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E27" w:rsidRPr="00B47E27" w:rsidRDefault="00B47E27" w:rsidP="00B47E27">
      <w:pPr>
        <w:shd w:val="clear" w:color="auto" w:fill="FFFFFF"/>
        <w:spacing w:before="100" w:beforeAutospacing="1" w:after="100" w:afterAutospacing="1" w:line="240" w:lineRule="auto"/>
        <w:outlineLvl w:val="2"/>
        <w:rPr>
          <w:rFonts w:ascii="Roboto" w:eastAsia="Times New Roman" w:hAnsi="Roboto" w:cs="Times New Roman"/>
          <w:color w:val="212121"/>
          <w:spacing w:val="3"/>
          <w:sz w:val="27"/>
          <w:szCs w:val="27"/>
        </w:rPr>
      </w:pPr>
      <w:r w:rsidRPr="00B47E27">
        <w:rPr>
          <w:rFonts w:ascii="Roboto" w:eastAsia="Times New Roman" w:hAnsi="Roboto" w:cs="Times New Roman"/>
          <w:color w:val="212121"/>
          <w:spacing w:val="3"/>
          <w:sz w:val="27"/>
          <w:szCs w:val="27"/>
        </w:rPr>
        <w:t>SUPPLEMENTAL SECURITY INCOME (SSI) LIVING ARRANGEMENTS</w:t>
      </w:r>
    </w:p>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Roboto" w:eastAsia="Times New Roman" w:hAnsi="Roboto" w:cs="Times New Roman"/>
          <w:color w:val="212121"/>
          <w:spacing w:val="3"/>
          <w:sz w:val="30"/>
          <w:szCs w:val="30"/>
        </w:rPr>
        <w:br/>
      </w:r>
    </w:p>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WHY IS MY LIVING ARRANGEMENT IMPORTANT?</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Your living arrangement is another factor used to determine how much Supplemental Security Income (SSI) you can get.</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This means your SSI benefits may vary depending on where you live:</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1124F439" wp14:editId="1B8E3509">
            <wp:extent cx="190500" cy="95250"/>
            <wp:effectExtent l="0" t="0" r="0" b="0"/>
            <wp:docPr id="1" name="Picture 1"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proofErr w:type="gramStart"/>
      <w:r w:rsidRPr="00B47E27">
        <w:rPr>
          <w:rFonts w:ascii="Roboto" w:eastAsia="Times New Roman" w:hAnsi="Roboto" w:cs="Times New Roman"/>
          <w:color w:val="212121"/>
          <w:spacing w:val="3"/>
          <w:sz w:val="30"/>
          <w:szCs w:val="30"/>
        </w:rPr>
        <w:t>in</w:t>
      </w:r>
      <w:proofErr w:type="gramEnd"/>
      <w:r w:rsidRPr="00B47E27">
        <w:rPr>
          <w:rFonts w:ascii="Roboto" w:eastAsia="Times New Roman" w:hAnsi="Roboto" w:cs="Times New Roman"/>
          <w:color w:val="212121"/>
          <w:spacing w:val="3"/>
          <w:sz w:val="30"/>
          <w:szCs w:val="30"/>
        </w:rPr>
        <w:t xml:space="preserve"> your own place such as a house, apartment, or mobile home; or</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51B9D7C4" wp14:editId="4D5DD891">
            <wp:extent cx="190500" cy="95250"/>
            <wp:effectExtent l="0" t="0" r="0" b="0"/>
            <wp:docPr id="2" name="Picture 2"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proofErr w:type="gramStart"/>
      <w:r w:rsidRPr="00B47E27">
        <w:rPr>
          <w:rFonts w:ascii="Roboto" w:eastAsia="Times New Roman" w:hAnsi="Roboto" w:cs="Times New Roman"/>
          <w:color w:val="212121"/>
          <w:spacing w:val="3"/>
          <w:sz w:val="30"/>
          <w:szCs w:val="30"/>
        </w:rPr>
        <w:t>in</w:t>
      </w:r>
      <w:proofErr w:type="gramEnd"/>
      <w:r w:rsidRPr="00B47E27">
        <w:rPr>
          <w:rFonts w:ascii="Roboto" w:eastAsia="Times New Roman" w:hAnsi="Roboto" w:cs="Times New Roman"/>
          <w:color w:val="212121"/>
          <w:spacing w:val="3"/>
          <w:sz w:val="30"/>
          <w:szCs w:val="30"/>
        </w:rPr>
        <w:t xml:space="preserve"> someone else's household; or</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619768B8" wp14:editId="33B330D0">
            <wp:extent cx="190500" cy="95250"/>
            <wp:effectExtent l="0" t="0" r="0" b="0"/>
            <wp:docPr id="3" name="Picture 3"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proofErr w:type="gramStart"/>
      <w:r w:rsidRPr="00B47E27">
        <w:rPr>
          <w:rFonts w:ascii="Roboto" w:eastAsia="Times New Roman" w:hAnsi="Roboto" w:cs="Times New Roman"/>
          <w:color w:val="212121"/>
          <w:spacing w:val="3"/>
          <w:sz w:val="30"/>
          <w:szCs w:val="30"/>
        </w:rPr>
        <w:t>in</w:t>
      </w:r>
      <w:proofErr w:type="gramEnd"/>
      <w:r w:rsidRPr="00B47E27">
        <w:rPr>
          <w:rFonts w:ascii="Roboto" w:eastAsia="Times New Roman" w:hAnsi="Roboto" w:cs="Times New Roman"/>
          <w:color w:val="212121"/>
          <w:spacing w:val="3"/>
          <w:sz w:val="30"/>
          <w:szCs w:val="30"/>
        </w:rPr>
        <w:t xml:space="preserve"> a group care or board and care facility; or</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089957FA" wp14:editId="052BC063">
            <wp:extent cx="190500" cy="95250"/>
            <wp:effectExtent l="0" t="0" r="0" b="0"/>
            <wp:docPr id="4" name="Picture 4"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proofErr w:type="gramStart"/>
      <w:r w:rsidRPr="00B47E27">
        <w:rPr>
          <w:rFonts w:ascii="Roboto" w:eastAsia="Times New Roman" w:hAnsi="Roboto" w:cs="Times New Roman"/>
          <w:color w:val="212121"/>
          <w:spacing w:val="3"/>
          <w:sz w:val="30"/>
          <w:szCs w:val="30"/>
        </w:rPr>
        <w:t>in</w:t>
      </w:r>
      <w:proofErr w:type="gramEnd"/>
      <w:r w:rsidRPr="00B47E27">
        <w:rPr>
          <w:rFonts w:ascii="Roboto" w:eastAsia="Times New Roman" w:hAnsi="Roboto" w:cs="Times New Roman"/>
          <w:color w:val="212121"/>
          <w:spacing w:val="3"/>
          <w:sz w:val="30"/>
          <w:szCs w:val="30"/>
        </w:rPr>
        <w:t xml:space="preserve"> an institution such as a hospital or a nursing home.</w:t>
      </w:r>
    </w:p>
    <w:tbl>
      <w:tblPr>
        <w:tblW w:w="16320" w:type="dxa"/>
        <w:tblInd w:w="-1080" w:type="dxa"/>
        <w:tblCellMar>
          <w:left w:w="0" w:type="dxa"/>
          <w:right w:w="0" w:type="dxa"/>
        </w:tblCellMar>
        <w:tblLook w:val="04A0" w:firstRow="1" w:lastRow="0" w:firstColumn="1" w:lastColumn="0" w:noHBand="0" w:noVBand="1"/>
      </w:tblPr>
      <w:tblGrid>
        <w:gridCol w:w="540"/>
        <w:gridCol w:w="15780"/>
      </w:tblGrid>
      <w:tr w:rsidR="00B47E27" w:rsidRPr="00B47E27" w:rsidTr="00B47E27">
        <w:tc>
          <w:tcPr>
            <w:tcW w:w="540" w:type="dxa"/>
            <w:tcBorders>
              <w:top w:val="nil"/>
              <w:left w:val="nil"/>
              <w:bottom w:val="nil"/>
              <w:right w:val="nil"/>
            </w:tcBorders>
            <w:vAlign w:val="center"/>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noProof/>
                <w:sz w:val="24"/>
                <w:szCs w:val="24"/>
              </w:rPr>
              <w:drawing>
                <wp:inline distT="0" distB="0" distL="0" distR="0" wp14:anchorId="7DD0D255" wp14:editId="3E96DC01">
                  <wp:extent cx="323850" cy="323850"/>
                  <wp:effectExtent l="0" t="0" r="0" b="0"/>
                  <wp:docPr id="5" name="Picture 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15780" w:type="dxa"/>
            <w:tcBorders>
              <w:top w:val="nil"/>
              <w:left w:val="nil"/>
              <w:bottom w:val="nil"/>
              <w:right w:val="nil"/>
            </w:tcBorders>
            <w:vAlign w:val="center"/>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sz w:val="24"/>
                <w:szCs w:val="24"/>
              </w:rPr>
              <w:t>For more information on living arrangements, see the SSI Spotlight on </w:t>
            </w:r>
            <w:hyperlink r:id="rId6" w:history="1">
              <w:r w:rsidRPr="00B47E27">
                <w:rPr>
                  <w:rFonts w:ascii="Times New Roman" w:eastAsia="Times New Roman" w:hAnsi="Times New Roman" w:cs="Times New Roman"/>
                  <w:color w:val="1155CC"/>
                  <w:sz w:val="24"/>
                  <w:szCs w:val="24"/>
                </w:rPr>
                <w:t>Living Arrangements</w:t>
              </w:r>
            </w:hyperlink>
            <w:r w:rsidRPr="00B47E27">
              <w:rPr>
                <w:rFonts w:ascii="Times New Roman" w:eastAsia="Times New Roman" w:hAnsi="Times New Roman" w:cs="Times New Roman"/>
                <w:sz w:val="24"/>
                <w:szCs w:val="24"/>
              </w:rPr>
              <w:t> and the Spotlight on the </w:t>
            </w:r>
            <w:hyperlink r:id="rId7" w:history="1">
              <w:r w:rsidRPr="00B47E27">
                <w:rPr>
                  <w:rFonts w:ascii="Times New Roman" w:eastAsia="Times New Roman" w:hAnsi="Times New Roman" w:cs="Times New Roman"/>
                  <w:color w:val="1155CC"/>
                  <w:sz w:val="24"/>
                  <w:szCs w:val="24"/>
                </w:rPr>
                <w:t>One-Third Reduction Provision</w:t>
              </w:r>
            </w:hyperlink>
            <w:r w:rsidRPr="00B47E27">
              <w:rPr>
                <w:rFonts w:ascii="Times New Roman" w:eastAsia="Times New Roman" w:hAnsi="Times New Roman" w:cs="Times New Roman"/>
                <w:sz w:val="24"/>
                <w:szCs w:val="24"/>
              </w:rPr>
              <w:t>.</w:t>
            </w:r>
          </w:p>
        </w:tc>
      </w:tr>
    </w:tbl>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We may reduce your SSI benefits because of your living arrangements when you:</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4F21EFC7" wp14:editId="3DF5F30E">
            <wp:extent cx="190500" cy="95250"/>
            <wp:effectExtent l="0" t="0" r="0" b="0"/>
            <wp:docPr id="6" name="Picture 6"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r w:rsidRPr="00B47E27">
        <w:rPr>
          <w:rFonts w:ascii="Roboto" w:eastAsia="Times New Roman" w:hAnsi="Roboto" w:cs="Times New Roman"/>
          <w:color w:val="212121"/>
          <w:spacing w:val="3"/>
          <w:sz w:val="30"/>
          <w:szCs w:val="30"/>
        </w:rPr>
        <w:t>Live in another person's house, apartment, or mobile home, and you pay less than your fair share of your housing costs.</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63F88A85" wp14:editId="28DC1E0E">
            <wp:extent cx="190500" cy="95250"/>
            <wp:effectExtent l="0" t="0" r="0" b="0"/>
            <wp:docPr id="7" name="Picture 7"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r w:rsidRPr="00B47E27">
        <w:rPr>
          <w:rFonts w:ascii="Roboto" w:eastAsia="Times New Roman" w:hAnsi="Roboto" w:cs="Times New Roman"/>
          <w:color w:val="212121"/>
          <w:spacing w:val="3"/>
          <w:sz w:val="30"/>
          <w:szCs w:val="30"/>
        </w:rPr>
        <w:t>Live in your own house, apartment, or mobile home, and someone else pays for all or part of your rent, mortgage, or other things like electricity and heating fuel.</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50E6F95D" wp14:editId="38A21891">
            <wp:extent cx="190500" cy="95250"/>
            <wp:effectExtent l="0" t="0" r="0" b="0"/>
            <wp:docPr id="8" name="Picture 8"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r w:rsidRPr="00B47E27">
        <w:rPr>
          <w:rFonts w:ascii="Roboto" w:eastAsia="Times New Roman" w:hAnsi="Roboto" w:cs="Times New Roman"/>
          <w:color w:val="212121"/>
          <w:spacing w:val="3"/>
          <w:sz w:val="30"/>
          <w:szCs w:val="30"/>
        </w:rPr>
        <w:t>Are in a hospital or nursing home for the whole month and Medicaid pays for over one-half of the cost of your care.</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lastRenderedPageBreak/>
        <w:drawing>
          <wp:inline distT="0" distB="0" distL="0" distR="0" wp14:anchorId="47F957F3" wp14:editId="007AEA37">
            <wp:extent cx="190500" cy="95250"/>
            <wp:effectExtent l="0" t="0" r="0" b="0"/>
            <wp:docPr id="9" name="Picture 9"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r w:rsidRPr="00B47E27">
        <w:rPr>
          <w:rFonts w:ascii="Roboto" w:eastAsia="Times New Roman" w:hAnsi="Roboto" w:cs="Times New Roman"/>
          <w:color w:val="212121"/>
          <w:spacing w:val="3"/>
          <w:sz w:val="30"/>
          <w:szCs w:val="30"/>
        </w:rPr>
        <w:t>Are a minor child in a hospital or nursing home for the whole month and private insurance and/or Medicaid together pay over one-half of the cost of your care.</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43AFE616" wp14:editId="100DBCF2">
            <wp:extent cx="190500" cy="95250"/>
            <wp:effectExtent l="0" t="0" r="0" b="0"/>
            <wp:docPr id="10" name="Picture 10"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r w:rsidRPr="00B47E27">
        <w:rPr>
          <w:rFonts w:ascii="Roboto" w:eastAsia="Times New Roman" w:hAnsi="Roboto" w:cs="Times New Roman"/>
          <w:color w:val="212121"/>
          <w:spacing w:val="3"/>
          <w:sz w:val="30"/>
          <w:szCs w:val="30"/>
        </w:rPr>
        <w:t>Are in a public or private medical treatment facility and Medicaid is paying for more than half of the cost of your care.  If you are in the facility for the whole month, your SSI benefit is limited to $30 (plus any supplementary State payment).  We may lower the benefit if you have other income.</w:t>
      </w:r>
    </w:p>
    <w:tbl>
      <w:tblPr>
        <w:tblW w:w="16320" w:type="dxa"/>
        <w:tblInd w:w="-1080" w:type="dxa"/>
        <w:tblCellMar>
          <w:left w:w="0" w:type="dxa"/>
          <w:right w:w="0" w:type="dxa"/>
        </w:tblCellMar>
        <w:tblLook w:val="04A0" w:firstRow="1" w:lastRow="0" w:firstColumn="1" w:lastColumn="0" w:noHBand="0" w:noVBand="1"/>
      </w:tblPr>
      <w:tblGrid>
        <w:gridCol w:w="540"/>
        <w:gridCol w:w="15780"/>
      </w:tblGrid>
      <w:tr w:rsidR="00B47E27" w:rsidRPr="00B47E27" w:rsidTr="00B47E27">
        <w:tc>
          <w:tcPr>
            <w:tcW w:w="540" w:type="dxa"/>
            <w:tcBorders>
              <w:top w:val="nil"/>
              <w:left w:val="nil"/>
              <w:bottom w:val="nil"/>
              <w:right w:val="nil"/>
            </w:tcBorders>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noProof/>
                <w:sz w:val="24"/>
                <w:szCs w:val="24"/>
              </w:rPr>
              <w:drawing>
                <wp:inline distT="0" distB="0" distL="0" distR="0" wp14:anchorId="4E1AA78B" wp14:editId="5AD6EC9C">
                  <wp:extent cx="323850" cy="323850"/>
                  <wp:effectExtent l="0" t="0" r="0" b="0"/>
                  <wp:docPr id="11" name="Picture 1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15780" w:type="dxa"/>
            <w:tcBorders>
              <w:top w:val="nil"/>
              <w:left w:val="nil"/>
              <w:bottom w:val="nil"/>
              <w:right w:val="nil"/>
            </w:tcBorders>
            <w:vAlign w:val="center"/>
            <w:hideMark/>
          </w:tcPr>
          <w:p w:rsidR="00B47E27" w:rsidRPr="00B47E27" w:rsidRDefault="00B47E27" w:rsidP="00B47E27">
            <w:pPr>
              <w:spacing w:before="100" w:beforeAutospacing="1" w:after="100" w:afterAutospacing="1"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sz w:val="24"/>
                <w:szCs w:val="24"/>
              </w:rPr>
              <w:t>Effective 09/30/2024, food is no longer included in ISM calculations. This means that the value of food will no longer reduce your SSI payment.  Prior to 09/30/2024, food or shelter were included in the ISM calculations; and the receipt of food from inside or outside the home was counted as ISM.</w:t>
            </w:r>
          </w:p>
        </w:tc>
      </w:tr>
      <w:tr w:rsidR="00B47E27" w:rsidRPr="00B47E27" w:rsidTr="00B47E27">
        <w:tc>
          <w:tcPr>
            <w:tcW w:w="540" w:type="dxa"/>
            <w:tcBorders>
              <w:top w:val="nil"/>
              <w:left w:val="nil"/>
              <w:bottom w:val="nil"/>
              <w:right w:val="nil"/>
            </w:tcBorders>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noProof/>
                <w:sz w:val="24"/>
                <w:szCs w:val="24"/>
              </w:rPr>
              <w:drawing>
                <wp:inline distT="0" distB="0" distL="0" distR="0" wp14:anchorId="6F9A5942" wp14:editId="0EBAE27E">
                  <wp:extent cx="323850" cy="323850"/>
                  <wp:effectExtent l="0" t="0" r="0" b="0"/>
                  <wp:docPr id="12" name="Picture 12"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O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15780" w:type="dxa"/>
            <w:tcBorders>
              <w:top w:val="nil"/>
              <w:left w:val="nil"/>
              <w:bottom w:val="nil"/>
              <w:right w:val="nil"/>
            </w:tcBorders>
            <w:vAlign w:val="center"/>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sz w:val="24"/>
                <w:szCs w:val="24"/>
              </w:rPr>
              <w:t>If you will be in a medical institution for 90 days or less, you may be able to receive your regular SSI benefit. See the SSI Spotlight on </w:t>
            </w:r>
            <w:hyperlink r:id="rId8" w:history="1">
              <w:r w:rsidRPr="00B47E27">
                <w:rPr>
                  <w:rFonts w:ascii="Times New Roman" w:eastAsia="Times New Roman" w:hAnsi="Times New Roman" w:cs="Times New Roman"/>
                  <w:color w:val="1155CC"/>
                  <w:sz w:val="24"/>
                  <w:szCs w:val="24"/>
                </w:rPr>
                <w:t>Continued Benefits for Persons Who are Temporarily Institutionalized</w:t>
              </w:r>
            </w:hyperlink>
            <w:r w:rsidRPr="00B47E27">
              <w:rPr>
                <w:rFonts w:ascii="Times New Roman" w:eastAsia="Times New Roman" w:hAnsi="Times New Roman" w:cs="Times New Roman"/>
                <w:sz w:val="24"/>
                <w:szCs w:val="24"/>
              </w:rPr>
              <w:t>.</w:t>
            </w:r>
          </w:p>
        </w:tc>
      </w:tr>
    </w:tbl>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WHAT IF YOU ARE HOMELESS?</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We figure your benefit amount the same as we do for a person who lives in his or her own house, apartment, or mobile home.</w:t>
      </w:r>
    </w:p>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CAN YOU RECEIVE SSI BENEFITS WHILE LIVING IN A PUBLIC SHELTER FOR THE HOMELESS?</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Yes. You can receive up to the maximum SSI benefit payable in your State while living in a public shelter for up to 6 months out of any 9 month period.</w:t>
      </w:r>
    </w:p>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WHERE WILL YOU GET YOUR SSI BENEFITS IF YOU DON'T HAVE AN ADDRESS?</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You don't need an address to get SSI benefits. We will make arrangements to pay you.</w:t>
      </w:r>
    </w:p>
    <w:tbl>
      <w:tblPr>
        <w:tblW w:w="15240" w:type="dxa"/>
        <w:tblCellMar>
          <w:left w:w="0" w:type="dxa"/>
          <w:right w:w="0" w:type="dxa"/>
        </w:tblCellMar>
        <w:tblLook w:val="04A0" w:firstRow="1" w:lastRow="0" w:firstColumn="1" w:lastColumn="0" w:noHBand="0" w:noVBand="1"/>
      </w:tblPr>
      <w:tblGrid>
        <w:gridCol w:w="630"/>
        <w:gridCol w:w="14610"/>
      </w:tblGrid>
      <w:tr w:rsidR="00B47E27" w:rsidRPr="00B47E27" w:rsidTr="00B47E27">
        <w:tc>
          <w:tcPr>
            <w:tcW w:w="630" w:type="dxa"/>
            <w:tcBorders>
              <w:top w:val="nil"/>
              <w:left w:val="nil"/>
              <w:bottom w:val="nil"/>
              <w:right w:val="nil"/>
            </w:tcBorders>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noProof/>
                <w:sz w:val="24"/>
                <w:szCs w:val="24"/>
              </w:rPr>
              <w:drawing>
                <wp:inline distT="0" distB="0" distL="0" distR="0" wp14:anchorId="0F5F2A0C" wp14:editId="72C5F95A">
                  <wp:extent cx="323850" cy="323850"/>
                  <wp:effectExtent l="0" t="0" r="0" b="0"/>
                  <wp:docPr id="13" name="Picture 13"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14610" w:type="dxa"/>
            <w:tcBorders>
              <w:top w:val="nil"/>
              <w:left w:val="nil"/>
              <w:bottom w:val="nil"/>
              <w:right w:val="nil"/>
            </w:tcBorders>
            <w:vAlign w:val="center"/>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sz w:val="24"/>
                <w:szCs w:val="24"/>
              </w:rPr>
              <w:t>For more information, see the SSI Spotlight on </w:t>
            </w:r>
            <w:hyperlink r:id="rId9" w:history="1">
              <w:r w:rsidRPr="00B47E27">
                <w:rPr>
                  <w:rFonts w:ascii="Times New Roman" w:eastAsia="Times New Roman" w:hAnsi="Times New Roman" w:cs="Times New Roman"/>
                  <w:color w:val="1155CC"/>
                  <w:sz w:val="24"/>
                  <w:szCs w:val="24"/>
                </w:rPr>
                <w:t>Homelessness</w:t>
              </w:r>
            </w:hyperlink>
            <w:r w:rsidRPr="00B47E27">
              <w:rPr>
                <w:rFonts w:ascii="Times New Roman" w:eastAsia="Times New Roman" w:hAnsi="Times New Roman" w:cs="Times New Roman"/>
                <w:sz w:val="24"/>
                <w:szCs w:val="24"/>
              </w:rPr>
              <w:t>.</w:t>
            </w:r>
          </w:p>
        </w:tc>
      </w:tr>
    </w:tbl>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WHAT IS IN-KIND SUPPORT AND MAINTENANCE?</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 xml:space="preserve">In-kind support and maintenance is food, shelter, or both that somebody else provides for you.  We count in-kind support and maintenance as income when we figure the amount of your </w:t>
      </w:r>
      <w:r w:rsidRPr="00B47E27">
        <w:rPr>
          <w:rFonts w:ascii="Roboto" w:eastAsia="Times New Roman" w:hAnsi="Roboto" w:cs="Times New Roman"/>
          <w:color w:val="212121"/>
          <w:spacing w:val="3"/>
          <w:sz w:val="30"/>
          <w:szCs w:val="30"/>
        </w:rPr>
        <w:lastRenderedPageBreak/>
        <w:t>SSI.  For example, effective 09/30/2024, if someone helps pay for your rent, mortgage, utilities, we may reduce the amount of your SSI. Also, if you live in someone else’s home and others in your household pay for or provide all of your meals and your shelter, we reduce the amount of your SSI. Receiving in-kind support and maintenance can reduce your monthly SSI payments as much as $334.33 (for 2024), depending on the value of the help you receive. </w:t>
      </w:r>
    </w:p>
    <w:tbl>
      <w:tblPr>
        <w:tblW w:w="16230" w:type="dxa"/>
        <w:tblInd w:w="-990" w:type="dxa"/>
        <w:tblCellMar>
          <w:left w:w="0" w:type="dxa"/>
          <w:right w:w="0" w:type="dxa"/>
        </w:tblCellMar>
        <w:tblLook w:val="04A0" w:firstRow="1" w:lastRow="0" w:firstColumn="1" w:lastColumn="0" w:noHBand="0" w:noVBand="1"/>
      </w:tblPr>
      <w:tblGrid>
        <w:gridCol w:w="540"/>
        <w:gridCol w:w="15690"/>
      </w:tblGrid>
      <w:tr w:rsidR="00B47E27" w:rsidRPr="00B47E27" w:rsidTr="00B47E27">
        <w:tc>
          <w:tcPr>
            <w:tcW w:w="540" w:type="dxa"/>
            <w:tcBorders>
              <w:top w:val="nil"/>
              <w:left w:val="nil"/>
              <w:bottom w:val="nil"/>
              <w:right w:val="nil"/>
            </w:tcBorders>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noProof/>
                <w:sz w:val="24"/>
                <w:szCs w:val="24"/>
              </w:rPr>
              <w:drawing>
                <wp:inline distT="0" distB="0" distL="0" distR="0" wp14:anchorId="50DCC595" wp14:editId="3E316CEB">
                  <wp:extent cx="323850" cy="323850"/>
                  <wp:effectExtent l="0" t="0" r="0" b="0"/>
                  <wp:docPr id="14" name="Picture 14"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15690" w:type="dxa"/>
            <w:tcBorders>
              <w:top w:val="nil"/>
              <w:left w:val="nil"/>
              <w:bottom w:val="nil"/>
              <w:right w:val="nil"/>
            </w:tcBorders>
            <w:vAlign w:val="center"/>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sz w:val="24"/>
                <w:szCs w:val="24"/>
              </w:rPr>
              <w:t>If a person gives you cash or a gift card to pay for your food, the value of those items is considered unearned income.</w:t>
            </w:r>
          </w:p>
        </w:tc>
      </w:tr>
    </w:tbl>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We do </w:t>
      </w:r>
      <w:r w:rsidRPr="00B47E27">
        <w:rPr>
          <w:rFonts w:ascii="Roboto" w:eastAsia="Times New Roman" w:hAnsi="Roboto" w:cs="Times New Roman"/>
          <w:color w:val="212121"/>
          <w:spacing w:val="3"/>
          <w:sz w:val="30"/>
          <w:szCs w:val="30"/>
          <w:u w:val="single"/>
        </w:rPr>
        <w:t>not</w:t>
      </w:r>
      <w:r w:rsidRPr="00B47E27">
        <w:rPr>
          <w:rFonts w:ascii="Roboto" w:eastAsia="Times New Roman" w:hAnsi="Roboto" w:cs="Times New Roman"/>
          <w:color w:val="212121"/>
          <w:spacing w:val="3"/>
          <w:sz w:val="30"/>
          <w:szCs w:val="30"/>
        </w:rPr>
        <w:t> count in-kind support and maintenance if you:</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4094B9F3" wp14:editId="6B46BA33">
            <wp:extent cx="190500" cy="95250"/>
            <wp:effectExtent l="0" t="0" r="0" b="0"/>
            <wp:docPr id="15" name="Picture 15"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proofErr w:type="gramStart"/>
      <w:r w:rsidRPr="00B47E27">
        <w:rPr>
          <w:rFonts w:ascii="Roboto" w:eastAsia="Times New Roman" w:hAnsi="Roboto" w:cs="Times New Roman"/>
          <w:color w:val="212121"/>
          <w:spacing w:val="3"/>
          <w:sz w:val="30"/>
          <w:szCs w:val="30"/>
        </w:rPr>
        <w:t>live</w:t>
      </w:r>
      <w:proofErr w:type="gramEnd"/>
      <w:r w:rsidRPr="00B47E27">
        <w:rPr>
          <w:rFonts w:ascii="Roboto" w:eastAsia="Times New Roman" w:hAnsi="Roboto" w:cs="Times New Roman"/>
          <w:color w:val="212121"/>
          <w:spacing w:val="3"/>
          <w:sz w:val="30"/>
          <w:szCs w:val="30"/>
        </w:rPr>
        <w:t xml:space="preserve"> alone and pay for your own shelter;</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24AE6A6F" wp14:editId="2EE653EA">
            <wp:extent cx="190500" cy="95250"/>
            <wp:effectExtent l="0" t="0" r="0" b="0"/>
            <wp:docPr id="16" name="Picture 16"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proofErr w:type="gramStart"/>
      <w:r w:rsidRPr="00B47E27">
        <w:rPr>
          <w:rFonts w:ascii="Roboto" w:eastAsia="Times New Roman" w:hAnsi="Roboto" w:cs="Times New Roman"/>
          <w:color w:val="212121"/>
          <w:spacing w:val="3"/>
          <w:sz w:val="30"/>
          <w:szCs w:val="30"/>
        </w:rPr>
        <w:t>live</w:t>
      </w:r>
      <w:proofErr w:type="gramEnd"/>
      <w:r w:rsidRPr="00B47E27">
        <w:rPr>
          <w:rFonts w:ascii="Roboto" w:eastAsia="Times New Roman" w:hAnsi="Roboto" w:cs="Times New Roman"/>
          <w:color w:val="212121"/>
          <w:spacing w:val="3"/>
          <w:sz w:val="30"/>
          <w:szCs w:val="30"/>
        </w:rPr>
        <w:t xml:space="preserve"> only with your spouse and minor children and nobody outside the household pays for your shelter; or</w:t>
      </w:r>
    </w:p>
    <w:p w:rsidR="00B47E27" w:rsidRPr="00B47E27" w:rsidRDefault="00B47E27" w:rsidP="00B47E27">
      <w:pPr>
        <w:shd w:val="clear" w:color="auto" w:fill="FFFFFF"/>
        <w:spacing w:before="100" w:beforeAutospacing="1" w:after="100" w:afterAutospacing="1" w:line="240" w:lineRule="auto"/>
        <w:ind w:left="720"/>
        <w:rPr>
          <w:rFonts w:ascii="Roboto" w:eastAsia="Times New Roman" w:hAnsi="Roboto" w:cs="Times New Roman"/>
          <w:color w:val="212121"/>
          <w:spacing w:val="3"/>
          <w:sz w:val="30"/>
          <w:szCs w:val="30"/>
        </w:rPr>
      </w:pPr>
      <w:r w:rsidRPr="00B47E27">
        <w:rPr>
          <w:rFonts w:ascii="Roboto" w:eastAsia="Times New Roman" w:hAnsi="Roboto" w:cs="Times New Roman"/>
          <w:noProof/>
          <w:color w:val="212121"/>
          <w:spacing w:val="3"/>
          <w:sz w:val="30"/>
          <w:szCs w:val="30"/>
        </w:rPr>
        <w:drawing>
          <wp:inline distT="0" distB="0" distL="0" distR="0" wp14:anchorId="5235DEEB" wp14:editId="6B389A72">
            <wp:extent cx="190500" cy="95250"/>
            <wp:effectExtent l="0" t="0" r="0" b="0"/>
            <wp:docPr id="17" name="Picture 17" descr="small blue and black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mall blue and black arr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 cy="95250"/>
                    </a:xfrm>
                    <a:prstGeom prst="rect">
                      <a:avLst/>
                    </a:prstGeom>
                    <a:noFill/>
                    <a:ln>
                      <a:noFill/>
                    </a:ln>
                  </pic:spPr>
                </pic:pic>
              </a:graphicData>
            </a:graphic>
          </wp:inline>
        </w:drawing>
      </w:r>
      <w:proofErr w:type="gramStart"/>
      <w:r w:rsidRPr="00B47E27">
        <w:rPr>
          <w:rFonts w:ascii="Roboto" w:eastAsia="Times New Roman" w:hAnsi="Roboto" w:cs="Times New Roman"/>
          <w:color w:val="212121"/>
          <w:spacing w:val="3"/>
          <w:sz w:val="30"/>
          <w:szCs w:val="30"/>
        </w:rPr>
        <w:t>live</w:t>
      </w:r>
      <w:proofErr w:type="gramEnd"/>
      <w:r w:rsidRPr="00B47E27">
        <w:rPr>
          <w:rFonts w:ascii="Roboto" w:eastAsia="Times New Roman" w:hAnsi="Roboto" w:cs="Times New Roman"/>
          <w:color w:val="212121"/>
          <w:spacing w:val="3"/>
          <w:sz w:val="30"/>
          <w:szCs w:val="30"/>
        </w:rPr>
        <w:t xml:space="preserve"> with other people and pay your share of the shelter expenses.</w:t>
      </w:r>
    </w:p>
    <w:tbl>
      <w:tblPr>
        <w:tblW w:w="16320" w:type="dxa"/>
        <w:tblInd w:w="-1080" w:type="dxa"/>
        <w:tblCellMar>
          <w:left w:w="0" w:type="dxa"/>
          <w:right w:w="0" w:type="dxa"/>
        </w:tblCellMar>
        <w:tblLook w:val="04A0" w:firstRow="1" w:lastRow="0" w:firstColumn="1" w:lastColumn="0" w:noHBand="0" w:noVBand="1"/>
      </w:tblPr>
      <w:tblGrid>
        <w:gridCol w:w="540"/>
        <w:gridCol w:w="15780"/>
      </w:tblGrid>
      <w:tr w:rsidR="00B47E27" w:rsidRPr="00B47E27" w:rsidTr="00B47E27">
        <w:tc>
          <w:tcPr>
            <w:tcW w:w="540" w:type="dxa"/>
            <w:tcBorders>
              <w:top w:val="nil"/>
              <w:left w:val="nil"/>
              <w:bottom w:val="nil"/>
              <w:right w:val="nil"/>
            </w:tcBorders>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noProof/>
                <w:sz w:val="24"/>
                <w:szCs w:val="24"/>
              </w:rPr>
              <w:drawing>
                <wp:inline distT="0" distB="0" distL="0" distR="0" wp14:anchorId="77B5B8DB" wp14:editId="282111E0">
                  <wp:extent cx="323850" cy="323850"/>
                  <wp:effectExtent l="0" t="0" r="0" b="0"/>
                  <wp:docPr id="18" name="Picture 18"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NO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bookmarkStart w:id="0" w:name="_GoBack"/>
            <w:bookmarkEnd w:id="0"/>
          </w:p>
        </w:tc>
        <w:tc>
          <w:tcPr>
            <w:tcW w:w="15780" w:type="dxa"/>
            <w:tcBorders>
              <w:top w:val="nil"/>
              <w:left w:val="nil"/>
              <w:bottom w:val="nil"/>
              <w:right w:val="nil"/>
            </w:tcBorders>
            <w:vAlign w:val="center"/>
            <w:hideMark/>
          </w:tcPr>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Times New Roman" w:eastAsia="Times New Roman" w:hAnsi="Times New Roman" w:cs="Times New Roman"/>
                <w:sz w:val="24"/>
                <w:szCs w:val="24"/>
              </w:rPr>
              <w:t>Effective 09/30/2024, food is no longer included in ISM calculations. This means that the value of food will no longer reduce your SSI payment. Prior to 09/30/2024, food or shelter were included in the ISM calculations; and the receipt of food from inside or outside the home was counted as ISM.</w:t>
            </w:r>
          </w:p>
        </w:tc>
      </w:tr>
    </w:tbl>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HOW DOES MY LIVING ARRANGEMENT AFFECT MY SSI BENEFIT AMOUNT?</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Your living arrangement is where you live, if you live alone or with someone else, or if you live in an institution, such as a nursing home. Your living arrangement also depends on who pays for your shelter.  Whether you live alone or with someone else, we need to know who pays for your shelter and utilities.  Here are some examples of common living arrangement situations.</w:t>
      </w:r>
    </w:p>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EXAMPLE A: If you live alone in an apartment</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 xml:space="preserve">Suppose you live alone and your only income is SSI. Your sibling pays your rent of $800. We count this payment as in-kind support and maintenance. Although the rent is $800, we limit how much of the $800 we count by using a presumed maximum value (PMV) </w:t>
      </w:r>
      <w:r w:rsidRPr="00B47E27">
        <w:rPr>
          <w:rFonts w:ascii="Roboto" w:eastAsia="Times New Roman" w:hAnsi="Roboto" w:cs="Times New Roman"/>
          <w:color w:val="212121"/>
          <w:spacing w:val="3"/>
          <w:sz w:val="30"/>
          <w:szCs w:val="30"/>
        </w:rPr>
        <w:lastRenderedPageBreak/>
        <w:t>rule. The PMV is equal to 1/3 of the Federal benefit rate plus $20.  Here are the steps we use to figure the SSI benefit amount:</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1. The SSI Federal Benefit Rate is $967.00.</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rPr>
        <w:br/>
        <w:t>2. One-third of the SSI Federal Benefit Rate of $967.00 is $322.33.</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rPr>
        <w:br/>
        <w:t>3.      $322.33 (1/3 of the Federal Benefit Rate)</w:t>
      </w:r>
      <w:r w:rsidRPr="00B47E27">
        <w:rPr>
          <w:rFonts w:ascii="Roboto" w:eastAsia="Times New Roman" w:hAnsi="Roboto" w:cs="Times New Roman"/>
          <w:color w:val="212121"/>
          <w:spacing w:val="3"/>
          <w:sz w:val="30"/>
          <w:szCs w:val="30"/>
        </w:rPr>
        <w:br/>
        <w:t>       +$20.00 (from the PMV rule)</w:t>
      </w:r>
      <w:r w:rsidRPr="00B47E27">
        <w:rPr>
          <w:rFonts w:ascii="Roboto" w:eastAsia="Times New Roman" w:hAnsi="Roboto" w:cs="Times New Roman"/>
          <w:color w:val="212121"/>
          <w:spacing w:val="3"/>
          <w:sz w:val="30"/>
          <w:szCs w:val="30"/>
        </w:rPr>
        <w:br/>
        <w:t>      ------------------------------------------------------------------------</w:t>
      </w:r>
      <w:r w:rsidRPr="00B47E27">
        <w:rPr>
          <w:rFonts w:ascii="Roboto" w:eastAsia="Times New Roman" w:hAnsi="Roboto" w:cs="Times New Roman"/>
          <w:color w:val="212121"/>
          <w:spacing w:val="3"/>
          <w:sz w:val="30"/>
          <w:szCs w:val="30"/>
        </w:rPr>
        <w:br/>
        <w:t>       =$342.33 (the PMV of in-kind support and maintenance</w:t>
      </w:r>
      <w:proofErr w:type="gramStart"/>
      <w:r w:rsidRPr="00B47E27">
        <w:rPr>
          <w:rFonts w:ascii="Roboto" w:eastAsia="Times New Roman" w:hAnsi="Roboto" w:cs="Times New Roman"/>
          <w:color w:val="212121"/>
          <w:spacing w:val="3"/>
          <w:sz w:val="30"/>
          <w:szCs w:val="30"/>
        </w:rPr>
        <w:t>)</w:t>
      </w:r>
      <w:proofErr w:type="gramEnd"/>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rPr>
        <w:br/>
        <w:t>4.      $342.33 (the PMV of in-kind support and maintenance)</w:t>
      </w:r>
      <w:r w:rsidRPr="00B47E27">
        <w:rPr>
          <w:rFonts w:ascii="Roboto" w:eastAsia="Times New Roman" w:hAnsi="Roboto" w:cs="Times New Roman"/>
          <w:color w:val="212121"/>
          <w:spacing w:val="3"/>
          <w:sz w:val="30"/>
          <w:szCs w:val="30"/>
        </w:rPr>
        <w:br/>
        <w:t>           -20.00 (general income exclusion)</w:t>
      </w:r>
      <w:r w:rsidRPr="00B47E27">
        <w:rPr>
          <w:rFonts w:ascii="Roboto" w:eastAsia="Times New Roman" w:hAnsi="Roboto" w:cs="Times New Roman"/>
          <w:color w:val="212121"/>
          <w:spacing w:val="3"/>
          <w:sz w:val="30"/>
          <w:szCs w:val="30"/>
        </w:rPr>
        <w:br/>
        <w:t>      ------------------------------------------------------------------------</w:t>
      </w:r>
      <w:r w:rsidRPr="00B47E27">
        <w:rPr>
          <w:rFonts w:ascii="Roboto" w:eastAsia="Times New Roman" w:hAnsi="Roboto" w:cs="Times New Roman"/>
          <w:color w:val="212121"/>
          <w:spacing w:val="3"/>
          <w:sz w:val="30"/>
          <w:szCs w:val="30"/>
        </w:rPr>
        <w:br/>
        <w:t>     = $322.33 (the amount of the reduction due to in-kind support and maintenance</w:t>
      </w:r>
      <w:proofErr w:type="gramStart"/>
      <w:r w:rsidRPr="00B47E27">
        <w:rPr>
          <w:rFonts w:ascii="Roboto" w:eastAsia="Times New Roman" w:hAnsi="Roboto" w:cs="Times New Roman"/>
          <w:color w:val="212121"/>
          <w:spacing w:val="3"/>
          <w:sz w:val="30"/>
          <w:szCs w:val="30"/>
        </w:rPr>
        <w:t>)</w:t>
      </w:r>
      <w:proofErr w:type="gramEnd"/>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rPr>
        <w:br/>
        <w:t>5.    $967.00 (Federal Benefit Rate)</w:t>
      </w:r>
      <w:r w:rsidRPr="00B47E27">
        <w:rPr>
          <w:rFonts w:ascii="Roboto" w:eastAsia="Times New Roman" w:hAnsi="Roboto" w:cs="Times New Roman"/>
          <w:color w:val="212121"/>
          <w:spacing w:val="3"/>
          <w:sz w:val="30"/>
          <w:szCs w:val="30"/>
        </w:rPr>
        <w:br/>
        <w:t>      -$322.33 (reduction due to in-kind support and maintenance)</w:t>
      </w:r>
      <w:r w:rsidRPr="00B47E27">
        <w:rPr>
          <w:rFonts w:ascii="Roboto" w:eastAsia="Times New Roman" w:hAnsi="Roboto" w:cs="Times New Roman"/>
          <w:color w:val="212121"/>
          <w:spacing w:val="3"/>
          <w:sz w:val="30"/>
          <w:szCs w:val="30"/>
        </w:rPr>
        <w:br/>
        <w:t>        ----------------------------------------------------------------------</w:t>
      </w:r>
      <w:r w:rsidRPr="00B47E27">
        <w:rPr>
          <w:rFonts w:ascii="Roboto" w:eastAsia="Times New Roman" w:hAnsi="Roboto" w:cs="Times New Roman"/>
          <w:color w:val="212121"/>
          <w:spacing w:val="3"/>
          <w:sz w:val="30"/>
          <w:szCs w:val="30"/>
        </w:rPr>
        <w:br/>
        <w:t>    = $644.67 (your SSI benefit amount)</w:t>
      </w:r>
    </w:p>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EXAMPLE B: If you live alone in a home that you own</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Suppose you live alone in a home that you own and your only income is SSI. Your adult child pays your electric bill of $100, your phone bill of $50 per month, and your cable television bill of $75 per month. We do not count the payment of the phone bill or the cable television bill as in-kind support and maintenance so these payments do not affect your SSI benefits. However, we count payment of the $100 electric bill as in-kind support and maintenance. Because SSI is your only income, we apply the $20 general exclusion to the $100 electric bill payment. This leaves $80 as countable in-kind support and maintenance. We determine your SSI benefit amount as follows:</w:t>
      </w:r>
    </w:p>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Roboto" w:eastAsia="Times New Roman" w:hAnsi="Roboto" w:cs="Times New Roman"/>
          <w:color w:val="212121"/>
          <w:spacing w:val="3"/>
          <w:sz w:val="30"/>
          <w:szCs w:val="30"/>
          <w:shd w:val="clear" w:color="auto" w:fill="FFFFFF"/>
        </w:rPr>
        <w:lastRenderedPageBreak/>
        <w:t>     $967.00 (the SSI Federal Benefit Rate)</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$100.00 (in-kind support and maintenance)</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-$20.00 (general exclusion)</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 $80.00 (the reduction due to in-kind support and maintenance)</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$967.00 (SSI Federal Benefit Rate)</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-$80.00 (the reduction due to in-kind support and maintenance)</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w:t>
      </w:r>
      <w:proofErr w:type="gramStart"/>
      <w:r w:rsidRPr="00B47E27">
        <w:rPr>
          <w:rFonts w:ascii="Roboto" w:eastAsia="Times New Roman" w:hAnsi="Roboto" w:cs="Times New Roman"/>
          <w:color w:val="212121"/>
          <w:spacing w:val="3"/>
          <w:sz w:val="30"/>
          <w:szCs w:val="30"/>
          <w:shd w:val="clear" w:color="auto" w:fill="FFFFFF"/>
        </w:rPr>
        <w:t>887.00  (</w:t>
      </w:r>
      <w:proofErr w:type="gramEnd"/>
      <w:r w:rsidRPr="00B47E27">
        <w:rPr>
          <w:rFonts w:ascii="Roboto" w:eastAsia="Times New Roman" w:hAnsi="Roboto" w:cs="Times New Roman"/>
          <w:color w:val="212121"/>
          <w:spacing w:val="3"/>
          <w:sz w:val="30"/>
          <w:szCs w:val="30"/>
          <w:shd w:val="clear" w:color="auto" w:fill="FFFFFF"/>
        </w:rPr>
        <w:t>your SSI benefit amount)</w:t>
      </w:r>
    </w:p>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EXAMPLE C: If you live in another person’s household and share expenses.</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Suppose you live with your sibling and 2 other adults in a home that your sibling is buying and your only income is SSI. There are 4 people in the household. The mortgage payment is $900. The average monthly bills are $300 for electricity, $200 for water and sewer, and $200 for gas. The total monthly expenses are $1,600. Because there are 4 people in the household, your share of the expenses is $400 per month.</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If you pay your full share of $400 for the household expenses, there would be no reduction of your benefit and you would get the full $967 in your SSI check.</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If you pay less than $400, then you would be receiving in-kind support and maintenance. We would apply the one-third reduction rule and the $967 would be reduced by $322.33, so your SSI payment would be $644.67.</w:t>
      </w:r>
    </w:p>
    <w:p w:rsidR="00B47E27" w:rsidRPr="00B47E27" w:rsidRDefault="00B47E27" w:rsidP="00B47E27">
      <w:pPr>
        <w:shd w:val="clear" w:color="auto" w:fill="FFFFFF"/>
        <w:spacing w:before="100" w:beforeAutospacing="1" w:after="100" w:afterAutospacing="1" w:line="240" w:lineRule="auto"/>
        <w:outlineLvl w:val="3"/>
        <w:rPr>
          <w:rFonts w:ascii="Roboto" w:eastAsia="Times New Roman" w:hAnsi="Roboto" w:cs="Times New Roman"/>
          <w:color w:val="212121"/>
          <w:spacing w:val="3"/>
          <w:sz w:val="24"/>
          <w:szCs w:val="24"/>
        </w:rPr>
      </w:pPr>
      <w:r w:rsidRPr="00B47E27">
        <w:rPr>
          <w:rFonts w:ascii="Roboto" w:eastAsia="Times New Roman" w:hAnsi="Roboto" w:cs="Times New Roman"/>
          <w:color w:val="212121"/>
          <w:spacing w:val="3"/>
          <w:sz w:val="24"/>
          <w:szCs w:val="24"/>
        </w:rPr>
        <w:t>EXAMPLE D: If you live in a house rent-free</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 xml:space="preserve">Suppose you live in a house owned by your sibling who allows you to live there rent-free. You receive $300 per month in Social Security benefits. You pay all the utilities and buy all the food. We determine that the house would rent for $900 per month if your </w:t>
      </w:r>
      <w:r w:rsidRPr="00B47E27">
        <w:rPr>
          <w:rFonts w:ascii="Roboto" w:eastAsia="Times New Roman" w:hAnsi="Roboto" w:cs="Times New Roman"/>
          <w:color w:val="212121"/>
          <w:spacing w:val="3"/>
          <w:sz w:val="30"/>
          <w:szCs w:val="30"/>
        </w:rPr>
        <w:lastRenderedPageBreak/>
        <w:t>sibling rented it on the open market. The rent-free house is counted as in-kind support and maintenance. Although the value of the rent-free house is $900 per month, we count $342.33 as in-kind support and maintenance. We would determine your SSI benefit as follows:</w:t>
      </w:r>
    </w:p>
    <w:p w:rsidR="00B47E27" w:rsidRPr="00B47E27" w:rsidRDefault="00B47E27" w:rsidP="00B47E27">
      <w:pPr>
        <w:spacing w:after="0" w:line="240" w:lineRule="auto"/>
        <w:rPr>
          <w:rFonts w:ascii="Times New Roman" w:eastAsia="Times New Roman" w:hAnsi="Times New Roman" w:cs="Times New Roman"/>
          <w:sz w:val="24"/>
          <w:szCs w:val="24"/>
        </w:rPr>
      </w:pPr>
      <w:r w:rsidRPr="00B47E27">
        <w:rPr>
          <w:rFonts w:ascii="Roboto" w:eastAsia="Times New Roman" w:hAnsi="Roboto" w:cs="Times New Roman"/>
          <w:color w:val="212121"/>
          <w:spacing w:val="3"/>
          <w:sz w:val="30"/>
          <w:szCs w:val="30"/>
          <w:shd w:val="clear" w:color="auto" w:fill="FFFFFF"/>
        </w:rPr>
        <w:t>         $967.00 (SSI Federal benefit rate)</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$300.00 (Social Security benefits)</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 $20.00 (general exclusion)</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shd w:val="clear" w:color="auto" w:fill="FFFFFF"/>
        </w:rPr>
        <w:t>      = $280.00 (countable Social Security benefits)</w:t>
      </w:r>
      <w:r w:rsidRPr="00B47E27">
        <w:rPr>
          <w:rFonts w:ascii="Roboto" w:eastAsia="Times New Roman" w:hAnsi="Roboto" w:cs="Times New Roman"/>
          <w:color w:val="212121"/>
          <w:spacing w:val="3"/>
          <w:sz w:val="30"/>
          <w:szCs w:val="30"/>
        </w:rPr>
        <w:br/>
      </w:r>
      <w:r w:rsidRPr="00B47E27">
        <w:rPr>
          <w:rFonts w:ascii="Roboto" w:eastAsia="Times New Roman" w:hAnsi="Roboto" w:cs="Times New Roman"/>
          <w:color w:val="212121"/>
          <w:spacing w:val="3"/>
          <w:sz w:val="30"/>
          <w:szCs w:val="30"/>
        </w:rPr>
        <w:br/>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       $967.00 (SSI Federal benefit rate)</w:t>
      </w:r>
      <w:r w:rsidRPr="00B47E27">
        <w:rPr>
          <w:rFonts w:ascii="Roboto" w:eastAsia="Times New Roman" w:hAnsi="Roboto" w:cs="Times New Roman"/>
          <w:color w:val="212121"/>
          <w:spacing w:val="3"/>
          <w:sz w:val="30"/>
          <w:szCs w:val="30"/>
        </w:rPr>
        <w:br/>
        <w:t>     -$280.00 (countable Social Security benefits)</w:t>
      </w:r>
      <w:r w:rsidRPr="00B47E27">
        <w:rPr>
          <w:rFonts w:ascii="Roboto" w:eastAsia="Times New Roman" w:hAnsi="Roboto" w:cs="Times New Roman"/>
          <w:color w:val="212121"/>
          <w:spacing w:val="3"/>
          <w:sz w:val="30"/>
          <w:szCs w:val="30"/>
        </w:rPr>
        <w:br/>
        <w:t> ----------------------------------------------------------------------</w:t>
      </w:r>
      <w:r w:rsidRPr="00B47E27">
        <w:rPr>
          <w:rFonts w:ascii="Roboto" w:eastAsia="Times New Roman" w:hAnsi="Roboto" w:cs="Times New Roman"/>
          <w:color w:val="212121"/>
          <w:spacing w:val="3"/>
          <w:sz w:val="30"/>
          <w:szCs w:val="30"/>
        </w:rPr>
        <w:br/>
        <w:t>   = $687.00 (sub-total)</w:t>
      </w:r>
    </w:p>
    <w:p w:rsidR="00B47E27" w:rsidRPr="00B47E27" w:rsidRDefault="00B47E27" w:rsidP="00B47E27">
      <w:pPr>
        <w:shd w:val="clear" w:color="auto" w:fill="FFFFFF"/>
        <w:spacing w:before="100" w:beforeAutospacing="1" w:after="100" w:afterAutospacing="1" w:line="240" w:lineRule="auto"/>
        <w:rPr>
          <w:rFonts w:ascii="Roboto" w:eastAsia="Times New Roman" w:hAnsi="Roboto" w:cs="Times New Roman"/>
          <w:color w:val="212121"/>
          <w:spacing w:val="3"/>
          <w:sz w:val="30"/>
          <w:szCs w:val="30"/>
        </w:rPr>
      </w:pPr>
      <w:r w:rsidRPr="00B47E27">
        <w:rPr>
          <w:rFonts w:ascii="Roboto" w:eastAsia="Times New Roman" w:hAnsi="Roboto" w:cs="Times New Roman"/>
          <w:color w:val="212121"/>
          <w:spacing w:val="3"/>
          <w:sz w:val="30"/>
          <w:szCs w:val="30"/>
        </w:rPr>
        <w:t>       $687.00 (sub-total)</w:t>
      </w:r>
      <w:r w:rsidRPr="00B47E27">
        <w:rPr>
          <w:rFonts w:ascii="Roboto" w:eastAsia="Times New Roman" w:hAnsi="Roboto" w:cs="Times New Roman"/>
          <w:color w:val="212121"/>
          <w:spacing w:val="3"/>
          <w:sz w:val="30"/>
          <w:szCs w:val="30"/>
        </w:rPr>
        <w:br/>
        <w:t>     -$342.33 (the reduction due to in-kind support and maintenance)</w:t>
      </w:r>
      <w:r w:rsidRPr="00B47E27">
        <w:rPr>
          <w:rFonts w:ascii="Roboto" w:eastAsia="Times New Roman" w:hAnsi="Roboto" w:cs="Times New Roman"/>
          <w:color w:val="212121"/>
          <w:spacing w:val="3"/>
          <w:sz w:val="30"/>
          <w:szCs w:val="30"/>
        </w:rPr>
        <w:br/>
        <w:t> ----------------------------------------------------------------------</w:t>
      </w:r>
      <w:r w:rsidRPr="00B47E27">
        <w:rPr>
          <w:rFonts w:ascii="Roboto" w:eastAsia="Times New Roman" w:hAnsi="Roboto" w:cs="Times New Roman"/>
          <w:color w:val="212121"/>
          <w:spacing w:val="3"/>
          <w:sz w:val="30"/>
          <w:szCs w:val="30"/>
        </w:rPr>
        <w:br/>
        <w:t>   = $344.67 (your SSI benefit amount)</w:t>
      </w:r>
    </w:p>
    <w:p w:rsidR="00570BE0" w:rsidRDefault="00570BE0"/>
    <w:sectPr w:rsidR="00570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E27"/>
    <w:rsid w:val="00570BE0"/>
    <w:rsid w:val="00B47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A86D4-BF52-4C70-BD7C-FB5C86A8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552814">
      <w:bodyDiv w:val="1"/>
      <w:marLeft w:val="0"/>
      <w:marRight w:val="0"/>
      <w:marTop w:val="0"/>
      <w:marBottom w:val="0"/>
      <w:divBdr>
        <w:top w:val="none" w:sz="0" w:space="0" w:color="auto"/>
        <w:left w:val="none" w:sz="0" w:space="0" w:color="auto"/>
        <w:bottom w:val="none" w:sz="0" w:space="0" w:color="auto"/>
        <w:right w:val="none" w:sz="0" w:space="0" w:color="auto"/>
      </w:divBdr>
      <w:divsChild>
        <w:div w:id="1520124071">
          <w:marLeft w:val="0"/>
          <w:marRight w:val="0"/>
          <w:marTop w:val="0"/>
          <w:marBottom w:val="0"/>
          <w:divBdr>
            <w:top w:val="none" w:sz="0" w:space="0" w:color="auto"/>
            <w:left w:val="single" w:sz="24" w:space="0" w:color="238CBE"/>
            <w:bottom w:val="none" w:sz="0" w:space="0" w:color="auto"/>
            <w:right w:val="none" w:sz="0" w:space="0" w:color="auto"/>
          </w:divBdr>
        </w:div>
        <w:div w:id="2042782238">
          <w:marLeft w:val="0"/>
          <w:marRight w:val="0"/>
          <w:marTop w:val="0"/>
          <w:marBottom w:val="0"/>
          <w:divBdr>
            <w:top w:val="none" w:sz="0" w:space="0" w:color="auto"/>
            <w:left w:val="single" w:sz="24" w:space="0" w:color="238CBE"/>
            <w:bottom w:val="none" w:sz="0" w:space="0" w:color="auto"/>
            <w:right w:val="none" w:sz="0" w:space="0" w:color="auto"/>
          </w:divBdr>
        </w:div>
        <w:div w:id="1428427854">
          <w:marLeft w:val="0"/>
          <w:marRight w:val="0"/>
          <w:marTop w:val="0"/>
          <w:marBottom w:val="0"/>
          <w:divBdr>
            <w:top w:val="none" w:sz="0" w:space="0" w:color="auto"/>
            <w:left w:val="single" w:sz="24" w:space="0" w:color="238CBE"/>
            <w:bottom w:val="none" w:sz="0" w:space="0" w:color="auto"/>
            <w:right w:val="none" w:sz="0" w:space="0" w:color="auto"/>
          </w:divBdr>
        </w:div>
        <w:div w:id="1887258293">
          <w:marLeft w:val="0"/>
          <w:marRight w:val="0"/>
          <w:marTop w:val="0"/>
          <w:marBottom w:val="0"/>
          <w:divBdr>
            <w:top w:val="none" w:sz="0" w:space="0" w:color="auto"/>
            <w:left w:val="single" w:sz="24" w:space="0" w:color="238CBE"/>
            <w:bottom w:val="none" w:sz="0" w:space="0" w:color="auto"/>
            <w:right w:val="none" w:sz="0" w:space="0" w:color="auto"/>
          </w:divBdr>
        </w:div>
        <w:div w:id="1841964138">
          <w:marLeft w:val="0"/>
          <w:marRight w:val="0"/>
          <w:marTop w:val="0"/>
          <w:marBottom w:val="0"/>
          <w:divBdr>
            <w:top w:val="none" w:sz="0" w:space="0" w:color="auto"/>
            <w:left w:val="single" w:sz="24" w:space="0" w:color="238CB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a.gov/ssi/spotlights/spot-temp-institution.htm"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www.ssa.gov/ssi/spotlights/spot-one-third-reduction.htm"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sa.gov/ssi/spotlights/spot-living-arrangements.htm" TargetMode="External"/><Relationship Id="rId11" Type="http://schemas.openxmlformats.org/officeDocument/2006/relationships/theme" Target="theme/theme1.xml"/><Relationship Id="rId5" Type="http://schemas.openxmlformats.org/officeDocument/2006/relationships/image" Target="media/image2.gif"/><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s://www.ssa.gov/ssi/spotlights/spot-homeless.htm"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28C39A0D1F2B46B28DD2037F81A2F1" ma:contentTypeVersion="21" ma:contentTypeDescription="Create a new document." ma:contentTypeScope="" ma:versionID="12e11390569f1dc5059e638ace86eccc">
  <xsd:schema xmlns:xsd="http://www.w3.org/2001/XMLSchema" xmlns:xs="http://www.w3.org/2001/XMLSchema" xmlns:p="http://schemas.microsoft.com/office/2006/metadata/properties" xmlns:ns2="22d5992b-c94b-4d08-a9b5-2aef8ff669ab" xmlns:ns3="aab0d15d-24c8-4b94-b011-6a22e8801ff8" targetNamespace="http://schemas.microsoft.com/office/2006/metadata/properties" ma:root="true" ma:fieldsID="6489d03f6403c3bece79991b8fac53b5" ns2:_="" ns3:_="">
    <xsd:import namespace="22d5992b-c94b-4d08-a9b5-2aef8ff669ab"/>
    <xsd:import namespace="aab0d15d-24c8-4b94-b011-6a22e8801ff8"/>
    <xsd:element name="properties">
      <xsd:complexType>
        <xsd:sequence>
          <xsd:element name="documentManagement">
            <xsd:complexType>
              <xsd:all>
                <xsd:element ref="ns2:Status" minOccurs="0"/>
                <xsd:element ref="ns2:MediaServiceMetadata" minOccurs="0"/>
                <xsd:element ref="ns2:MediaServiceFastMetadata" minOccurs="0"/>
                <xsd:element ref="ns2:MediaServiceObjectDetectorVersions" minOccurs="0"/>
                <xsd:element ref="ns2:Client" minOccurs="0"/>
                <xsd:element ref="ns2:Month" minOccurs="0"/>
                <xsd:element ref="ns2:Year" minOccurs="0"/>
                <xsd:element ref="ns2:ReportType"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DateAd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d5992b-c94b-4d08-a9b5-2aef8ff669ab"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In Progress"/>
          <xsd:enumeration value="Needs Review"/>
          <xsd:enumeration value="Submitt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lient" ma:index="12" nillable="true" ma:displayName="Client" ma:format="Dropdown" ma:internalName="Client">
      <xsd:simpleType>
        <xsd:restriction base="dms:Text">
          <xsd:maxLength value="255"/>
        </xsd:restriction>
      </xsd:simpleType>
    </xsd:element>
    <xsd:element name="Month" ma:index="13" nillable="true" ma:displayName="Month" ma:format="Dropdown" ma:internalName="Month">
      <xsd:simpleType>
        <xsd:restriction base="dms:Text">
          <xsd:maxLength value="255"/>
        </xsd:restriction>
      </xsd:simpleType>
    </xsd:element>
    <xsd:element name="Year" ma:index="14" nillable="true" ma:displayName="Year" ma:format="Dropdown" ma:internalName="Year">
      <xsd:simpleType>
        <xsd:restriction base="dms:Text">
          <xsd:maxLength value="255"/>
        </xsd:restriction>
      </xsd:simpleType>
    </xsd:element>
    <xsd:element name="ReportType" ma:index="15" nillable="true" ma:displayName="Report Type" ma:format="Dropdown" ma:internalName="ReportType">
      <xsd:simpleType>
        <xsd:restriction base="dms:Choice">
          <xsd:enumeration value="Incident Response"/>
          <xsd:enumeration value="Client Transfer"/>
          <xsd:enumeration value="Service Authorization"/>
          <xsd:enumeration value="Service Agreement"/>
          <xsd:enumeration value="HRAC"/>
          <xsd:enumeration value="Quarterly Vist"/>
          <xsd:enumeration value="Risk Assessment"/>
          <xsd:enumeration value="Discharge"/>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17749fd-ffc4-4d64-ba3b-664ed2083f2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element name="DateAdded" ma:index="28" nillable="true" ma:displayName="Date Added" ma:default="[today]" ma:format="DateOnly" ma:internalName="DateAdd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ab0d15d-24c8-4b94-b011-6a22e8801ff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840a66c-b291-4bd8-a777-ec9818b7c2cb}" ma:internalName="TaxCatchAll" ma:showField="CatchAllData" ma:web="aab0d15d-24c8-4b94-b011-6a22e8801f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onth xmlns="22d5992b-c94b-4d08-a9b5-2aef8ff669ab" xsi:nil="true"/>
    <Status xmlns="22d5992b-c94b-4d08-a9b5-2aef8ff669ab" xsi:nil="true"/>
    <ReportType xmlns="22d5992b-c94b-4d08-a9b5-2aef8ff669ab" xsi:nil="true"/>
    <lcf76f155ced4ddcb4097134ff3c332f xmlns="22d5992b-c94b-4d08-a9b5-2aef8ff669ab">
      <Terms xmlns="http://schemas.microsoft.com/office/infopath/2007/PartnerControls"/>
    </lcf76f155ced4ddcb4097134ff3c332f>
    <Client xmlns="22d5992b-c94b-4d08-a9b5-2aef8ff669ab" xsi:nil="true"/>
    <Year xmlns="22d5992b-c94b-4d08-a9b5-2aef8ff669ab" xsi:nil="true"/>
    <DateAdded xmlns="22d5992b-c94b-4d08-a9b5-2aef8ff669ab">2026-01-30T21:12:40+00:00</DateAdded>
    <TaxCatchAll xmlns="aab0d15d-24c8-4b94-b011-6a22e8801ff8" xsi:nil="true"/>
  </documentManagement>
</p:properties>
</file>

<file path=customXml/itemProps1.xml><?xml version="1.0" encoding="utf-8"?>
<ds:datastoreItem xmlns:ds="http://schemas.openxmlformats.org/officeDocument/2006/customXml" ds:itemID="{374EB959-338D-4E19-A4AB-DEA5C557CF82}"/>
</file>

<file path=customXml/itemProps2.xml><?xml version="1.0" encoding="utf-8"?>
<ds:datastoreItem xmlns:ds="http://schemas.openxmlformats.org/officeDocument/2006/customXml" ds:itemID="{09FBF9A7-1FD2-4A07-A76F-78FCA306416B}"/>
</file>

<file path=customXml/itemProps3.xml><?xml version="1.0" encoding="utf-8"?>
<ds:datastoreItem xmlns:ds="http://schemas.openxmlformats.org/officeDocument/2006/customXml" ds:itemID="{2BCFF760-15A3-4B58-8485-DDCFCFFCA82B}"/>
</file>

<file path=docProps/app.xml><?xml version="1.0" encoding="utf-8"?>
<Properties xmlns="http://schemas.openxmlformats.org/officeDocument/2006/extended-properties" xmlns:vt="http://schemas.openxmlformats.org/officeDocument/2006/docPropsVTypes">
  <Template>Normal</Template>
  <TotalTime>3</TotalTime>
  <Pages>6</Pages>
  <Words>1393</Words>
  <Characters>7945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Clearbrook</Company>
  <LinksUpToDate>false</LinksUpToDate>
  <CharactersWithSpaces>9320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Schwartz</dc:creator>
  <cp:keywords/>
  <dc:description/>
  <cp:lastModifiedBy>Michelle Schwartz</cp:lastModifiedBy>
  <cp:revision>1</cp:revision>
  <dcterms:created xsi:type="dcterms:W3CDTF">2026-01-30T21:09:00Z</dcterms:created>
  <dcterms:modified xsi:type="dcterms:W3CDTF">2026-01-30T21:12:00Z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0x010100B728C39A0D1F2B46B28DD2037F81A2F1</vt:lpwstr>
  </property>
</Properties>
</file>