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1E90" w:rsidRPr="00A21E90" w:rsidRDefault="00A21E90" w:rsidP="00A21E90">
      <w:pPr>
        <w:jc w:val="center"/>
        <w:rPr>
          <w:b/>
          <w:sz w:val="32"/>
          <w:szCs w:val="32"/>
        </w:rPr>
      </w:pPr>
      <w:r w:rsidRPr="00A21E90">
        <w:rPr>
          <w:b/>
          <w:sz w:val="32"/>
          <w:szCs w:val="32"/>
        </w:rPr>
        <w:t xml:space="preserve">School Based </w:t>
      </w:r>
      <w:proofErr w:type="gramStart"/>
      <w:r w:rsidRPr="00A21E90">
        <w:rPr>
          <w:b/>
          <w:sz w:val="32"/>
          <w:szCs w:val="32"/>
        </w:rPr>
        <w:t>Decision Making</w:t>
      </w:r>
      <w:proofErr w:type="gramEnd"/>
      <w:r w:rsidRPr="00A21E90">
        <w:rPr>
          <w:b/>
          <w:sz w:val="32"/>
          <w:szCs w:val="32"/>
        </w:rPr>
        <w:t xml:space="preserve"> Council</w:t>
      </w:r>
    </w:p>
    <w:p w:rsidR="0033208F" w:rsidRPr="00A21E90" w:rsidRDefault="00A21E90" w:rsidP="00A21E90">
      <w:pPr>
        <w:jc w:val="center"/>
        <w:rPr>
          <w:b/>
          <w:sz w:val="32"/>
          <w:szCs w:val="32"/>
        </w:rPr>
      </w:pPr>
      <w:r w:rsidRPr="00A21E90">
        <w:rPr>
          <w:b/>
          <w:sz w:val="32"/>
          <w:szCs w:val="32"/>
        </w:rPr>
        <w:t>Phillip A. Sharp Middle School</w:t>
      </w:r>
    </w:p>
    <w:p w:rsidR="00A21E90" w:rsidRPr="00A21E90" w:rsidRDefault="00A21E90" w:rsidP="00A21E90">
      <w:pPr>
        <w:jc w:val="center"/>
        <w:rPr>
          <w:b/>
          <w:sz w:val="32"/>
          <w:szCs w:val="32"/>
        </w:rPr>
      </w:pPr>
      <w:r w:rsidRPr="00A21E90">
        <w:rPr>
          <w:b/>
          <w:sz w:val="32"/>
          <w:szCs w:val="32"/>
        </w:rPr>
        <w:t>Agenda</w:t>
      </w:r>
    </w:p>
    <w:p w:rsidR="00A21E90" w:rsidRPr="00A21E90" w:rsidRDefault="00A21E90" w:rsidP="00A21E90">
      <w:pPr>
        <w:jc w:val="center"/>
        <w:rPr>
          <w:b/>
          <w:sz w:val="32"/>
          <w:szCs w:val="32"/>
        </w:rPr>
      </w:pPr>
      <w:r w:rsidRPr="00A21E90">
        <w:rPr>
          <w:b/>
          <w:sz w:val="32"/>
          <w:szCs w:val="32"/>
        </w:rPr>
        <w:t>December 3, 2025 @4:30 p.m.</w:t>
      </w:r>
    </w:p>
    <w:p w:rsidR="00A21E90" w:rsidRDefault="00A21E90" w:rsidP="00A21E90">
      <w:pPr>
        <w:jc w:val="center"/>
        <w:rPr>
          <w:b/>
          <w:sz w:val="32"/>
          <w:szCs w:val="32"/>
        </w:rPr>
      </w:pPr>
      <w:r w:rsidRPr="00A21E90">
        <w:rPr>
          <w:b/>
          <w:sz w:val="32"/>
          <w:szCs w:val="32"/>
        </w:rPr>
        <w:t>SMS Media Center</w:t>
      </w:r>
    </w:p>
    <w:p w:rsidR="00A21E90" w:rsidRDefault="00A21E90" w:rsidP="00A21E90">
      <w:pPr>
        <w:jc w:val="center"/>
        <w:rPr>
          <w:b/>
          <w:sz w:val="32"/>
          <w:szCs w:val="32"/>
        </w:rPr>
      </w:pPr>
    </w:p>
    <w:p w:rsidR="00A21E90" w:rsidRDefault="00A21E90" w:rsidP="00A21E90">
      <w:pPr>
        <w:rPr>
          <w:b/>
          <w:sz w:val="32"/>
          <w:szCs w:val="32"/>
        </w:rPr>
      </w:pPr>
      <w:r>
        <w:rPr>
          <w:b/>
          <w:sz w:val="32"/>
          <w:szCs w:val="32"/>
        </w:rPr>
        <w:t>Call to order</w:t>
      </w:r>
    </w:p>
    <w:p w:rsidR="00A21E90" w:rsidRDefault="00A21E90" w:rsidP="00A21E90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Approval of Agenda</w:t>
      </w:r>
    </w:p>
    <w:p w:rsidR="00A21E90" w:rsidRDefault="00A21E90" w:rsidP="00A21E90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Approve minutes from October 1, 2025 meeting</w:t>
      </w:r>
    </w:p>
    <w:p w:rsidR="00A21E90" w:rsidRDefault="00A21E90" w:rsidP="00A21E90">
      <w:pPr>
        <w:rPr>
          <w:b/>
          <w:sz w:val="32"/>
          <w:szCs w:val="32"/>
        </w:rPr>
      </w:pPr>
      <w:r>
        <w:rPr>
          <w:b/>
          <w:sz w:val="32"/>
          <w:szCs w:val="32"/>
        </w:rPr>
        <w:t>Budget review</w:t>
      </w:r>
    </w:p>
    <w:p w:rsidR="006F5248" w:rsidRDefault="006F5248" w:rsidP="00A21E90">
      <w:pPr>
        <w:rPr>
          <w:b/>
          <w:sz w:val="32"/>
          <w:szCs w:val="32"/>
        </w:rPr>
      </w:pPr>
      <w:r>
        <w:rPr>
          <w:b/>
          <w:sz w:val="32"/>
          <w:szCs w:val="32"/>
        </w:rPr>
        <w:t>CSIP</w:t>
      </w:r>
    </w:p>
    <w:p w:rsidR="00C7436F" w:rsidRDefault="00C7436F" w:rsidP="00A21E90">
      <w:pPr>
        <w:rPr>
          <w:b/>
          <w:sz w:val="32"/>
          <w:szCs w:val="32"/>
        </w:rPr>
      </w:pPr>
      <w:r>
        <w:rPr>
          <w:b/>
          <w:sz w:val="32"/>
          <w:szCs w:val="32"/>
        </w:rPr>
        <w:t>2026-27 School Budget Needs Assessment</w:t>
      </w:r>
      <w:bookmarkStart w:id="0" w:name="_GoBack"/>
      <w:bookmarkEnd w:id="0"/>
    </w:p>
    <w:p w:rsidR="009648C8" w:rsidRDefault="009648C8" w:rsidP="00A21E90">
      <w:pPr>
        <w:rPr>
          <w:b/>
          <w:sz w:val="32"/>
          <w:szCs w:val="32"/>
        </w:rPr>
      </w:pPr>
      <w:r>
        <w:rPr>
          <w:b/>
          <w:sz w:val="32"/>
          <w:szCs w:val="32"/>
        </w:rPr>
        <w:t>KSA Testing Results</w:t>
      </w:r>
    </w:p>
    <w:p w:rsidR="00624C23" w:rsidRDefault="00624C23" w:rsidP="00A21E90">
      <w:pPr>
        <w:rPr>
          <w:b/>
          <w:sz w:val="32"/>
          <w:szCs w:val="32"/>
        </w:rPr>
      </w:pPr>
      <w:r>
        <w:rPr>
          <w:b/>
          <w:sz w:val="32"/>
          <w:szCs w:val="32"/>
        </w:rPr>
        <w:t>Review/Revise Discipline policy</w:t>
      </w:r>
    </w:p>
    <w:p w:rsidR="00624C23" w:rsidRDefault="00624C23" w:rsidP="00A21E90">
      <w:pPr>
        <w:rPr>
          <w:b/>
          <w:sz w:val="32"/>
          <w:szCs w:val="32"/>
        </w:rPr>
      </w:pPr>
      <w:r>
        <w:rPr>
          <w:b/>
          <w:sz w:val="32"/>
          <w:szCs w:val="32"/>
        </w:rPr>
        <w:t>Review/Revise Grading Periods policy</w:t>
      </w:r>
    </w:p>
    <w:p w:rsidR="00A21E90" w:rsidRDefault="00A21E90" w:rsidP="00A21E90">
      <w:pPr>
        <w:rPr>
          <w:b/>
          <w:sz w:val="32"/>
          <w:szCs w:val="32"/>
        </w:rPr>
      </w:pPr>
      <w:r>
        <w:rPr>
          <w:b/>
          <w:sz w:val="32"/>
          <w:szCs w:val="32"/>
        </w:rPr>
        <w:t>Other</w:t>
      </w:r>
    </w:p>
    <w:p w:rsidR="00A21E90" w:rsidRDefault="00A21E90" w:rsidP="00A21E90">
      <w:pPr>
        <w:rPr>
          <w:b/>
          <w:sz w:val="32"/>
          <w:szCs w:val="32"/>
        </w:rPr>
      </w:pPr>
      <w:r>
        <w:rPr>
          <w:b/>
          <w:sz w:val="32"/>
          <w:szCs w:val="32"/>
        </w:rPr>
        <w:t>Adjournment</w:t>
      </w:r>
    </w:p>
    <w:p w:rsidR="00A21E90" w:rsidRPr="00A21E90" w:rsidRDefault="00A21E90" w:rsidP="00A21E90">
      <w:pPr>
        <w:rPr>
          <w:b/>
          <w:sz w:val="32"/>
          <w:szCs w:val="32"/>
        </w:rPr>
      </w:pPr>
    </w:p>
    <w:sectPr w:rsidR="00A21E90" w:rsidRPr="00A21E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90"/>
    <w:rsid w:val="0033208F"/>
    <w:rsid w:val="00624C23"/>
    <w:rsid w:val="006F5248"/>
    <w:rsid w:val="009648C8"/>
    <w:rsid w:val="00A21E90"/>
    <w:rsid w:val="00C7436F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9BFB9"/>
  <w15:chartTrackingRefBased/>
  <w15:docId w15:val="{B0937691-5B05-4609-AB87-0FB23279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4</cp:revision>
  <dcterms:created xsi:type="dcterms:W3CDTF">2025-12-01T17:29:00Z</dcterms:created>
  <dcterms:modified xsi:type="dcterms:W3CDTF">2025-12-01T18:48:00Z</dcterms:modified>
</cp:coreProperties>
</file>