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4B04E3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4B04E3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3C3542" w:rsidRPr="003E5508" w:rsidRDefault="003C354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SMS Beta is hosting a school dance for all 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will be sold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5508" w:rsidRPr="00752A07" w:rsidRDefault="003E5508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Black History Committee is sponsoring a “Door Contest”.  There will be a winner from each grade.  Decorate your door with a Black History Theme.  Judging will take place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26</w:t>
      </w:r>
      <w:r w:rsidRPr="003E55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and winners will be announced February 27</w:t>
      </w:r>
      <w:r w:rsidRPr="003E55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CE47E0" w:rsidRDefault="00CE47E0" w:rsidP="003C3542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Track and Field – Any student interested in joining track and field must sign up with Coach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Devouil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 Deadline to sign up is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Thursday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To participate, a student athletes must have a physical on file. No exceptions! First day of tryouts:  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Tuesday</w:t>
      </w:r>
      <w:r>
        <w:rPr>
          <w:rFonts w:ascii="Times New Roman" w:eastAsia="Times New Roman" w:hAnsi="Times New Roman" w:cs="Times New Roman"/>
          <w:sz w:val="26"/>
          <w:szCs w:val="26"/>
        </w:rPr>
        <w:t>, February 1</w:t>
      </w:r>
      <w:r w:rsidR="003C7E57">
        <w:rPr>
          <w:rFonts w:ascii="Times New Roman" w:eastAsia="Times New Roman" w:hAnsi="Times New Roman" w:cs="Times New Roman"/>
          <w:sz w:val="26"/>
          <w:szCs w:val="26"/>
        </w:rPr>
        <w:t>7</w:t>
      </w:r>
      <w:r w:rsidR="00A970BF">
        <w:rPr>
          <w:rFonts w:ascii="Times New Roman" w:eastAsia="Times New Roman" w:hAnsi="Times New Roman" w:cs="Times New Roman"/>
          <w:sz w:val="26"/>
          <w:szCs w:val="26"/>
        </w:rPr>
        <w:t>a</w:t>
      </w:r>
      <w:r w:rsidRPr="00CE47E0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3:30 – 5:00 pm at SHS track.  Please have a ride to pick you up on time!   If you have any questions, see Coach Devouil.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bookmarkStart w:id="0" w:name="_GoBack"/>
      <w:bookmarkEnd w:id="0"/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12th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>taff has officially kicked off the Yearbook Drive!  Any student who purchases a yearbook before February 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are not allowed.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Skirts, shorts, and pants must be solid khaki, black or gray with no rips or tears and cannot be cut offs.  Skirts and shorts cannot be shorter than 2 inches above the knee. No hoodies or hats are allowed to be worn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B18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2026-02-12T13:34:00Z</cp:lastPrinted>
  <dcterms:created xsi:type="dcterms:W3CDTF">2026-02-17T14:50:00Z</dcterms:created>
  <dcterms:modified xsi:type="dcterms:W3CDTF">2026-02-17T15:03:00Z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