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797FF" w14:textId="6C2E6D1A" w:rsidR="00B848D3" w:rsidRPr="004A42F4" w:rsidRDefault="00B848D3" w:rsidP="00B848D3">
      <w:pPr>
        <w:ind w:left="2160" w:firstLine="720"/>
        <w:rPr>
          <w:rFonts w:cstheme="minorHAnsi"/>
          <w:b/>
          <w:bCs/>
          <w:sz w:val="24"/>
          <w:szCs w:val="24"/>
        </w:rPr>
      </w:pPr>
      <w:r w:rsidRPr="004A42F4">
        <w:rPr>
          <w:rFonts w:cstheme="minorHAnsi"/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6A4F0BA2" wp14:editId="4682948B">
            <wp:simplePos x="0" y="0"/>
            <wp:positionH relativeFrom="column">
              <wp:posOffset>-381000</wp:posOffset>
            </wp:positionH>
            <wp:positionV relativeFrom="paragraph">
              <wp:posOffset>-327660</wp:posOffset>
            </wp:positionV>
            <wp:extent cx="1223010" cy="1223010"/>
            <wp:effectExtent l="0" t="0" r="0" b="0"/>
            <wp:wrapNone/>
            <wp:docPr id="5" name="Picture 5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Logo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3010" cy="1223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42F4">
        <w:rPr>
          <w:rFonts w:cstheme="minorHAnsi"/>
          <w:b/>
          <w:bCs/>
          <w:sz w:val="24"/>
          <w:szCs w:val="24"/>
        </w:rPr>
        <w:t xml:space="preserve">Rosary Academy  </w:t>
      </w:r>
    </w:p>
    <w:p w14:paraId="156ED334" w14:textId="05C62F0F" w:rsidR="00B848D3" w:rsidRPr="004A42F4" w:rsidRDefault="00B848D3" w:rsidP="00B848D3">
      <w:pPr>
        <w:ind w:left="2160" w:firstLine="720"/>
        <w:rPr>
          <w:rFonts w:cstheme="minorHAnsi"/>
          <w:b/>
          <w:bCs/>
          <w:sz w:val="24"/>
          <w:szCs w:val="24"/>
        </w:rPr>
      </w:pPr>
      <w:r w:rsidRPr="004A42F4">
        <w:rPr>
          <w:rFonts w:cstheme="minorHAnsi"/>
          <w:b/>
          <w:bCs/>
          <w:sz w:val="24"/>
          <w:szCs w:val="24"/>
        </w:rPr>
        <w:t xml:space="preserve">Parent </w:t>
      </w:r>
      <w:r w:rsidR="005A5413">
        <w:rPr>
          <w:rFonts w:cstheme="minorHAnsi"/>
          <w:b/>
          <w:bCs/>
          <w:sz w:val="24"/>
          <w:szCs w:val="24"/>
        </w:rPr>
        <w:t>Council</w:t>
      </w:r>
      <w:r w:rsidR="00D778A7">
        <w:rPr>
          <w:rFonts w:cstheme="minorHAnsi"/>
          <w:b/>
          <w:bCs/>
          <w:sz w:val="24"/>
          <w:szCs w:val="24"/>
        </w:rPr>
        <w:t xml:space="preserve"> All-</w:t>
      </w:r>
      <w:r w:rsidR="00C35563">
        <w:rPr>
          <w:rFonts w:cstheme="minorHAnsi"/>
          <w:b/>
          <w:bCs/>
          <w:sz w:val="24"/>
          <w:szCs w:val="24"/>
        </w:rPr>
        <w:t>Call Meeting</w:t>
      </w:r>
      <w:r w:rsidR="001E369A">
        <w:rPr>
          <w:rFonts w:cstheme="minorHAnsi"/>
          <w:b/>
          <w:bCs/>
          <w:sz w:val="24"/>
          <w:szCs w:val="24"/>
        </w:rPr>
        <w:t xml:space="preserve"> Minutes </w:t>
      </w:r>
      <w:r w:rsidR="005A5413">
        <w:rPr>
          <w:rFonts w:cstheme="minorHAnsi"/>
          <w:b/>
          <w:bCs/>
          <w:sz w:val="24"/>
          <w:szCs w:val="24"/>
        </w:rPr>
        <w:t>(Virtual)</w:t>
      </w:r>
    </w:p>
    <w:p w14:paraId="26CE9516" w14:textId="1DF83D34" w:rsidR="00B848D3" w:rsidRPr="004A42F4" w:rsidRDefault="00D778A7" w:rsidP="00B848D3">
      <w:pPr>
        <w:pBdr>
          <w:bottom w:val="single" w:sz="12" w:space="1" w:color="auto"/>
        </w:pBdr>
        <w:ind w:left="2160" w:firstLine="72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February 10, 2026</w:t>
      </w:r>
    </w:p>
    <w:p w14:paraId="0AFA4B64" w14:textId="77777777" w:rsidR="00593647" w:rsidRDefault="00593647" w:rsidP="00B848D3">
      <w:pPr>
        <w:rPr>
          <w:rFonts w:ascii="Century Schoolbook" w:hAnsi="Century Schoolbook"/>
          <w:b/>
          <w:bCs/>
          <w:sz w:val="24"/>
          <w:szCs w:val="24"/>
        </w:rPr>
      </w:pPr>
    </w:p>
    <w:p w14:paraId="09AACBDF" w14:textId="40F3A7C9" w:rsidR="00301F37" w:rsidRDefault="00301F37" w:rsidP="00B848D3">
      <w:pPr>
        <w:rPr>
          <w:rFonts w:cstheme="minorHAnsi"/>
        </w:rPr>
      </w:pPr>
      <w:r w:rsidRPr="00301F37">
        <w:rPr>
          <w:rFonts w:cstheme="minorHAnsi"/>
          <w:b/>
          <w:bCs/>
        </w:rPr>
        <w:t>Opening Prayer</w:t>
      </w:r>
      <w:r>
        <w:rPr>
          <w:rFonts w:cstheme="minorHAnsi"/>
        </w:rPr>
        <w:t xml:space="preserve"> led by </w:t>
      </w:r>
      <w:r w:rsidR="00D778A7">
        <w:rPr>
          <w:rFonts w:cstheme="minorHAnsi"/>
        </w:rPr>
        <w:t>Lily Lee</w:t>
      </w:r>
    </w:p>
    <w:p w14:paraId="6A5C5D4A" w14:textId="5B0145E7" w:rsidR="00C70447" w:rsidRDefault="00D778A7" w:rsidP="00B848D3">
      <w:pPr>
        <w:rPr>
          <w:rFonts w:cstheme="minorHAnsi"/>
          <w:b/>
          <w:bCs/>
        </w:rPr>
      </w:pPr>
      <w:r>
        <w:rPr>
          <w:rFonts w:cstheme="minorHAnsi"/>
          <w:b/>
          <w:bCs/>
          <w:u w:val="single"/>
        </w:rPr>
        <w:t>Rosary Leadership Team – Dr. Shawna Pautsch</w:t>
      </w:r>
    </w:p>
    <w:p w14:paraId="12323E8D" w14:textId="13EF1B13" w:rsidR="00D778A7" w:rsidRPr="00D778A7" w:rsidRDefault="00D778A7" w:rsidP="00D778A7">
      <w:pPr>
        <w:rPr>
          <w:rFonts w:cstheme="minorHAnsi"/>
        </w:rPr>
      </w:pPr>
      <w:r w:rsidRPr="00D778A7">
        <w:rPr>
          <w:rFonts w:cstheme="minorHAnsi"/>
        </w:rPr>
        <w:t>HVAC construction is approximately one week behind but will accelerate with phase two starting February 16</w:t>
      </w:r>
      <w:r>
        <w:rPr>
          <w:rFonts w:cstheme="minorHAnsi"/>
        </w:rPr>
        <w:t>. T</w:t>
      </w:r>
      <w:r w:rsidRPr="00D778A7">
        <w:rPr>
          <w:rFonts w:cstheme="minorHAnsi"/>
        </w:rPr>
        <w:t>he nurse and dean's offices</w:t>
      </w:r>
      <w:r>
        <w:rPr>
          <w:rFonts w:cstheme="minorHAnsi"/>
        </w:rPr>
        <w:t xml:space="preserve"> have been temporarily</w:t>
      </w:r>
      <w:r w:rsidRPr="00D778A7">
        <w:rPr>
          <w:rFonts w:cstheme="minorHAnsi"/>
        </w:rPr>
        <w:t xml:space="preserve"> moved to room eight for approximately one to two weeks</w:t>
      </w:r>
      <w:r>
        <w:rPr>
          <w:rFonts w:cstheme="minorHAnsi"/>
        </w:rPr>
        <w:t xml:space="preserve">. </w:t>
      </w:r>
      <w:r w:rsidRPr="00D778A7">
        <w:rPr>
          <w:rFonts w:cstheme="minorHAnsi"/>
        </w:rPr>
        <w:t>Projected HVAC (heat/air) is expected to be operational by July for the new school year</w:t>
      </w:r>
      <w:r>
        <w:rPr>
          <w:rFonts w:cstheme="minorHAnsi"/>
        </w:rPr>
        <w:t>.</w:t>
      </w:r>
    </w:p>
    <w:p w14:paraId="21F869B8" w14:textId="41C1CDFD" w:rsidR="00D778A7" w:rsidRPr="00D778A7" w:rsidRDefault="00D778A7" w:rsidP="00D778A7">
      <w:pPr>
        <w:rPr>
          <w:rFonts w:cstheme="minorHAnsi"/>
        </w:rPr>
      </w:pPr>
      <w:r w:rsidRPr="00D778A7">
        <w:rPr>
          <w:rFonts w:cstheme="minorHAnsi"/>
        </w:rPr>
        <w:t xml:space="preserve">A capital campaign is underway </w:t>
      </w:r>
      <w:r>
        <w:rPr>
          <w:rFonts w:cstheme="minorHAnsi"/>
        </w:rPr>
        <w:t xml:space="preserve">to add a new building with classroom and athletic/innovation spaces </w:t>
      </w:r>
      <w:r w:rsidRPr="00D778A7">
        <w:rPr>
          <w:rFonts w:cstheme="minorHAnsi"/>
        </w:rPr>
        <w:t>with potential groundbreaking in June and more communications planned late March/early April</w:t>
      </w:r>
      <w:r>
        <w:rPr>
          <w:rFonts w:cstheme="minorHAnsi"/>
        </w:rPr>
        <w:t>.</w:t>
      </w:r>
    </w:p>
    <w:p w14:paraId="7EBACDDC" w14:textId="23294E70" w:rsidR="004E6AE4" w:rsidRPr="00D778A7" w:rsidRDefault="00D778A7" w:rsidP="004E6AE4">
      <w:pPr>
        <w:rPr>
          <w:rFonts w:cstheme="minorHAnsi"/>
        </w:rPr>
      </w:pPr>
      <w:r>
        <w:rPr>
          <w:rFonts w:cstheme="minorHAnsi"/>
          <w:b/>
          <w:bCs/>
          <w:color w:val="000000" w:themeColor="text1"/>
          <w:u w:val="single"/>
        </w:rPr>
        <w:t>Advancement Update</w:t>
      </w:r>
      <w:r w:rsidR="004E6AE4">
        <w:rPr>
          <w:rFonts w:cstheme="minorHAnsi"/>
          <w:b/>
          <w:bCs/>
          <w:color w:val="000000" w:themeColor="text1"/>
        </w:rPr>
        <w:t xml:space="preserve"> – </w:t>
      </w:r>
      <w:r>
        <w:rPr>
          <w:rFonts w:cstheme="minorHAnsi"/>
          <w:b/>
          <w:bCs/>
          <w:color w:val="000000" w:themeColor="text1"/>
        </w:rPr>
        <w:t>Michelle French</w:t>
      </w:r>
    </w:p>
    <w:p w14:paraId="3CBED627" w14:textId="3AFA12E9" w:rsidR="004E6AE4" w:rsidRPr="004E6AE4" w:rsidRDefault="00D778A7" w:rsidP="004E6AE4">
      <w:pPr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Cracked Crab will return next school year and there will be an informational all-call meeting at Rosary Academy on Tuesday, March 24 from 6-8pm in the Assembly Hall.</w:t>
      </w:r>
    </w:p>
    <w:p w14:paraId="0DCBC83E" w14:textId="5AE41951" w:rsidR="004E6AE4" w:rsidRDefault="00D778A7" w:rsidP="004E6AE4">
      <w:pPr>
        <w:rPr>
          <w:rFonts w:cstheme="minorHAnsi"/>
        </w:rPr>
      </w:pPr>
      <w:r>
        <w:rPr>
          <w:rFonts w:cstheme="minorHAnsi"/>
          <w:b/>
          <w:bCs/>
          <w:u w:val="single"/>
        </w:rPr>
        <w:t xml:space="preserve">Red Wine &amp; Gold </w:t>
      </w:r>
      <w:r w:rsidR="004E6AE4">
        <w:rPr>
          <w:rFonts w:cstheme="minorHAnsi"/>
          <w:b/>
          <w:bCs/>
        </w:rPr>
        <w:t>–</w:t>
      </w:r>
      <w:r w:rsidR="004E6AE4" w:rsidRPr="00394E5A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Becka Burke</w:t>
      </w:r>
    </w:p>
    <w:p w14:paraId="5F7C2DFA" w14:textId="2F39E3C7" w:rsidR="004E6AE4" w:rsidRPr="00E74C4D" w:rsidRDefault="00D778A7" w:rsidP="004E6AE4">
      <w:pPr>
        <w:rPr>
          <w:rFonts w:cstheme="minorHAnsi"/>
        </w:rPr>
      </w:pPr>
      <w:r>
        <w:rPr>
          <w:rFonts w:cstheme="minorHAnsi"/>
        </w:rPr>
        <w:t>Red Wine &amp; Gold net proceeds were $256k with approximately 425 attendees.  Attendees and all community are encouraged to patronize and thank community vendors as representatives of Rosary. There is a full list of participating breweries, restaurants and wineries on the Rosary Website under Red Wine and Gold.</w:t>
      </w:r>
    </w:p>
    <w:p w14:paraId="39FCA743" w14:textId="227E367A" w:rsidR="004E6AE4" w:rsidRPr="00E74C4D" w:rsidRDefault="00D778A7" w:rsidP="004E6AE4">
      <w:pPr>
        <w:rPr>
          <w:rFonts w:cstheme="minorHAnsi"/>
        </w:rPr>
      </w:pPr>
      <w:r>
        <w:rPr>
          <w:rFonts w:cstheme="minorHAnsi"/>
          <w:b/>
          <w:bCs/>
          <w:u w:val="single"/>
        </w:rPr>
        <w:t>Campus Ministry</w:t>
      </w:r>
      <w:r w:rsidR="00E74C4D" w:rsidRPr="00394E5A">
        <w:rPr>
          <w:rFonts w:cstheme="minorHAnsi"/>
          <w:b/>
          <w:bCs/>
        </w:rPr>
        <w:t xml:space="preserve"> </w:t>
      </w:r>
      <w:r w:rsidR="00E74C4D">
        <w:rPr>
          <w:rFonts w:cstheme="minorHAnsi"/>
          <w:b/>
          <w:bCs/>
        </w:rPr>
        <w:t>–</w:t>
      </w:r>
      <w:r w:rsidR="00E74C4D" w:rsidRPr="00394E5A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Lily Yee</w:t>
      </w:r>
      <w:r w:rsidR="004E6AE4" w:rsidRPr="00A5441D">
        <w:rPr>
          <w:rFonts w:ascii="Century Schoolbook" w:hAnsi="Century Schoolbook"/>
          <w:b/>
          <w:bCs/>
          <w:color w:val="FF0000"/>
          <w:sz w:val="24"/>
          <w:szCs w:val="24"/>
        </w:rPr>
        <w:tab/>
      </w:r>
    </w:p>
    <w:p w14:paraId="22547B8B" w14:textId="0F887E44" w:rsidR="00FB6A9D" w:rsidRPr="00FB6A9D" w:rsidRDefault="00691BCE" w:rsidP="004E6AE4">
      <w:pPr>
        <w:rPr>
          <w:rFonts w:cstheme="minorHAnsi"/>
        </w:rPr>
      </w:pPr>
      <w:proofErr w:type="spellStart"/>
      <w:r>
        <w:rPr>
          <w:rFonts w:cstheme="minorHAnsi"/>
        </w:rPr>
        <w:t>iThirst</w:t>
      </w:r>
      <w:proofErr w:type="spellEnd"/>
      <w:r>
        <w:rPr>
          <w:rFonts w:cstheme="minorHAnsi"/>
        </w:rPr>
        <w:t xml:space="preserve"> series is on sale now. The 4-week series is $40 to attend. Rosary needs 36 people to sign up to avoid cancellation</w:t>
      </w:r>
      <w:r>
        <w:rPr>
          <w:rFonts w:cstheme="minorHAnsi"/>
          <w:b/>
          <w:bCs/>
          <w:u w:val="single"/>
        </w:rPr>
        <w:br/>
      </w:r>
      <w:r>
        <w:rPr>
          <w:rFonts w:cstheme="minorHAnsi"/>
          <w:b/>
          <w:bCs/>
          <w:u w:val="single"/>
        </w:rPr>
        <w:br/>
        <w:t>Red &amp; Gold</w:t>
      </w:r>
      <w:r w:rsidRPr="00394E5A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–</w:t>
      </w:r>
      <w:r w:rsidRPr="00394E5A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Lily Yee</w:t>
      </w:r>
    </w:p>
    <w:p w14:paraId="1E904E7F" w14:textId="4796B416" w:rsidR="00691BCE" w:rsidRDefault="00691BCE" w:rsidP="004E6AE4">
      <w:pPr>
        <w:rPr>
          <w:rFonts w:ascii="Century Schoolbook" w:hAnsi="Century Schoolbook"/>
          <w:b/>
          <w:bCs/>
          <w:sz w:val="24"/>
          <w:szCs w:val="24"/>
        </w:rPr>
      </w:pPr>
      <w:r>
        <w:rPr>
          <w:rFonts w:cstheme="minorHAnsi"/>
        </w:rPr>
        <w:t>Tickets for Red &amp; Gold are on sale. 2/10 for captains, 2/11 for seniors, 2/13 for all other students and released to the community on 2/20. Programs, bears, DVDs and ads are on sale now. Find info on the Rosary Academy website under Red &amp; Gold.  Opportunity drawing tickets are on sale now via the red and gold website by credit card request. Buy via check or cash starting Monday, February 16. Win a 7-night 8-day European river boat cruise for two! There is also a Red &amp; Gold sock drive Feb 9-23rd requesting new adult crew length socks (no children’s sizes) to be dropped off in rooms 8 and 9 for team points!  There is a Red Cross blood drive scheduled for Friday the 27</w:t>
      </w:r>
      <w:r w:rsidRPr="00691BCE">
        <w:rPr>
          <w:rFonts w:cstheme="minorHAnsi"/>
          <w:vertAlign w:val="superscript"/>
        </w:rPr>
        <w:t>th</w:t>
      </w:r>
      <w:r>
        <w:rPr>
          <w:rFonts w:cstheme="minorHAnsi"/>
        </w:rPr>
        <w:t xml:space="preserve"> in the Karcher Center. Donors will receive a $20 E-gift card and will earn red and gold points for their team. Permission slips must be turned into Dr. </w:t>
      </w:r>
      <w:proofErr w:type="spellStart"/>
      <w:r>
        <w:rPr>
          <w:rFonts w:cstheme="minorHAnsi"/>
        </w:rPr>
        <w:t>Pamar’s</w:t>
      </w:r>
      <w:proofErr w:type="spellEnd"/>
      <w:r>
        <w:rPr>
          <w:rFonts w:cstheme="minorHAnsi"/>
        </w:rPr>
        <w:t xml:space="preserve"> in room 3. Slips can be found in any science room.</w:t>
      </w:r>
    </w:p>
    <w:p w14:paraId="2CA98E35" w14:textId="043273C7" w:rsidR="004E6AE4" w:rsidRPr="00301F37" w:rsidRDefault="004E6AE4" w:rsidP="004E6AE4">
      <w:pPr>
        <w:rPr>
          <w:rFonts w:cstheme="minorHAnsi"/>
          <w:b/>
          <w:bCs/>
        </w:rPr>
      </w:pPr>
      <w:r>
        <w:rPr>
          <w:rFonts w:ascii="Century Schoolbook" w:hAnsi="Century Schoolbook"/>
          <w:b/>
          <w:bCs/>
          <w:sz w:val="24"/>
          <w:szCs w:val="24"/>
        </w:rPr>
        <w:lastRenderedPageBreak/>
        <w:br/>
      </w:r>
      <w:r w:rsidRPr="00301F37">
        <w:rPr>
          <w:rFonts w:cstheme="minorHAnsi"/>
          <w:b/>
          <w:bCs/>
        </w:rPr>
        <w:t>Closing Prayer</w:t>
      </w:r>
      <w:r w:rsidR="00301F37">
        <w:rPr>
          <w:rFonts w:cstheme="minorHAnsi"/>
          <w:b/>
          <w:bCs/>
        </w:rPr>
        <w:t xml:space="preserve"> </w:t>
      </w:r>
      <w:r w:rsidR="00301F37" w:rsidRPr="00301F37">
        <w:rPr>
          <w:rFonts w:cstheme="minorHAnsi"/>
        </w:rPr>
        <w:t>lead by Lily Yee</w:t>
      </w:r>
      <w:r w:rsidRPr="00301F37">
        <w:rPr>
          <w:rFonts w:cstheme="minorHAnsi"/>
        </w:rPr>
        <w:tab/>
      </w:r>
      <w:r w:rsidRPr="00301F37">
        <w:rPr>
          <w:rFonts w:cstheme="minorHAnsi"/>
          <w:b/>
          <w:bCs/>
        </w:rPr>
        <w:tab/>
      </w:r>
      <w:r w:rsidRPr="00301F37">
        <w:rPr>
          <w:rFonts w:cstheme="minorHAnsi"/>
          <w:b/>
          <w:bCs/>
        </w:rPr>
        <w:tab/>
      </w:r>
      <w:r w:rsidRPr="00301F37">
        <w:rPr>
          <w:rFonts w:cstheme="minorHAnsi"/>
          <w:b/>
          <w:bCs/>
        </w:rPr>
        <w:tab/>
        <w:t xml:space="preserve">         </w:t>
      </w:r>
    </w:p>
    <w:p w14:paraId="4EC2EBC1" w14:textId="40257761" w:rsidR="00301F37" w:rsidRPr="00C70447" w:rsidRDefault="00301F37" w:rsidP="00301F37">
      <w:pPr>
        <w:rPr>
          <w:rFonts w:cstheme="minorHAnsi"/>
        </w:rPr>
      </w:pPr>
      <w:r w:rsidRPr="00C70447">
        <w:rPr>
          <w:rFonts w:cstheme="minorHAnsi"/>
        </w:rPr>
        <w:t>Meeting adjourned at</w:t>
      </w:r>
      <w:r w:rsidR="00691BCE">
        <w:rPr>
          <w:rFonts w:cstheme="minorHAnsi"/>
        </w:rPr>
        <w:t xml:space="preserve"> 6:24pm</w:t>
      </w:r>
    </w:p>
    <w:p w14:paraId="237C0667" w14:textId="77777777" w:rsidR="00C70447" w:rsidRDefault="00C70447" w:rsidP="00301F37">
      <w:pPr>
        <w:rPr>
          <w:rFonts w:cstheme="minorHAnsi"/>
          <w:b/>
          <w:bCs/>
        </w:rPr>
      </w:pPr>
    </w:p>
    <w:p w14:paraId="1E4A4936" w14:textId="45B7B888" w:rsidR="00C70447" w:rsidRPr="0093073D" w:rsidRDefault="00301F37" w:rsidP="00301F37">
      <w:pPr>
        <w:rPr>
          <w:rFonts w:cstheme="minorHAnsi"/>
          <w:b/>
          <w:bCs/>
        </w:rPr>
      </w:pPr>
      <w:r w:rsidRPr="00C70447">
        <w:rPr>
          <w:rFonts w:cstheme="minorHAnsi"/>
          <w:b/>
          <w:bCs/>
        </w:rPr>
        <w:t>Next PC All Call Meeting:</w:t>
      </w:r>
      <w:r w:rsidR="00691BCE">
        <w:rPr>
          <w:rFonts w:cstheme="minorHAnsi"/>
          <w:b/>
          <w:bCs/>
        </w:rPr>
        <w:t xml:space="preserve"> April 20</w:t>
      </w:r>
      <w:r w:rsidR="00691BCE" w:rsidRPr="00691BCE">
        <w:rPr>
          <w:rFonts w:cstheme="minorHAnsi"/>
          <w:b/>
          <w:bCs/>
          <w:vertAlign w:val="superscript"/>
        </w:rPr>
        <w:t>th</w:t>
      </w:r>
      <w:r w:rsidR="00691BCE">
        <w:rPr>
          <w:rFonts w:cstheme="minorHAnsi"/>
          <w:b/>
          <w:bCs/>
        </w:rPr>
        <w:t xml:space="preserve"> at 6pm</w:t>
      </w:r>
      <w:r w:rsidRPr="00C70447">
        <w:rPr>
          <w:rFonts w:cstheme="minorHAnsi"/>
          <w:b/>
          <w:bCs/>
        </w:rPr>
        <w:t xml:space="preserve"> </w:t>
      </w:r>
    </w:p>
    <w:p w14:paraId="0ED9945A" w14:textId="77777777" w:rsidR="00691BCE" w:rsidRDefault="00691BCE" w:rsidP="00301F37">
      <w:pPr>
        <w:rPr>
          <w:rFonts w:cstheme="minorHAnsi"/>
          <w:b/>
          <w:bCs/>
          <w:u w:val="single"/>
        </w:rPr>
      </w:pPr>
    </w:p>
    <w:p w14:paraId="1F3B6E96" w14:textId="342F1F89" w:rsidR="00301F37" w:rsidRPr="00301F37" w:rsidRDefault="00301F37" w:rsidP="00301F37">
      <w:pPr>
        <w:rPr>
          <w:rFonts w:cstheme="minorHAnsi"/>
          <w:b/>
          <w:bCs/>
        </w:rPr>
      </w:pPr>
      <w:r w:rsidRPr="00301F37">
        <w:rPr>
          <w:rFonts w:cstheme="minorHAnsi"/>
          <w:b/>
          <w:bCs/>
          <w:u w:val="single"/>
        </w:rPr>
        <w:t>Upcoming Events</w:t>
      </w:r>
      <w:r w:rsidRPr="00301F37">
        <w:rPr>
          <w:rFonts w:cstheme="minorHAnsi"/>
          <w:b/>
          <w:bCs/>
        </w:rPr>
        <w:tab/>
      </w:r>
    </w:p>
    <w:p w14:paraId="13425463" w14:textId="2B684B66" w:rsidR="00301F37" w:rsidRDefault="00301F37" w:rsidP="004E6AE4">
      <w:pPr>
        <w:rPr>
          <w:rFonts w:cstheme="minorHAnsi"/>
          <w:b/>
          <w:bCs/>
        </w:rPr>
      </w:pPr>
      <w:r w:rsidRPr="00301F37">
        <w:rPr>
          <w:rFonts w:cstheme="minorHAnsi"/>
          <w:b/>
          <w:bCs/>
        </w:rPr>
        <w:t xml:space="preserve">Red </w:t>
      </w:r>
      <w:r w:rsidR="00691BCE">
        <w:rPr>
          <w:rFonts w:cstheme="minorHAnsi"/>
          <w:b/>
          <w:bCs/>
        </w:rPr>
        <w:t>&amp; Gold – Friday, March 13 and Saturday, March 14 at Servite</w:t>
      </w:r>
    </w:p>
    <w:p w14:paraId="65D5127E" w14:textId="43D3CE1C" w:rsidR="00691BCE" w:rsidRPr="00E243AE" w:rsidRDefault="00691BCE" w:rsidP="004E6AE4">
      <w:pPr>
        <w:rPr>
          <w:rFonts w:ascii="Century Schoolbook" w:hAnsi="Century Schoolbook"/>
          <w:b/>
          <w:bCs/>
          <w:sz w:val="24"/>
          <w:szCs w:val="24"/>
        </w:rPr>
      </w:pPr>
      <w:r>
        <w:rPr>
          <w:rFonts w:cstheme="minorHAnsi"/>
          <w:b/>
          <w:bCs/>
        </w:rPr>
        <w:t>Royal Golf Classic – Monday, March 16 at Western Hills Country Club</w:t>
      </w:r>
    </w:p>
    <w:p w14:paraId="1D1E5FC9" w14:textId="77777777" w:rsidR="0017390E" w:rsidRPr="00636D45" w:rsidRDefault="0017390E" w:rsidP="0017390E">
      <w:pPr>
        <w:jc w:val="both"/>
        <w:rPr>
          <w:rFonts w:ascii="Century Schoolbook" w:hAnsi="Century Schoolbook"/>
          <w:b/>
          <w:bCs/>
          <w:sz w:val="26"/>
          <w:szCs w:val="26"/>
        </w:rPr>
      </w:pPr>
    </w:p>
    <w:sectPr w:rsidR="0017390E" w:rsidRPr="00636D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574AA"/>
    <w:multiLevelType w:val="hybridMultilevel"/>
    <w:tmpl w:val="FA3C7CF6"/>
    <w:lvl w:ilvl="0" w:tplc="A7E21A36">
      <w:numFmt w:val="bullet"/>
      <w:lvlText w:val="-"/>
      <w:lvlJc w:val="left"/>
      <w:pPr>
        <w:ind w:left="6120" w:hanging="360"/>
      </w:pPr>
      <w:rPr>
        <w:rFonts w:ascii="Century Schoolbook" w:eastAsiaTheme="minorHAnsi" w:hAnsi="Century School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880" w:hanging="360"/>
      </w:pPr>
      <w:rPr>
        <w:rFonts w:ascii="Wingdings" w:hAnsi="Wingdings" w:hint="default"/>
      </w:rPr>
    </w:lvl>
  </w:abstractNum>
  <w:abstractNum w:abstractNumId="1" w15:restartNumberingAfterBreak="0">
    <w:nsid w:val="1DF44F8A"/>
    <w:multiLevelType w:val="multilevel"/>
    <w:tmpl w:val="3BF21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E413DE"/>
    <w:multiLevelType w:val="hybridMultilevel"/>
    <w:tmpl w:val="E1CCE4AA"/>
    <w:lvl w:ilvl="0" w:tplc="A7E21A36">
      <w:numFmt w:val="bullet"/>
      <w:lvlText w:val="-"/>
      <w:lvlJc w:val="left"/>
      <w:pPr>
        <w:ind w:left="6120" w:hanging="360"/>
      </w:pPr>
      <w:rPr>
        <w:rFonts w:ascii="Century Schoolbook" w:eastAsiaTheme="minorHAnsi" w:hAnsi="Century School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DD7D70"/>
    <w:multiLevelType w:val="multilevel"/>
    <w:tmpl w:val="19A4F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F62FE0"/>
    <w:multiLevelType w:val="hybridMultilevel"/>
    <w:tmpl w:val="BB36A2D4"/>
    <w:lvl w:ilvl="0" w:tplc="A7E21A36">
      <w:numFmt w:val="bullet"/>
      <w:lvlText w:val="-"/>
      <w:lvlJc w:val="left"/>
      <w:pPr>
        <w:ind w:left="6120" w:hanging="360"/>
      </w:pPr>
      <w:rPr>
        <w:rFonts w:ascii="Century Schoolbook" w:eastAsiaTheme="minorHAnsi" w:hAnsi="Century School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3D49B0"/>
    <w:multiLevelType w:val="hybridMultilevel"/>
    <w:tmpl w:val="53FA31B0"/>
    <w:lvl w:ilvl="0" w:tplc="A7E21A36">
      <w:numFmt w:val="bullet"/>
      <w:lvlText w:val="-"/>
      <w:lvlJc w:val="left"/>
      <w:pPr>
        <w:ind w:left="6120" w:hanging="360"/>
      </w:pPr>
      <w:rPr>
        <w:rFonts w:ascii="Century Schoolbook" w:eastAsiaTheme="minorHAnsi" w:hAnsi="Century School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434E6D"/>
    <w:multiLevelType w:val="multilevel"/>
    <w:tmpl w:val="FC807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98913740">
    <w:abstractNumId w:val="0"/>
  </w:num>
  <w:num w:numId="2" w16cid:durableId="1188788373">
    <w:abstractNumId w:val="5"/>
  </w:num>
  <w:num w:numId="3" w16cid:durableId="1900704914">
    <w:abstractNumId w:val="2"/>
  </w:num>
  <w:num w:numId="4" w16cid:durableId="697507575">
    <w:abstractNumId w:val="4"/>
  </w:num>
  <w:num w:numId="5" w16cid:durableId="174976728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5116692">
    <w:abstractNumId w:val="1"/>
  </w:num>
  <w:num w:numId="7" w16cid:durableId="16234199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8D3"/>
    <w:rsid w:val="000212D4"/>
    <w:rsid w:val="00022DB6"/>
    <w:rsid w:val="00051A0B"/>
    <w:rsid w:val="00091FC8"/>
    <w:rsid w:val="000A0A2C"/>
    <w:rsid w:val="000B0EDB"/>
    <w:rsid w:val="000D1331"/>
    <w:rsid w:val="000D68CF"/>
    <w:rsid w:val="000F632E"/>
    <w:rsid w:val="001407AA"/>
    <w:rsid w:val="001430C1"/>
    <w:rsid w:val="00145B49"/>
    <w:rsid w:val="00146B48"/>
    <w:rsid w:val="00152C0B"/>
    <w:rsid w:val="00153A52"/>
    <w:rsid w:val="0017390E"/>
    <w:rsid w:val="00180A18"/>
    <w:rsid w:val="00186B78"/>
    <w:rsid w:val="001E369A"/>
    <w:rsid w:val="0021036B"/>
    <w:rsid w:val="00240E74"/>
    <w:rsid w:val="0026029C"/>
    <w:rsid w:val="00261E11"/>
    <w:rsid w:val="002816DA"/>
    <w:rsid w:val="002B1F95"/>
    <w:rsid w:val="002C0B96"/>
    <w:rsid w:val="002C3B90"/>
    <w:rsid w:val="002F7251"/>
    <w:rsid w:val="00301F37"/>
    <w:rsid w:val="0032440A"/>
    <w:rsid w:val="00364A29"/>
    <w:rsid w:val="00375ED5"/>
    <w:rsid w:val="00394E5A"/>
    <w:rsid w:val="003D4CCB"/>
    <w:rsid w:val="003E0694"/>
    <w:rsid w:val="003E5594"/>
    <w:rsid w:val="003F56C0"/>
    <w:rsid w:val="00452DBA"/>
    <w:rsid w:val="00455608"/>
    <w:rsid w:val="004A42F4"/>
    <w:rsid w:val="004C29C5"/>
    <w:rsid w:val="004D513D"/>
    <w:rsid w:val="004E6AE4"/>
    <w:rsid w:val="004F2DCA"/>
    <w:rsid w:val="004F6BD2"/>
    <w:rsid w:val="00541F46"/>
    <w:rsid w:val="005466C5"/>
    <w:rsid w:val="0056283A"/>
    <w:rsid w:val="00562A22"/>
    <w:rsid w:val="00570AB2"/>
    <w:rsid w:val="00593647"/>
    <w:rsid w:val="005954A6"/>
    <w:rsid w:val="005A5413"/>
    <w:rsid w:val="005B1DD1"/>
    <w:rsid w:val="005C1F1F"/>
    <w:rsid w:val="005D4A17"/>
    <w:rsid w:val="005E12CB"/>
    <w:rsid w:val="005F0A45"/>
    <w:rsid w:val="00611567"/>
    <w:rsid w:val="00626DFD"/>
    <w:rsid w:val="00636D45"/>
    <w:rsid w:val="0064599A"/>
    <w:rsid w:val="00656A63"/>
    <w:rsid w:val="00691BCE"/>
    <w:rsid w:val="006B0079"/>
    <w:rsid w:val="006C5BFC"/>
    <w:rsid w:val="006D41A0"/>
    <w:rsid w:val="006E51EC"/>
    <w:rsid w:val="00706C84"/>
    <w:rsid w:val="00751E68"/>
    <w:rsid w:val="0075639B"/>
    <w:rsid w:val="0076436C"/>
    <w:rsid w:val="007D4702"/>
    <w:rsid w:val="007E1E3A"/>
    <w:rsid w:val="0085326F"/>
    <w:rsid w:val="00853A2D"/>
    <w:rsid w:val="00873B15"/>
    <w:rsid w:val="008B2D26"/>
    <w:rsid w:val="008B3768"/>
    <w:rsid w:val="00914F47"/>
    <w:rsid w:val="0093073D"/>
    <w:rsid w:val="0095570D"/>
    <w:rsid w:val="009573D6"/>
    <w:rsid w:val="00971E52"/>
    <w:rsid w:val="009945A0"/>
    <w:rsid w:val="009D0D50"/>
    <w:rsid w:val="00A009A0"/>
    <w:rsid w:val="00A256B5"/>
    <w:rsid w:val="00A46841"/>
    <w:rsid w:val="00A5431C"/>
    <w:rsid w:val="00A63BFD"/>
    <w:rsid w:val="00AB47C9"/>
    <w:rsid w:val="00B23243"/>
    <w:rsid w:val="00B848D3"/>
    <w:rsid w:val="00C35563"/>
    <w:rsid w:val="00C45C93"/>
    <w:rsid w:val="00C62FD6"/>
    <w:rsid w:val="00C70447"/>
    <w:rsid w:val="00C94DC4"/>
    <w:rsid w:val="00CD3AE2"/>
    <w:rsid w:val="00D11D47"/>
    <w:rsid w:val="00D44382"/>
    <w:rsid w:val="00D557E8"/>
    <w:rsid w:val="00D55B1F"/>
    <w:rsid w:val="00D778A7"/>
    <w:rsid w:val="00D854B3"/>
    <w:rsid w:val="00DA07C4"/>
    <w:rsid w:val="00DC22A1"/>
    <w:rsid w:val="00DC264D"/>
    <w:rsid w:val="00DD16FA"/>
    <w:rsid w:val="00E01D47"/>
    <w:rsid w:val="00E4520A"/>
    <w:rsid w:val="00E52FED"/>
    <w:rsid w:val="00E74C4D"/>
    <w:rsid w:val="00E924BF"/>
    <w:rsid w:val="00EA1E49"/>
    <w:rsid w:val="00EB42F8"/>
    <w:rsid w:val="00F246F7"/>
    <w:rsid w:val="00F3659C"/>
    <w:rsid w:val="00FA490D"/>
    <w:rsid w:val="00FB6A9D"/>
    <w:rsid w:val="00FD12AE"/>
    <w:rsid w:val="00FD5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14908"/>
  <w15:chartTrackingRefBased/>
  <w15:docId w15:val="{E7862CF8-9DFB-4B19-B1F1-F7DE96E34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48D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48D3"/>
    <w:pPr>
      <w:ind w:left="720"/>
      <w:contextualSpacing/>
    </w:pPr>
  </w:style>
  <w:style w:type="paragraph" w:customStyle="1" w:styleId="p1">
    <w:name w:val="p1"/>
    <w:basedOn w:val="Normal"/>
    <w:rsid w:val="009573D6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5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ca48ea3-8c75-4d36-b64f-70604b11fd22}" enabled="1" method="Standard" siteId="{3ac94b33-9135-4821-9502-eafda6592a3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Debra Watson</dc:creator>
  <cp:keywords/>
  <dc:description/>
  <cp:lastModifiedBy>RA Parent</cp:lastModifiedBy>
  <cp:revision>4</cp:revision>
  <dcterms:created xsi:type="dcterms:W3CDTF">2026-02-12T21:42:00Z</dcterms:created>
  <dcterms:modified xsi:type="dcterms:W3CDTF">2026-02-12T21:43:00Z</dcterms:modified>
</cp:coreProperties>
</file>