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FF1D7" w14:textId="77777777" w:rsidR="00D941EE" w:rsidRDefault="00000000">
      <w:pPr>
        <w:pStyle w:val="Heading1"/>
        <w:spacing w:before="20"/>
        <w:ind w:left="0" w:firstLine="0"/>
        <w:jc w:val="center"/>
        <w:rPr>
          <w:color w:val="1F497D"/>
          <w:sz w:val="22"/>
          <w:szCs w:val="22"/>
        </w:rPr>
      </w:pPr>
      <w:r>
        <w:rPr>
          <w:color w:val="1F497D"/>
          <w:sz w:val="22"/>
          <w:szCs w:val="22"/>
        </w:rPr>
        <w:t xml:space="preserve">                             Michigan Department of Education</w:t>
      </w:r>
    </w:p>
    <w:p w14:paraId="39CDBBDE" w14:textId="77777777" w:rsidR="00D941EE" w:rsidRDefault="00000000">
      <w:pPr>
        <w:pStyle w:val="Heading1"/>
        <w:spacing w:before="20"/>
        <w:ind w:left="0" w:firstLine="0"/>
        <w:jc w:val="center"/>
        <w:rPr>
          <w:color w:val="1F497D"/>
          <w:sz w:val="22"/>
          <w:szCs w:val="22"/>
        </w:rPr>
      </w:pPr>
      <w:r>
        <w:rPr>
          <w:color w:val="1F497D"/>
          <w:sz w:val="22"/>
          <w:szCs w:val="22"/>
        </w:rPr>
        <w:t xml:space="preserve">                               Office of Health and Nutrition Services</w:t>
      </w:r>
    </w:p>
    <w:p w14:paraId="24AD09AB" w14:textId="77777777" w:rsidR="00D941EE" w:rsidRDefault="00000000">
      <w:pPr>
        <w:pStyle w:val="Heading1"/>
        <w:spacing w:before="20"/>
        <w:ind w:left="0" w:firstLine="0"/>
        <w:jc w:val="center"/>
        <w:rPr>
          <w:color w:val="1F497D"/>
          <w:sz w:val="22"/>
          <w:szCs w:val="22"/>
        </w:rPr>
      </w:pPr>
      <w:r>
        <w:rPr>
          <w:color w:val="1F497D"/>
          <w:sz w:val="22"/>
          <w:szCs w:val="22"/>
        </w:rPr>
        <w:t xml:space="preserve">                               School Nutrition Programs</w:t>
      </w:r>
    </w:p>
    <w:p w14:paraId="1D58ACAE" w14:textId="77777777" w:rsidR="00D941EE" w:rsidRDefault="00000000">
      <w:pPr>
        <w:pStyle w:val="Heading1"/>
        <w:spacing w:before="20"/>
        <w:ind w:left="0" w:firstLine="0"/>
        <w:jc w:val="center"/>
        <w:rPr>
          <w:color w:val="1F497D"/>
        </w:rPr>
      </w:pPr>
      <w:r>
        <w:rPr>
          <w:color w:val="1F497D"/>
        </w:rPr>
        <w:t xml:space="preserve"> </w:t>
      </w:r>
    </w:p>
    <w:p w14:paraId="6DE55498" w14:textId="77777777" w:rsidR="00D941EE" w:rsidRDefault="00000000">
      <w:pPr>
        <w:pStyle w:val="Heading1"/>
        <w:spacing w:before="20"/>
        <w:ind w:left="0" w:firstLine="0"/>
        <w:jc w:val="center"/>
        <w:rPr>
          <w:color w:val="1F497D"/>
        </w:rPr>
      </w:pPr>
      <w:r>
        <w:rPr>
          <w:color w:val="1F497D"/>
        </w:rPr>
        <w:t xml:space="preserve">                        Local Wellness Policy: </w:t>
      </w:r>
    </w:p>
    <w:p w14:paraId="11EB2CB4" w14:textId="77777777" w:rsidR="00D941EE" w:rsidRDefault="00000000">
      <w:pPr>
        <w:pStyle w:val="Heading1"/>
        <w:spacing w:before="20"/>
        <w:ind w:left="0" w:firstLine="0"/>
        <w:jc w:val="center"/>
        <w:rPr>
          <w:color w:val="1F497D"/>
        </w:rPr>
      </w:pPr>
      <w:r>
        <w:rPr>
          <w:color w:val="1F497D"/>
        </w:rPr>
        <w:t xml:space="preserve">                         Triennial Assessment Summary</w:t>
      </w:r>
    </w:p>
    <w:p w14:paraId="061EB502" w14:textId="77777777" w:rsidR="00D941EE" w:rsidRDefault="00D941EE">
      <w:pPr>
        <w:pStyle w:val="Heading1"/>
        <w:ind w:left="0" w:firstLine="0"/>
      </w:pPr>
    </w:p>
    <w:p w14:paraId="6312C95E" w14:textId="77777777" w:rsidR="00D941EE" w:rsidRDefault="00000000">
      <w:pPr>
        <w:pStyle w:val="Heading2"/>
        <w:spacing w:after="240"/>
      </w:pPr>
      <w:bookmarkStart w:id="0" w:name="_sqvu3j2llsg3" w:colFirst="0" w:colLast="0"/>
      <w:bookmarkEnd w:id="0"/>
      <w:r>
        <w:t>Background</w:t>
      </w:r>
    </w:p>
    <w:p w14:paraId="62C40B77" w14:textId="77777777" w:rsidR="00D941EE" w:rsidRDefault="00000000">
      <w:pPr>
        <w:pBdr>
          <w:top w:val="nil"/>
          <w:left w:val="nil"/>
          <w:bottom w:val="nil"/>
          <w:right w:val="nil"/>
          <w:between w:val="nil"/>
        </w:pBdr>
        <w:spacing w:before="119" w:after="240" w:line="276" w:lineRule="auto"/>
        <w:ind w:left="111" w:right="141"/>
        <w:rPr>
          <w:color w:val="000000"/>
          <w:sz w:val="24"/>
          <w:szCs w:val="24"/>
        </w:rPr>
      </w:pPr>
      <w:r>
        <w:rPr>
          <w:color w:val="000000"/>
          <w:sz w:val="24"/>
          <w:szCs w:val="24"/>
        </w:rPr>
        <w:t>The Healthy, Hunger-Free Kids Act of 2010 requires Local Educational Agencies (LEAs) to update or modify their wellness policy, as appropriate. When wellness committees meet on a regular basis throughout the school year, an assessment plan should be used to ensure progress is being made on the district’s wellness policy and procedures.</w:t>
      </w:r>
    </w:p>
    <w:p w14:paraId="15F8B8CA" w14:textId="77777777" w:rsidR="00D941EE" w:rsidRDefault="00000000">
      <w:pPr>
        <w:pStyle w:val="Heading2"/>
        <w:spacing w:after="240"/>
      </w:pPr>
      <w:r>
        <w:t>Purpose</w:t>
      </w:r>
    </w:p>
    <w:p w14:paraId="01D5C7B9" w14:textId="77777777" w:rsidR="00D941EE" w:rsidRDefault="00000000">
      <w:pPr>
        <w:pBdr>
          <w:top w:val="nil"/>
          <w:left w:val="nil"/>
          <w:bottom w:val="nil"/>
          <w:right w:val="nil"/>
          <w:between w:val="nil"/>
        </w:pBdr>
        <w:spacing w:before="240" w:line="271" w:lineRule="auto"/>
        <w:ind w:left="119" w:right="158"/>
        <w:rPr>
          <w:color w:val="000000"/>
          <w:sz w:val="24"/>
          <w:szCs w:val="24"/>
        </w:rPr>
      </w:pPr>
      <w:r>
        <w:rPr>
          <w:color w:val="000000"/>
          <w:sz w:val="24"/>
          <w:szCs w:val="24"/>
        </w:rPr>
        <w:t>The template below is offered to help summarize the information gathered during your assessment. Members of a school wellness committee who are completing the triennial assessment for their school wellness policy may use this template. It contains the three required components of the triennial assessment, including 1) compliance with the wellness policy, 2) how the wellness policy compares to model wellness policies, and 3) progress made in attaining the goals of the wellness policy.</w:t>
      </w:r>
    </w:p>
    <w:p w14:paraId="015BA960" w14:textId="77777777" w:rsidR="00D941EE" w:rsidRDefault="00000000">
      <w:pPr>
        <w:pStyle w:val="Heading2"/>
        <w:spacing w:before="240" w:after="240"/>
      </w:pPr>
      <w:r>
        <w:t>Results</w:t>
      </w:r>
    </w:p>
    <w:p w14:paraId="347D7EF3" w14:textId="77777777" w:rsidR="00D941EE" w:rsidRDefault="00000000">
      <w:pPr>
        <w:pBdr>
          <w:top w:val="nil"/>
          <w:left w:val="nil"/>
          <w:bottom w:val="nil"/>
          <w:right w:val="nil"/>
          <w:between w:val="nil"/>
        </w:pBdr>
        <w:spacing w:after="240" w:line="271" w:lineRule="auto"/>
        <w:ind w:left="119" w:right="292"/>
        <w:rPr>
          <w:color w:val="000000"/>
          <w:sz w:val="24"/>
          <w:szCs w:val="24"/>
        </w:rPr>
      </w:pPr>
      <w:r>
        <w:rPr>
          <w:color w:val="000000"/>
          <w:sz w:val="24"/>
          <w:szCs w:val="24"/>
        </w:rPr>
        <w:t xml:space="preserve">The copy of the assessment must be made available to the public. </w:t>
      </w:r>
      <w:proofErr w:type="gramStart"/>
      <w:r>
        <w:rPr>
          <w:color w:val="000000"/>
          <w:sz w:val="24"/>
          <w:szCs w:val="24"/>
        </w:rPr>
        <w:t>How the</w:t>
      </w:r>
      <w:proofErr w:type="gramEnd"/>
      <w:r>
        <w:rPr>
          <w:color w:val="000000"/>
          <w:sz w:val="24"/>
          <w:szCs w:val="24"/>
        </w:rPr>
        <w:t xml:space="preserve"> assessment is made available is the decision of the LEA. Many </w:t>
      </w:r>
      <w:proofErr w:type="gramStart"/>
      <w:r>
        <w:rPr>
          <w:color w:val="000000"/>
          <w:sz w:val="24"/>
          <w:szCs w:val="24"/>
        </w:rPr>
        <w:t>LEA’s</w:t>
      </w:r>
      <w:proofErr w:type="gramEnd"/>
      <w:r>
        <w:rPr>
          <w:color w:val="000000"/>
          <w:sz w:val="24"/>
          <w:szCs w:val="24"/>
        </w:rPr>
        <w:t xml:space="preserve"> choose to post the results on their district website. The triennial assessment summary and the assessment details must be shared.</w:t>
      </w:r>
    </w:p>
    <w:p w14:paraId="4D7C0E28" w14:textId="77777777" w:rsidR="00D941EE" w:rsidRDefault="00000000">
      <w:pPr>
        <w:pStyle w:val="Heading2"/>
        <w:spacing w:after="240"/>
      </w:pPr>
      <w:r>
        <w:t>Recordkeeping</w:t>
      </w:r>
    </w:p>
    <w:p w14:paraId="2B37F215" w14:textId="77777777" w:rsidR="00D941EE" w:rsidRDefault="00000000">
      <w:pPr>
        <w:pBdr>
          <w:top w:val="nil"/>
          <w:left w:val="nil"/>
          <w:bottom w:val="nil"/>
          <w:right w:val="nil"/>
          <w:between w:val="nil"/>
        </w:pBdr>
        <w:spacing w:before="1" w:after="240" w:line="273" w:lineRule="auto"/>
        <w:ind w:left="119" w:right="318"/>
        <w:rPr>
          <w:color w:val="000000"/>
          <w:sz w:val="24"/>
          <w:szCs w:val="24"/>
        </w:rPr>
      </w:pPr>
      <w:r>
        <w:rPr>
          <w:color w:val="000000"/>
          <w:sz w:val="24"/>
          <w:szCs w:val="24"/>
        </w:rPr>
        <w:t>Keep a copy of the most recent triennial assessment, along with supporting documentation on file. This will be needed when you have a School Nutrition Program administrative review.</w:t>
      </w:r>
    </w:p>
    <w:p w14:paraId="1C4ECDD2" w14:textId="77777777" w:rsidR="00D941EE" w:rsidRDefault="00000000">
      <w:pPr>
        <w:pStyle w:val="Heading2"/>
        <w:spacing w:after="240"/>
      </w:pPr>
      <w:r>
        <w:t>Resources</w:t>
      </w:r>
    </w:p>
    <w:p w14:paraId="163AC1FD" w14:textId="77777777" w:rsidR="00D941EE" w:rsidRDefault="00D941EE">
      <w:pPr>
        <w:spacing w:after="240"/>
        <w:rPr>
          <w:rFonts w:ascii="Calibri" w:eastAsia="Calibri" w:hAnsi="Calibri" w:cs="Calibri"/>
        </w:rPr>
      </w:pPr>
      <w:hyperlink r:id="rId7">
        <w:r>
          <w:rPr>
            <w:color w:val="0000FF"/>
            <w:u w:val="single"/>
          </w:rPr>
          <w:t>https://www.fns.usda.gov/tn/local-school-wellness-policy</w:t>
        </w:r>
      </w:hyperlink>
    </w:p>
    <w:p w14:paraId="6730D270" w14:textId="77777777" w:rsidR="00D941EE" w:rsidRDefault="00D941EE">
      <w:hyperlink r:id="rId8">
        <w:r>
          <w:rPr>
            <w:color w:val="0000FF"/>
            <w:u w:val="single"/>
          </w:rPr>
          <w:t>https://www.michigan.gov/mde/0,4615,7-140-66254_50144-194546--,00.html</w:t>
        </w:r>
      </w:hyperlink>
    </w:p>
    <w:p w14:paraId="5705F01F" w14:textId="77777777" w:rsidR="00D941EE" w:rsidRDefault="00D941EE">
      <w:pPr>
        <w:pBdr>
          <w:top w:val="nil"/>
          <w:left w:val="nil"/>
          <w:bottom w:val="nil"/>
          <w:right w:val="nil"/>
          <w:between w:val="nil"/>
        </w:pBdr>
        <w:spacing w:before="1" w:after="240" w:line="273" w:lineRule="auto"/>
        <w:ind w:right="318"/>
        <w:rPr>
          <w:color w:val="000000"/>
          <w:sz w:val="24"/>
          <w:szCs w:val="24"/>
        </w:rPr>
      </w:pPr>
    </w:p>
    <w:p w14:paraId="19D9C283" w14:textId="77777777" w:rsidR="00D941EE" w:rsidRDefault="00D941EE">
      <w:pPr>
        <w:pBdr>
          <w:top w:val="nil"/>
          <w:left w:val="nil"/>
          <w:bottom w:val="nil"/>
          <w:right w:val="nil"/>
          <w:between w:val="nil"/>
        </w:pBdr>
        <w:spacing w:before="1" w:after="240" w:line="273" w:lineRule="auto"/>
        <w:ind w:left="119" w:right="318"/>
        <w:rPr>
          <w:color w:val="000000"/>
          <w:sz w:val="24"/>
          <w:szCs w:val="24"/>
        </w:rPr>
      </w:pPr>
    </w:p>
    <w:p w14:paraId="5207C89F" w14:textId="77777777" w:rsidR="00D941EE" w:rsidRDefault="00D941EE">
      <w:pPr>
        <w:pBdr>
          <w:top w:val="nil"/>
          <w:left w:val="nil"/>
          <w:bottom w:val="nil"/>
          <w:right w:val="nil"/>
          <w:between w:val="nil"/>
        </w:pBdr>
        <w:spacing w:before="1" w:after="240" w:line="273" w:lineRule="auto"/>
        <w:ind w:left="119" w:right="318"/>
        <w:rPr>
          <w:color w:val="000000"/>
          <w:sz w:val="24"/>
          <w:szCs w:val="24"/>
        </w:rPr>
      </w:pPr>
    </w:p>
    <w:p w14:paraId="0FA85BF9" w14:textId="77777777" w:rsidR="00D941EE" w:rsidRDefault="00D941EE">
      <w:pPr>
        <w:pBdr>
          <w:top w:val="nil"/>
          <w:left w:val="nil"/>
          <w:bottom w:val="nil"/>
          <w:right w:val="nil"/>
          <w:between w:val="nil"/>
        </w:pBdr>
        <w:spacing w:before="1" w:after="240" w:line="273" w:lineRule="auto"/>
        <w:ind w:right="318"/>
        <w:rPr>
          <w:color w:val="000000"/>
          <w:sz w:val="24"/>
          <w:szCs w:val="24"/>
        </w:rPr>
      </w:pPr>
    </w:p>
    <w:p w14:paraId="48DD1BA0" w14:textId="77777777" w:rsidR="00D941EE" w:rsidRDefault="00000000">
      <w:pPr>
        <w:pStyle w:val="Heading1"/>
        <w:pageBreakBefore/>
        <w:spacing w:after="240"/>
        <w:ind w:left="0" w:right="1858" w:firstLine="0"/>
        <w:rPr>
          <w:color w:val="1F497D"/>
        </w:rPr>
      </w:pPr>
      <w:bookmarkStart w:id="1" w:name="bxo63cbl5xq" w:colFirst="0" w:colLast="0"/>
      <w:bookmarkEnd w:id="1"/>
      <w:r>
        <w:rPr>
          <w:color w:val="1F497D"/>
        </w:rPr>
        <w:lastRenderedPageBreak/>
        <w:t>Section 1: General Information</w:t>
      </w:r>
    </w:p>
    <w:p w14:paraId="65799D7E" w14:textId="77777777" w:rsidR="00D941EE" w:rsidRDefault="00D941EE">
      <w:pPr>
        <w:pBdr>
          <w:top w:val="nil"/>
          <w:left w:val="nil"/>
          <w:bottom w:val="nil"/>
          <w:right w:val="nil"/>
          <w:between w:val="nil"/>
        </w:pBdr>
        <w:spacing w:before="12"/>
        <w:rPr>
          <w:b/>
          <w:color w:val="000000"/>
          <w:sz w:val="23"/>
          <w:szCs w:val="23"/>
        </w:rPr>
      </w:pPr>
    </w:p>
    <w:p w14:paraId="059BD8D9" w14:textId="77777777" w:rsidR="00D941EE" w:rsidRDefault="00000000">
      <w:pPr>
        <w:pBdr>
          <w:top w:val="nil"/>
          <w:left w:val="nil"/>
          <w:bottom w:val="nil"/>
          <w:right w:val="nil"/>
          <w:between w:val="nil"/>
        </w:pBdr>
        <w:ind w:left="120"/>
        <w:rPr>
          <w:color w:val="000000"/>
          <w:sz w:val="24"/>
          <w:szCs w:val="24"/>
        </w:rPr>
      </w:pPr>
      <w:r>
        <w:rPr>
          <w:color w:val="000000"/>
          <w:sz w:val="24"/>
          <w:szCs w:val="24"/>
        </w:rPr>
        <w:t>School(s) included in the assessment:</w:t>
      </w:r>
    </w:p>
    <w:p w14:paraId="46DAA9CA" w14:textId="77777777" w:rsidR="00D941EE" w:rsidRDefault="00000000">
      <w:pPr>
        <w:tabs>
          <w:tab w:val="left" w:pos="9257"/>
          <w:tab w:val="left" w:pos="12857"/>
        </w:tabs>
        <w:spacing w:before="121" w:after="240"/>
        <w:ind w:left="572"/>
        <w:rPr>
          <w:color w:val="000000"/>
        </w:rPr>
      </w:pPr>
      <w:r>
        <w:t>Bedford Senior High, Bedford Junior High, Douglas Road Elementary, Monroe Road Elementary, Jackman Road Elementary, Smith Road Elementary</w:t>
      </w:r>
    </w:p>
    <w:p w14:paraId="4DB0839F" w14:textId="77777777" w:rsidR="00D941EE" w:rsidRDefault="00000000">
      <w:pPr>
        <w:tabs>
          <w:tab w:val="left" w:pos="9257"/>
          <w:tab w:val="left" w:pos="12857"/>
        </w:tabs>
        <w:spacing w:before="121" w:after="240"/>
        <w:ind w:left="572"/>
        <w:rPr>
          <w:color w:val="000000"/>
          <w:sz w:val="15"/>
          <w:szCs w:val="15"/>
        </w:rPr>
      </w:pPr>
      <w:r>
        <w:rPr>
          <w:noProof/>
        </w:rPr>
        <mc:AlternateContent>
          <mc:Choice Requires="wpg">
            <w:drawing>
              <wp:anchor distT="0" distB="0" distL="0" distR="0" simplePos="0" relativeHeight="251658240" behindDoc="0" locked="0" layoutInCell="1" hidden="0" allowOverlap="1" wp14:anchorId="2ACB30C8" wp14:editId="501B20C7">
                <wp:simplePos x="0" y="0"/>
                <wp:positionH relativeFrom="column">
                  <wp:posOffset>63500</wp:posOffset>
                </wp:positionH>
                <wp:positionV relativeFrom="paragraph">
                  <wp:posOffset>139700</wp:posOffset>
                </wp:positionV>
                <wp:extent cx="6330950" cy="12700"/>
                <wp:effectExtent l="0" t="0" r="0" b="0"/>
                <wp:wrapTopAndBottom distT="0" distB="0"/>
                <wp:docPr id="2" name="Straight Arrow Connector 2"/>
                <wp:cNvGraphicFramePr/>
                <a:graphic xmlns:a="http://schemas.openxmlformats.org/drawingml/2006/main">
                  <a:graphicData uri="http://schemas.microsoft.com/office/word/2010/wordprocessingShape">
                    <wps:wsp>
                      <wps:cNvCnPr/>
                      <wps:spPr>
                        <a:xfrm>
                          <a:off x="2180525" y="3780000"/>
                          <a:ext cx="633095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63500</wp:posOffset>
                </wp:positionH>
                <wp:positionV relativeFrom="paragraph">
                  <wp:posOffset>139700</wp:posOffset>
                </wp:positionV>
                <wp:extent cx="6330950" cy="12700"/>
                <wp:effectExtent b="0" l="0" r="0" t="0"/>
                <wp:wrapTopAndBottom distB="0" distT="0"/>
                <wp:docPr id="2"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6330950" cy="12700"/>
                        </a:xfrm>
                        <a:prstGeom prst="rect"/>
                        <a:ln/>
                      </pic:spPr>
                    </pic:pic>
                  </a:graphicData>
                </a:graphic>
              </wp:anchor>
            </w:drawing>
          </mc:Fallback>
        </mc:AlternateContent>
      </w:r>
    </w:p>
    <w:p w14:paraId="07B6516B" w14:textId="77777777" w:rsidR="00D941EE" w:rsidRDefault="00D941EE">
      <w:pPr>
        <w:pBdr>
          <w:top w:val="nil"/>
          <w:left w:val="nil"/>
          <w:bottom w:val="nil"/>
          <w:right w:val="nil"/>
          <w:between w:val="nil"/>
        </w:pBdr>
        <w:spacing w:before="5"/>
        <w:rPr>
          <w:color w:val="000000"/>
          <w:sz w:val="18"/>
          <w:szCs w:val="18"/>
        </w:rPr>
      </w:pPr>
    </w:p>
    <w:p w14:paraId="785E2380" w14:textId="77777777" w:rsidR="00D941EE" w:rsidRDefault="00000000">
      <w:pPr>
        <w:pBdr>
          <w:top w:val="nil"/>
          <w:left w:val="nil"/>
          <w:bottom w:val="nil"/>
          <w:right w:val="nil"/>
          <w:between w:val="nil"/>
        </w:pBdr>
        <w:tabs>
          <w:tab w:val="left" w:pos="6599"/>
        </w:tabs>
        <w:spacing w:line="451" w:lineRule="auto"/>
        <w:ind w:left="120" w:right="3717"/>
        <w:rPr>
          <w:color w:val="000000"/>
          <w:sz w:val="24"/>
          <w:szCs w:val="24"/>
        </w:rPr>
      </w:pPr>
      <w:r>
        <w:rPr>
          <w:color w:val="000000"/>
          <w:sz w:val="24"/>
          <w:szCs w:val="24"/>
        </w:rPr>
        <w:t>Month and year of current assessment</w:t>
      </w:r>
      <w:proofErr w:type="gramStart"/>
      <w:r>
        <w:rPr>
          <w:color w:val="000000"/>
          <w:sz w:val="24"/>
          <w:szCs w:val="24"/>
        </w:rPr>
        <w:t xml:space="preserve">: </w:t>
      </w:r>
      <w:r>
        <w:rPr>
          <w:color w:val="000000"/>
          <w:sz w:val="24"/>
          <w:szCs w:val="24"/>
          <w:u w:val="single"/>
        </w:rPr>
        <w:t xml:space="preserve"> 8</w:t>
      </w:r>
      <w:proofErr w:type="gramEnd"/>
      <w:r>
        <w:rPr>
          <w:color w:val="000000"/>
          <w:sz w:val="24"/>
          <w:szCs w:val="24"/>
          <w:u w:val="single"/>
        </w:rPr>
        <w:t>/2025</w:t>
      </w:r>
      <w:r>
        <w:rPr>
          <w:color w:val="000000"/>
          <w:sz w:val="24"/>
          <w:szCs w:val="24"/>
          <w:u w:val="single"/>
        </w:rPr>
        <w:tab/>
      </w:r>
      <w:r>
        <w:rPr>
          <w:color w:val="000000"/>
          <w:sz w:val="24"/>
          <w:szCs w:val="24"/>
        </w:rPr>
        <w:t xml:space="preserve">                                                      </w:t>
      </w:r>
    </w:p>
    <w:p w14:paraId="4E84D717" w14:textId="77777777" w:rsidR="00D941EE" w:rsidRDefault="00000000">
      <w:pPr>
        <w:pBdr>
          <w:top w:val="nil"/>
          <w:left w:val="nil"/>
          <w:bottom w:val="nil"/>
          <w:right w:val="nil"/>
          <w:between w:val="nil"/>
        </w:pBdr>
        <w:tabs>
          <w:tab w:val="left" w:pos="6599"/>
        </w:tabs>
        <w:spacing w:line="451" w:lineRule="auto"/>
        <w:ind w:left="120" w:right="3717"/>
        <w:rPr>
          <w:color w:val="000000"/>
          <w:sz w:val="24"/>
          <w:szCs w:val="24"/>
        </w:rPr>
      </w:pPr>
      <w:r>
        <w:rPr>
          <w:color w:val="000000"/>
          <w:sz w:val="24"/>
          <w:szCs w:val="24"/>
        </w:rPr>
        <w:t>Date of last Local Wellness Policy revision</w:t>
      </w:r>
      <w:proofErr w:type="gramStart"/>
      <w:r>
        <w:rPr>
          <w:color w:val="000000"/>
          <w:sz w:val="24"/>
          <w:szCs w:val="24"/>
        </w:rPr>
        <w:t>:</w:t>
      </w:r>
      <w:r>
        <w:rPr>
          <w:color w:val="000000"/>
          <w:sz w:val="24"/>
          <w:szCs w:val="24"/>
          <w:u w:val="single"/>
        </w:rPr>
        <w:t xml:space="preserve">  01</w:t>
      </w:r>
      <w:proofErr w:type="gramEnd"/>
      <w:r>
        <w:rPr>
          <w:color w:val="000000"/>
          <w:sz w:val="24"/>
          <w:szCs w:val="24"/>
          <w:u w:val="single"/>
        </w:rPr>
        <w:t>/2020</w:t>
      </w:r>
      <w:r>
        <w:rPr>
          <w:color w:val="000000"/>
          <w:sz w:val="24"/>
          <w:szCs w:val="24"/>
          <w:u w:val="single"/>
        </w:rPr>
        <w:tab/>
      </w:r>
    </w:p>
    <w:p w14:paraId="593C7548" w14:textId="77777777" w:rsidR="00D941EE" w:rsidRDefault="00000000">
      <w:pPr>
        <w:pBdr>
          <w:top w:val="nil"/>
          <w:left w:val="nil"/>
          <w:bottom w:val="nil"/>
          <w:right w:val="nil"/>
          <w:between w:val="nil"/>
        </w:pBdr>
        <w:spacing w:line="265" w:lineRule="auto"/>
        <w:ind w:left="120"/>
        <w:rPr>
          <w:color w:val="000000"/>
          <w:sz w:val="24"/>
          <w:szCs w:val="24"/>
        </w:rPr>
      </w:pPr>
      <w:r>
        <w:rPr>
          <w:color w:val="000000"/>
          <w:sz w:val="24"/>
          <w:szCs w:val="24"/>
        </w:rPr>
        <w:t>Website address for the wellness policy and/or information on how the public can access a copy:</w:t>
      </w:r>
    </w:p>
    <w:p w14:paraId="7F6C2285" w14:textId="77777777" w:rsidR="00D941EE" w:rsidRDefault="00D941EE">
      <w:pPr>
        <w:spacing w:before="3"/>
        <w:rPr>
          <w:sz w:val="15"/>
          <w:szCs w:val="15"/>
        </w:rPr>
      </w:pPr>
    </w:p>
    <w:p w14:paraId="72754093" w14:textId="77777777" w:rsidR="00D941EE" w:rsidRDefault="00D941EE">
      <w:pPr>
        <w:pBdr>
          <w:top w:val="nil"/>
          <w:left w:val="nil"/>
          <w:bottom w:val="nil"/>
          <w:right w:val="nil"/>
          <w:between w:val="nil"/>
        </w:pBdr>
        <w:rPr>
          <w:sz w:val="24"/>
          <w:szCs w:val="24"/>
        </w:rPr>
      </w:pPr>
      <w:hyperlink r:id="rId10">
        <w:r>
          <w:rPr>
            <w:color w:val="1155CC"/>
            <w:sz w:val="24"/>
            <w:szCs w:val="24"/>
            <w:u w:val="single"/>
          </w:rPr>
          <w:t>https://www.bedford.k12.mi.us/departments/food-service</w:t>
        </w:r>
      </w:hyperlink>
    </w:p>
    <w:p w14:paraId="173B35C6" w14:textId="77777777" w:rsidR="00D941EE" w:rsidRDefault="00000000">
      <w:pPr>
        <w:pBdr>
          <w:top w:val="nil"/>
          <w:left w:val="nil"/>
          <w:bottom w:val="nil"/>
          <w:right w:val="nil"/>
          <w:between w:val="nil"/>
        </w:pBdr>
        <w:spacing w:before="3"/>
        <w:rPr>
          <w:sz w:val="19"/>
          <w:szCs w:val="19"/>
        </w:rPr>
      </w:pPr>
      <w:r>
        <w:rPr>
          <w:noProof/>
        </w:rPr>
        <mc:AlternateContent>
          <mc:Choice Requires="wpg">
            <w:drawing>
              <wp:anchor distT="0" distB="0" distL="0" distR="0" simplePos="0" relativeHeight="251659264" behindDoc="0" locked="0" layoutInCell="1" hidden="0" allowOverlap="1" wp14:anchorId="3BC54E01" wp14:editId="1B4E62CB">
                <wp:simplePos x="0" y="0"/>
                <wp:positionH relativeFrom="column">
                  <wp:posOffset>63500</wp:posOffset>
                </wp:positionH>
                <wp:positionV relativeFrom="paragraph">
                  <wp:posOffset>139700</wp:posOffset>
                </wp:positionV>
                <wp:extent cx="6330950" cy="12700"/>
                <wp:effectExtent l="0" t="0" r="0" b="0"/>
                <wp:wrapTopAndBottom distT="0" distB="0"/>
                <wp:docPr id="3" name="Straight Arrow Connector 3"/>
                <wp:cNvGraphicFramePr/>
                <a:graphic xmlns:a="http://schemas.openxmlformats.org/drawingml/2006/main">
                  <a:graphicData uri="http://schemas.microsoft.com/office/word/2010/wordprocessingShape">
                    <wps:wsp>
                      <wps:cNvCnPr/>
                      <wps:spPr>
                        <a:xfrm>
                          <a:off x="2180525" y="3780000"/>
                          <a:ext cx="633095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63500</wp:posOffset>
                </wp:positionH>
                <wp:positionV relativeFrom="paragraph">
                  <wp:posOffset>139700</wp:posOffset>
                </wp:positionV>
                <wp:extent cx="6330950" cy="12700"/>
                <wp:effectExtent b="0" l="0" r="0" t="0"/>
                <wp:wrapTopAndBottom distB="0" distT="0"/>
                <wp:docPr id="3"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6330950" cy="12700"/>
                        </a:xfrm>
                        <a:prstGeom prst="rect"/>
                        <a:ln/>
                      </pic:spPr>
                    </pic:pic>
                  </a:graphicData>
                </a:graphic>
              </wp:anchor>
            </w:drawing>
          </mc:Fallback>
        </mc:AlternateContent>
      </w:r>
    </w:p>
    <w:p w14:paraId="558AB5D5" w14:textId="77777777" w:rsidR="00D941EE" w:rsidRDefault="00D941EE">
      <w:pPr>
        <w:pBdr>
          <w:top w:val="nil"/>
          <w:left w:val="nil"/>
          <w:bottom w:val="nil"/>
          <w:right w:val="nil"/>
          <w:between w:val="nil"/>
        </w:pBdr>
        <w:spacing w:before="3"/>
        <w:rPr>
          <w:sz w:val="15"/>
          <w:szCs w:val="15"/>
        </w:rPr>
      </w:pPr>
    </w:p>
    <w:p w14:paraId="456EA277" w14:textId="77777777" w:rsidR="00D941EE" w:rsidRDefault="00D941EE">
      <w:pPr>
        <w:pBdr>
          <w:top w:val="nil"/>
          <w:left w:val="nil"/>
          <w:bottom w:val="nil"/>
          <w:right w:val="nil"/>
          <w:between w:val="nil"/>
        </w:pBdr>
        <w:spacing w:before="3"/>
        <w:rPr>
          <w:color w:val="000000"/>
          <w:sz w:val="31"/>
          <w:szCs w:val="31"/>
        </w:rPr>
      </w:pPr>
    </w:p>
    <w:p w14:paraId="405B9343" w14:textId="77777777" w:rsidR="00D941EE" w:rsidRDefault="00000000">
      <w:pPr>
        <w:pStyle w:val="Heading1"/>
        <w:ind w:left="0" w:firstLine="0"/>
      </w:pPr>
      <w:bookmarkStart w:id="2" w:name="n2wius60inja" w:colFirst="0" w:colLast="0"/>
      <w:bookmarkEnd w:id="2"/>
      <w:r>
        <w:rPr>
          <w:color w:val="003864"/>
        </w:rPr>
        <w:t>Section 2: Wellness Committee Information</w:t>
      </w:r>
    </w:p>
    <w:p w14:paraId="142D37A0" w14:textId="77777777" w:rsidR="00D941EE" w:rsidRDefault="00D941EE">
      <w:pPr>
        <w:pBdr>
          <w:top w:val="nil"/>
          <w:left w:val="nil"/>
          <w:bottom w:val="nil"/>
          <w:right w:val="nil"/>
          <w:between w:val="nil"/>
        </w:pBdr>
        <w:rPr>
          <w:b/>
          <w:color w:val="000000"/>
          <w:sz w:val="24"/>
          <w:szCs w:val="24"/>
        </w:rPr>
      </w:pPr>
    </w:p>
    <w:p w14:paraId="25BBB724" w14:textId="77777777" w:rsidR="00D941EE" w:rsidRDefault="00000000">
      <w:pPr>
        <w:pBdr>
          <w:top w:val="nil"/>
          <w:left w:val="nil"/>
          <w:bottom w:val="nil"/>
          <w:right w:val="nil"/>
          <w:between w:val="nil"/>
        </w:pBdr>
        <w:tabs>
          <w:tab w:val="left" w:pos="7039"/>
        </w:tabs>
        <w:ind w:left="120"/>
        <w:rPr>
          <w:color w:val="000000"/>
          <w:sz w:val="24"/>
          <w:szCs w:val="24"/>
        </w:rPr>
      </w:pPr>
      <w:r>
        <w:rPr>
          <w:color w:val="000000"/>
          <w:sz w:val="24"/>
          <w:szCs w:val="24"/>
        </w:rPr>
        <w:t xml:space="preserve">How often does your school wellness committee meet? </w:t>
      </w:r>
      <w:r>
        <w:rPr>
          <w:color w:val="000000"/>
          <w:sz w:val="24"/>
          <w:szCs w:val="24"/>
          <w:u w:val="single"/>
        </w:rPr>
        <w:t xml:space="preserve"> </w:t>
      </w:r>
      <w:r>
        <w:rPr>
          <w:u w:val="single"/>
        </w:rPr>
        <w:t>Twice a Year</w:t>
      </w:r>
      <w:r>
        <w:rPr>
          <w:color w:val="000000"/>
          <w:sz w:val="24"/>
          <w:szCs w:val="24"/>
          <w:u w:val="single"/>
        </w:rPr>
        <w:tab/>
        <w:t>________________</w:t>
      </w:r>
    </w:p>
    <w:p w14:paraId="2D6D9488" w14:textId="77777777" w:rsidR="00D941EE" w:rsidRDefault="00D941EE">
      <w:pPr>
        <w:pBdr>
          <w:top w:val="nil"/>
          <w:left w:val="nil"/>
          <w:bottom w:val="nil"/>
          <w:right w:val="nil"/>
          <w:between w:val="nil"/>
        </w:pBdr>
        <w:spacing w:before="6"/>
        <w:rPr>
          <w:color w:val="000000"/>
          <w:sz w:val="14"/>
          <w:szCs w:val="14"/>
        </w:rPr>
      </w:pPr>
    </w:p>
    <w:p w14:paraId="5FE7DE93" w14:textId="77777777" w:rsidR="00D941EE" w:rsidRDefault="00000000">
      <w:pPr>
        <w:pBdr>
          <w:top w:val="nil"/>
          <w:left w:val="nil"/>
          <w:bottom w:val="nil"/>
          <w:right w:val="nil"/>
          <w:between w:val="nil"/>
        </w:pBdr>
        <w:spacing w:before="56"/>
        <w:ind w:left="120"/>
        <w:rPr>
          <w:color w:val="000000"/>
          <w:sz w:val="24"/>
          <w:szCs w:val="24"/>
        </w:rPr>
      </w:pPr>
      <w:r>
        <w:rPr>
          <w:color w:val="000000"/>
          <w:sz w:val="24"/>
          <w:szCs w:val="24"/>
        </w:rPr>
        <w:t>School Wellness Leader:</w:t>
      </w:r>
    </w:p>
    <w:p w14:paraId="5D529DF1" w14:textId="77777777" w:rsidR="00D941EE" w:rsidRDefault="00D941EE">
      <w:pPr>
        <w:pBdr>
          <w:top w:val="nil"/>
          <w:left w:val="nil"/>
          <w:bottom w:val="nil"/>
          <w:right w:val="nil"/>
          <w:between w:val="nil"/>
        </w:pBdr>
        <w:spacing w:before="8"/>
        <w:rPr>
          <w:color w:val="000000"/>
          <w:sz w:val="12"/>
          <w:szCs w:val="12"/>
        </w:rPr>
      </w:pPr>
    </w:p>
    <w:tbl>
      <w:tblPr>
        <w:tblStyle w:val="a"/>
        <w:tblW w:w="10069" w:type="dxa"/>
        <w:tblInd w:w="130" w:type="dxa"/>
        <w:tblBorders>
          <w:top w:val="single" w:sz="4" w:space="0" w:color="003864"/>
          <w:left w:val="single" w:sz="4" w:space="0" w:color="003864"/>
          <w:bottom w:val="single" w:sz="4" w:space="0" w:color="003864"/>
          <w:right w:val="single" w:sz="4" w:space="0" w:color="003864"/>
          <w:insideH w:val="single" w:sz="4" w:space="0" w:color="003864"/>
          <w:insideV w:val="single" w:sz="4" w:space="0" w:color="003864"/>
        </w:tblBorders>
        <w:tblLayout w:type="fixed"/>
        <w:tblLook w:val="0000" w:firstRow="0" w:lastRow="0" w:firstColumn="0" w:lastColumn="0" w:noHBand="0" w:noVBand="0"/>
      </w:tblPr>
      <w:tblGrid>
        <w:gridCol w:w="3355"/>
        <w:gridCol w:w="3357"/>
        <w:gridCol w:w="3357"/>
      </w:tblGrid>
      <w:tr w:rsidR="00D941EE" w14:paraId="343D931F" w14:textId="77777777">
        <w:trPr>
          <w:trHeight w:val="304"/>
        </w:trPr>
        <w:tc>
          <w:tcPr>
            <w:tcW w:w="3355" w:type="dxa"/>
          </w:tcPr>
          <w:p w14:paraId="45822002" w14:textId="77777777" w:rsidR="00D941EE" w:rsidRDefault="00000000">
            <w:pPr>
              <w:pBdr>
                <w:top w:val="nil"/>
                <w:left w:val="nil"/>
                <w:bottom w:val="nil"/>
                <w:right w:val="nil"/>
                <w:between w:val="nil"/>
              </w:pBdr>
              <w:spacing w:line="268" w:lineRule="auto"/>
              <w:ind w:left="107"/>
              <w:rPr>
                <w:color w:val="000000"/>
              </w:rPr>
            </w:pPr>
            <w:r>
              <w:rPr>
                <w:color w:val="000000"/>
              </w:rPr>
              <w:t>Name</w:t>
            </w:r>
          </w:p>
        </w:tc>
        <w:tc>
          <w:tcPr>
            <w:tcW w:w="3357" w:type="dxa"/>
          </w:tcPr>
          <w:p w14:paraId="2C12D76D" w14:textId="77777777" w:rsidR="00D941EE" w:rsidRDefault="00000000">
            <w:pPr>
              <w:pBdr>
                <w:top w:val="nil"/>
                <w:left w:val="nil"/>
                <w:bottom w:val="nil"/>
                <w:right w:val="nil"/>
                <w:between w:val="nil"/>
              </w:pBdr>
              <w:spacing w:line="268" w:lineRule="auto"/>
              <w:ind w:left="108"/>
              <w:rPr>
                <w:color w:val="000000"/>
              </w:rPr>
            </w:pPr>
            <w:r>
              <w:rPr>
                <w:color w:val="000000"/>
              </w:rPr>
              <w:t>Job Title</w:t>
            </w:r>
          </w:p>
        </w:tc>
        <w:tc>
          <w:tcPr>
            <w:tcW w:w="3357" w:type="dxa"/>
          </w:tcPr>
          <w:p w14:paraId="69DF3D3F" w14:textId="77777777" w:rsidR="00D941EE" w:rsidRDefault="00000000">
            <w:pPr>
              <w:pBdr>
                <w:top w:val="nil"/>
                <w:left w:val="nil"/>
                <w:bottom w:val="nil"/>
                <w:right w:val="nil"/>
                <w:between w:val="nil"/>
              </w:pBdr>
              <w:spacing w:line="268" w:lineRule="auto"/>
              <w:ind w:left="108"/>
              <w:rPr>
                <w:color w:val="000000"/>
              </w:rPr>
            </w:pPr>
            <w:r>
              <w:rPr>
                <w:color w:val="000000"/>
              </w:rPr>
              <w:t>Email Address</w:t>
            </w:r>
          </w:p>
        </w:tc>
      </w:tr>
      <w:tr w:rsidR="00D941EE" w14:paraId="1D901F29" w14:textId="77777777">
        <w:trPr>
          <w:trHeight w:val="431"/>
        </w:trPr>
        <w:tc>
          <w:tcPr>
            <w:tcW w:w="3355" w:type="dxa"/>
          </w:tcPr>
          <w:p w14:paraId="3941E20E" w14:textId="77777777" w:rsidR="00D941EE" w:rsidRDefault="00000000">
            <w:pPr>
              <w:pBdr>
                <w:top w:val="nil"/>
                <w:left w:val="nil"/>
                <w:bottom w:val="nil"/>
                <w:right w:val="nil"/>
                <w:between w:val="nil"/>
              </w:pBdr>
              <w:ind w:left="108"/>
              <w:rPr>
                <w:rFonts w:ascii="Times New Roman" w:eastAsia="Times New Roman" w:hAnsi="Times New Roman" w:cs="Times New Roman"/>
                <w:color w:val="000000"/>
              </w:rPr>
            </w:pPr>
            <w:r>
              <w:rPr>
                <w:rFonts w:ascii="Times New Roman" w:eastAsia="Times New Roman" w:hAnsi="Times New Roman" w:cs="Times New Roman"/>
              </w:rPr>
              <w:t>Suzanne Maniaci</w:t>
            </w:r>
          </w:p>
        </w:tc>
        <w:tc>
          <w:tcPr>
            <w:tcW w:w="3357" w:type="dxa"/>
          </w:tcPr>
          <w:p w14:paraId="2F8A0C1A" w14:textId="77777777" w:rsidR="00D941EE" w:rsidRDefault="00000000">
            <w:pPr>
              <w:pBdr>
                <w:top w:val="nil"/>
                <w:left w:val="nil"/>
                <w:bottom w:val="nil"/>
                <w:right w:val="nil"/>
                <w:between w:val="nil"/>
              </w:pBdr>
              <w:ind w:left="108"/>
              <w:rPr>
                <w:rFonts w:ascii="Times New Roman" w:eastAsia="Times New Roman" w:hAnsi="Times New Roman" w:cs="Times New Roman"/>
                <w:color w:val="000000"/>
              </w:rPr>
            </w:pPr>
            <w:r>
              <w:rPr>
                <w:rFonts w:ascii="Times New Roman" w:eastAsia="Times New Roman" w:hAnsi="Times New Roman" w:cs="Times New Roman"/>
              </w:rPr>
              <w:t>Student Services Coordinator</w:t>
            </w:r>
          </w:p>
        </w:tc>
        <w:tc>
          <w:tcPr>
            <w:tcW w:w="3357" w:type="dxa"/>
          </w:tcPr>
          <w:p w14:paraId="5DFF1331" w14:textId="77777777" w:rsidR="00D941EE" w:rsidRDefault="00000000">
            <w:pPr>
              <w:pBdr>
                <w:top w:val="nil"/>
                <w:left w:val="nil"/>
                <w:bottom w:val="nil"/>
                <w:right w:val="nil"/>
                <w:between w:val="nil"/>
              </w:pBdr>
              <w:ind w:left="108"/>
              <w:rPr>
                <w:rFonts w:ascii="Times New Roman" w:eastAsia="Times New Roman" w:hAnsi="Times New Roman" w:cs="Times New Roman"/>
                <w:color w:val="000000"/>
              </w:rPr>
            </w:pPr>
            <w:r>
              <w:rPr>
                <w:rFonts w:ascii="Times New Roman" w:eastAsia="Times New Roman" w:hAnsi="Times New Roman" w:cs="Times New Roman"/>
              </w:rPr>
              <w:t>Suzanne.maniaci@mybedford.us</w:t>
            </w:r>
          </w:p>
        </w:tc>
      </w:tr>
    </w:tbl>
    <w:p w14:paraId="3D083200" w14:textId="77777777" w:rsidR="00D941EE" w:rsidRDefault="00D941EE">
      <w:pPr>
        <w:pBdr>
          <w:top w:val="nil"/>
          <w:left w:val="nil"/>
          <w:bottom w:val="nil"/>
          <w:right w:val="nil"/>
          <w:between w:val="nil"/>
        </w:pBdr>
        <w:spacing w:before="5"/>
        <w:rPr>
          <w:color w:val="000000"/>
          <w:sz w:val="16"/>
          <w:szCs w:val="16"/>
        </w:rPr>
      </w:pPr>
    </w:p>
    <w:p w14:paraId="7E72F620" w14:textId="77777777" w:rsidR="00D941EE" w:rsidRDefault="00000000">
      <w:pPr>
        <w:pBdr>
          <w:top w:val="nil"/>
          <w:left w:val="nil"/>
          <w:bottom w:val="nil"/>
          <w:right w:val="nil"/>
          <w:between w:val="nil"/>
        </w:pBdr>
        <w:ind w:left="120"/>
        <w:rPr>
          <w:color w:val="000000"/>
          <w:sz w:val="24"/>
          <w:szCs w:val="24"/>
        </w:rPr>
      </w:pPr>
      <w:r>
        <w:rPr>
          <w:color w:val="000000"/>
          <w:sz w:val="24"/>
          <w:szCs w:val="24"/>
        </w:rPr>
        <w:t>School Wellness Committee Members:</w:t>
      </w:r>
    </w:p>
    <w:p w14:paraId="1B591872" w14:textId="77777777" w:rsidR="00D941EE" w:rsidRDefault="00D941EE">
      <w:pPr>
        <w:pBdr>
          <w:top w:val="nil"/>
          <w:left w:val="nil"/>
          <w:bottom w:val="nil"/>
          <w:right w:val="nil"/>
          <w:between w:val="nil"/>
        </w:pBdr>
        <w:spacing w:before="8"/>
        <w:rPr>
          <w:color w:val="000000"/>
          <w:sz w:val="12"/>
          <w:szCs w:val="12"/>
        </w:rPr>
      </w:pPr>
    </w:p>
    <w:tbl>
      <w:tblPr>
        <w:tblStyle w:val="a0"/>
        <w:tblW w:w="10065" w:type="dxa"/>
        <w:tblInd w:w="145" w:type="dxa"/>
        <w:tblBorders>
          <w:top w:val="single" w:sz="4" w:space="0" w:color="003864"/>
          <w:left w:val="single" w:sz="4" w:space="0" w:color="003864"/>
          <w:bottom w:val="single" w:sz="4" w:space="0" w:color="003864"/>
          <w:right w:val="single" w:sz="4" w:space="0" w:color="003864"/>
          <w:insideH w:val="single" w:sz="4" w:space="0" w:color="003864"/>
          <w:insideV w:val="single" w:sz="4" w:space="0" w:color="003864"/>
        </w:tblBorders>
        <w:tblLayout w:type="fixed"/>
        <w:tblLook w:val="0000" w:firstRow="0" w:lastRow="0" w:firstColumn="0" w:lastColumn="0" w:noHBand="0" w:noVBand="0"/>
      </w:tblPr>
      <w:tblGrid>
        <w:gridCol w:w="3345"/>
        <w:gridCol w:w="3360"/>
        <w:gridCol w:w="3360"/>
      </w:tblGrid>
      <w:tr w:rsidR="00D941EE" w14:paraId="59FCE35F" w14:textId="77777777">
        <w:trPr>
          <w:trHeight w:val="350"/>
        </w:trPr>
        <w:tc>
          <w:tcPr>
            <w:tcW w:w="3345" w:type="dxa"/>
          </w:tcPr>
          <w:p w14:paraId="440B99C4" w14:textId="77777777" w:rsidR="00D941EE" w:rsidRDefault="00000000">
            <w:pPr>
              <w:pBdr>
                <w:top w:val="nil"/>
                <w:left w:val="nil"/>
                <w:bottom w:val="nil"/>
                <w:right w:val="nil"/>
                <w:between w:val="nil"/>
              </w:pBdr>
              <w:spacing w:before="23"/>
              <w:ind w:left="107"/>
              <w:rPr>
                <w:color w:val="000000"/>
              </w:rPr>
            </w:pPr>
            <w:r>
              <w:rPr>
                <w:color w:val="000000"/>
              </w:rPr>
              <w:t>Name</w:t>
            </w:r>
          </w:p>
        </w:tc>
        <w:tc>
          <w:tcPr>
            <w:tcW w:w="3360" w:type="dxa"/>
          </w:tcPr>
          <w:p w14:paraId="0C16D191" w14:textId="77777777" w:rsidR="00D941EE" w:rsidRDefault="00000000">
            <w:pPr>
              <w:pBdr>
                <w:top w:val="nil"/>
                <w:left w:val="nil"/>
                <w:bottom w:val="nil"/>
                <w:right w:val="nil"/>
                <w:between w:val="nil"/>
              </w:pBdr>
              <w:spacing w:before="23"/>
              <w:ind w:left="108"/>
              <w:rPr>
                <w:color w:val="000000"/>
              </w:rPr>
            </w:pPr>
            <w:r>
              <w:rPr>
                <w:color w:val="000000"/>
              </w:rPr>
              <w:t>Job Title</w:t>
            </w:r>
          </w:p>
        </w:tc>
        <w:tc>
          <w:tcPr>
            <w:tcW w:w="3360" w:type="dxa"/>
          </w:tcPr>
          <w:p w14:paraId="62726796" w14:textId="77777777" w:rsidR="00D941EE" w:rsidRDefault="00000000">
            <w:pPr>
              <w:pBdr>
                <w:top w:val="nil"/>
                <w:left w:val="nil"/>
                <w:bottom w:val="nil"/>
                <w:right w:val="nil"/>
                <w:between w:val="nil"/>
              </w:pBdr>
              <w:spacing w:before="23"/>
              <w:ind w:left="108"/>
              <w:rPr>
                <w:color w:val="000000"/>
              </w:rPr>
            </w:pPr>
            <w:r>
              <w:rPr>
                <w:color w:val="000000"/>
              </w:rPr>
              <w:t>Email Address</w:t>
            </w:r>
          </w:p>
        </w:tc>
      </w:tr>
      <w:tr w:rsidR="00D941EE" w14:paraId="49FC5E94" w14:textId="77777777">
        <w:trPr>
          <w:trHeight w:val="431"/>
        </w:trPr>
        <w:tc>
          <w:tcPr>
            <w:tcW w:w="3345" w:type="dxa"/>
          </w:tcPr>
          <w:p w14:paraId="55AB9358" w14:textId="77777777" w:rsidR="00D941EE" w:rsidRDefault="00000000">
            <w:pPr>
              <w:pBdr>
                <w:top w:val="nil"/>
                <w:left w:val="nil"/>
                <w:bottom w:val="nil"/>
                <w:right w:val="nil"/>
                <w:between w:val="nil"/>
              </w:pBdr>
              <w:ind w:left="108"/>
              <w:rPr>
                <w:rFonts w:ascii="Times New Roman" w:eastAsia="Times New Roman" w:hAnsi="Times New Roman" w:cs="Times New Roman"/>
                <w:color w:val="000000"/>
              </w:rPr>
            </w:pPr>
            <w:r>
              <w:rPr>
                <w:rFonts w:ascii="Times New Roman" w:eastAsia="Times New Roman" w:hAnsi="Times New Roman" w:cs="Times New Roman"/>
              </w:rPr>
              <w:t>Shelly Farris</w:t>
            </w:r>
          </w:p>
        </w:tc>
        <w:tc>
          <w:tcPr>
            <w:tcW w:w="3360" w:type="dxa"/>
          </w:tcPr>
          <w:p w14:paraId="32407D06" w14:textId="77777777" w:rsidR="00D941EE" w:rsidRDefault="00000000">
            <w:pPr>
              <w:pBdr>
                <w:top w:val="nil"/>
                <w:left w:val="nil"/>
                <w:bottom w:val="nil"/>
                <w:right w:val="nil"/>
                <w:between w:val="nil"/>
              </w:pBdr>
              <w:ind w:left="108"/>
              <w:rPr>
                <w:rFonts w:ascii="Times New Roman" w:eastAsia="Times New Roman" w:hAnsi="Times New Roman" w:cs="Times New Roman"/>
                <w:color w:val="000000"/>
              </w:rPr>
            </w:pPr>
            <w:r>
              <w:rPr>
                <w:rFonts w:ascii="Times New Roman" w:eastAsia="Times New Roman" w:hAnsi="Times New Roman" w:cs="Times New Roman"/>
              </w:rPr>
              <w:t>Food Service Director</w:t>
            </w:r>
          </w:p>
        </w:tc>
        <w:tc>
          <w:tcPr>
            <w:tcW w:w="3360" w:type="dxa"/>
          </w:tcPr>
          <w:p w14:paraId="6F0911CA" w14:textId="77777777" w:rsidR="00D941EE"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shelita.farris@mybedford.us</w:t>
            </w:r>
          </w:p>
        </w:tc>
      </w:tr>
      <w:tr w:rsidR="00D941EE" w14:paraId="5D8D5560" w14:textId="77777777">
        <w:trPr>
          <w:trHeight w:val="431"/>
        </w:trPr>
        <w:tc>
          <w:tcPr>
            <w:tcW w:w="3345" w:type="dxa"/>
          </w:tcPr>
          <w:p w14:paraId="71C538B1" w14:textId="77777777" w:rsidR="00D941EE" w:rsidRDefault="00000000">
            <w:pPr>
              <w:pBdr>
                <w:top w:val="nil"/>
                <w:left w:val="nil"/>
                <w:bottom w:val="nil"/>
                <w:right w:val="nil"/>
                <w:between w:val="nil"/>
              </w:pBdr>
              <w:ind w:left="108"/>
              <w:rPr>
                <w:rFonts w:ascii="Times New Roman" w:eastAsia="Times New Roman" w:hAnsi="Times New Roman" w:cs="Times New Roman"/>
                <w:color w:val="000000"/>
              </w:rPr>
            </w:pPr>
            <w:r>
              <w:rPr>
                <w:rFonts w:ascii="Times New Roman" w:eastAsia="Times New Roman" w:hAnsi="Times New Roman" w:cs="Times New Roman"/>
              </w:rPr>
              <w:t>Karen Weis</w:t>
            </w:r>
          </w:p>
        </w:tc>
        <w:tc>
          <w:tcPr>
            <w:tcW w:w="3360" w:type="dxa"/>
          </w:tcPr>
          <w:p w14:paraId="361CD1D7" w14:textId="77777777" w:rsidR="00D941EE" w:rsidRDefault="00000000">
            <w:pPr>
              <w:pBdr>
                <w:top w:val="nil"/>
                <w:left w:val="nil"/>
                <w:bottom w:val="nil"/>
                <w:right w:val="nil"/>
                <w:between w:val="nil"/>
              </w:pBdr>
              <w:ind w:left="108"/>
              <w:rPr>
                <w:rFonts w:ascii="Times New Roman" w:eastAsia="Times New Roman" w:hAnsi="Times New Roman" w:cs="Times New Roman"/>
                <w:color w:val="000000"/>
              </w:rPr>
            </w:pPr>
            <w:r>
              <w:rPr>
                <w:rFonts w:ascii="Times New Roman" w:eastAsia="Times New Roman" w:hAnsi="Times New Roman" w:cs="Times New Roman"/>
              </w:rPr>
              <w:t>District Nurse</w:t>
            </w:r>
          </w:p>
        </w:tc>
        <w:tc>
          <w:tcPr>
            <w:tcW w:w="3360" w:type="dxa"/>
          </w:tcPr>
          <w:p w14:paraId="0AAB028B" w14:textId="77777777" w:rsidR="00D941EE" w:rsidRDefault="00000000">
            <w:pPr>
              <w:pBdr>
                <w:top w:val="nil"/>
                <w:left w:val="nil"/>
                <w:bottom w:val="nil"/>
                <w:right w:val="nil"/>
                <w:between w:val="nil"/>
              </w:pBdr>
              <w:ind w:left="108"/>
              <w:rPr>
                <w:rFonts w:ascii="Times New Roman" w:eastAsia="Times New Roman" w:hAnsi="Times New Roman" w:cs="Times New Roman"/>
                <w:color w:val="000000"/>
              </w:rPr>
            </w:pPr>
            <w:r>
              <w:rPr>
                <w:rFonts w:ascii="Times New Roman" w:eastAsia="Times New Roman" w:hAnsi="Times New Roman" w:cs="Times New Roman"/>
              </w:rPr>
              <w:t>karen.weis@mybedford.us</w:t>
            </w:r>
          </w:p>
        </w:tc>
      </w:tr>
      <w:tr w:rsidR="00D941EE" w14:paraId="1E8C3E8E" w14:textId="77777777">
        <w:trPr>
          <w:trHeight w:val="431"/>
        </w:trPr>
        <w:tc>
          <w:tcPr>
            <w:tcW w:w="3345" w:type="dxa"/>
          </w:tcPr>
          <w:p w14:paraId="12113DA3" w14:textId="77777777" w:rsidR="00D941EE" w:rsidRDefault="00000000">
            <w:pPr>
              <w:pBdr>
                <w:top w:val="nil"/>
                <w:left w:val="nil"/>
                <w:bottom w:val="nil"/>
                <w:right w:val="nil"/>
                <w:between w:val="nil"/>
              </w:pBdr>
              <w:ind w:left="108"/>
              <w:rPr>
                <w:rFonts w:ascii="Times New Roman" w:eastAsia="Times New Roman" w:hAnsi="Times New Roman" w:cs="Times New Roman"/>
                <w:color w:val="000000"/>
              </w:rPr>
            </w:pPr>
            <w:r>
              <w:rPr>
                <w:rFonts w:ascii="Times New Roman" w:eastAsia="Times New Roman" w:hAnsi="Times New Roman" w:cs="Times New Roman"/>
              </w:rPr>
              <w:t>Mindy Klawonn</w:t>
            </w:r>
          </w:p>
        </w:tc>
        <w:tc>
          <w:tcPr>
            <w:tcW w:w="3360" w:type="dxa"/>
          </w:tcPr>
          <w:p w14:paraId="3A76500F" w14:textId="77777777" w:rsidR="00D941EE" w:rsidRDefault="00000000">
            <w:pPr>
              <w:pBdr>
                <w:top w:val="nil"/>
                <w:left w:val="nil"/>
                <w:bottom w:val="nil"/>
                <w:right w:val="nil"/>
                <w:between w:val="nil"/>
              </w:pBdr>
              <w:ind w:left="108"/>
              <w:rPr>
                <w:rFonts w:ascii="Times New Roman" w:eastAsia="Times New Roman" w:hAnsi="Times New Roman" w:cs="Times New Roman"/>
                <w:color w:val="000000"/>
              </w:rPr>
            </w:pPr>
            <w:r>
              <w:rPr>
                <w:rFonts w:ascii="Times New Roman" w:eastAsia="Times New Roman" w:hAnsi="Times New Roman" w:cs="Times New Roman"/>
              </w:rPr>
              <w:t>District Nurse</w:t>
            </w:r>
          </w:p>
        </w:tc>
        <w:tc>
          <w:tcPr>
            <w:tcW w:w="3360" w:type="dxa"/>
          </w:tcPr>
          <w:p w14:paraId="67EA31FA" w14:textId="77777777" w:rsidR="00D941EE"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Mindy.klawonn@mybedford.us</w:t>
            </w:r>
          </w:p>
        </w:tc>
      </w:tr>
      <w:tr w:rsidR="00D941EE" w14:paraId="3018D7A9" w14:textId="77777777">
        <w:trPr>
          <w:trHeight w:val="431"/>
        </w:trPr>
        <w:tc>
          <w:tcPr>
            <w:tcW w:w="3345" w:type="dxa"/>
          </w:tcPr>
          <w:p w14:paraId="0548954C" w14:textId="77777777" w:rsidR="00D941EE" w:rsidRDefault="00000000">
            <w:pPr>
              <w:pBdr>
                <w:top w:val="nil"/>
                <w:left w:val="nil"/>
                <w:bottom w:val="nil"/>
                <w:right w:val="nil"/>
                <w:between w:val="nil"/>
              </w:pBdr>
              <w:ind w:left="108"/>
              <w:rPr>
                <w:rFonts w:ascii="Times New Roman" w:eastAsia="Times New Roman" w:hAnsi="Times New Roman" w:cs="Times New Roman"/>
                <w:color w:val="000000"/>
              </w:rPr>
            </w:pPr>
            <w:r>
              <w:rPr>
                <w:rFonts w:ascii="Times New Roman" w:eastAsia="Times New Roman" w:hAnsi="Times New Roman" w:cs="Times New Roman"/>
              </w:rPr>
              <w:t>Pam May</w:t>
            </w:r>
          </w:p>
        </w:tc>
        <w:tc>
          <w:tcPr>
            <w:tcW w:w="3360" w:type="dxa"/>
          </w:tcPr>
          <w:p w14:paraId="4C943191" w14:textId="77777777" w:rsidR="00D941EE" w:rsidRDefault="00000000">
            <w:pPr>
              <w:pBdr>
                <w:top w:val="nil"/>
                <w:left w:val="nil"/>
                <w:bottom w:val="nil"/>
                <w:right w:val="nil"/>
                <w:between w:val="nil"/>
              </w:pBdr>
              <w:ind w:left="108"/>
              <w:rPr>
                <w:rFonts w:ascii="Times New Roman" w:eastAsia="Times New Roman" w:hAnsi="Times New Roman" w:cs="Times New Roman"/>
                <w:color w:val="000000"/>
              </w:rPr>
            </w:pPr>
            <w:r>
              <w:rPr>
                <w:rFonts w:ascii="Times New Roman" w:eastAsia="Times New Roman" w:hAnsi="Times New Roman" w:cs="Times New Roman"/>
              </w:rPr>
              <w:t>HR Secretary</w:t>
            </w:r>
          </w:p>
        </w:tc>
        <w:tc>
          <w:tcPr>
            <w:tcW w:w="3360" w:type="dxa"/>
          </w:tcPr>
          <w:p w14:paraId="6C3E60EA" w14:textId="77777777" w:rsidR="00D941EE"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Pam.may@mybedford.us</w:t>
            </w:r>
          </w:p>
        </w:tc>
      </w:tr>
      <w:tr w:rsidR="00D941EE" w14:paraId="71D7B55C" w14:textId="77777777">
        <w:trPr>
          <w:trHeight w:val="433"/>
        </w:trPr>
        <w:tc>
          <w:tcPr>
            <w:tcW w:w="3345" w:type="dxa"/>
          </w:tcPr>
          <w:p w14:paraId="4416428A" w14:textId="77777777" w:rsidR="00D941EE" w:rsidRDefault="00000000">
            <w:pPr>
              <w:pBdr>
                <w:top w:val="nil"/>
                <w:left w:val="nil"/>
                <w:bottom w:val="nil"/>
                <w:right w:val="nil"/>
                <w:between w:val="nil"/>
              </w:pBdr>
              <w:ind w:left="108"/>
              <w:rPr>
                <w:rFonts w:ascii="Times New Roman" w:eastAsia="Times New Roman" w:hAnsi="Times New Roman" w:cs="Times New Roman"/>
                <w:color w:val="000000"/>
              </w:rPr>
            </w:pPr>
            <w:r>
              <w:rPr>
                <w:rFonts w:ascii="Times New Roman" w:eastAsia="Times New Roman" w:hAnsi="Times New Roman" w:cs="Times New Roman"/>
              </w:rPr>
              <w:t>Shelly Haise</w:t>
            </w:r>
          </w:p>
        </w:tc>
        <w:tc>
          <w:tcPr>
            <w:tcW w:w="3360" w:type="dxa"/>
          </w:tcPr>
          <w:p w14:paraId="2503814D" w14:textId="77777777" w:rsidR="00D941EE" w:rsidRDefault="00000000">
            <w:pPr>
              <w:pBdr>
                <w:top w:val="nil"/>
                <w:left w:val="nil"/>
                <w:bottom w:val="nil"/>
                <w:right w:val="nil"/>
                <w:between w:val="nil"/>
              </w:pBdr>
              <w:ind w:left="108"/>
              <w:rPr>
                <w:rFonts w:ascii="Times New Roman" w:eastAsia="Times New Roman" w:hAnsi="Times New Roman" w:cs="Times New Roman"/>
                <w:color w:val="000000"/>
              </w:rPr>
            </w:pPr>
            <w:r>
              <w:rPr>
                <w:rFonts w:ascii="Times New Roman" w:eastAsia="Times New Roman" w:hAnsi="Times New Roman" w:cs="Times New Roman"/>
              </w:rPr>
              <w:t>HR Secretary</w:t>
            </w:r>
          </w:p>
        </w:tc>
        <w:tc>
          <w:tcPr>
            <w:tcW w:w="3360" w:type="dxa"/>
          </w:tcPr>
          <w:p w14:paraId="1284204C" w14:textId="77777777" w:rsidR="00D941EE"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Shelly.haise@mybedford.us</w:t>
            </w:r>
          </w:p>
        </w:tc>
      </w:tr>
      <w:tr w:rsidR="00D941EE" w14:paraId="2FB091EF" w14:textId="77777777">
        <w:trPr>
          <w:trHeight w:val="431"/>
        </w:trPr>
        <w:tc>
          <w:tcPr>
            <w:tcW w:w="3345" w:type="dxa"/>
          </w:tcPr>
          <w:p w14:paraId="7B557BA3" w14:textId="77777777" w:rsidR="00D941EE" w:rsidRDefault="00000000">
            <w:pPr>
              <w:pBdr>
                <w:top w:val="nil"/>
                <w:left w:val="nil"/>
                <w:bottom w:val="nil"/>
                <w:right w:val="nil"/>
                <w:between w:val="nil"/>
              </w:pBdr>
              <w:ind w:left="108"/>
              <w:rPr>
                <w:rFonts w:ascii="Times New Roman" w:eastAsia="Times New Roman" w:hAnsi="Times New Roman" w:cs="Times New Roman"/>
                <w:color w:val="000000"/>
              </w:rPr>
            </w:pPr>
            <w:r>
              <w:rPr>
                <w:rFonts w:ascii="Times New Roman" w:eastAsia="Times New Roman" w:hAnsi="Times New Roman" w:cs="Times New Roman"/>
              </w:rPr>
              <w:t>Holly Scheffer</w:t>
            </w:r>
          </w:p>
        </w:tc>
        <w:tc>
          <w:tcPr>
            <w:tcW w:w="3360" w:type="dxa"/>
          </w:tcPr>
          <w:p w14:paraId="197507BD" w14:textId="77777777" w:rsidR="00D941EE" w:rsidRDefault="00000000">
            <w:pPr>
              <w:pBdr>
                <w:top w:val="nil"/>
                <w:left w:val="nil"/>
                <w:bottom w:val="nil"/>
                <w:right w:val="nil"/>
                <w:between w:val="nil"/>
              </w:pBdr>
              <w:ind w:left="108"/>
              <w:rPr>
                <w:rFonts w:ascii="Times New Roman" w:eastAsia="Times New Roman" w:hAnsi="Times New Roman" w:cs="Times New Roman"/>
                <w:color w:val="000000"/>
              </w:rPr>
            </w:pPr>
            <w:r>
              <w:rPr>
                <w:rFonts w:ascii="Times New Roman" w:eastAsia="Times New Roman" w:hAnsi="Times New Roman" w:cs="Times New Roman"/>
              </w:rPr>
              <w:t>Teacher</w:t>
            </w:r>
          </w:p>
        </w:tc>
        <w:tc>
          <w:tcPr>
            <w:tcW w:w="3360" w:type="dxa"/>
          </w:tcPr>
          <w:p w14:paraId="39B6AA50" w14:textId="77777777" w:rsidR="00D941EE"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Holly.scheffer@mybedford.us</w:t>
            </w:r>
          </w:p>
        </w:tc>
      </w:tr>
    </w:tbl>
    <w:p w14:paraId="43A31895" w14:textId="77777777" w:rsidR="00D941EE" w:rsidRDefault="00D941EE">
      <w:pPr>
        <w:rPr>
          <w:rFonts w:ascii="Times New Roman" w:eastAsia="Times New Roman" w:hAnsi="Times New Roman" w:cs="Times New Roman"/>
        </w:rPr>
        <w:sectPr w:rsidR="00D941EE">
          <w:headerReference w:type="even" r:id="rId11"/>
          <w:footerReference w:type="even" r:id="rId12"/>
          <w:footerReference w:type="default" r:id="rId13"/>
          <w:headerReference w:type="first" r:id="rId14"/>
          <w:footerReference w:type="first" r:id="rId15"/>
          <w:pgSz w:w="12240" w:h="15840"/>
          <w:pgMar w:top="720" w:right="965" w:bottom="1123" w:left="965" w:header="0" w:footer="936" w:gutter="0"/>
          <w:pgNumType w:start="1"/>
          <w:cols w:space="720"/>
        </w:sectPr>
      </w:pPr>
    </w:p>
    <w:p w14:paraId="62F2F1A8" w14:textId="77777777" w:rsidR="00D941EE" w:rsidRDefault="00000000">
      <w:pPr>
        <w:pStyle w:val="Heading1"/>
        <w:pageBreakBefore/>
        <w:spacing w:before="20"/>
        <w:ind w:left="0" w:right="1858" w:firstLine="0"/>
      </w:pPr>
      <w:bookmarkStart w:id="3" w:name="md6lrovjszqm" w:colFirst="0" w:colLast="0"/>
      <w:bookmarkEnd w:id="3"/>
      <w:r>
        <w:rPr>
          <w:color w:val="003864"/>
        </w:rPr>
        <w:lastRenderedPageBreak/>
        <w:t xml:space="preserve">Section 3. Comparison </w:t>
      </w:r>
      <w:proofErr w:type="gramStart"/>
      <w:r>
        <w:rPr>
          <w:color w:val="003864"/>
        </w:rPr>
        <w:t>to</w:t>
      </w:r>
      <w:proofErr w:type="gramEnd"/>
      <w:r>
        <w:rPr>
          <w:color w:val="003864"/>
        </w:rPr>
        <w:t xml:space="preserve"> Model School Wellness Policies</w:t>
      </w:r>
    </w:p>
    <w:p w14:paraId="1D2D9898" w14:textId="77777777" w:rsidR="00D941EE" w:rsidRDefault="00D941EE">
      <w:pPr>
        <w:pBdr>
          <w:top w:val="nil"/>
          <w:left w:val="nil"/>
          <w:bottom w:val="nil"/>
          <w:right w:val="nil"/>
          <w:between w:val="nil"/>
        </w:pBdr>
        <w:spacing w:before="7"/>
        <w:rPr>
          <w:color w:val="000000"/>
          <w:sz w:val="19"/>
          <w:szCs w:val="19"/>
        </w:rPr>
      </w:pPr>
    </w:p>
    <w:p w14:paraId="7943BB88" w14:textId="77777777" w:rsidR="00D941EE" w:rsidRDefault="00000000">
      <w:pPr>
        <w:pBdr>
          <w:top w:val="nil"/>
          <w:left w:val="nil"/>
          <w:bottom w:val="nil"/>
          <w:right w:val="nil"/>
          <w:between w:val="nil"/>
        </w:pBdr>
        <w:spacing w:before="1"/>
        <w:ind w:left="120"/>
        <w:rPr>
          <w:color w:val="000000"/>
          <w:sz w:val="24"/>
          <w:szCs w:val="24"/>
        </w:rPr>
      </w:pPr>
      <w:r>
        <w:rPr>
          <w:color w:val="000000"/>
          <w:sz w:val="24"/>
          <w:szCs w:val="24"/>
        </w:rPr>
        <w:t>Indicate the model policy language used for comparison:</w:t>
      </w:r>
    </w:p>
    <w:p w14:paraId="367E5914" w14:textId="77777777" w:rsidR="00D941EE" w:rsidRDefault="00000000">
      <w:pPr>
        <w:numPr>
          <w:ilvl w:val="1"/>
          <w:numId w:val="8"/>
        </w:numPr>
        <w:pBdr>
          <w:top w:val="nil"/>
          <w:left w:val="nil"/>
          <w:bottom w:val="nil"/>
          <w:right w:val="nil"/>
          <w:between w:val="nil"/>
        </w:pBdr>
        <w:tabs>
          <w:tab w:val="left" w:pos="802"/>
        </w:tabs>
        <w:spacing w:before="35"/>
        <w:rPr>
          <w:color w:val="000000"/>
          <w:sz w:val="24"/>
          <w:szCs w:val="24"/>
        </w:rPr>
      </w:pPr>
      <w:r>
        <w:rPr>
          <w:color w:val="000000"/>
          <w:sz w:val="24"/>
          <w:szCs w:val="24"/>
        </w:rPr>
        <w:t xml:space="preserve">Michigan State Board of Education Model Local School Wellness Policy </w:t>
      </w:r>
    </w:p>
    <w:p w14:paraId="282C13BB" w14:textId="77777777" w:rsidR="00D941EE" w:rsidRDefault="00000000">
      <w:pPr>
        <w:numPr>
          <w:ilvl w:val="1"/>
          <w:numId w:val="3"/>
        </w:numPr>
        <w:pBdr>
          <w:top w:val="nil"/>
          <w:left w:val="nil"/>
          <w:bottom w:val="nil"/>
          <w:right w:val="nil"/>
          <w:between w:val="nil"/>
        </w:pBdr>
        <w:tabs>
          <w:tab w:val="left" w:pos="802"/>
        </w:tabs>
        <w:spacing w:before="35"/>
        <w:rPr>
          <w:color w:val="000000"/>
          <w:sz w:val="24"/>
          <w:szCs w:val="24"/>
        </w:rPr>
      </w:pPr>
      <w:r>
        <w:rPr>
          <w:color w:val="000000"/>
          <w:sz w:val="24"/>
          <w:szCs w:val="24"/>
        </w:rPr>
        <w:t>Alliance for a Healthier Generation: Model Policy</w:t>
      </w:r>
    </w:p>
    <w:p w14:paraId="3DFDC101" w14:textId="77777777" w:rsidR="00D941EE" w:rsidRDefault="00000000">
      <w:pPr>
        <w:numPr>
          <w:ilvl w:val="1"/>
          <w:numId w:val="8"/>
        </w:numPr>
        <w:pBdr>
          <w:top w:val="nil"/>
          <w:left w:val="nil"/>
          <w:bottom w:val="nil"/>
          <w:right w:val="nil"/>
          <w:between w:val="nil"/>
        </w:pBdr>
        <w:tabs>
          <w:tab w:val="left" w:pos="802"/>
        </w:tabs>
        <w:spacing w:before="40"/>
        <w:rPr>
          <w:color w:val="000000"/>
          <w:sz w:val="24"/>
          <w:szCs w:val="24"/>
        </w:rPr>
      </w:pPr>
      <w:proofErr w:type="spellStart"/>
      <w:r>
        <w:rPr>
          <w:color w:val="000000"/>
          <w:sz w:val="24"/>
          <w:szCs w:val="24"/>
        </w:rPr>
        <w:t>WellSAT</w:t>
      </w:r>
      <w:proofErr w:type="spellEnd"/>
      <w:r>
        <w:rPr>
          <w:color w:val="000000"/>
          <w:sz w:val="24"/>
          <w:szCs w:val="24"/>
        </w:rPr>
        <w:t xml:space="preserve"> 3.0 example policy language</w:t>
      </w:r>
    </w:p>
    <w:p w14:paraId="4AE2158F" w14:textId="77777777" w:rsidR="00D941EE" w:rsidRDefault="00D941EE">
      <w:pPr>
        <w:pBdr>
          <w:top w:val="nil"/>
          <w:left w:val="nil"/>
          <w:bottom w:val="nil"/>
          <w:right w:val="nil"/>
          <w:between w:val="nil"/>
        </w:pBdr>
        <w:spacing w:before="1"/>
        <w:rPr>
          <w:color w:val="000000"/>
          <w:sz w:val="24"/>
          <w:szCs w:val="24"/>
        </w:rPr>
      </w:pPr>
    </w:p>
    <w:p w14:paraId="5E61F2C1" w14:textId="77777777" w:rsidR="00D941EE" w:rsidRDefault="00000000">
      <w:pPr>
        <w:pBdr>
          <w:top w:val="nil"/>
          <w:left w:val="nil"/>
          <w:bottom w:val="nil"/>
          <w:right w:val="nil"/>
          <w:between w:val="nil"/>
        </w:pBdr>
        <w:spacing w:before="56"/>
        <w:ind w:left="120"/>
        <w:rPr>
          <w:color w:val="000000"/>
          <w:sz w:val="24"/>
          <w:szCs w:val="24"/>
        </w:rPr>
      </w:pPr>
      <w:r>
        <w:rPr>
          <w:color w:val="000000"/>
          <w:sz w:val="24"/>
          <w:szCs w:val="24"/>
        </w:rPr>
        <w:t xml:space="preserve">Describe how your wellness policy compares to model wellness policies. </w:t>
      </w:r>
    </w:p>
    <w:tbl>
      <w:tblPr>
        <w:tblStyle w:val="a1"/>
        <w:tblW w:w="1463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635"/>
      </w:tblGrid>
      <w:tr w:rsidR="00D941EE" w14:paraId="24DC78F0" w14:textId="77777777">
        <w:trPr>
          <w:trHeight w:val="7964"/>
        </w:trPr>
        <w:tc>
          <w:tcPr>
            <w:tcW w:w="14635" w:type="dxa"/>
          </w:tcPr>
          <w:p w14:paraId="6EAAADDA" w14:textId="77777777" w:rsidR="00D941EE" w:rsidRDefault="00000000">
            <w:pPr>
              <w:pBdr>
                <w:top w:val="nil"/>
                <w:left w:val="nil"/>
                <w:bottom w:val="nil"/>
                <w:right w:val="nil"/>
                <w:between w:val="nil"/>
              </w:pBdr>
              <w:rPr>
                <w:color w:val="000000"/>
                <w:sz w:val="44"/>
                <w:szCs w:val="44"/>
              </w:rPr>
            </w:pPr>
            <w:r>
              <w:rPr>
                <w:sz w:val="42"/>
                <w:szCs w:val="42"/>
              </w:rPr>
              <w:t>Our school wellness policy aligns with Alliance for Healthier Generation’s model policy, but it is more concise and less detailed. We see opportunities for improvement, particularly in strengthening physical activity components such as classroom movement breaks, and in expanding the policy overall to provide greater clarity and depth.</w:t>
            </w:r>
          </w:p>
        </w:tc>
      </w:tr>
    </w:tbl>
    <w:p w14:paraId="391842AA" w14:textId="77777777" w:rsidR="00D941EE" w:rsidRDefault="00D941EE">
      <w:pPr>
        <w:pBdr>
          <w:top w:val="nil"/>
          <w:left w:val="nil"/>
          <w:bottom w:val="nil"/>
          <w:right w:val="nil"/>
          <w:between w:val="nil"/>
        </w:pBdr>
        <w:rPr>
          <w:color w:val="000000"/>
          <w:sz w:val="24"/>
          <w:szCs w:val="24"/>
        </w:rPr>
      </w:pPr>
    </w:p>
    <w:p w14:paraId="72C2456D" w14:textId="77777777" w:rsidR="00D941EE" w:rsidRDefault="00000000">
      <w:pPr>
        <w:pStyle w:val="Heading1"/>
        <w:pageBreakBefore/>
        <w:ind w:left="0" w:right="1858" w:firstLine="0"/>
      </w:pPr>
      <w:bookmarkStart w:id="4" w:name="tsrmibs02wos" w:colFirst="0" w:colLast="0"/>
      <w:bookmarkEnd w:id="4"/>
      <w:r>
        <w:rPr>
          <w:color w:val="003864"/>
        </w:rPr>
        <w:lastRenderedPageBreak/>
        <w:t>Section 4. Compliance with the Wellness Policy and progress towards goals</w:t>
      </w:r>
    </w:p>
    <w:p w14:paraId="21EE665A" w14:textId="77777777" w:rsidR="00D941EE" w:rsidRDefault="00D941EE">
      <w:pPr>
        <w:pBdr>
          <w:top w:val="nil"/>
          <w:left w:val="nil"/>
          <w:bottom w:val="nil"/>
          <w:right w:val="nil"/>
          <w:between w:val="nil"/>
        </w:pBdr>
        <w:spacing w:before="10"/>
        <w:rPr>
          <w:b/>
          <w:color w:val="000000"/>
          <w:sz w:val="23"/>
          <w:szCs w:val="23"/>
        </w:rPr>
      </w:pPr>
    </w:p>
    <w:p w14:paraId="51D958FF" w14:textId="77777777" w:rsidR="00D941EE" w:rsidRDefault="00000000">
      <w:pPr>
        <w:pBdr>
          <w:top w:val="nil"/>
          <w:left w:val="nil"/>
          <w:bottom w:val="nil"/>
          <w:right w:val="nil"/>
          <w:between w:val="nil"/>
        </w:pBdr>
        <w:ind w:left="120"/>
        <w:rPr>
          <w:color w:val="000000"/>
          <w:sz w:val="24"/>
          <w:szCs w:val="24"/>
        </w:rPr>
      </w:pPr>
      <w:r>
        <w:rPr>
          <w:color w:val="000000"/>
          <w:sz w:val="24"/>
          <w:szCs w:val="24"/>
        </w:rPr>
        <w:t>At a minimum, local wellness policies are required to include:</w:t>
      </w:r>
    </w:p>
    <w:p w14:paraId="1A38015C" w14:textId="77777777" w:rsidR="00D941EE" w:rsidRDefault="00000000">
      <w:pPr>
        <w:numPr>
          <w:ilvl w:val="0"/>
          <w:numId w:val="7"/>
        </w:numPr>
        <w:pBdr>
          <w:top w:val="nil"/>
          <w:left w:val="nil"/>
          <w:bottom w:val="nil"/>
          <w:right w:val="nil"/>
          <w:between w:val="nil"/>
        </w:pBdr>
        <w:tabs>
          <w:tab w:val="left" w:pos="839"/>
          <w:tab w:val="left" w:pos="841"/>
        </w:tabs>
        <w:spacing w:line="279" w:lineRule="auto"/>
        <w:rPr>
          <w:color w:val="000000"/>
          <w:sz w:val="24"/>
          <w:szCs w:val="24"/>
        </w:rPr>
      </w:pPr>
      <w:r>
        <w:rPr>
          <w:color w:val="000000"/>
          <w:sz w:val="24"/>
          <w:szCs w:val="24"/>
        </w:rPr>
        <w:t>Specific goals for:</w:t>
      </w:r>
    </w:p>
    <w:p w14:paraId="7198EE47" w14:textId="77777777" w:rsidR="00D941EE" w:rsidRDefault="00000000">
      <w:pPr>
        <w:numPr>
          <w:ilvl w:val="1"/>
          <w:numId w:val="7"/>
        </w:numPr>
        <w:pBdr>
          <w:top w:val="nil"/>
          <w:left w:val="nil"/>
          <w:bottom w:val="nil"/>
          <w:right w:val="nil"/>
          <w:between w:val="nil"/>
        </w:pBdr>
        <w:tabs>
          <w:tab w:val="left" w:pos="1559"/>
          <w:tab w:val="left" w:pos="1561"/>
        </w:tabs>
        <w:spacing w:line="271" w:lineRule="auto"/>
        <w:ind w:hanging="360"/>
        <w:rPr>
          <w:color w:val="000000"/>
          <w:sz w:val="24"/>
          <w:szCs w:val="24"/>
        </w:rPr>
      </w:pPr>
      <w:r>
        <w:rPr>
          <w:color w:val="000000"/>
          <w:sz w:val="24"/>
          <w:szCs w:val="24"/>
        </w:rPr>
        <w:t>Nutrition promotion and education</w:t>
      </w:r>
    </w:p>
    <w:p w14:paraId="12F9FB0E" w14:textId="77777777" w:rsidR="00D941EE" w:rsidRDefault="00000000">
      <w:pPr>
        <w:numPr>
          <w:ilvl w:val="1"/>
          <w:numId w:val="7"/>
        </w:numPr>
        <w:pBdr>
          <w:top w:val="nil"/>
          <w:left w:val="nil"/>
          <w:bottom w:val="nil"/>
          <w:right w:val="nil"/>
          <w:between w:val="nil"/>
        </w:pBdr>
        <w:tabs>
          <w:tab w:val="left" w:pos="1559"/>
          <w:tab w:val="left" w:pos="1561"/>
        </w:tabs>
        <w:spacing w:line="269" w:lineRule="auto"/>
        <w:ind w:hanging="360"/>
        <w:rPr>
          <w:color w:val="000000"/>
          <w:sz w:val="24"/>
          <w:szCs w:val="24"/>
        </w:rPr>
      </w:pPr>
      <w:r>
        <w:rPr>
          <w:color w:val="000000"/>
          <w:sz w:val="24"/>
          <w:szCs w:val="24"/>
        </w:rPr>
        <w:t>Physical activity</w:t>
      </w:r>
    </w:p>
    <w:p w14:paraId="1B20F2DF" w14:textId="77777777" w:rsidR="00D941EE" w:rsidRDefault="00000000">
      <w:pPr>
        <w:numPr>
          <w:ilvl w:val="1"/>
          <w:numId w:val="7"/>
        </w:numPr>
        <w:pBdr>
          <w:top w:val="nil"/>
          <w:left w:val="nil"/>
          <w:bottom w:val="nil"/>
          <w:right w:val="nil"/>
          <w:between w:val="nil"/>
        </w:pBdr>
        <w:tabs>
          <w:tab w:val="left" w:pos="1560"/>
          <w:tab w:val="left" w:pos="1561"/>
        </w:tabs>
        <w:spacing w:line="269" w:lineRule="auto"/>
        <w:ind w:hanging="360"/>
        <w:rPr>
          <w:color w:val="000000"/>
          <w:sz w:val="24"/>
          <w:szCs w:val="24"/>
        </w:rPr>
      </w:pPr>
      <w:r>
        <w:rPr>
          <w:color w:val="000000"/>
          <w:sz w:val="24"/>
          <w:szCs w:val="24"/>
        </w:rPr>
        <w:t xml:space="preserve">Other </w:t>
      </w:r>
      <w:proofErr w:type="gramStart"/>
      <w:r>
        <w:rPr>
          <w:color w:val="000000"/>
          <w:sz w:val="24"/>
          <w:szCs w:val="24"/>
        </w:rPr>
        <w:t>school based</w:t>
      </w:r>
      <w:proofErr w:type="gramEnd"/>
      <w:r>
        <w:rPr>
          <w:color w:val="000000"/>
          <w:sz w:val="24"/>
          <w:szCs w:val="24"/>
        </w:rPr>
        <w:t xml:space="preserve"> activities that promote student wellness.</w:t>
      </w:r>
    </w:p>
    <w:p w14:paraId="5A1223FC" w14:textId="77777777" w:rsidR="00D941EE" w:rsidRDefault="00000000">
      <w:pPr>
        <w:numPr>
          <w:ilvl w:val="0"/>
          <w:numId w:val="7"/>
        </w:numPr>
        <w:pBdr>
          <w:top w:val="nil"/>
          <w:left w:val="nil"/>
          <w:bottom w:val="nil"/>
          <w:right w:val="nil"/>
          <w:between w:val="nil"/>
        </w:pBdr>
        <w:tabs>
          <w:tab w:val="left" w:pos="840"/>
          <w:tab w:val="left" w:pos="841"/>
        </w:tabs>
        <w:ind w:right="357" w:hanging="360"/>
        <w:rPr>
          <w:color w:val="000000"/>
          <w:sz w:val="24"/>
          <w:szCs w:val="24"/>
        </w:rPr>
      </w:pPr>
      <w:r>
        <w:rPr>
          <w:color w:val="000000"/>
          <w:sz w:val="24"/>
          <w:szCs w:val="24"/>
        </w:rPr>
        <w:t>Standards and nutrition guidelines for all foods and beverages sold to students on the school campus during the school day that are consistent with Federal regulations for school meal nutrition standards, and the Smart Snacks in School nutrition standards.</w:t>
      </w:r>
    </w:p>
    <w:p w14:paraId="04FB65A0" w14:textId="77777777" w:rsidR="00D941EE" w:rsidRDefault="00000000">
      <w:pPr>
        <w:numPr>
          <w:ilvl w:val="0"/>
          <w:numId w:val="7"/>
        </w:numPr>
        <w:pBdr>
          <w:top w:val="nil"/>
          <w:left w:val="nil"/>
          <w:bottom w:val="nil"/>
          <w:right w:val="nil"/>
          <w:between w:val="nil"/>
        </w:pBdr>
        <w:tabs>
          <w:tab w:val="left" w:pos="840"/>
          <w:tab w:val="left" w:pos="841"/>
        </w:tabs>
        <w:spacing w:line="237" w:lineRule="auto"/>
        <w:ind w:right="278" w:hanging="360"/>
        <w:rPr>
          <w:color w:val="000000"/>
          <w:sz w:val="24"/>
          <w:szCs w:val="24"/>
        </w:rPr>
      </w:pPr>
      <w:r>
        <w:rPr>
          <w:color w:val="000000"/>
          <w:sz w:val="24"/>
          <w:szCs w:val="24"/>
        </w:rPr>
        <w:t>Standards for all foods and beverages provided, but not sold, to students during the school day (e.g.</w:t>
      </w:r>
      <w:proofErr w:type="gramStart"/>
      <w:r>
        <w:rPr>
          <w:color w:val="000000"/>
          <w:sz w:val="24"/>
          <w:szCs w:val="24"/>
        </w:rPr>
        <w:t>, in</w:t>
      </w:r>
      <w:proofErr w:type="gramEnd"/>
      <w:r>
        <w:rPr>
          <w:color w:val="000000"/>
          <w:sz w:val="24"/>
          <w:szCs w:val="24"/>
        </w:rPr>
        <w:t xml:space="preserve"> classroom parties, classroom snacks brought by parents, or other foods given as incentives).</w:t>
      </w:r>
    </w:p>
    <w:p w14:paraId="3B764DE4" w14:textId="77777777" w:rsidR="00D941EE" w:rsidRDefault="00000000">
      <w:pPr>
        <w:numPr>
          <w:ilvl w:val="0"/>
          <w:numId w:val="7"/>
        </w:numPr>
        <w:pBdr>
          <w:top w:val="nil"/>
          <w:left w:val="nil"/>
          <w:bottom w:val="nil"/>
          <w:right w:val="nil"/>
          <w:between w:val="nil"/>
        </w:pBdr>
        <w:tabs>
          <w:tab w:val="left" w:pos="840"/>
          <w:tab w:val="left" w:pos="841"/>
        </w:tabs>
        <w:spacing w:before="2"/>
        <w:ind w:right="324" w:hanging="360"/>
        <w:rPr>
          <w:color w:val="000000"/>
          <w:sz w:val="24"/>
          <w:szCs w:val="24"/>
        </w:rPr>
      </w:pPr>
      <w:r>
        <w:rPr>
          <w:color w:val="000000"/>
          <w:sz w:val="24"/>
          <w:szCs w:val="24"/>
        </w:rPr>
        <w:t>Policies for food and beverage marketing that allow marketing and advertising of only those foods and beverages that meet the Smart Snacks in School nutrition standards.</w:t>
      </w:r>
    </w:p>
    <w:p w14:paraId="44970875" w14:textId="77777777" w:rsidR="00D941EE" w:rsidRDefault="00000000">
      <w:pPr>
        <w:numPr>
          <w:ilvl w:val="0"/>
          <w:numId w:val="7"/>
        </w:numPr>
        <w:pBdr>
          <w:top w:val="nil"/>
          <w:left w:val="nil"/>
          <w:bottom w:val="nil"/>
          <w:right w:val="nil"/>
          <w:between w:val="nil"/>
        </w:pBdr>
        <w:tabs>
          <w:tab w:val="left" w:pos="840"/>
          <w:tab w:val="left" w:pos="841"/>
        </w:tabs>
        <w:spacing w:before="1"/>
        <w:ind w:hanging="360"/>
        <w:rPr>
          <w:color w:val="000000"/>
          <w:sz w:val="24"/>
          <w:szCs w:val="24"/>
        </w:rPr>
      </w:pPr>
      <w:r>
        <w:rPr>
          <w:color w:val="000000"/>
          <w:sz w:val="24"/>
          <w:szCs w:val="24"/>
        </w:rPr>
        <w:t>Description of public involvement, public updates, policy leadership, and evaluation plan.</w:t>
      </w:r>
    </w:p>
    <w:p w14:paraId="712C482B" w14:textId="77777777" w:rsidR="00D941EE" w:rsidRDefault="00000000">
      <w:pPr>
        <w:pBdr>
          <w:top w:val="nil"/>
          <w:left w:val="nil"/>
          <w:bottom w:val="nil"/>
          <w:right w:val="nil"/>
          <w:between w:val="nil"/>
        </w:pBdr>
        <w:spacing w:before="202" w:line="271" w:lineRule="auto"/>
        <w:ind w:left="120" w:right="372"/>
        <w:rPr>
          <w:color w:val="000000"/>
          <w:sz w:val="24"/>
          <w:szCs w:val="24"/>
        </w:rPr>
      </w:pPr>
      <w:r>
        <w:rPr>
          <w:color w:val="000000"/>
          <w:sz w:val="24"/>
          <w:szCs w:val="24"/>
        </w:rPr>
        <w:t xml:space="preserve">Using the table below to indicate the progress made with each goal included in the Wellness Policy. The table may be used for each school separately or the </w:t>
      </w:r>
      <w:proofErr w:type="gramStart"/>
      <w:r>
        <w:rPr>
          <w:color w:val="000000"/>
          <w:sz w:val="24"/>
          <w:szCs w:val="24"/>
        </w:rPr>
        <w:t>district as a whole</w:t>
      </w:r>
      <w:proofErr w:type="gramEnd"/>
      <w:r>
        <w:rPr>
          <w:color w:val="000000"/>
          <w:sz w:val="24"/>
          <w:szCs w:val="24"/>
        </w:rPr>
        <w:t xml:space="preserve">. </w:t>
      </w:r>
    </w:p>
    <w:p w14:paraId="4AD98764" w14:textId="77777777" w:rsidR="00D941EE" w:rsidRDefault="00000000">
      <w:pPr>
        <w:pBdr>
          <w:top w:val="nil"/>
          <w:left w:val="nil"/>
          <w:bottom w:val="nil"/>
          <w:right w:val="nil"/>
          <w:between w:val="nil"/>
        </w:pBdr>
        <w:spacing w:before="232" w:line="244" w:lineRule="auto"/>
        <w:ind w:right="437"/>
        <w:rPr>
          <w:color w:val="000000"/>
          <w:sz w:val="24"/>
          <w:szCs w:val="24"/>
        </w:rPr>
      </w:pPr>
      <w:r>
        <w:rPr>
          <w:b/>
          <w:color w:val="000000"/>
          <w:sz w:val="24"/>
          <w:szCs w:val="24"/>
        </w:rPr>
        <w:t xml:space="preserve">Tip: </w:t>
      </w:r>
      <w:r>
        <w:rPr>
          <w:color w:val="000000"/>
          <w:sz w:val="24"/>
          <w:szCs w:val="24"/>
        </w:rPr>
        <w:t>When developing a wellness plan, ensure activities are meeting goals by developing SMART objectives:</w:t>
      </w:r>
    </w:p>
    <w:p w14:paraId="162BE537" w14:textId="77777777" w:rsidR="00D941EE" w:rsidRDefault="00000000">
      <w:pPr>
        <w:numPr>
          <w:ilvl w:val="0"/>
          <w:numId w:val="6"/>
        </w:numPr>
        <w:pBdr>
          <w:top w:val="nil"/>
          <w:left w:val="nil"/>
          <w:bottom w:val="nil"/>
          <w:right w:val="nil"/>
          <w:between w:val="nil"/>
        </w:pBdr>
        <w:tabs>
          <w:tab w:val="left" w:pos="820"/>
          <w:tab w:val="left" w:pos="821"/>
        </w:tabs>
        <w:spacing w:before="236"/>
        <w:rPr>
          <w:color w:val="000000"/>
          <w:sz w:val="24"/>
          <w:szCs w:val="24"/>
        </w:rPr>
      </w:pPr>
      <w:r>
        <w:rPr>
          <w:b/>
          <w:color w:val="000000"/>
          <w:sz w:val="24"/>
          <w:szCs w:val="24"/>
        </w:rPr>
        <w:t xml:space="preserve">Specific: </w:t>
      </w:r>
      <w:r>
        <w:rPr>
          <w:color w:val="000000"/>
          <w:sz w:val="24"/>
          <w:szCs w:val="24"/>
        </w:rPr>
        <w:t>Identify the exact area to improve.</w:t>
      </w:r>
    </w:p>
    <w:p w14:paraId="2D053950" w14:textId="77777777" w:rsidR="00D941EE" w:rsidRDefault="00000000">
      <w:pPr>
        <w:numPr>
          <w:ilvl w:val="0"/>
          <w:numId w:val="6"/>
        </w:numPr>
        <w:pBdr>
          <w:top w:val="nil"/>
          <w:left w:val="nil"/>
          <w:bottom w:val="nil"/>
          <w:right w:val="nil"/>
          <w:between w:val="nil"/>
        </w:pBdr>
        <w:tabs>
          <w:tab w:val="left" w:pos="820"/>
          <w:tab w:val="left" w:pos="821"/>
        </w:tabs>
        <w:spacing w:before="240"/>
        <w:rPr>
          <w:color w:val="000000"/>
          <w:sz w:val="24"/>
          <w:szCs w:val="24"/>
        </w:rPr>
      </w:pPr>
      <w:r>
        <w:rPr>
          <w:b/>
          <w:color w:val="000000"/>
          <w:sz w:val="24"/>
          <w:szCs w:val="24"/>
        </w:rPr>
        <w:t xml:space="preserve">Measurable: </w:t>
      </w:r>
      <w:r>
        <w:rPr>
          <w:color w:val="000000"/>
          <w:sz w:val="24"/>
          <w:szCs w:val="24"/>
        </w:rPr>
        <w:t>Quantify the progress.</w:t>
      </w:r>
    </w:p>
    <w:p w14:paraId="3C746CBB" w14:textId="77777777" w:rsidR="00D941EE" w:rsidRDefault="00000000">
      <w:pPr>
        <w:numPr>
          <w:ilvl w:val="0"/>
          <w:numId w:val="6"/>
        </w:numPr>
        <w:pBdr>
          <w:top w:val="nil"/>
          <w:left w:val="nil"/>
          <w:bottom w:val="nil"/>
          <w:right w:val="nil"/>
          <w:between w:val="nil"/>
        </w:pBdr>
        <w:tabs>
          <w:tab w:val="left" w:pos="820"/>
          <w:tab w:val="left" w:pos="821"/>
        </w:tabs>
        <w:spacing w:before="243"/>
        <w:rPr>
          <w:color w:val="000000"/>
          <w:sz w:val="24"/>
          <w:szCs w:val="24"/>
        </w:rPr>
      </w:pPr>
      <w:r>
        <w:rPr>
          <w:b/>
          <w:color w:val="000000"/>
          <w:sz w:val="24"/>
          <w:szCs w:val="24"/>
        </w:rPr>
        <w:t xml:space="preserve">Attainable: </w:t>
      </w:r>
      <w:r>
        <w:rPr>
          <w:color w:val="000000"/>
          <w:sz w:val="24"/>
          <w:szCs w:val="24"/>
        </w:rPr>
        <w:t>Determine what is achievable.</w:t>
      </w:r>
    </w:p>
    <w:p w14:paraId="597C2463" w14:textId="77777777" w:rsidR="00D941EE" w:rsidRDefault="00000000">
      <w:pPr>
        <w:numPr>
          <w:ilvl w:val="0"/>
          <w:numId w:val="6"/>
        </w:numPr>
        <w:pBdr>
          <w:top w:val="nil"/>
          <w:left w:val="nil"/>
          <w:bottom w:val="nil"/>
          <w:right w:val="nil"/>
          <w:between w:val="nil"/>
        </w:pBdr>
        <w:tabs>
          <w:tab w:val="left" w:pos="820"/>
          <w:tab w:val="left" w:pos="821"/>
        </w:tabs>
        <w:spacing w:before="243"/>
        <w:rPr>
          <w:color w:val="000000"/>
          <w:sz w:val="24"/>
          <w:szCs w:val="24"/>
        </w:rPr>
      </w:pPr>
      <w:r>
        <w:rPr>
          <w:b/>
          <w:color w:val="000000"/>
          <w:sz w:val="24"/>
          <w:szCs w:val="24"/>
        </w:rPr>
        <w:t xml:space="preserve">Realistic: </w:t>
      </w:r>
      <w:r>
        <w:rPr>
          <w:color w:val="000000"/>
          <w:sz w:val="24"/>
          <w:szCs w:val="24"/>
        </w:rPr>
        <w:t>Consider resources and determine what can reasonably be accomplished.</w:t>
      </w:r>
    </w:p>
    <w:p w14:paraId="0A8CDDBC" w14:textId="77777777" w:rsidR="00D941EE" w:rsidRDefault="00000000">
      <w:pPr>
        <w:numPr>
          <w:ilvl w:val="0"/>
          <w:numId w:val="6"/>
        </w:numPr>
        <w:pBdr>
          <w:top w:val="nil"/>
          <w:left w:val="nil"/>
          <w:bottom w:val="nil"/>
          <w:right w:val="nil"/>
          <w:between w:val="nil"/>
        </w:pBdr>
        <w:tabs>
          <w:tab w:val="left" w:pos="820"/>
          <w:tab w:val="left" w:pos="821"/>
        </w:tabs>
        <w:spacing w:before="241"/>
        <w:rPr>
          <w:color w:val="000000"/>
          <w:sz w:val="24"/>
          <w:szCs w:val="24"/>
        </w:rPr>
      </w:pPr>
      <w:r>
        <w:rPr>
          <w:b/>
          <w:color w:val="000000"/>
          <w:sz w:val="24"/>
          <w:szCs w:val="24"/>
        </w:rPr>
        <w:t xml:space="preserve">Time bound: </w:t>
      </w:r>
      <w:r>
        <w:rPr>
          <w:color w:val="000000"/>
          <w:sz w:val="24"/>
          <w:szCs w:val="24"/>
        </w:rPr>
        <w:t>Identify deadlines for goals and related tactics.</w:t>
      </w:r>
    </w:p>
    <w:p w14:paraId="59231AC3" w14:textId="77777777" w:rsidR="00D941EE" w:rsidRDefault="00D941EE">
      <w:pPr>
        <w:pBdr>
          <w:top w:val="nil"/>
          <w:left w:val="nil"/>
          <w:bottom w:val="nil"/>
          <w:right w:val="nil"/>
          <w:between w:val="nil"/>
        </w:pBdr>
        <w:spacing w:before="2"/>
        <w:rPr>
          <w:color w:val="000000"/>
        </w:rPr>
      </w:pPr>
    </w:p>
    <w:p w14:paraId="32C67DC9" w14:textId="77777777" w:rsidR="00D941EE" w:rsidRDefault="00000000">
      <w:pPr>
        <w:pBdr>
          <w:top w:val="nil"/>
          <w:left w:val="nil"/>
          <w:bottom w:val="nil"/>
          <w:right w:val="nil"/>
          <w:between w:val="nil"/>
        </w:pBdr>
        <w:spacing w:before="10"/>
        <w:rPr>
          <w:color w:val="000000"/>
          <w:sz w:val="11"/>
          <w:szCs w:val="11"/>
        </w:rPr>
      </w:pPr>
      <w:r>
        <w:rPr>
          <w:color w:val="000000"/>
          <w:sz w:val="24"/>
          <w:szCs w:val="24"/>
        </w:rPr>
        <w:t xml:space="preserve">The Centers for Disease Control and Prevention (CDC) has tips for developing </w:t>
      </w:r>
      <w:hyperlink r:id="rId16">
        <w:r w:rsidR="00D941EE">
          <w:rPr>
            <w:color w:val="0000FF"/>
            <w:sz w:val="24"/>
            <w:szCs w:val="24"/>
            <w:u w:val="single"/>
          </w:rPr>
          <w:t>SMART objectives</w:t>
        </w:r>
      </w:hyperlink>
      <w:r>
        <w:rPr>
          <w:color w:val="000000"/>
          <w:sz w:val="24"/>
          <w:szCs w:val="24"/>
        </w:rPr>
        <w:t xml:space="preserve">. </w:t>
      </w:r>
    </w:p>
    <w:p w14:paraId="03D464C9" w14:textId="77777777" w:rsidR="00D941EE" w:rsidRDefault="00000000">
      <w:pPr>
        <w:pStyle w:val="Heading1"/>
        <w:pageBreakBefore/>
        <w:spacing w:before="100"/>
        <w:ind w:left="4853" w:right="4795" w:firstLine="245"/>
      </w:pPr>
      <w:r>
        <w:lastRenderedPageBreak/>
        <w:t>Michigan Department of Education Local Wellness Policy Assessment Plan</w:t>
      </w:r>
    </w:p>
    <w:p w14:paraId="062B218E" w14:textId="77777777" w:rsidR="00D941EE" w:rsidRDefault="00000000">
      <w:pPr>
        <w:tabs>
          <w:tab w:val="left" w:pos="9257"/>
          <w:tab w:val="left" w:pos="12857"/>
        </w:tabs>
        <w:spacing w:before="121" w:after="240"/>
        <w:ind w:left="572"/>
        <w:rPr>
          <w:u w:val="single"/>
        </w:rPr>
      </w:pPr>
      <w:r>
        <w:t>School Name:</w:t>
      </w:r>
      <w:r>
        <w:rPr>
          <w:u w:val="single"/>
        </w:rPr>
        <w:t xml:space="preserve"> Bedford Public Schools: Bedford Senior High, Bedford Junior High, Douglas Road Elementary, Jackman Road </w:t>
      </w:r>
      <w:proofErr w:type="gramStart"/>
      <w:r>
        <w:rPr>
          <w:u w:val="single"/>
        </w:rPr>
        <w:t>Elementary,  Smith</w:t>
      </w:r>
      <w:proofErr w:type="gramEnd"/>
      <w:r>
        <w:rPr>
          <w:u w:val="single"/>
        </w:rPr>
        <w:t xml:space="preserve"> Road Elementary</w:t>
      </w:r>
      <w:r>
        <w:rPr>
          <w:u w:val="single"/>
        </w:rPr>
        <w:tab/>
      </w:r>
      <w:r>
        <w:t>Date</w:t>
      </w:r>
      <w:proofErr w:type="gramStart"/>
      <w:r>
        <w:t xml:space="preserve">: </w:t>
      </w:r>
      <w:r>
        <w:rPr>
          <w:u w:val="single"/>
        </w:rPr>
        <w:t xml:space="preserve"> 8</w:t>
      </w:r>
      <w:proofErr w:type="gramEnd"/>
      <w:r>
        <w:rPr>
          <w:u w:val="single"/>
        </w:rPr>
        <w:t>/19/2025</w:t>
      </w:r>
      <w:r>
        <w:rPr>
          <w:u w:val="single"/>
        </w:rPr>
        <w:tab/>
      </w:r>
    </w:p>
    <w:p w14:paraId="3FB2F058" w14:textId="77777777" w:rsidR="00D941EE" w:rsidRDefault="00000000">
      <w:pPr>
        <w:pStyle w:val="Heading2"/>
        <w:rPr>
          <w:sz w:val="20"/>
          <w:szCs w:val="20"/>
        </w:rPr>
      </w:pPr>
      <w:r>
        <w:t>Nutrition Promotion and Education Goal(s):</w:t>
      </w:r>
    </w:p>
    <w:tbl>
      <w:tblPr>
        <w:tblStyle w:val="a2"/>
        <w:tblW w:w="14407"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69"/>
        <w:gridCol w:w="3375"/>
        <w:gridCol w:w="1395"/>
        <w:gridCol w:w="2385"/>
        <w:gridCol w:w="1665"/>
        <w:gridCol w:w="1664"/>
        <w:gridCol w:w="1354"/>
      </w:tblGrid>
      <w:tr w:rsidR="00D941EE" w14:paraId="0CB21DB0" w14:textId="77777777" w:rsidTr="000E3ACD">
        <w:trPr>
          <w:trHeight w:val="774"/>
        </w:trPr>
        <w:tc>
          <w:tcPr>
            <w:tcW w:w="2569" w:type="dxa"/>
          </w:tcPr>
          <w:p w14:paraId="4EBB3CCE" w14:textId="77777777" w:rsidR="00D941EE" w:rsidRDefault="00000000">
            <w:pPr>
              <w:pBdr>
                <w:top w:val="nil"/>
                <w:left w:val="nil"/>
                <w:bottom w:val="nil"/>
                <w:right w:val="nil"/>
                <w:between w:val="nil"/>
              </w:pBdr>
              <w:spacing w:line="257" w:lineRule="auto"/>
              <w:ind w:left="110"/>
              <w:rPr>
                <w:b/>
                <w:color w:val="000000"/>
              </w:rPr>
            </w:pPr>
            <w:r>
              <w:rPr>
                <w:b/>
                <w:color w:val="000000"/>
              </w:rPr>
              <w:t>Goal</w:t>
            </w:r>
          </w:p>
          <w:p w14:paraId="001886B4" w14:textId="77777777" w:rsidR="00D941EE" w:rsidRDefault="00000000">
            <w:pPr>
              <w:pBdr>
                <w:top w:val="nil"/>
                <w:left w:val="nil"/>
                <w:bottom w:val="nil"/>
                <w:right w:val="nil"/>
                <w:between w:val="nil"/>
              </w:pBdr>
              <w:spacing w:before="5" w:line="256" w:lineRule="auto"/>
              <w:ind w:left="110" w:right="365"/>
              <w:rPr>
                <w:color w:val="000000"/>
              </w:rPr>
            </w:pPr>
            <w:r>
              <w:rPr>
                <w:color w:val="000000"/>
              </w:rPr>
              <w:t>What do we want to accomplish?</w:t>
            </w:r>
          </w:p>
        </w:tc>
        <w:tc>
          <w:tcPr>
            <w:tcW w:w="3375" w:type="dxa"/>
          </w:tcPr>
          <w:p w14:paraId="47F44F07" w14:textId="77777777" w:rsidR="00D941EE" w:rsidRDefault="00000000">
            <w:pPr>
              <w:pBdr>
                <w:top w:val="nil"/>
                <w:left w:val="nil"/>
                <w:bottom w:val="nil"/>
                <w:right w:val="nil"/>
                <w:between w:val="nil"/>
              </w:pBdr>
              <w:spacing w:before="129"/>
              <w:ind w:left="108"/>
              <w:rPr>
                <w:b/>
                <w:color w:val="000000"/>
              </w:rPr>
            </w:pPr>
            <w:r>
              <w:rPr>
                <w:b/>
                <w:color w:val="000000"/>
              </w:rPr>
              <w:t>Action Steps</w:t>
            </w:r>
          </w:p>
          <w:p w14:paraId="02889CC2" w14:textId="77777777" w:rsidR="00D941EE" w:rsidRDefault="00000000">
            <w:pPr>
              <w:pBdr>
                <w:top w:val="nil"/>
                <w:left w:val="nil"/>
                <w:bottom w:val="nil"/>
                <w:right w:val="nil"/>
                <w:between w:val="nil"/>
              </w:pBdr>
              <w:spacing w:before="1"/>
              <w:ind w:left="108"/>
              <w:rPr>
                <w:color w:val="000000"/>
              </w:rPr>
            </w:pPr>
            <w:r>
              <w:rPr>
                <w:color w:val="000000"/>
              </w:rPr>
              <w:t>What activities need to happen?</w:t>
            </w:r>
          </w:p>
        </w:tc>
        <w:tc>
          <w:tcPr>
            <w:tcW w:w="1395" w:type="dxa"/>
          </w:tcPr>
          <w:p w14:paraId="4DF27E17" w14:textId="77777777" w:rsidR="00D941EE" w:rsidRDefault="00000000">
            <w:pPr>
              <w:pBdr>
                <w:top w:val="nil"/>
                <w:left w:val="nil"/>
                <w:bottom w:val="nil"/>
                <w:right w:val="nil"/>
                <w:between w:val="nil"/>
              </w:pBdr>
              <w:spacing w:before="129"/>
              <w:ind w:left="108"/>
              <w:rPr>
                <w:b/>
                <w:color w:val="000000"/>
              </w:rPr>
            </w:pPr>
            <w:r>
              <w:rPr>
                <w:b/>
                <w:color w:val="000000"/>
              </w:rPr>
              <w:t>Timeline</w:t>
            </w:r>
          </w:p>
          <w:p w14:paraId="6ADC1A5D" w14:textId="77777777" w:rsidR="00D941EE" w:rsidRDefault="00000000">
            <w:pPr>
              <w:pBdr>
                <w:top w:val="nil"/>
                <w:left w:val="nil"/>
                <w:bottom w:val="nil"/>
                <w:right w:val="nil"/>
                <w:between w:val="nil"/>
              </w:pBdr>
              <w:spacing w:before="1"/>
              <w:ind w:left="108"/>
              <w:rPr>
                <w:color w:val="000000"/>
              </w:rPr>
            </w:pPr>
            <w:r>
              <w:rPr>
                <w:color w:val="000000"/>
              </w:rPr>
              <w:t>Start dates</w:t>
            </w:r>
          </w:p>
        </w:tc>
        <w:tc>
          <w:tcPr>
            <w:tcW w:w="2385" w:type="dxa"/>
          </w:tcPr>
          <w:p w14:paraId="18EC42BF" w14:textId="77777777" w:rsidR="00D941EE" w:rsidRDefault="00000000">
            <w:pPr>
              <w:pBdr>
                <w:top w:val="nil"/>
                <w:left w:val="nil"/>
                <w:bottom w:val="nil"/>
                <w:right w:val="nil"/>
                <w:between w:val="nil"/>
              </w:pBdr>
              <w:spacing w:line="257" w:lineRule="auto"/>
              <w:ind w:left="108"/>
              <w:rPr>
                <w:b/>
                <w:color w:val="000000"/>
              </w:rPr>
            </w:pPr>
            <w:r>
              <w:rPr>
                <w:b/>
                <w:color w:val="000000"/>
              </w:rPr>
              <w:t>Measurement</w:t>
            </w:r>
          </w:p>
          <w:p w14:paraId="3AC94EA9" w14:textId="77777777" w:rsidR="00D941EE" w:rsidRDefault="00000000">
            <w:pPr>
              <w:pBdr>
                <w:top w:val="nil"/>
                <w:left w:val="nil"/>
                <w:bottom w:val="nil"/>
                <w:right w:val="nil"/>
                <w:between w:val="nil"/>
              </w:pBdr>
              <w:spacing w:before="5" w:line="256" w:lineRule="auto"/>
              <w:ind w:left="108" w:right="865"/>
              <w:rPr>
                <w:color w:val="000000"/>
              </w:rPr>
            </w:pPr>
            <w:r>
              <w:rPr>
                <w:color w:val="000000"/>
              </w:rPr>
              <w:t>How is progress measured?</w:t>
            </w:r>
          </w:p>
        </w:tc>
        <w:tc>
          <w:tcPr>
            <w:tcW w:w="1665" w:type="dxa"/>
          </w:tcPr>
          <w:p w14:paraId="57DB88DA" w14:textId="77777777" w:rsidR="00D941EE" w:rsidRDefault="00000000">
            <w:pPr>
              <w:pBdr>
                <w:top w:val="nil"/>
                <w:left w:val="nil"/>
                <w:bottom w:val="nil"/>
                <w:right w:val="nil"/>
                <w:between w:val="nil"/>
              </w:pBdr>
              <w:spacing w:before="129"/>
              <w:ind w:left="108" w:right="229"/>
              <w:rPr>
                <w:b/>
                <w:color w:val="000000"/>
              </w:rPr>
            </w:pPr>
            <w:r>
              <w:rPr>
                <w:b/>
                <w:color w:val="000000"/>
              </w:rPr>
              <w:t>Lead Person</w:t>
            </w:r>
          </w:p>
        </w:tc>
        <w:tc>
          <w:tcPr>
            <w:tcW w:w="1664" w:type="dxa"/>
          </w:tcPr>
          <w:p w14:paraId="1C1DFCC6" w14:textId="77777777" w:rsidR="00D941EE" w:rsidRDefault="00000000">
            <w:pPr>
              <w:pBdr>
                <w:top w:val="nil"/>
                <w:left w:val="nil"/>
                <w:bottom w:val="nil"/>
                <w:right w:val="nil"/>
                <w:between w:val="nil"/>
              </w:pBdr>
              <w:spacing w:line="257" w:lineRule="auto"/>
              <w:ind w:left="108"/>
              <w:rPr>
                <w:b/>
                <w:color w:val="000000"/>
              </w:rPr>
            </w:pPr>
            <w:r>
              <w:rPr>
                <w:b/>
                <w:color w:val="000000"/>
              </w:rPr>
              <w:t>Stakeholders</w:t>
            </w:r>
          </w:p>
          <w:p w14:paraId="4576E8C8" w14:textId="77777777" w:rsidR="00D941EE" w:rsidRDefault="00000000">
            <w:pPr>
              <w:pBdr>
                <w:top w:val="nil"/>
                <w:left w:val="nil"/>
                <w:bottom w:val="nil"/>
                <w:right w:val="nil"/>
                <w:between w:val="nil"/>
              </w:pBdr>
              <w:spacing w:before="5" w:line="256" w:lineRule="auto"/>
              <w:ind w:left="108" w:right="132"/>
              <w:rPr>
                <w:color w:val="000000"/>
              </w:rPr>
            </w:pPr>
            <w:r>
              <w:rPr>
                <w:color w:val="000000"/>
              </w:rPr>
              <w:t>Who will be involved and/or impacted?</w:t>
            </w:r>
          </w:p>
        </w:tc>
        <w:tc>
          <w:tcPr>
            <w:tcW w:w="1354" w:type="dxa"/>
          </w:tcPr>
          <w:p w14:paraId="7DCD2AFA" w14:textId="77777777" w:rsidR="00D941EE" w:rsidRDefault="00D941EE">
            <w:pPr>
              <w:pBdr>
                <w:top w:val="nil"/>
                <w:left w:val="nil"/>
                <w:bottom w:val="nil"/>
                <w:right w:val="nil"/>
                <w:between w:val="nil"/>
              </w:pBdr>
              <w:rPr>
                <w:color w:val="000000"/>
              </w:rPr>
            </w:pPr>
          </w:p>
          <w:p w14:paraId="42F6AF5B" w14:textId="77777777" w:rsidR="00D941EE" w:rsidRDefault="00000000">
            <w:pPr>
              <w:pBdr>
                <w:top w:val="nil"/>
                <w:left w:val="nil"/>
                <w:bottom w:val="nil"/>
                <w:right w:val="nil"/>
                <w:between w:val="nil"/>
              </w:pBdr>
              <w:spacing w:before="1"/>
              <w:ind w:left="108"/>
              <w:rPr>
                <w:b/>
                <w:color w:val="000000"/>
              </w:rPr>
            </w:pPr>
            <w:r>
              <w:rPr>
                <w:b/>
                <w:color w:val="000000"/>
              </w:rPr>
              <w:t>Complete?</w:t>
            </w:r>
          </w:p>
        </w:tc>
      </w:tr>
      <w:tr w:rsidR="00D941EE" w14:paraId="5CF8CF32" w14:textId="77777777" w:rsidTr="000E3ACD">
        <w:trPr>
          <w:trHeight w:val="2064"/>
        </w:trPr>
        <w:tc>
          <w:tcPr>
            <w:tcW w:w="2569" w:type="dxa"/>
            <w:shd w:val="clear" w:color="auto" w:fill="D9D9D9"/>
          </w:tcPr>
          <w:p w14:paraId="2829A46F" w14:textId="77777777" w:rsidR="00D941EE" w:rsidRDefault="00000000">
            <w:pPr>
              <w:pBdr>
                <w:top w:val="nil"/>
                <w:left w:val="nil"/>
                <w:bottom w:val="nil"/>
                <w:right w:val="nil"/>
                <w:between w:val="nil"/>
              </w:pBdr>
              <w:spacing w:line="257" w:lineRule="auto"/>
              <w:ind w:left="110"/>
              <w:rPr>
                <w:color w:val="000000"/>
              </w:rPr>
            </w:pPr>
            <w:r>
              <w:rPr>
                <w:color w:val="000000"/>
              </w:rPr>
              <w:t>Example:</w:t>
            </w:r>
          </w:p>
          <w:p w14:paraId="6095F257" w14:textId="77777777" w:rsidR="00D941EE" w:rsidRDefault="00000000">
            <w:pPr>
              <w:pBdr>
                <w:top w:val="nil"/>
                <w:left w:val="nil"/>
                <w:bottom w:val="nil"/>
                <w:right w:val="nil"/>
                <w:between w:val="nil"/>
              </w:pBdr>
              <w:ind w:left="110" w:right="345"/>
              <w:jc w:val="both"/>
              <w:rPr>
                <w:color w:val="000000"/>
              </w:rPr>
            </w:pPr>
            <w:r>
              <w:rPr>
                <w:color w:val="000000"/>
              </w:rPr>
              <w:t>Food and beverages will not be used as a reward for students.</w:t>
            </w:r>
          </w:p>
        </w:tc>
        <w:tc>
          <w:tcPr>
            <w:tcW w:w="3375" w:type="dxa"/>
            <w:shd w:val="clear" w:color="auto" w:fill="D9D9D9"/>
          </w:tcPr>
          <w:p w14:paraId="737EE066" w14:textId="77777777" w:rsidR="00D941EE" w:rsidRDefault="00000000">
            <w:pPr>
              <w:numPr>
                <w:ilvl w:val="0"/>
                <w:numId w:val="5"/>
              </w:numPr>
              <w:pBdr>
                <w:top w:val="nil"/>
                <w:left w:val="nil"/>
                <w:bottom w:val="nil"/>
                <w:right w:val="nil"/>
                <w:between w:val="nil"/>
              </w:pBdr>
              <w:tabs>
                <w:tab w:val="left" w:pos="469"/>
              </w:tabs>
              <w:ind w:right="446"/>
            </w:pPr>
            <w:r>
              <w:rPr>
                <w:color w:val="000000"/>
              </w:rPr>
              <w:t>Provide teachers with a list of non-food reward examples.</w:t>
            </w:r>
          </w:p>
          <w:p w14:paraId="65739F5D" w14:textId="77777777" w:rsidR="00D941EE" w:rsidRDefault="00000000">
            <w:pPr>
              <w:numPr>
                <w:ilvl w:val="0"/>
                <w:numId w:val="5"/>
              </w:numPr>
              <w:pBdr>
                <w:top w:val="nil"/>
                <w:left w:val="nil"/>
                <w:bottom w:val="nil"/>
                <w:right w:val="nil"/>
                <w:between w:val="nil"/>
              </w:pBdr>
              <w:tabs>
                <w:tab w:val="left" w:pos="469"/>
              </w:tabs>
              <w:ind w:right="500"/>
            </w:pPr>
            <w:r>
              <w:rPr>
                <w:color w:val="000000"/>
              </w:rPr>
              <w:t xml:space="preserve">Discuss changes </w:t>
            </w:r>
            <w:proofErr w:type="gramStart"/>
            <w:r>
              <w:rPr>
                <w:color w:val="000000"/>
              </w:rPr>
              <w:t>at</w:t>
            </w:r>
            <w:proofErr w:type="gramEnd"/>
            <w:r>
              <w:rPr>
                <w:color w:val="000000"/>
              </w:rPr>
              <w:t xml:space="preserve"> back-to- school staff training.</w:t>
            </w:r>
          </w:p>
          <w:p w14:paraId="1FB5ABCC" w14:textId="77777777" w:rsidR="00D941EE" w:rsidRDefault="00000000">
            <w:pPr>
              <w:numPr>
                <w:ilvl w:val="0"/>
                <w:numId w:val="5"/>
              </w:numPr>
              <w:pBdr>
                <w:top w:val="nil"/>
                <w:left w:val="nil"/>
                <w:bottom w:val="nil"/>
                <w:right w:val="nil"/>
                <w:between w:val="nil"/>
              </w:pBdr>
              <w:tabs>
                <w:tab w:val="left" w:pos="469"/>
              </w:tabs>
              <w:ind w:right="237"/>
            </w:pPr>
            <w:r>
              <w:rPr>
                <w:color w:val="000000"/>
              </w:rPr>
              <w:t>Follow-up mid-year to discuss challenges and determine</w:t>
            </w:r>
          </w:p>
          <w:p w14:paraId="178C7200" w14:textId="77777777" w:rsidR="00D941EE" w:rsidRDefault="00000000">
            <w:pPr>
              <w:pBdr>
                <w:top w:val="nil"/>
                <w:left w:val="nil"/>
                <w:bottom w:val="nil"/>
                <w:right w:val="nil"/>
                <w:between w:val="nil"/>
              </w:pBdr>
              <w:spacing w:before="4" w:line="256" w:lineRule="auto"/>
              <w:ind w:left="468" w:right="588"/>
              <w:rPr>
                <w:color w:val="000000"/>
              </w:rPr>
            </w:pPr>
            <w:r>
              <w:rPr>
                <w:color w:val="000000"/>
              </w:rPr>
              <w:t>additional communication needed.</w:t>
            </w:r>
          </w:p>
        </w:tc>
        <w:tc>
          <w:tcPr>
            <w:tcW w:w="1395" w:type="dxa"/>
            <w:shd w:val="clear" w:color="auto" w:fill="D9D9D9"/>
          </w:tcPr>
          <w:p w14:paraId="01FE2905" w14:textId="77777777" w:rsidR="00D941EE" w:rsidRDefault="00000000">
            <w:pPr>
              <w:pBdr>
                <w:top w:val="nil"/>
                <w:left w:val="nil"/>
                <w:bottom w:val="nil"/>
                <w:right w:val="nil"/>
                <w:between w:val="nil"/>
              </w:pBdr>
              <w:ind w:left="108" w:right="146"/>
              <w:rPr>
                <w:color w:val="000000"/>
              </w:rPr>
            </w:pPr>
            <w:r>
              <w:rPr>
                <w:color w:val="000000"/>
              </w:rPr>
              <w:t>Before the beginning of next school year.</w:t>
            </w:r>
          </w:p>
        </w:tc>
        <w:tc>
          <w:tcPr>
            <w:tcW w:w="2385" w:type="dxa"/>
            <w:shd w:val="clear" w:color="auto" w:fill="D9D9D9"/>
          </w:tcPr>
          <w:p w14:paraId="0E784F14" w14:textId="77777777" w:rsidR="00D941EE" w:rsidRDefault="00000000">
            <w:pPr>
              <w:numPr>
                <w:ilvl w:val="0"/>
                <w:numId w:val="4"/>
              </w:numPr>
              <w:pBdr>
                <w:top w:val="nil"/>
                <w:left w:val="nil"/>
                <w:bottom w:val="nil"/>
                <w:right w:val="nil"/>
                <w:between w:val="nil"/>
              </w:pBdr>
              <w:tabs>
                <w:tab w:val="left" w:pos="468"/>
                <w:tab w:val="left" w:pos="469"/>
              </w:tabs>
              <w:ind w:right="219"/>
            </w:pPr>
            <w:r>
              <w:rPr>
                <w:color w:val="000000"/>
              </w:rPr>
              <w:t>Verbal check-ins with staff to ensure compliance.</w:t>
            </w:r>
          </w:p>
          <w:p w14:paraId="387E76D4" w14:textId="77777777" w:rsidR="00D941EE" w:rsidRDefault="00000000">
            <w:pPr>
              <w:numPr>
                <w:ilvl w:val="0"/>
                <w:numId w:val="4"/>
              </w:numPr>
              <w:pBdr>
                <w:top w:val="nil"/>
                <w:left w:val="nil"/>
                <w:bottom w:val="nil"/>
                <w:right w:val="nil"/>
                <w:between w:val="nil"/>
              </w:pBdr>
              <w:tabs>
                <w:tab w:val="left" w:pos="468"/>
                <w:tab w:val="left" w:pos="469"/>
              </w:tabs>
              <w:ind w:right="287"/>
            </w:pPr>
            <w:r>
              <w:rPr>
                <w:color w:val="000000"/>
              </w:rPr>
              <w:t>Teacher survey at end of school year.</w:t>
            </w:r>
          </w:p>
        </w:tc>
        <w:tc>
          <w:tcPr>
            <w:tcW w:w="1665" w:type="dxa"/>
            <w:shd w:val="clear" w:color="auto" w:fill="D9D9D9"/>
          </w:tcPr>
          <w:p w14:paraId="66A17536" w14:textId="77777777" w:rsidR="00D941EE" w:rsidRDefault="00000000">
            <w:pPr>
              <w:pBdr>
                <w:top w:val="nil"/>
                <w:left w:val="nil"/>
                <w:bottom w:val="nil"/>
                <w:right w:val="nil"/>
                <w:between w:val="nil"/>
              </w:pBdr>
              <w:spacing w:line="257" w:lineRule="auto"/>
              <w:ind w:left="108"/>
              <w:rPr>
                <w:color w:val="000000"/>
              </w:rPr>
            </w:pPr>
            <w:r>
              <w:rPr>
                <w:color w:val="000000"/>
              </w:rPr>
              <w:t>Principal</w:t>
            </w:r>
          </w:p>
        </w:tc>
        <w:tc>
          <w:tcPr>
            <w:tcW w:w="1664" w:type="dxa"/>
            <w:shd w:val="clear" w:color="auto" w:fill="D9D9D9"/>
          </w:tcPr>
          <w:p w14:paraId="5B1A7C6C" w14:textId="77777777" w:rsidR="00D941EE" w:rsidRDefault="00000000">
            <w:pPr>
              <w:pBdr>
                <w:top w:val="nil"/>
                <w:left w:val="nil"/>
                <w:bottom w:val="nil"/>
                <w:right w:val="nil"/>
                <w:between w:val="nil"/>
              </w:pBdr>
              <w:ind w:left="108" w:right="704"/>
              <w:rPr>
                <w:color w:val="000000"/>
              </w:rPr>
            </w:pPr>
            <w:r>
              <w:rPr>
                <w:color w:val="000000"/>
              </w:rPr>
              <w:t>Teachers, staff, students</w:t>
            </w:r>
          </w:p>
        </w:tc>
        <w:tc>
          <w:tcPr>
            <w:tcW w:w="1354" w:type="dxa"/>
            <w:shd w:val="clear" w:color="auto" w:fill="D9D9D9"/>
          </w:tcPr>
          <w:p w14:paraId="222412FA" w14:textId="77777777" w:rsidR="00D941EE" w:rsidRDefault="00000000">
            <w:pPr>
              <w:pBdr>
                <w:top w:val="nil"/>
                <w:left w:val="nil"/>
                <w:bottom w:val="nil"/>
                <w:right w:val="nil"/>
                <w:between w:val="nil"/>
              </w:pBdr>
              <w:spacing w:line="257" w:lineRule="auto"/>
              <w:ind w:left="108"/>
              <w:rPr>
                <w:color w:val="000000"/>
              </w:rPr>
            </w:pPr>
            <w:r>
              <w:rPr>
                <w:color w:val="000000"/>
              </w:rPr>
              <w:t>Yes</w:t>
            </w:r>
          </w:p>
        </w:tc>
      </w:tr>
      <w:tr w:rsidR="00D941EE" w14:paraId="56E5205E" w14:textId="77777777" w:rsidTr="000E3ACD">
        <w:trPr>
          <w:trHeight w:val="1061"/>
        </w:trPr>
        <w:tc>
          <w:tcPr>
            <w:tcW w:w="2569" w:type="dxa"/>
          </w:tcPr>
          <w:p w14:paraId="50318ADA" w14:textId="77777777" w:rsidR="00D941EE" w:rsidRDefault="00D941EE">
            <w:pPr>
              <w:pBdr>
                <w:top w:val="nil"/>
                <w:left w:val="nil"/>
                <w:bottom w:val="nil"/>
                <w:right w:val="nil"/>
                <w:between w:val="nil"/>
              </w:pBdr>
              <w:spacing w:line="257" w:lineRule="auto"/>
              <w:ind w:left="110"/>
              <w:rPr>
                <w:color w:val="000000"/>
              </w:rPr>
            </w:pPr>
          </w:p>
          <w:p w14:paraId="17A8B74C" w14:textId="77777777" w:rsidR="00D941EE" w:rsidRDefault="00000000">
            <w:pPr>
              <w:pBdr>
                <w:top w:val="nil"/>
                <w:left w:val="nil"/>
                <w:bottom w:val="nil"/>
                <w:right w:val="nil"/>
                <w:between w:val="nil"/>
              </w:pBdr>
              <w:spacing w:line="257" w:lineRule="auto"/>
              <w:ind w:left="110"/>
              <w:rPr>
                <w:color w:val="000000"/>
              </w:rPr>
            </w:pPr>
            <w:r>
              <w:t>Promote our local wellness policy/meetings</w:t>
            </w:r>
          </w:p>
        </w:tc>
        <w:tc>
          <w:tcPr>
            <w:tcW w:w="3375" w:type="dxa"/>
          </w:tcPr>
          <w:p w14:paraId="3E8C99E1" w14:textId="77777777" w:rsidR="00D941EE" w:rsidRDefault="00000000">
            <w:pPr>
              <w:numPr>
                <w:ilvl w:val="0"/>
                <w:numId w:val="2"/>
              </w:numPr>
              <w:spacing w:before="240"/>
              <w:rPr>
                <w:rFonts w:ascii="Times New Roman" w:eastAsia="Times New Roman" w:hAnsi="Times New Roman" w:cs="Times New Roman"/>
              </w:rPr>
            </w:pPr>
            <w:r>
              <w:rPr>
                <w:rFonts w:ascii="Times New Roman" w:eastAsia="Times New Roman" w:hAnsi="Times New Roman" w:cs="Times New Roman"/>
              </w:rPr>
              <w:t>Update policy to reflect outdated material</w:t>
            </w:r>
          </w:p>
          <w:p w14:paraId="32F81A37" w14:textId="77777777" w:rsidR="00D941EE" w:rsidRDefault="00000000">
            <w:pPr>
              <w:numPr>
                <w:ilvl w:val="0"/>
                <w:numId w:val="2"/>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Outreach on social media promoting our wellness committee</w:t>
            </w:r>
          </w:p>
        </w:tc>
        <w:tc>
          <w:tcPr>
            <w:tcW w:w="1395" w:type="dxa"/>
          </w:tcPr>
          <w:p w14:paraId="731282C6" w14:textId="77777777" w:rsidR="00D941EE"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rPr>
              <w:t>SY 2025-2026</w:t>
            </w:r>
          </w:p>
        </w:tc>
        <w:tc>
          <w:tcPr>
            <w:tcW w:w="2385" w:type="dxa"/>
          </w:tcPr>
          <w:p w14:paraId="282FDB1F" w14:textId="77777777" w:rsidR="00D941EE" w:rsidRDefault="00000000">
            <w:pPr>
              <w:numPr>
                <w:ilvl w:val="0"/>
                <w:numId w:val="11"/>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Attendance Sign </w:t>
            </w:r>
            <w:proofErr w:type="gramStart"/>
            <w:r>
              <w:rPr>
                <w:rFonts w:ascii="Times New Roman" w:eastAsia="Times New Roman" w:hAnsi="Times New Roman" w:cs="Times New Roman"/>
              </w:rPr>
              <w:t>In</w:t>
            </w:r>
            <w:proofErr w:type="gramEnd"/>
            <w:r>
              <w:rPr>
                <w:rFonts w:ascii="Times New Roman" w:eastAsia="Times New Roman" w:hAnsi="Times New Roman" w:cs="Times New Roman"/>
              </w:rPr>
              <w:t xml:space="preserve"> Sheets at meetings</w:t>
            </w:r>
          </w:p>
          <w:p w14:paraId="4EF5EB09" w14:textId="77777777" w:rsidR="00D941EE" w:rsidRDefault="00000000">
            <w:pPr>
              <w:numPr>
                <w:ilvl w:val="0"/>
                <w:numId w:val="11"/>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View Comments on Social Media</w:t>
            </w:r>
          </w:p>
          <w:p w14:paraId="4B4689A4" w14:textId="77777777" w:rsidR="00D941EE" w:rsidRDefault="00000000">
            <w:pPr>
              <w:numPr>
                <w:ilvl w:val="0"/>
                <w:numId w:val="11"/>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New Wellness Policy </w:t>
            </w:r>
            <w:proofErr w:type="gramStart"/>
            <w:r>
              <w:rPr>
                <w:rFonts w:ascii="Times New Roman" w:eastAsia="Times New Roman" w:hAnsi="Times New Roman" w:cs="Times New Roman"/>
              </w:rPr>
              <w:t>on  Website</w:t>
            </w:r>
            <w:proofErr w:type="gramEnd"/>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C1B3C75" w14:textId="77777777" w:rsidR="00D941EE" w:rsidRDefault="00000000">
            <w:pPr>
              <w:spacing w:before="240" w:after="240"/>
              <w:ind w:left="120"/>
              <w:rPr>
                <w:rFonts w:ascii="Times New Roman" w:eastAsia="Times New Roman" w:hAnsi="Times New Roman" w:cs="Times New Roman"/>
              </w:rPr>
            </w:pPr>
            <w:r>
              <w:rPr>
                <w:rFonts w:ascii="Times New Roman" w:eastAsia="Times New Roman" w:hAnsi="Times New Roman" w:cs="Times New Roman"/>
              </w:rPr>
              <w:t>Wellness committee</w:t>
            </w:r>
          </w:p>
          <w:p w14:paraId="6BEB3336" w14:textId="77777777" w:rsidR="00D941EE" w:rsidRDefault="00000000">
            <w:pPr>
              <w:spacing w:before="240" w:after="240"/>
              <w:ind w:left="120"/>
              <w:rPr>
                <w:rFonts w:ascii="Times New Roman" w:eastAsia="Times New Roman" w:hAnsi="Times New Roman" w:cs="Times New Roman"/>
              </w:rPr>
            </w:pPr>
            <w:r>
              <w:rPr>
                <w:rFonts w:ascii="Times New Roman" w:eastAsia="Times New Roman" w:hAnsi="Times New Roman" w:cs="Times New Roman"/>
              </w:rPr>
              <w:t xml:space="preserve"> Jason Sanderson for communication</w:t>
            </w:r>
          </w:p>
        </w:tc>
        <w:tc>
          <w:tcPr>
            <w:tcW w:w="1664" w:type="dxa"/>
          </w:tcPr>
          <w:p w14:paraId="39188F3C" w14:textId="77777777" w:rsidR="00D941EE"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rPr>
              <w:t>Teachers, staff, students, stakeholders</w:t>
            </w:r>
          </w:p>
        </w:tc>
        <w:tc>
          <w:tcPr>
            <w:tcW w:w="1354" w:type="dxa"/>
          </w:tcPr>
          <w:p w14:paraId="7E3BCAEF" w14:textId="77777777" w:rsidR="00D941EE" w:rsidRDefault="00D941EE">
            <w:pPr>
              <w:pBdr>
                <w:top w:val="nil"/>
                <w:left w:val="nil"/>
                <w:bottom w:val="nil"/>
                <w:right w:val="nil"/>
                <w:between w:val="nil"/>
              </w:pBdr>
              <w:rPr>
                <w:rFonts w:ascii="Times New Roman" w:eastAsia="Times New Roman" w:hAnsi="Times New Roman" w:cs="Times New Roman"/>
                <w:color w:val="000000"/>
              </w:rPr>
            </w:pPr>
          </w:p>
        </w:tc>
      </w:tr>
      <w:tr w:rsidR="00D941EE" w14:paraId="07D15051" w14:textId="77777777" w:rsidTr="000E3ACD">
        <w:trPr>
          <w:trHeight w:val="1061"/>
        </w:trPr>
        <w:tc>
          <w:tcPr>
            <w:tcW w:w="2569" w:type="dxa"/>
          </w:tcPr>
          <w:p w14:paraId="39378956" w14:textId="4E0EF477" w:rsidR="00D941EE" w:rsidRDefault="00D941EE">
            <w:pPr>
              <w:pBdr>
                <w:top w:val="nil"/>
                <w:left w:val="nil"/>
                <w:bottom w:val="nil"/>
                <w:right w:val="nil"/>
                <w:between w:val="nil"/>
              </w:pBdr>
              <w:spacing w:line="257" w:lineRule="auto"/>
              <w:ind w:left="110"/>
              <w:rPr>
                <w:color w:val="000000"/>
              </w:rPr>
            </w:pPr>
          </w:p>
        </w:tc>
        <w:tc>
          <w:tcPr>
            <w:tcW w:w="3375" w:type="dxa"/>
          </w:tcPr>
          <w:p w14:paraId="229C8408" w14:textId="2EC548A8" w:rsidR="000E3ACD" w:rsidRDefault="000E3ACD">
            <w:pPr>
              <w:pBdr>
                <w:top w:val="nil"/>
                <w:left w:val="nil"/>
                <w:bottom w:val="nil"/>
                <w:right w:val="nil"/>
                <w:between w:val="nil"/>
              </w:pBdr>
              <w:rPr>
                <w:rFonts w:ascii="Times New Roman" w:eastAsia="Times New Roman" w:hAnsi="Times New Roman" w:cs="Times New Roman"/>
                <w:color w:val="000000"/>
              </w:rPr>
            </w:pPr>
          </w:p>
        </w:tc>
        <w:tc>
          <w:tcPr>
            <w:tcW w:w="1395" w:type="dxa"/>
          </w:tcPr>
          <w:p w14:paraId="6981EDF0" w14:textId="35C46E1B" w:rsidR="000E3ACD" w:rsidRDefault="000E3ACD">
            <w:pPr>
              <w:pBdr>
                <w:top w:val="nil"/>
                <w:left w:val="nil"/>
                <w:bottom w:val="nil"/>
                <w:right w:val="nil"/>
                <w:between w:val="nil"/>
              </w:pBdr>
              <w:rPr>
                <w:rFonts w:ascii="Times New Roman" w:eastAsia="Times New Roman" w:hAnsi="Times New Roman" w:cs="Times New Roman"/>
                <w:color w:val="000000"/>
              </w:rPr>
            </w:pPr>
          </w:p>
        </w:tc>
        <w:tc>
          <w:tcPr>
            <w:tcW w:w="2385" w:type="dxa"/>
          </w:tcPr>
          <w:p w14:paraId="3891F185" w14:textId="6E545EC4" w:rsidR="000E3ACD" w:rsidRDefault="000E3ACD">
            <w:pPr>
              <w:pBdr>
                <w:top w:val="nil"/>
                <w:left w:val="nil"/>
                <w:bottom w:val="nil"/>
                <w:right w:val="nil"/>
                <w:between w:val="nil"/>
              </w:pBdr>
              <w:rPr>
                <w:rFonts w:ascii="Times New Roman" w:eastAsia="Times New Roman" w:hAnsi="Times New Roman" w:cs="Times New Roman"/>
                <w:color w:val="000000"/>
              </w:rPr>
            </w:pPr>
          </w:p>
        </w:tc>
        <w:tc>
          <w:tcPr>
            <w:tcW w:w="1665" w:type="dxa"/>
          </w:tcPr>
          <w:p w14:paraId="51EB5348" w14:textId="31499135" w:rsidR="000E3ACD" w:rsidRDefault="000E3ACD">
            <w:pPr>
              <w:pBdr>
                <w:top w:val="nil"/>
                <w:left w:val="nil"/>
                <w:bottom w:val="nil"/>
                <w:right w:val="nil"/>
                <w:between w:val="nil"/>
              </w:pBdr>
              <w:rPr>
                <w:rFonts w:ascii="Times New Roman" w:eastAsia="Times New Roman" w:hAnsi="Times New Roman" w:cs="Times New Roman"/>
                <w:color w:val="000000"/>
              </w:rPr>
            </w:pPr>
          </w:p>
        </w:tc>
        <w:tc>
          <w:tcPr>
            <w:tcW w:w="1664" w:type="dxa"/>
          </w:tcPr>
          <w:p w14:paraId="4BE6D470" w14:textId="61811D2F" w:rsidR="000E3ACD" w:rsidRDefault="000E3ACD">
            <w:pPr>
              <w:pBdr>
                <w:top w:val="nil"/>
                <w:left w:val="nil"/>
                <w:bottom w:val="nil"/>
                <w:right w:val="nil"/>
                <w:between w:val="nil"/>
              </w:pBdr>
              <w:rPr>
                <w:rFonts w:ascii="Times New Roman" w:eastAsia="Times New Roman" w:hAnsi="Times New Roman" w:cs="Times New Roman"/>
                <w:color w:val="000000"/>
              </w:rPr>
            </w:pPr>
          </w:p>
        </w:tc>
        <w:tc>
          <w:tcPr>
            <w:tcW w:w="1354" w:type="dxa"/>
          </w:tcPr>
          <w:p w14:paraId="71709A03" w14:textId="77777777" w:rsidR="00D941EE" w:rsidRDefault="00D941EE">
            <w:pPr>
              <w:pBdr>
                <w:top w:val="nil"/>
                <w:left w:val="nil"/>
                <w:bottom w:val="nil"/>
                <w:right w:val="nil"/>
                <w:between w:val="nil"/>
              </w:pBdr>
              <w:rPr>
                <w:rFonts w:ascii="Times New Roman" w:eastAsia="Times New Roman" w:hAnsi="Times New Roman" w:cs="Times New Roman"/>
                <w:color w:val="000000"/>
              </w:rPr>
            </w:pPr>
          </w:p>
        </w:tc>
      </w:tr>
    </w:tbl>
    <w:p w14:paraId="0402E435" w14:textId="77777777" w:rsidR="00D941EE" w:rsidRDefault="00D941EE">
      <w:pPr>
        <w:rPr>
          <w:rFonts w:ascii="Times New Roman" w:eastAsia="Times New Roman" w:hAnsi="Times New Roman" w:cs="Times New Roman"/>
        </w:rPr>
        <w:sectPr w:rsidR="00D941EE">
          <w:headerReference w:type="default" r:id="rId17"/>
          <w:pgSz w:w="15840" w:h="12240" w:orient="landscape"/>
          <w:pgMar w:top="720" w:right="619" w:bottom="274" w:left="576" w:header="835" w:footer="0" w:gutter="0"/>
          <w:cols w:space="720"/>
        </w:sectPr>
      </w:pPr>
    </w:p>
    <w:p w14:paraId="7DF9823E" w14:textId="77777777" w:rsidR="00D941EE" w:rsidRDefault="00000000">
      <w:pPr>
        <w:pStyle w:val="Heading2"/>
        <w:spacing w:before="240"/>
      </w:pPr>
      <w:r>
        <w:lastRenderedPageBreak/>
        <w:t>Physical Activity Goal(s):</w:t>
      </w:r>
    </w:p>
    <w:p w14:paraId="68067F2E" w14:textId="77777777" w:rsidR="00D941EE" w:rsidRDefault="00000000">
      <w:pPr>
        <w:pStyle w:val="Heading2"/>
        <w:spacing w:before="240"/>
      </w:pPr>
      <w:r>
        <w:t>School-based activities to promote student wellness goal(s):</w:t>
      </w:r>
    </w:p>
    <w:tbl>
      <w:tblPr>
        <w:tblStyle w:val="a3"/>
        <w:tblpPr w:leftFromText="180" w:rightFromText="180" w:vertAnchor="text" w:tblpY="5"/>
        <w:tblW w:w="1440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88"/>
        <w:gridCol w:w="3555"/>
        <w:gridCol w:w="1260"/>
        <w:gridCol w:w="2520"/>
        <w:gridCol w:w="1080"/>
        <w:gridCol w:w="2247"/>
        <w:gridCol w:w="1354"/>
      </w:tblGrid>
      <w:tr w:rsidR="00D941EE" w14:paraId="0148326A" w14:textId="77777777">
        <w:trPr>
          <w:trHeight w:val="772"/>
        </w:trPr>
        <w:tc>
          <w:tcPr>
            <w:tcW w:w="2388" w:type="dxa"/>
          </w:tcPr>
          <w:p w14:paraId="5C49EEE3" w14:textId="77777777" w:rsidR="00D941EE" w:rsidRDefault="00000000">
            <w:pPr>
              <w:pBdr>
                <w:top w:val="nil"/>
                <w:left w:val="nil"/>
                <w:bottom w:val="nil"/>
                <w:right w:val="nil"/>
                <w:between w:val="nil"/>
              </w:pBdr>
              <w:spacing w:line="257" w:lineRule="auto"/>
              <w:ind w:left="110"/>
              <w:rPr>
                <w:b/>
                <w:color w:val="000000"/>
              </w:rPr>
            </w:pPr>
            <w:r>
              <w:rPr>
                <w:b/>
                <w:color w:val="000000"/>
              </w:rPr>
              <w:t>Goal</w:t>
            </w:r>
          </w:p>
          <w:p w14:paraId="1B5E58E1" w14:textId="77777777" w:rsidR="00D941EE" w:rsidRDefault="00000000">
            <w:pPr>
              <w:pBdr>
                <w:top w:val="nil"/>
                <w:left w:val="nil"/>
                <w:bottom w:val="nil"/>
                <w:right w:val="nil"/>
                <w:between w:val="nil"/>
              </w:pBdr>
              <w:spacing w:line="260" w:lineRule="auto"/>
              <w:ind w:left="110" w:right="365"/>
              <w:rPr>
                <w:color w:val="000000"/>
              </w:rPr>
            </w:pPr>
            <w:r>
              <w:rPr>
                <w:color w:val="000000"/>
              </w:rPr>
              <w:t>What do we want to accomplish?</w:t>
            </w:r>
          </w:p>
        </w:tc>
        <w:tc>
          <w:tcPr>
            <w:tcW w:w="3555" w:type="dxa"/>
          </w:tcPr>
          <w:p w14:paraId="0D845E1F" w14:textId="77777777" w:rsidR="00D941EE" w:rsidRDefault="00000000">
            <w:pPr>
              <w:pBdr>
                <w:top w:val="nil"/>
                <w:left w:val="nil"/>
                <w:bottom w:val="nil"/>
                <w:right w:val="nil"/>
                <w:between w:val="nil"/>
              </w:pBdr>
              <w:spacing w:before="129" w:line="257" w:lineRule="auto"/>
              <w:ind w:left="108"/>
              <w:rPr>
                <w:b/>
                <w:color w:val="000000"/>
              </w:rPr>
            </w:pPr>
            <w:r>
              <w:rPr>
                <w:b/>
                <w:color w:val="000000"/>
              </w:rPr>
              <w:t>Action Steps</w:t>
            </w:r>
          </w:p>
          <w:p w14:paraId="2A1B8F73" w14:textId="77777777" w:rsidR="00D941EE" w:rsidRDefault="00000000">
            <w:pPr>
              <w:pBdr>
                <w:top w:val="nil"/>
                <w:left w:val="nil"/>
                <w:bottom w:val="nil"/>
                <w:right w:val="nil"/>
                <w:between w:val="nil"/>
              </w:pBdr>
              <w:spacing w:line="257" w:lineRule="auto"/>
              <w:ind w:left="108"/>
              <w:rPr>
                <w:color w:val="000000"/>
              </w:rPr>
            </w:pPr>
            <w:r>
              <w:rPr>
                <w:color w:val="000000"/>
              </w:rPr>
              <w:t>What activities need to happen?</w:t>
            </w:r>
          </w:p>
        </w:tc>
        <w:tc>
          <w:tcPr>
            <w:tcW w:w="1260" w:type="dxa"/>
          </w:tcPr>
          <w:p w14:paraId="7E5AED7D" w14:textId="77777777" w:rsidR="00D941EE" w:rsidRDefault="00000000">
            <w:pPr>
              <w:pBdr>
                <w:top w:val="nil"/>
                <w:left w:val="nil"/>
                <w:bottom w:val="nil"/>
                <w:right w:val="nil"/>
                <w:between w:val="nil"/>
              </w:pBdr>
              <w:spacing w:before="129" w:line="257" w:lineRule="auto"/>
              <w:ind w:left="108"/>
              <w:rPr>
                <w:b/>
                <w:color w:val="000000"/>
              </w:rPr>
            </w:pPr>
            <w:r>
              <w:rPr>
                <w:b/>
                <w:color w:val="000000"/>
              </w:rPr>
              <w:t>Timeline</w:t>
            </w:r>
          </w:p>
          <w:p w14:paraId="0155D5E4" w14:textId="77777777" w:rsidR="00D941EE" w:rsidRDefault="00000000">
            <w:pPr>
              <w:pBdr>
                <w:top w:val="nil"/>
                <w:left w:val="nil"/>
                <w:bottom w:val="nil"/>
                <w:right w:val="nil"/>
                <w:between w:val="nil"/>
              </w:pBdr>
              <w:spacing w:line="257" w:lineRule="auto"/>
              <w:ind w:left="108"/>
              <w:rPr>
                <w:color w:val="000000"/>
              </w:rPr>
            </w:pPr>
            <w:r>
              <w:rPr>
                <w:color w:val="000000"/>
              </w:rPr>
              <w:t>Start dates</w:t>
            </w:r>
          </w:p>
        </w:tc>
        <w:tc>
          <w:tcPr>
            <w:tcW w:w="2520" w:type="dxa"/>
          </w:tcPr>
          <w:p w14:paraId="54FB3A82" w14:textId="77777777" w:rsidR="00D941EE" w:rsidRDefault="00000000">
            <w:pPr>
              <w:pBdr>
                <w:top w:val="nil"/>
                <w:left w:val="nil"/>
                <w:bottom w:val="nil"/>
                <w:right w:val="nil"/>
                <w:between w:val="nil"/>
              </w:pBdr>
              <w:spacing w:line="257" w:lineRule="auto"/>
              <w:ind w:left="108"/>
              <w:rPr>
                <w:b/>
                <w:color w:val="000000"/>
              </w:rPr>
            </w:pPr>
            <w:r>
              <w:rPr>
                <w:b/>
                <w:color w:val="000000"/>
              </w:rPr>
              <w:t>Measurement</w:t>
            </w:r>
          </w:p>
          <w:p w14:paraId="45006D49" w14:textId="77777777" w:rsidR="00D941EE" w:rsidRDefault="00000000">
            <w:pPr>
              <w:pBdr>
                <w:top w:val="nil"/>
                <w:left w:val="nil"/>
                <w:bottom w:val="nil"/>
                <w:right w:val="nil"/>
                <w:between w:val="nil"/>
              </w:pBdr>
              <w:spacing w:line="260" w:lineRule="auto"/>
              <w:ind w:left="108" w:right="865"/>
              <w:rPr>
                <w:color w:val="000000"/>
              </w:rPr>
            </w:pPr>
            <w:r>
              <w:rPr>
                <w:color w:val="000000"/>
              </w:rPr>
              <w:t>How is progress measured?</w:t>
            </w:r>
          </w:p>
        </w:tc>
        <w:tc>
          <w:tcPr>
            <w:tcW w:w="1080" w:type="dxa"/>
          </w:tcPr>
          <w:p w14:paraId="3C6D6994" w14:textId="77777777" w:rsidR="00D941EE" w:rsidRDefault="00000000">
            <w:pPr>
              <w:pBdr>
                <w:top w:val="nil"/>
                <w:left w:val="nil"/>
                <w:bottom w:val="nil"/>
                <w:right w:val="nil"/>
                <w:between w:val="nil"/>
              </w:pBdr>
              <w:spacing w:before="129"/>
              <w:ind w:left="108" w:right="229"/>
              <w:rPr>
                <w:b/>
                <w:color w:val="000000"/>
              </w:rPr>
            </w:pPr>
            <w:r>
              <w:rPr>
                <w:b/>
                <w:color w:val="000000"/>
              </w:rPr>
              <w:t>Lead Person</w:t>
            </w:r>
          </w:p>
        </w:tc>
        <w:tc>
          <w:tcPr>
            <w:tcW w:w="2247" w:type="dxa"/>
          </w:tcPr>
          <w:p w14:paraId="4C78275C" w14:textId="77777777" w:rsidR="00D941EE" w:rsidRDefault="00000000">
            <w:pPr>
              <w:pBdr>
                <w:top w:val="nil"/>
                <w:left w:val="nil"/>
                <w:bottom w:val="nil"/>
                <w:right w:val="nil"/>
                <w:between w:val="nil"/>
              </w:pBdr>
              <w:spacing w:line="257" w:lineRule="auto"/>
              <w:ind w:left="108"/>
              <w:rPr>
                <w:b/>
                <w:color w:val="000000"/>
              </w:rPr>
            </w:pPr>
            <w:r>
              <w:rPr>
                <w:b/>
                <w:color w:val="000000"/>
              </w:rPr>
              <w:t>Stakeholders</w:t>
            </w:r>
          </w:p>
          <w:p w14:paraId="388AD109" w14:textId="77777777" w:rsidR="00D941EE" w:rsidRDefault="00000000">
            <w:pPr>
              <w:pBdr>
                <w:top w:val="nil"/>
                <w:left w:val="nil"/>
                <w:bottom w:val="nil"/>
                <w:right w:val="nil"/>
                <w:between w:val="nil"/>
              </w:pBdr>
              <w:spacing w:line="260" w:lineRule="auto"/>
              <w:ind w:left="108" w:right="132"/>
              <w:rPr>
                <w:color w:val="000000"/>
              </w:rPr>
            </w:pPr>
            <w:r>
              <w:rPr>
                <w:color w:val="000000"/>
              </w:rPr>
              <w:t>Who will be involved and/or impacted?</w:t>
            </w:r>
          </w:p>
        </w:tc>
        <w:tc>
          <w:tcPr>
            <w:tcW w:w="1354" w:type="dxa"/>
          </w:tcPr>
          <w:p w14:paraId="40820D3A" w14:textId="77777777" w:rsidR="00D941EE" w:rsidRDefault="00D941EE">
            <w:pPr>
              <w:pBdr>
                <w:top w:val="nil"/>
                <w:left w:val="nil"/>
                <w:bottom w:val="nil"/>
                <w:right w:val="nil"/>
                <w:between w:val="nil"/>
              </w:pBdr>
              <w:spacing w:before="3"/>
              <w:rPr>
                <w:rFonts w:ascii="Times New Roman" w:eastAsia="Times New Roman" w:hAnsi="Times New Roman" w:cs="Times New Roman"/>
                <w:color w:val="000000"/>
              </w:rPr>
            </w:pPr>
          </w:p>
          <w:p w14:paraId="5842446F" w14:textId="77777777" w:rsidR="00D941EE" w:rsidRDefault="00000000">
            <w:pPr>
              <w:pBdr>
                <w:top w:val="nil"/>
                <w:left w:val="nil"/>
                <w:bottom w:val="nil"/>
                <w:right w:val="nil"/>
                <w:between w:val="nil"/>
              </w:pBdr>
              <w:ind w:left="108"/>
              <w:rPr>
                <w:b/>
                <w:color w:val="000000"/>
              </w:rPr>
            </w:pPr>
            <w:r>
              <w:rPr>
                <w:b/>
                <w:color w:val="000000"/>
              </w:rPr>
              <w:t>Complete?</w:t>
            </w:r>
          </w:p>
        </w:tc>
      </w:tr>
      <w:tr w:rsidR="00D941EE" w14:paraId="19AF6976" w14:textId="77777777">
        <w:trPr>
          <w:trHeight w:val="1160"/>
        </w:trPr>
        <w:tc>
          <w:tcPr>
            <w:tcW w:w="2388" w:type="dxa"/>
          </w:tcPr>
          <w:p w14:paraId="49C2C90D" w14:textId="77777777" w:rsidR="00D941EE" w:rsidRDefault="00000000">
            <w:pPr>
              <w:pBdr>
                <w:top w:val="nil"/>
                <w:left w:val="nil"/>
                <w:bottom w:val="nil"/>
                <w:right w:val="nil"/>
                <w:between w:val="nil"/>
              </w:pBdr>
              <w:spacing w:line="255" w:lineRule="auto"/>
              <w:ind w:left="108"/>
              <w:rPr>
                <w:color w:val="000000"/>
              </w:rPr>
            </w:pPr>
            <w:r>
              <w:t>Add movement/brain breaks in K-12 classrooms</w:t>
            </w:r>
          </w:p>
        </w:tc>
        <w:tc>
          <w:tcPr>
            <w:tcW w:w="3555" w:type="dxa"/>
          </w:tcPr>
          <w:p w14:paraId="50A7C892" w14:textId="77777777" w:rsidR="00D941EE"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rPr>
              <w:t>Share 5-minute activity break resources with teachers and track usage through principal feedback</w:t>
            </w:r>
          </w:p>
        </w:tc>
        <w:tc>
          <w:tcPr>
            <w:tcW w:w="1260" w:type="dxa"/>
          </w:tcPr>
          <w:p w14:paraId="4FC66DF8" w14:textId="77777777" w:rsidR="00D941EE"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rPr>
              <w:t>Start of School YR 2025</w:t>
            </w:r>
          </w:p>
        </w:tc>
        <w:tc>
          <w:tcPr>
            <w:tcW w:w="2520" w:type="dxa"/>
          </w:tcPr>
          <w:p w14:paraId="0A759046" w14:textId="77777777" w:rsidR="00D941EE"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rPr>
              <w:t>Teacher participation survey by end of year</w:t>
            </w:r>
          </w:p>
        </w:tc>
        <w:tc>
          <w:tcPr>
            <w:tcW w:w="1080" w:type="dxa"/>
          </w:tcPr>
          <w:p w14:paraId="5B2C845A" w14:textId="77777777" w:rsidR="00D941EE"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rPr>
              <w:t>Teachers/ Principals</w:t>
            </w:r>
          </w:p>
        </w:tc>
        <w:tc>
          <w:tcPr>
            <w:tcW w:w="2247" w:type="dxa"/>
          </w:tcPr>
          <w:p w14:paraId="55DE5001" w14:textId="77777777" w:rsidR="00D941EE"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rPr>
              <w:t>Principals, Students, Teachers</w:t>
            </w:r>
          </w:p>
        </w:tc>
        <w:tc>
          <w:tcPr>
            <w:tcW w:w="1354" w:type="dxa"/>
          </w:tcPr>
          <w:p w14:paraId="4CB01200" w14:textId="77777777" w:rsidR="00D941EE" w:rsidRDefault="00D941EE">
            <w:pPr>
              <w:pBdr>
                <w:top w:val="nil"/>
                <w:left w:val="nil"/>
                <w:bottom w:val="nil"/>
                <w:right w:val="nil"/>
                <w:between w:val="nil"/>
              </w:pBdr>
              <w:rPr>
                <w:rFonts w:ascii="Times New Roman" w:eastAsia="Times New Roman" w:hAnsi="Times New Roman" w:cs="Times New Roman"/>
                <w:color w:val="000000"/>
              </w:rPr>
            </w:pPr>
          </w:p>
        </w:tc>
      </w:tr>
      <w:tr w:rsidR="00D941EE" w14:paraId="37C63F96" w14:textId="77777777">
        <w:trPr>
          <w:trHeight w:val="1160"/>
        </w:trPr>
        <w:tc>
          <w:tcPr>
            <w:tcW w:w="2388" w:type="dxa"/>
          </w:tcPr>
          <w:p w14:paraId="796D9713" w14:textId="77777777" w:rsidR="00D941EE" w:rsidRDefault="00000000">
            <w:pPr>
              <w:pBdr>
                <w:top w:val="nil"/>
                <w:left w:val="nil"/>
                <w:bottom w:val="nil"/>
                <w:right w:val="nil"/>
                <w:between w:val="nil"/>
              </w:pBdr>
              <w:spacing w:line="257" w:lineRule="auto"/>
              <w:ind w:left="110"/>
              <w:rPr>
                <w:color w:val="000000"/>
              </w:rPr>
            </w:pPr>
            <w:r>
              <w:t xml:space="preserve">The </w:t>
            </w:r>
            <w:proofErr w:type="gramStart"/>
            <w:r>
              <w:t>District</w:t>
            </w:r>
            <w:proofErr w:type="gramEnd"/>
            <w:r>
              <w:t xml:space="preserve"> shall provide information to families to encourage and to incorporate physical activity.</w:t>
            </w:r>
          </w:p>
        </w:tc>
        <w:tc>
          <w:tcPr>
            <w:tcW w:w="3555" w:type="dxa"/>
          </w:tcPr>
          <w:p w14:paraId="7C49B17B" w14:textId="77777777" w:rsidR="00D941EE" w:rsidRDefault="00000000">
            <w:pPr>
              <w:numPr>
                <w:ilvl w:val="0"/>
                <w:numId w:val="9"/>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rPr>
              <w:t>Use social media platform to promote physical activity</w:t>
            </w:r>
          </w:p>
          <w:p w14:paraId="322AA602" w14:textId="77777777" w:rsidR="00D941EE" w:rsidRDefault="00000000">
            <w:pPr>
              <w:numPr>
                <w:ilvl w:val="0"/>
                <w:numId w:val="9"/>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Start a walking worksite club</w:t>
            </w:r>
            <w:r>
              <w:rPr>
                <w:rFonts w:ascii="Times New Roman" w:eastAsia="Times New Roman" w:hAnsi="Times New Roman" w:cs="Times New Roman"/>
              </w:rPr>
              <w:tab/>
            </w:r>
          </w:p>
        </w:tc>
        <w:tc>
          <w:tcPr>
            <w:tcW w:w="1260" w:type="dxa"/>
          </w:tcPr>
          <w:p w14:paraId="292F6AFA" w14:textId="77777777" w:rsidR="00D941EE"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rPr>
              <w:t>12/2025</w:t>
            </w:r>
          </w:p>
        </w:tc>
        <w:tc>
          <w:tcPr>
            <w:tcW w:w="2520" w:type="dxa"/>
          </w:tcPr>
          <w:p w14:paraId="1B27C0E7" w14:textId="77777777" w:rsidR="00D941EE" w:rsidRDefault="00000000">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Through view/comments on social media posts</w:t>
            </w:r>
          </w:p>
          <w:p w14:paraId="5F202DB7" w14:textId="77777777" w:rsidR="00D941EE" w:rsidRDefault="00D941EE">
            <w:pPr>
              <w:pBdr>
                <w:top w:val="nil"/>
                <w:left w:val="nil"/>
                <w:bottom w:val="nil"/>
                <w:right w:val="nil"/>
                <w:between w:val="nil"/>
              </w:pBdr>
              <w:rPr>
                <w:rFonts w:ascii="Times New Roman" w:eastAsia="Times New Roman" w:hAnsi="Times New Roman" w:cs="Times New Roman"/>
              </w:rPr>
            </w:pPr>
          </w:p>
          <w:p w14:paraId="7086B07A" w14:textId="3CAC6F89" w:rsidR="00D941EE" w:rsidRDefault="00A849B4">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Signup</w:t>
            </w:r>
            <w:r w:rsidR="00000000">
              <w:rPr>
                <w:rFonts w:ascii="Times New Roman" w:eastAsia="Times New Roman" w:hAnsi="Times New Roman" w:cs="Times New Roman"/>
              </w:rPr>
              <w:t xml:space="preserve"> Sheet for walking club</w:t>
            </w:r>
          </w:p>
        </w:tc>
        <w:tc>
          <w:tcPr>
            <w:tcW w:w="1080" w:type="dxa"/>
          </w:tcPr>
          <w:p w14:paraId="7A2D20D8" w14:textId="77777777" w:rsidR="00D941EE" w:rsidRDefault="00000000">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Wellness Committee,</w:t>
            </w:r>
          </w:p>
          <w:p w14:paraId="3051E74B" w14:textId="77777777" w:rsidR="00D941EE" w:rsidRDefault="00000000">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Jason Sanderson- communications</w:t>
            </w:r>
          </w:p>
        </w:tc>
        <w:tc>
          <w:tcPr>
            <w:tcW w:w="2247" w:type="dxa"/>
          </w:tcPr>
          <w:p w14:paraId="51230695" w14:textId="77777777" w:rsidR="00D941EE"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rPr>
              <w:t>Parents, staff, students</w:t>
            </w:r>
          </w:p>
        </w:tc>
        <w:tc>
          <w:tcPr>
            <w:tcW w:w="1354" w:type="dxa"/>
          </w:tcPr>
          <w:p w14:paraId="47C04FE8" w14:textId="77777777" w:rsidR="00D941EE" w:rsidRDefault="00D941EE">
            <w:pPr>
              <w:pBdr>
                <w:top w:val="nil"/>
                <w:left w:val="nil"/>
                <w:bottom w:val="nil"/>
                <w:right w:val="nil"/>
                <w:between w:val="nil"/>
              </w:pBdr>
              <w:rPr>
                <w:rFonts w:ascii="Times New Roman" w:eastAsia="Times New Roman" w:hAnsi="Times New Roman" w:cs="Times New Roman"/>
                <w:color w:val="000000"/>
              </w:rPr>
            </w:pPr>
          </w:p>
        </w:tc>
      </w:tr>
      <w:tr w:rsidR="00D941EE" w14:paraId="40E04677" w14:textId="77777777">
        <w:trPr>
          <w:trHeight w:val="1160"/>
        </w:trPr>
        <w:tc>
          <w:tcPr>
            <w:tcW w:w="2388" w:type="dxa"/>
          </w:tcPr>
          <w:p w14:paraId="4B824232" w14:textId="77777777" w:rsidR="00D941EE" w:rsidRDefault="00000000">
            <w:pPr>
              <w:pBdr>
                <w:top w:val="nil"/>
                <w:left w:val="nil"/>
                <w:bottom w:val="nil"/>
                <w:right w:val="nil"/>
                <w:between w:val="nil"/>
              </w:pBdr>
              <w:spacing w:line="257" w:lineRule="auto"/>
              <w:ind w:left="110"/>
              <w:rPr>
                <w:color w:val="000000"/>
              </w:rPr>
            </w:pPr>
            <w:r>
              <w:t>Plan a farm to school event promoting local produce</w:t>
            </w:r>
          </w:p>
        </w:tc>
        <w:tc>
          <w:tcPr>
            <w:tcW w:w="3555" w:type="dxa"/>
          </w:tcPr>
          <w:p w14:paraId="5F3256CC" w14:textId="77777777" w:rsidR="00D941EE" w:rsidRDefault="00000000">
            <w:pPr>
              <w:numPr>
                <w:ilvl w:val="0"/>
                <w:numId w:val="1"/>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rPr>
              <w:t>Foodservice director will collaborate with Elementary Principals on planning a farm to school event.</w:t>
            </w:r>
          </w:p>
          <w:p w14:paraId="2938B9C3" w14:textId="77777777" w:rsidR="00D941EE" w:rsidRDefault="00000000">
            <w:pPr>
              <w:numPr>
                <w:ilvl w:val="0"/>
                <w:numId w:val="1"/>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Work with local vendors to procure goods</w:t>
            </w:r>
          </w:p>
        </w:tc>
        <w:tc>
          <w:tcPr>
            <w:tcW w:w="1260" w:type="dxa"/>
          </w:tcPr>
          <w:p w14:paraId="003B25AA" w14:textId="77777777" w:rsidR="00D941EE"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rPr>
              <w:t>October 2025</w:t>
            </w:r>
          </w:p>
        </w:tc>
        <w:tc>
          <w:tcPr>
            <w:tcW w:w="2520" w:type="dxa"/>
          </w:tcPr>
          <w:p w14:paraId="7820AA98" w14:textId="77777777" w:rsidR="00D941EE"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rPr>
              <w:t>Pictures and social media posts</w:t>
            </w:r>
          </w:p>
        </w:tc>
        <w:tc>
          <w:tcPr>
            <w:tcW w:w="1080" w:type="dxa"/>
          </w:tcPr>
          <w:p w14:paraId="183D8022" w14:textId="77777777" w:rsidR="00D941EE"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rPr>
              <w:t>Food Service Director</w:t>
            </w:r>
          </w:p>
        </w:tc>
        <w:tc>
          <w:tcPr>
            <w:tcW w:w="2247" w:type="dxa"/>
          </w:tcPr>
          <w:p w14:paraId="0A696468" w14:textId="77777777" w:rsidR="00D941EE"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rPr>
              <w:t>Students, Staff</w:t>
            </w:r>
          </w:p>
        </w:tc>
        <w:tc>
          <w:tcPr>
            <w:tcW w:w="1354" w:type="dxa"/>
          </w:tcPr>
          <w:p w14:paraId="083DAB46" w14:textId="77777777" w:rsidR="00D941EE" w:rsidRDefault="00D941EE">
            <w:pPr>
              <w:pBdr>
                <w:top w:val="nil"/>
                <w:left w:val="nil"/>
                <w:bottom w:val="nil"/>
                <w:right w:val="nil"/>
                <w:between w:val="nil"/>
              </w:pBdr>
              <w:rPr>
                <w:rFonts w:ascii="Times New Roman" w:eastAsia="Times New Roman" w:hAnsi="Times New Roman" w:cs="Times New Roman"/>
                <w:color w:val="000000"/>
              </w:rPr>
            </w:pPr>
          </w:p>
        </w:tc>
      </w:tr>
    </w:tbl>
    <w:p w14:paraId="76FC193F" w14:textId="77777777" w:rsidR="00D941EE" w:rsidRDefault="00D941EE">
      <w:pPr>
        <w:sectPr w:rsidR="00D941EE">
          <w:pgSz w:w="15840" w:h="12240" w:orient="landscape"/>
          <w:pgMar w:top="720" w:right="720" w:bottom="720" w:left="720" w:header="835" w:footer="0" w:gutter="0"/>
          <w:cols w:space="720"/>
        </w:sectPr>
      </w:pPr>
    </w:p>
    <w:p w14:paraId="406173CF" w14:textId="77777777" w:rsidR="00D941EE" w:rsidRDefault="00D941EE">
      <w:pPr>
        <w:pStyle w:val="Heading2"/>
        <w:keepNext w:val="0"/>
        <w:keepLines w:val="0"/>
        <w:rPr>
          <w:rFonts w:ascii="Times New Roman" w:eastAsia="Times New Roman" w:hAnsi="Times New Roman" w:cs="Times New Roman"/>
          <w:sz w:val="20"/>
          <w:szCs w:val="20"/>
        </w:rPr>
      </w:pPr>
    </w:p>
    <w:p w14:paraId="75A491A8" w14:textId="77777777" w:rsidR="00D941EE" w:rsidRDefault="00000000">
      <w:pPr>
        <w:pStyle w:val="Heading2"/>
      </w:pPr>
      <w:r>
        <w:t>Nutrition guidelines for all foods and beverages for sale on the school campus (i.e. school meals and smart snacks):</w:t>
      </w:r>
    </w:p>
    <w:tbl>
      <w:tblPr>
        <w:tblStyle w:val="a4"/>
        <w:tblW w:w="14404"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88"/>
        <w:gridCol w:w="3555"/>
        <w:gridCol w:w="1260"/>
        <w:gridCol w:w="2520"/>
        <w:gridCol w:w="1126"/>
        <w:gridCol w:w="2201"/>
        <w:gridCol w:w="1354"/>
      </w:tblGrid>
      <w:tr w:rsidR="00D941EE" w14:paraId="40A3AC7F" w14:textId="77777777" w:rsidTr="00A849B4">
        <w:trPr>
          <w:trHeight w:val="772"/>
        </w:trPr>
        <w:tc>
          <w:tcPr>
            <w:tcW w:w="2388" w:type="dxa"/>
          </w:tcPr>
          <w:p w14:paraId="4574C27B" w14:textId="77777777" w:rsidR="00D941EE" w:rsidRDefault="00000000">
            <w:pPr>
              <w:pBdr>
                <w:top w:val="nil"/>
                <w:left w:val="nil"/>
                <w:bottom w:val="nil"/>
                <w:right w:val="nil"/>
                <w:between w:val="nil"/>
              </w:pBdr>
              <w:spacing w:line="257" w:lineRule="auto"/>
              <w:ind w:left="110"/>
              <w:rPr>
                <w:b/>
                <w:color w:val="000000"/>
              </w:rPr>
            </w:pPr>
            <w:r>
              <w:rPr>
                <w:b/>
                <w:color w:val="000000"/>
              </w:rPr>
              <w:t>Goal</w:t>
            </w:r>
          </w:p>
          <w:p w14:paraId="2B55CA9E" w14:textId="77777777" w:rsidR="00D941EE" w:rsidRDefault="00000000">
            <w:pPr>
              <w:pBdr>
                <w:top w:val="nil"/>
                <w:left w:val="nil"/>
                <w:bottom w:val="nil"/>
                <w:right w:val="nil"/>
                <w:between w:val="nil"/>
              </w:pBdr>
              <w:spacing w:line="260" w:lineRule="auto"/>
              <w:ind w:left="110" w:right="365"/>
              <w:rPr>
                <w:color w:val="000000"/>
              </w:rPr>
            </w:pPr>
            <w:r>
              <w:rPr>
                <w:color w:val="000000"/>
              </w:rPr>
              <w:t>What do we want to accomplish?</w:t>
            </w:r>
          </w:p>
        </w:tc>
        <w:tc>
          <w:tcPr>
            <w:tcW w:w="3555" w:type="dxa"/>
          </w:tcPr>
          <w:p w14:paraId="154AD263" w14:textId="77777777" w:rsidR="00D941EE" w:rsidRDefault="00000000">
            <w:pPr>
              <w:pBdr>
                <w:top w:val="nil"/>
                <w:left w:val="nil"/>
                <w:bottom w:val="nil"/>
                <w:right w:val="nil"/>
                <w:between w:val="nil"/>
              </w:pBdr>
              <w:spacing w:before="129" w:line="257" w:lineRule="auto"/>
              <w:ind w:left="108"/>
              <w:rPr>
                <w:b/>
                <w:color w:val="000000"/>
              </w:rPr>
            </w:pPr>
            <w:r>
              <w:rPr>
                <w:b/>
                <w:color w:val="000000"/>
              </w:rPr>
              <w:t>Action Steps</w:t>
            </w:r>
          </w:p>
          <w:p w14:paraId="7275E246" w14:textId="77777777" w:rsidR="00D941EE" w:rsidRDefault="00000000">
            <w:pPr>
              <w:pBdr>
                <w:top w:val="nil"/>
                <w:left w:val="nil"/>
                <w:bottom w:val="nil"/>
                <w:right w:val="nil"/>
                <w:between w:val="nil"/>
              </w:pBdr>
              <w:spacing w:line="257" w:lineRule="auto"/>
              <w:ind w:left="108"/>
              <w:rPr>
                <w:color w:val="000000"/>
              </w:rPr>
            </w:pPr>
            <w:r>
              <w:rPr>
                <w:color w:val="000000"/>
              </w:rPr>
              <w:t>What activities need to happen?</w:t>
            </w:r>
          </w:p>
        </w:tc>
        <w:tc>
          <w:tcPr>
            <w:tcW w:w="1260" w:type="dxa"/>
          </w:tcPr>
          <w:p w14:paraId="2F768E1E" w14:textId="77777777" w:rsidR="00D941EE" w:rsidRDefault="00000000">
            <w:pPr>
              <w:pBdr>
                <w:top w:val="nil"/>
                <w:left w:val="nil"/>
                <w:bottom w:val="nil"/>
                <w:right w:val="nil"/>
                <w:between w:val="nil"/>
              </w:pBdr>
              <w:spacing w:before="129" w:line="257" w:lineRule="auto"/>
              <w:ind w:left="108"/>
              <w:rPr>
                <w:b/>
                <w:color w:val="000000"/>
              </w:rPr>
            </w:pPr>
            <w:r>
              <w:rPr>
                <w:b/>
                <w:color w:val="000000"/>
              </w:rPr>
              <w:t>Timeline</w:t>
            </w:r>
          </w:p>
          <w:p w14:paraId="7236E3F2" w14:textId="77777777" w:rsidR="00D941EE" w:rsidRDefault="00000000">
            <w:pPr>
              <w:pBdr>
                <w:top w:val="nil"/>
                <w:left w:val="nil"/>
                <w:bottom w:val="nil"/>
                <w:right w:val="nil"/>
                <w:between w:val="nil"/>
              </w:pBdr>
              <w:spacing w:line="257" w:lineRule="auto"/>
              <w:ind w:left="108"/>
              <w:rPr>
                <w:color w:val="000000"/>
              </w:rPr>
            </w:pPr>
            <w:r>
              <w:rPr>
                <w:color w:val="000000"/>
              </w:rPr>
              <w:t>Start dates</w:t>
            </w:r>
          </w:p>
        </w:tc>
        <w:tc>
          <w:tcPr>
            <w:tcW w:w="2520" w:type="dxa"/>
          </w:tcPr>
          <w:p w14:paraId="3ED3ACF5" w14:textId="77777777" w:rsidR="00D941EE" w:rsidRDefault="00000000">
            <w:pPr>
              <w:pBdr>
                <w:top w:val="nil"/>
                <w:left w:val="nil"/>
                <w:bottom w:val="nil"/>
                <w:right w:val="nil"/>
                <w:between w:val="nil"/>
              </w:pBdr>
              <w:spacing w:line="257" w:lineRule="auto"/>
              <w:ind w:left="108"/>
              <w:rPr>
                <w:b/>
                <w:color w:val="000000"/>
              </w:rPr>
            </w:pPr>
            <w:r>
              <w:rPr>
                <w:b/>
                <w:color w:val="000000"/>
              </w:rPr>
              <w:t>Measurement</w:t>
            </w:r>
          </w:p>
          <w:p w14:paraId="599EF829" w14:textId="77777777" w:rsidR="00D941EE" w:rsidRDefault="00000000">
            <w:pPr>
              <w:pBdr>
                <w:top w:val="nil"/>
                <w:left w:val="nil"/>
                <w:bottom w:val="nil"/>
                <w:right w:val="nil"/>
                <w:between w:val="nil"/>
              </w:pBdr>
              <w:spacing w:line="260" w:lineRule="auto"/>
              <w:ind w:left="108" w:right="865"/>
              <w:rPr>
                <w:color w:val="000000"/>
              </w:rPr>
            </w:pPr>
            <w:r>
              <w:rPr>
                <w:color w:val="000000"/>
              </w:rPr>
              <w:t>How is progress measured?</w:t>
            </w:r>
          </w:p>
        </w:tc>
        <w:tc>
          <w:tcPr>
            <w:tcW w:w="1126" w:type="dxa"/>
          </w:tcPr>
          <w:p w14:paraId="42A32FD6" w14:textId="77777777" w:rsidR="00D941EE" w:rsidRDefault="00000000">
            <w:pPr>
              <w:pBdr>
                <w:top w:val="nil"/>
                <w:left w:val="nil"/>
                <w:bottom w:val="nil"/>
                <w:right w:val="nil"/>
                <w:between w:val="nil"/>
              </w:pBdr>
              <w:spacing w:before="129"/>
              <w:ind w:left="108" w:right="229"/>
              <w:rPr>
                <w:b/>
                <w:color w:val="000000"/>
              </w:rPr>
            </w:pPr>
            <w:r>
              <w:rPr>
                <w:b/>
                <w:color w:val="000000"/>
              </w:rPr>
              <w:t>Lead Person</w:t>
            </w:r>
          </w:p>
        </w:tc>
        <w:tc>
          <w:tcPr>
            <w:tcW w:w="2201" w:type="dxa"/>
          </w:tcPr>
          <w:p w14:paraId="096EF0A6" w14:textId="77777777" w:rsidR="00D941EE" w:rsidRDefault="00000000">
            <w:pPr>
              <w:pBdr>
                <w:top w:val="nil"/>
                <w:left w:val="nil"/>
                <w:bottom w:val="nil"/>
                <w:right w:val="nil"/>
                <w:between w:val="nil"/>
              </w:pBdr>
              <w:spacing w:line="257" w:lineRule="auto"/>
              <w:ind w:left="108"/>
              <w:rPr>
                <w:b/>
                <w:color w:val="000000"/>
              </w:rPr>
            </w:pPr>
            <w:r>
              <w:rPr>
                <w:b/>
                <w:color w:val="000000"/>
              </w:rPr>
              <w:t>Stakeholders</w:t>
            </w:r>
          </w:p>
          <w:p w14:paraId="0012C3DC" w14:textId="77777777" w:rsidR="00D941EE" w:rsidRDefault="00000000">
            <w:pPr>
              <w:pBdr>
                <w:top w:val="nil"/>
                <w:left w:val="nil"/>
                <w:bottom w:val="nil"/>
                <w:right w:val="nil"/>
                <w:between w:val="nil"/>
              </w:pBdr>
              <w:spacing w:line="260" w:lineRule="auto"/>
              <w:ind w:left="108" w:right="132"/>
              <w:rPr>
                <w:color w:val="000000"/>
              </w:rPr>
            </w:pPr>
            <w:r>
              <w:rPr>
                <w:color w:val="000000"/>
              </w:rPr>
              <w:t>Who will be involved and/or impacted?</w:t>
            </w:r>
          </w:p>
        </w:tc>
        <w:tc>
          <w:tcPr>
            <w:tcW w:w="1354" w:type="dxa"/>
          </w:tcPr>
          <w:p w14:paraId="6AF08132" w14:textId="77777777" w:rsidR="00D941EE" w:rsidRDefault="00D941EE">
            <w:pPr>
              <w:pBdr>
                <w:top w:val="nil"/>
                <w:left w:val="nil"/>
                <w:bottom w:val="nil"/>
                <w:right w:val="nil"/>
                <w:between w:val="nil"/>
              </w:pBdr>
              <w:spacing w:before="3"/>
              <w:rPr>
                <w:rFonts w:ascii="Times New Roman" w:eastAsia="Times New Roman" w:hAnsi="Times New Roman" w:cs="Times New Roman"/>
                <w:color w:val="000000"/>
              </w:rPr>
            </w:pPr>
          </w:p>
          <w:p w14:paraId="279956CD" w14:textId="77777777" w:rsidR="00D941EE" w:rsidRDefault="00000000">
            <w:pPr>
              <w:pBdr>
                <w:top w:val="nil"/>
                <w:left w:val="nil"/>
                <w:bottom w:val="nil"/>
                <w:right w:val="nil"/>
                <w:between w:val="nil"/>
              </w:pBdr>
              <w:ind w:left="108"/>
              <w:rPr>
                <w:b/>
                <w:color w:val="000000"/>
              </w:rPr>
            </w:pPr>
            <w:r>
              <w:rPr>
                <w:b/>
                <w:color w:val="000000"/>
              </w:rPr>
              <w:t>Complete?</w:t>
            </w:r>
          </w:p>
        </w:tc>
      </w:tr>
      <w:tr w:rsidR="00D941EE" w14:paraId="0C2F7AB8" w14:textId="77777777" w:rsidTr="00A849B4">
        <w:trPr>
          <w:trHeight w:val="1160"/>
        </w:trPr>
        <w:tc>
          <w:tcPr>
            <w:tcW w:w="2388" w:type="dxa"/>
          </w:tcPr>
          <w:p w14:paraId="621D5C8D" w14:textId="77777777" w:rsidR="00D941EE" w:rsidRDefault="00000000">
            <w:pPr>
              <w:pBdr>
                <w:top w:val="nil"/>
                <w:left w:val="nil"/>
                <w:bottom w:val="nil"/>
                <w:right w:val="nil"/>
                <w:between w:val="nil"/>
              </w:pBdr>
              <w:spacing w:line="255" w:lineRule="auto"/>
              <w:ind w:left="108"/>
              <w:rPr>
                <w:color w:val="000000"/>
              </w:rPr>
            </w:pPr>
            <w:r>
              <w:t>Ensure all foods sold outside of school meals (ala Carte, vending, fundraising) meet Smart Snack Standards</w:t>
            </w:r>
          </w:p>
        </w:tc>
        <w:tc>
          <w:tcPr>
            <w:tcW w:w="3555" w:type="dxa"/>
          </w:tcPr>
          <w:p w14:paraId="1B7473F4" w14:textId="77777777" w:rsidR="00D941EE" w:rsidRDefault="00000000">
            <w:pPr>
              <w:numPr>
                <w:ilvl w:val="0"/>
                <w:numId w:val="10"/>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rPr>
              <w:t>Provide principals with smart snack calculator and fundraising form</w:t>
            </w:r>
          </w:p>
          <w:p w14:paraId="5D910C3D" w14:textId="77777777" w:rsidR="00D941EE" w:rsidRDefault="00000000">
            <w:pPr>
              <w:numPr>
                <w:ilvl w:val="0"/>
                <w:numId w:val="10"/>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Audit competitive food sales once per year and adjust offerings</w:t>
            </w:r>
          </w:p>
        </w:tc>
        <w:tc>
          <w:tcPr>
            <w:tcW w:w="1260" w:type="dxa"/>
          </w:tcPr>
          <w:p w14:paraId="208F6DA2" w14:textId="77777777" w:rsidR="00D941EE"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rPr>
              <w:t>09/2025</w:t>
            </w:r>
          </w:p>
        </w:tc>
        <w:tc>
          <w:tcPr>
            <w:tcW w:w="2520" w:type="dxa"/>
          </w:tcPr>
          <w:p w14:paraId="396DA1CA" w14:textId="77777777" w:rsidR="00D941EE"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rPr>
              <w:t>100% of vending/ ala carte options meet USDA standards</w:t>
            </w:r>
          </w:p>
        </w:tc>
        <w:tc>
          <w:tcPr>
            <w:tcW w:w="1126" w:type="dxa"/>
          </w:tcPr>
          <w:p w14:paraId="056412BB" w14:textId="633E99A8" w:rsidR="00D941EE" w:rsidRDefault="00000000">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Director</w:t>
            </w:r>
            <w:r w:rsidR="00A849B4">
              <w:rPr>
                <w:rFonts w:ascii="Times New Roman" w:eastAsia="Times New Roman" w:hAnsi="Times New Roman" w:cs="Times New Roman"/>
              </w:rPr>
              <w:t xml:space="preserve"> </w:t>
            </w:r>
            <w:r>
              <w:rPr>
                <w:rFonts w:ascii="Times New Roman" w:eastAsia="Times New Roman" w:hAnsi="Times New Roman" w:cs="Times New Roman"/>
              </w:rPr>
              <w:t>of foodservice, Principals</w:t>
            </w:r>
          </w:p>
        </w:tc>
        <w:tc>
          <w:tcPr>
            <w:tcW w:w="2201" w:type="dxa"/>
          </w:tcPr>
          <w:p w14:paraId="6B2F335F" w14:textId="77777777" w:rsidR="00D941EE"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rPr>
              <w:t>Teachers, Principals, Staff, students</w:t>
            </w:r>
          </w:p>
        </w:tc>
        <w:tc>
          <w:tcPr>
            <w:tcW w:w="1354" w:type="dxa"/>
          </w:tcPr>
          <w:p w14:paraId="0CD2C07F" w14:textId="77777777" w:rsidR="00D941EE" w:rsidRDefault="00D941EE">
            <w:pPr>
              <w:pBdr>
                <w:top w:val="nil"/>
                <w:left w:val="nil"/>
                <w:bottom w:val="nil"/>
                <w:right w:val="nil"/>
                <w:between w:val="nil"/>
              </w:pBdr>
              <w:rPr>
                <w:rFonts w:ascii="Times New Roman" w:eastAsia="Times New Roman" w:hAnsi="Times New Roman" w:cs="Times New Roman"/>
                <w:color w:val="000000"/>
              </w:rPr>
            </w:pPr>
          </w:p>
        </w:tc>
      </w:tr>
      <w:tr w:rsidR="00D941EE" w14:paraId="006E4018" w14:textId="77777777" w:rsidTr="00A849B4">
        <w:trPr>
          <w:trHeight w:val="1160"/>
        </w:trPr>
        <w:tc>
          <w:tcPr>
            <w:tcW w:w="2388" w:type="dxa"/>
          </w:tcPr>
          <w:p w14:paraId="14838943" w14:textId="77777777" w:rsidR="00D941EE" w:rsidRDefault="00D941EE">
            <w:pPr>
              <w:pBdr>
                <w:top w:val="nil"/>
                <w:left w:val="nil"/>
                <w:bottom w:val="nil"/>
                <w:right w:val="nil"/>
                <w:between w:val="nil"/>
              </w:pBdr>
              <w:spacing w:line="257" w:lineRule="auto"/>
              <w:ind w:left="110"/>
              <w:rPr>
                <w:color w:val="000000"/>
              </w:rPr>
            </w:pPr>
          </w:p>
        </w:tc>
        <w:tc>
          <w:tcPr>
            <w:tcW w:w="3555" w:type="dxa"/>
          </w:tcPr>
          <w:p w14:paraId="15358D75" w14:textId="77777777" w:rsidR="00D941EE" w:rsidRDefault="00D941EE">
            <w:pPr>
              <w:pBdr>
                <w:top w:val="nil"/>
                <w:left w:val="nil"/>
                <w:bottom w:val="nil"/>
                <w:right w:val="nil"/>
                <w:between w:val="nil"/>
              </w:pBdr>
              <w:rPr>
                <w:rFonts w:ascii="Times New Roman" w:eastAsia="Times New Roman" w:hAnsi="Times New Roman" w:cs="Times New Roman"/>
                <w:color w:val="000000"/>
              </w:rPr>
            </w:pPr>
          </w:p>
        </w:tc>
        <w:tc>
          <w:tcPr>
            <w:tcW w:w="1260" w:type="dxa"/>
          </w:tcPr>
          <w:p w14:paraId="42808B3C" w14:textId="77777777" w:rsidR="00D941EE" w:rsidRDefault="00D941EE">
            <w:pPr>
              <w:pBdr>
                <w:top w:val="nil"/>
                <w:left w:val="nil"/>
                <w:bottom w:val="nil"/>
                <w:right w:val="nil"/>
                <w:between w:val="nil"/>
              </w:pBdr>
              <w:rPr>
                <w:rFonts w:ascii="Times New Roman" w:eastAsia="Times New Roman" w:hAnsi="Times New Roman" w:cs="Times New Roman"/>
                <w:color w:val="000000"/>
              </w:rPr>
            </w:pPr>
          </w:p>
        </w:tc>
        <w:tc>
          <w:tcPr>
            <w:tcW w:w="2520" w:type="dxa"/>
          </w:tcPr>
          <w:p w14:paraId="586A4C72" w14:textId="77777777" w:rsidR="00D941EE" w:rsidRDefault="00D941EE">
            <w:pPr>
              <w:pBdr>
                <w:top w:val="nil"/>
                <w:left w:val="nil"/>
                <w:bottom w:val="nil"/>
                <w:right w:val="nil"/>
                <w:between w:val="nil"/>
              </w:pBdr>
              <w:rPr>
                <w:rFonts w:ascii="Times New Roman" w:eastAsia="Times New Roman" w:hAnsi="Times New Roman" w:cs="Times New Roman"/>
                <w:color w:val="000000"/>
              </w:rPr>
            </w:pPr>
          </w:p>
        </w:tc>
        <w:tc>
          <w:tcPr>
            <w:tcW w:w="1126" w:type="dxa"/>
          </w:tcPr>
          <w:p w14:paraId="01038E7B" w14:textId="77777777" w:rsidR="00D941EE" w:rsidRDefault="00D941EE">
            <w:pPr>
              <w:pBdr>
                <w:top w:val="nil"/>
                <w:left w:val="nil"/>
                <w:bottom w:val="nil"/>
                <w:right w:val="nil"/>
                <w:between w:val="nil"/>
              </w:pBdr>
              <w:rPr>
                <w:rFonts w:ascii="Times New Roman" w:eastAsia="Times New Roman" w:hAnsi="Times New Roman" w:cs="Times New Roman"/>
                <w:color w:val="000000"/>
              </w:rPr>
            </w:pPr>
          </w:p>
        </w:tc>
        <w:tc>
          <w:tcPr>
            <w:tcW w:w="2201" w:type="dxa"/>
          </w:tcPr>
          <w:p w14:paraId="007DA8BA" w14:textId="77777777" w:rsidR="00D941EE" w:rsidRDefault="00D941EE">
            <w:pPr>
              <w:pBdr>
                <w:top w:val="nil"/>
                <w:left w:val="nil"/>
                <w:bottom w:val="nil"/>
                <w:right w:val="nil"/>
                <w:between w:val="nil"/>
              </w:pBdr>
              <w:rPr>
                <w:rFonts w:ascii="Times New Roman" w:eastAsia="Times New Roman" w:hAnsi="Times New Roman" w:cs="Times New Roman"/>
                <w:color w:val="000000"/>
              </w:rPr>
            </w:pPr>
          </w:p>
        </w:tc>
        <w:tc>
          <w:tcPr>
            <w:tcW w:w="1354" w:type="dxa"/>
          </w:tcPr>
          <w:p w14:paraId="6FBEA935" w14:textId="77777777" w:rsidR="00D941EE" w:rsidRDefault="00D941EE">
            <w:pPr>
              <w:pBdr>
                <w:top w:val="nil"/>
                <w:left w:val="nil"/>
                <w:bottom w:val="nil"/>
                <w:right w:val="nil"/>
                <w:between w:val="nil"/>
              </w:pBdr>
              <w:rPr>
                <w:rFonts w:ascii="Times New Roman" w:eastAsia="Times New Roman" w:hAnsi="Times New Roman" w:cs="Times New Roman"/>
                <w:color w:val="000000"/>
              </w:rPr>
            </w:pPr>
          </w:p>
        </w:tc>
      </w:tr>
      <w:tr w:rsidR="00D941EE" w14:paraId="5A605423" w14:textId="77777777" w:rsidTr="00A849B4">
        <w:trPr>
          <w:trHeight w:val="1160"/>
        </w:trPr>
        <w:tc>
          <w:tcPr>
            <w:tcW w:w="2388" w:type="dxa"/>
          </w:tcPr>
          <w:p w14:paraId="209D77D1" w14:textId="77777777" w:rsidR="00D941EE" w:rsidRDefault="00D941EE">
            <w:pPr>
              <w:pBdr>
                <w:top w:val="nil"/>
                <w:left w:val="nil"/>
                <w:bottom w:val="nil"/>
                <w:right w:val="nil"/>
                <w:between w:val="nil"/>
              </w:pBdr>
              <w:spacing w:before="240" w:line="257" w:lineRule="auto"/>
              <w:ind w:left="110"/>
              <w:rPr>
                <w:color w:val="000000"/>
              </w:rPr>
            </w:pPr>
          </w:p>
        </w:tc>
        <w:tc>
          <w:tcPr>
            <w:tcW w:w="3555" w:type="dxa"/>
          </w:tcPr>
          <w:p w14:paraId="540A4F03" w14:textId="77777777" w:rsidR="00D941EE" w:rsidRDefault="00D941EE">
            <w:pPr>
              <w:pBdr>
                <w:top w:val="nil"/>
                <w:left w:val="nil"/>
                <w:bottom w:val="nil"/>
                <w:right w:val="nil"/>
                <w:between w:val="nil"/>
              </w:pBdr>
              <w:spacing w:before="240"/>
              <w:rPr>
                <w:rFonts w:ascii="Times New Roman" w:eastAsia="Times New Roman" w:hAnsi="Times New Roman" w:cs="Times New Roman"/>
                <w:color w:val="000000"/>
              </w:rPr>
            </w:pPr>
          </w:p>
        </w:tc>
        <w:tc>
          <w:tcPr>
            <w:tcW w:w="1260" w:type="dxa"/>
          </w:tcPr>
          <w:p w14:paraId="2A861360" w14:textId="77777777" w:rsidR="00D941EE" w:rsidRDefault="00D941EE">
            <w:pPr>
              <w:pBdr>
                <w:top w:val="nil"/>
                <w:left w:val="nil"/>
                <w:bottom w:val="nil"/>
                <w:right w:val="nil"/>
                <w:between w:val="nil"/>
              </w:pBdr>
              <w:spacing w:before="240"/>
              <w:rPr>
                <w:rFonts w:ascii="Times New Roman" w:eastAsia="Times New Roman" w:hAnsi="Times New Roman" w:cs="Times New Roman"/>
                <w:color w:val="000000"/>
              </w:rPr>
            </w:pPr>
          </w:p>
        </w:tc>
        <w:tc>
          <w:tcPr>
            <w:tcW w:w="2520" w:type="dxa"/>
          </w:tcPr>
          <w:p w14:paraId="74A20D9B" w14:textId="77777777" w:rsidR="00D941EE" w:rsidRDefault="00D941EE">
            <w:pPr>
              <w:pBdr>
                <w:top w:val="nil"/>
                <w:left w:val="nil"/>
                <w:bottom w:val="nil"/>
                <w:right w:val="nil"/>
                <w:between w:val="nil"/>
              </w:pBdr>
              <w:spacing w:before="240"/>
              <w:rPr>
                <w:rFonts w:ascii="Times New Roman" w:eastAsia="Times New Roman" w:hAnsi="Times New Roman" w:cs="Times New Roman"/>
                <w:color w:val="000000"/>
              </w:rPr>
            </w:pPr>
          </w:p>
        </w:tc>
        <w:tc>
          <w:tcPr>
            <w:tcW w:w="1126" w:type="dxa"/>
          </w:tcPr>
          <w:p w14:paraId="07F0FB4F" w14:textId="77777777" w:rsidR="00D941EE" w:rsidRDefault="00D941EE">
            <w:pPr>
              <w:pBdr>
                <w:top w:val="nil"/>
                <w:left w:val="nil"/>
                <w:bottom w:val="nil"/>
                <w:right w:val="nil"/>
                <w:between w:val="nil"/>
              </w:pBdr>
              <w:spacing w:before="240"/>
              <w:rPr>
                <w:rFonts w:ascii="Times New Roman" w:eastAsia="Times New Roman" w:hAnsi="Times New Roman" w:cs="Times New Roman"/>
                <w:color w:val="000000"/>
              </w:rPr>
            </w:pPr>
          </w:p>
        </w:tc>
        <w:tc>
          <w:tcPr>
            <w:tcW w:w="2201" w:type="dxa"/>
          </w:tcPr>
          <w:p w14:paraId="42E5ACE3" w14:textId="77777777" w:rsidR="00D941EE" w:rsidRDefault="00D941EE">
            <w:pPr>
              <w:pBdr>
                <w:top w:val="nil"/>
                <w:left w:val="nil"/>
                <w:bottom w:val="nil"/>
                <w:right w:val="nil"/>
                <w:between w:val="nil"/>
              </w:pBdr>
              <w:spacing w:before="240"/>
              <w:rPr>
                <w:rFonts w:ascii="Times New Roman" w:eastAsia="Times New Roman" w:hAnsi="Times New Roman" w:cs="Times New Roman"/>
                <w:color w:val="000000"/>
              </w:rPr>
            </w:pPr>
          </w:p>
        </w:tc>
        <w:tc>
          <w:tcPr>
            <w:tcW w:w="1354" w:type="dxa"/>
          </w:tcPr>
          <w:p w14:paraId="00265A3C" w14:textId="77777777" w:rsidR="00D941EE" w:rsidRDefault="00D941EE">
            <w:pPr>
              <w:pBdr>
                <w:top w:val="nil"/>
                <w:left w:val="nil"/>
                <w:bottom w:val="nil"/>
                <w:right w:val="nil"/>
                <w:between w:val="nil"/>
              </w:pBdr>
              <w:spacing w:before="240"/>
              <w:rPr>
                <w:rFonts w:ascii="Times New Roman" w:eastAsia="Times New Roman" w:hAnsi="Times New Roman" w:cs="Times New Roman"/>
                <w:color w:val="000000"/>
              </w:rPr>
            </w:pPr>
          </w:p>
        </w:tc>
      </w:tr>
    </w:tbl>
    <w:p w14:paraId="3C88A03A" w14:textId="77777777" w:rsidR="00D941EE" w:rsidRDefault="00000000">
      <w:pPr>
        <w:pStyle w:val="Heading2"/>
        <w:spacing w:before="240"/>
      </w:pPr>
      <w:r>
        <w:t xml:space="preserve">Guidelines for other foods and beverages available on the school campus, but not sold: </w:t>
      </w:r>
    </w:p>
    <w:tbl>
      <w:tblPr>
        <w:tblStyle w:val="a5"/>
        <w:tblW w:w="14404"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88"/>
        <w:gridCol w:w="3555"/>
        <w:gridCol w:w="1260"/>
        <w:gridCol w:w="2520"/>
        <w:gridCol w:w="1080"/>
        <w:gridCol w:w="2247"/>
        <w:gridCol w:w="1354"/>
      </w:tblGrid>
      <w:tr w:rsidR="00D941EE" w14:paraId="444BEFC8" w14:textId="77777777">
        <w:trPr>
          <w:trHeight w:val="772"/>
        </w:trPr>
        <w:tc>
          <w:tcPr>
            <w:tcW w:w="2388" w:type="dxa"/>
          </w:tcPr>
          <w:p w14:paraId="6077AD4E" w14:textId="77777777" w:rsidR="00D941EE" w:rsidRDefault="00000000">
            <w:pPr>
              <w:pBdr>
                <w:top w:val="nil"/>
                <w:left w:val="nil"/>
                <w:bottom w:val="nil"/>
                <w:right w:val="nil"/>
                <w:between w:val="nil"/>
              </w:pBdr>
              <w:spacing w:line="257" w:lineRule="auto"/>
              <w:ind w:left="110"/>
              <w:rPr>
                <w:b/>
                <w:color w:val="000000"/>
              </w:rPr>
            </w:pPr>
            <w:r>
              <w:rPr>
                <w:b/>
                <w:color w:val="000000"/>
              </w:rPr>
              <w:t>Goal</w:t>
            </w:r>
          </w:p>
          <w:p w14:paraId="6A407A2D" w14:textId="77777777" w:rsidR="00D941EE" w:rsidRDefault="00000000">
            <w:pPr>
              <w:pBdr>
                <w:top w:val="nil"/>
                <w:left w:val="nil"/>
                <w:bottom w:val="nil"/>
                <w:right w:val="nil"/>
                <w:between w:val="nil"/>
              </w:pBdr>
              <w:spacing w:line="260" w:lineRule="auto"/>
              <w:ind w:left="110" w:right="365"/>
              <w:rPr>
                <w:color w:val="000000"/>
              </w:rPr>
            </w:pPr>
            <w:r>
              <w:rPr>
                <w:color w:val="000000"/>
              </w:rPr>
              <w:t>What do we want to accomplish?</w:t>
            </w:r>
          </w:p>
        </w:tc>
        <w:tc>
          <w:tcPr>
            <w:tcW w:w="3555" w:type="dxa"/>
          </w:tcPr>
          <w:p w14:paraId="469BFF51" w14:textId="77777777" w:rsidR="00D941EE" w:rsidRDefault="00000000">
            <w:pPr>
              <w:pBdr>
                <w:top w:val="nil"/>
                <w:left w:val="nil"/>
                <w:bottom w:val="nil"/>
                <w:right w:val="nil"/>
                <w:between w:val="nil"/>
              </w:pBdr>
              <w:spacing w:before="129" w:line="257" w:lineRule="auto"/>
              <w:ind w:left="108"/>
              <w:rPr>
                <w:b/>
                <w:color w:val="000000"/>
              </w:rPr>
            </w:pPr>
            <w:r>
              <w:rPr>
                <w:b/>
                <w:color w:val="000000"/>
              </w:rPr>
              <w:t>Action Steps</w:t>
            </w:r>
          </w:p>
          <w:p w14:paraId="699EA0A3" w14:textId="77777777" w:rsidR="00D941EE" w:rsidRDefault="00000000">
            <w:pPr>
              <w:pBdr>
                <w:top w:val="nil"/>
                <w:left w:val="nil"/>
                <w:bottom w:val="nil"/>
                <w:right w:val="nil"/>
                <w:between w:val="nil"/>
              </w:pBdr>
              <w:spacing w:line="257" w:lineRule="auto"/>
              <w:ind w:left="108"/>
              <w:rPr>
                <w:color w:val="000000"/>
              </w:rPr>
            </w:pPr>
            <w:r>
              <w:rPr>
                <w:color w:val="000000"/>
              </w:rPr>
              <w:t>What activities need to happen?</w:t>
            </w:r>
          </w:p>
        </w:tc>
        <w:tc>
          <w:tcPr>
            <w:tcW w:w="1260" w:type="dxa"/>
          </w:tcPr>
          <w:p w14:paraId="058581BB" w14:textId="77777777" w:rsidR="00D941EE" w:rsidRDefault="00000000">
            <w:pPr>
              <w:pBdr>
                <w:top w:val="nil"/>
                <w:left w:val="nil"/>
                <w:bottom w:val="nil"/>
                <w:right w:val="nil"/>
                <w:between w:val="nil"/>
              </w:pBdr>
              <w:spacing w:before="129" w:line="257" w:lineRule="auto"/>
              <w:ind w:left="108"/>
              <w:rPr>
                <w:b/>
                <w:color w:val="000000"/>
              </w:rPr>
            </w:pPr>
            <w:r>
              <w:rPr>
                <w:b/>
                <w:color w:val="000000"/>
              </w:rPr>
              <w:t>Timeline</w:t>
            </w:r>
          </w:p>
          <w:p w14:paraId="6DCEA7B7" w14:textId="77777777" w:rsidR="00D941EE" w:rsidRDefault="00000000">
            <w:pPr>
              <w:pBdr>
                <w:top w:val="nil"/>
                <w:left w:val="nil"/>
                <w:bottom w:val="nil"/>
                <w:right w:val="nil"/>
                <w:between w:val="nil"/>
              </w:pBdr>
              <w:spacing w:line="257" w:lineRule="auto"/>
              <w:ind w:left="108"/>
              <w:rPr>
                <w:color w:val="000000"/>
              </w:rPr>
            </w:pPr>
            <w:r>
              <w:rPr>
                <w:color w:val="000000"/>
              </w:rPr>
              <w:t>Start dates</w:t>
            </w:r>
          </w:p>
        </w:tc>
        <w:tc>
          <w:tcPr>
            <w:tcW w:w="2520" w:type="dxa"/>
          </w:tcPr>
          <w:p w14:paraId="2C050DF2" w14:textId="77777777" w:rsidR="00D941EE" w:rsidRDefault="00000000">
            <w:pPr>
              <w:pBdr>
                <w:top w:val="nil"/>
                <w:left w:val="nil"/>
                <w:bottom w:val="nil"/>
                <w:right w:val="nil"/>
                <w:between w:val="nil"/>
              </w:pBdr>
              <w:spacing w:line="257" w:lineRule="auto"/>
              <w:ind w:left="108"/>
              <w:rPr>
                <w:b/>
                <w:color w:val="000000"/>
              </w:rPr>
            </w:pPr>
            <w:r>
              <w:rPr>
                <w:b/>
                <w:color w:val="000000"/>
              </w:rPr>
              <w:t>Measurement</w:t>
            </w:r>
          </w:p>
          <w:p w14:paraId="58F4B722" w14:textId="77777777" w:rsidR="00D941EE" w:rsidRDefault="00000000">
            <w:pPr>
              <w:pBdr>
                <w:top w:val="nil"/>
                <w:left w:val="nil"/>
                <w:bottom w:val="nil"/>
                <w:right w:val="nil"/>
                <w:between w:val="nil"/>
              </w:pBdr>
              <w:spacing w:line="260" w:lineRule="auto"/>
              <w:ind w:left="108" w:right="865"/>
              <w:rPr>
                <w:color w:val="000000"/>
              </w:rPr>
            </w:pPr>
            <w:r>
              <w:rPr>
                <w:color w:val="000000"/>
              </w:rPr>
              <w:t>How is progress measured?</w:t>
            </w:r>
          </w:p>
        </w:tc>
        <w:tc>
          <w:tcPr>
            <w:tcW w:w="1080" w:type="dxa"/>
          </w:tcPr>
          <w:p w14:paraId="3F22725C" w14:textId="77777777" w:rsidR="00D941EE" w:rsidRDefault="00000000">
            <w:pPr>
              <w:pBdr>
                <w:top w:val="nil"/>
                <w:left w:val="nil"/>
                <w:bottom w:val="nil"/>
                <w:right w:val="nil"/>
                <w:between w:val="nil"/>
              </w:pBdr>
              <w:spacing w:before="129"/>
              <w:ind w:left="108" w:right="229"/>
              <w:rPr>
                <w:b/>
                <w:color w:val="000000"/>
              </w:rPr>
            </w:pPr>
            <w:r>
              <w:rPr>
                <w:b/>
                <w:color w:val="000000"/>
              </w:rPr>
              <w:t>Lead Person</w:t>
            </w:r>
          </w:p>
        </w:tc>
        <w:tc>
          <w:tcPr>
            <w:tcW w:w="2247" w:type="dxa"/>
          </w:tcPr>
          <w:p w14:paraId="278A198D" w14:textId="77777777" w:rsidR="00D941EE" w:rsidRDefault="00000000">
            <w:pPr>
              <w:pBdr>
                <w:top w:val="nil"/>
                <w:left w:val="nil"/>
                <w:bottom w:val="nil"/>
                <w:right w:val="nil"/>
                <w:between w:val="nil"/>
              </w:pBdr>
              <w:spacing w:line="257" w:lineRule="auto"/>
              <w:ind w:left="108"/>
              <w:rPr>
                <w:b/>
                <w:color w:val="000000"/>
              </w:rPr>
            </w:pPr>
            <w:r>
              <w:rPr>
                <w:b/>
                <w:color w:val="000000"/>
              </w:rPr>
              <w:t>Stakeholders</w:t>
            </w:r>
          </w:p>
          <w:p w14:paraId="7802FFCD" w14:textId="77777777" w:rsidR="00D941EE" w:rsidRDefault="00000000">
            <w:pPr>
              <w:pBdr>
                <w:top w:val="nil"/>
                <w:left w:val="nil"/>
                <w:bottom w:val="nil"/>
                <w:right w:val="nil"/>
                <w:between w:val="nil"/>
              </w:pBdr>
              <w:spacing w:line="260" w:lineRule="auto"/>
              <w:ind w:left="108" w:right="132"/>
              <w:rPr>
                <w:color w:val="000000"/>
              </w:rPr>
            </w:pPr>
            <w:r>
              <w:rPr>
                <w:color w:val="000000"/>
              </w:rPr>
              <w:t>Who will be involved and/or impacted?</w:t>
            </w:r>
          </w:p>
        </w:tc>
        <w:tc>
          <w:tcPr>
            <w:tcW w:w="1354" w:type="dxa"/>
          </w:tcPr>
          <w:p w14:paraId="261C438D" w14:textId="77777777" w:rsidR="00D941EE" w:rsidRDefault="00D941EE">
            <w:pPr>
              <w:pBdr>
                <w:top w:val="nil"/>
                <w:left w:val="nil"/>
                <w:bottom w:val="nil"/>
                <w:right w:val="nil"/>
                <w:between w:val="nil"/>
              </w:pBdr>
              <w:spacing w:before="3"/>
              <w:rPr>
                <w:rFonts w:ascii="Times New Roman" w:eastAsia="Times New Roman" w:hAnsi="Times New Roman" w:cs="Times New Roman"/>
                <w:color w:val="000000"/>
              </w:rPr>
            </w:pPr>
          </w:p>
          <w:p w14:paraId="2558373D" w14:textId="77777777" w:rsidR="00D941EE" w:rsidRDefault="00000000">
            <w:pPr>
              <w:pBdr>
                <w:top w:val="nil"/>
                <w:left w:val="nil"/>
                <w:bottom w:val="nil"/>
                <w:right w:val="nil"/>
                <w:between w:val="nil"/>
              </w:pBdr>
              <w:ind w:left="108"/>
              <w:rPr>
                <w:b/>
                <w:color w:val="000000"/>
              </w:rPr>
            </w:pPr>
            <w:r>
              <w:rPr>
                <w:b/>
                <w:color w:val="000000"/>
              </w:rPr>
              <w:t>Complete?</w:t>
            </w:r>
          </w:p>
        </w:tc>
      </w:tr>
      <w:tr w:rsidR="00D941EE" w14:paraId="5847F44A" w14:textId="77777777">
        <w:trPr>
          <w:trHeight w:val="1160"/>
        </w:trPr>
        <w:tc>
          <w:tcPr>
            <w:tcW w:w="2388" w:type="dxa"/>
          </w:tcPr>
          <w:p w14:paraId="303AB695" w14:textId="77777777" w:rsidR="00D941EE" w:rsidRDefault="00D941EE">
            <w:pPr>
              <w:pBdr>
                <w:top w:val="nil"/>
                <w:left w:val="nil"/>
                <w:bottom w:val="nil"/>
                <w:right w:val="nil"/>
                <w:between w:val="nil"/>
              </w:pBdr>
              <w:spacing w:line="255" w:lineRule="auto"/>
              <w:ind w:left="108"/>
              <w:rPr>
                <w:color w:val="000000"/>
              </w:rPr>
            </w:pPr>
          </w:p>
        </w:tc>
        <w:tc>
          <w:tcPr>
            <w:tcW w:w="3555" w:type="dxa"/>
          </w:tcPr>
          <w:p w14:paraId="577B2D52" w14:textId="77777777" w:rsidR="00D941EE" w:rsidRDefault="00D941EE">
            <w:pPr>
              <w:pBdr>
                <w:top w:val="nil"/>
                <w:left w:val="nil"/>
                <w:bottom w:val="nil"/>
                <w:right w:val="nil"/>
                <w:between w:val="nil"/>
              </w:pBdr>
              <w:rPr>
                <w:rFonts w:ascii="Times New Roman" w:eastAsia="Times New Roman" w:hAnsi="Times New Roman" w:cs="Times New Roman"/>
                <w:color w:val="000000"/>
              </w:rPr>
            </w:pPr>
          </w:p>
        </w:tc>
        <w:tc>
          <w:tcPr>
            <w:tcW w:w="1260" w:type="dxa"/>
          </w:tcPr>
          <w:p w14:paraId="2B868FA9" w14:textId="77777777" w:rsidR="00D941EE" w:rsidRDefault="00D941EE">
            <w:pPr>
              <w:pBdr>
                <w:top w:val="nil"/>
                <w:left w:val="nil"/>
                <w:bottom w:val="nil"/>
                <w:right w:val="nil"/>
                <w:between w:val="nil"/>
              </w:pBdr>
              <w:rPr>
                <w:rFonts w:ascii="Times New Roman" w:eastAsia="Times New Roman" w:hAnsi="Times New Roman" w:cs="Times New Roman"/>
                <w:color w:val="000000"/>
              </w:rPr>
            </w:pPr>
          </w:p>
        </w:tc>
        <w:tc>
          <w:tcPr>
            <w:tcW w:w="2520" w:type="dxa"/>
          </w:tcPr>
          <w:p w14:paraId="64421D4F" w14:textId="77777777" w:rsidR="00D941EE" w:rsidRDefault="00D941EE">
            <w:pPr>
              <w:pBdr>
                <w:top w:val="nil"/>
                <w:left w:val="nil"/>
                <w:bottom w:val="nil"/>
                <w:right w:val="nil"/>
                <w:between w:val="nil"/>
              </w:pBdr>
              <w:rPr>
                <w:rFonts w:ascii="Times New Roman" w:eastAsia="Times New Roman" w:hAnsi="Times New Roman" w:cs="Times New Roman"/>
                <w:color w:val="000000"/>
              </w:rPr>
            </w:pPr>
          </w:p>
        </w:tc>
        <w:tc>
          <w:tcPr>
            <w:tcW w:w="1080" w:type="dxa"/>
          </w:tcPr>
          <w:p w14:paraId="576B5483" w14:textId="77777777" w:rsidR="00D941EE" w:rsidRDefault="00D941EE">
            <w:pPr>
              <w:pBdr>
                <w:top w:val="nil"/>
                <w:left w:val="nil"/>
                <w:bottom w:val="nil"/>
                <w:right w:val="nil"/>
                <w:between w:val="nil"/>
              </w:pBdr>
              <w:rPr>
                <w:rFonts w:ascii="Times New Roman" w:eastAsia="Times New Roman" w:hAnsi="Times New Roman" w:cs="Times New Roman"/>
                <w:color w:val="000000"/>
              </w:rPr>
            </w:pPr>
          </w:p>
        </w:tc>
        <w:tc>
          <w:tcPr>
            <w:tcW w:w="2247" w:type="dxa"/>
          </w:tcPr>
          <w:p w14:paraId="4B96063F" w14:textId="77777777" w:rsidR="00D941EE" w:rsidRDefault="00D941EE">
            <w:pPr>
              <w:pBdr>
                <w:top w:val="nil"/>
                <w:left w:val="nil"/>
                <w:bottom w:val="nil"/>
                <w:right w:val="nil"/>
                <w:between w:val="nil"/>
              </w:pBdr>
              <w:rPr>
                <w:rFonts w:ascii="Times New Roman" w:eastAsia="Times New Roman" w:hAnsi="Times New Roman" w:cs="Times New Roman"/>
                <w:color w:val="000000"/>
              </w:rPr>
            </w:pPr>
          </w:p>
        </w:tc>
        <w:tc>
          <w:tcPr>
            <w:tcW w:w="1354" w:type="dxa"/>
          </w:tcPr>
          <w:p w14:paraId="557A84DD" w14:textId="77777777" w:rsidR="00D941EE" w:rsidRDefault="00D941EE">
            <w:pPr>
              <w:pBdr>
                <w:top w:val="nil"/>
                <w:left w:val="nil"/>
                <w:bottom w:val="nil"/>
                <w:right w:val="nil"/>
                <w:between w:val="nil"/>
              </w:pBdr>
              <w:rPr>
                <w:rFonts w:ascii="Times New Roman" w:eastAsia="Times New Roman" w:hAnsi="Times New Roman" w:cs="Times New Roman"/>
                <w:color w:val="000000"/>
              </w:rPr>
            </w:pPr>
          </w:p>
        </w:tc>
      </w:tr>
    </w:tbl>
    <w:p w14:paraId="5B73AB33" w14:textId="77777777" w:rsidR="00D941EE" w:rsidRDefault="00000000">
      <w:pPr>
        <w:pStyle w:val="Heading2"/>
      </w:pPr>
      <w:r>
        <w:t>Marketing and advertising of only foods and beverages that meet Smart Snacks:</w:t>
      </w:r>
    </w:p>
    <w:tbl>
      <w:tblPr>
        <w:tblStyle w:val="a6"/>
        <w:tblW w:w="14404"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88"/>
        <w:gridCol w:w="3555"/>
        <w:gridCol w:w="1260"/>
        <w:gridCol w:w="2520"/>
        <w:gridCol w:w="1080"/>
        <w:gridCol w:w="2247"/>
        <w:gridCol w:w="1354"/>
      </w:tblGrid>
      <w:tr w:rsidR="00D941EE" w14:paraId="5EAF6848" w14:textId="77777777">
        <w:trPr>
          <w:trHeight w:val="772"/>
        </w:trPr>
        <w:tc>
          <w:tcPr>
            <w:tcW w:w="2388" w:type="dxa"/>
          </w:tcPr>
          <w:p w14:paraId="7F7BA814" w14:textId="77777777" w:rsidR="00D941EE" w:rsidRDefault="00000000">
            <w:pPr>
              <w:pBdr>
                <w:top w:val="nil"/>
                <w:left w:val="nil"/>
                <w:bottom w:val="nil"/>
                <w:right w:val="nil"/>
                <w:between w:val="nil"/>
              </w:pBdr>
              <w:spacing w:line="257" w:lineRule="auto"/>
              <w:ind w:left="110"/>
              <w:rPr>
                <w:b/>
                <w:color w:val="000000"/>
              </w:rPr>
            </w:pPr>
            <w:r>
              <w:rPr>
                <w:b/>
                <w:color w:val="000000"/>
              </w:rPr>
              <w:t>Goal</w:t>
            </w:r>
          </w:p>
          <w:p w14:paraId="45EBFE54" w14:textId="77777777" w:rsidR="00D941EE" w:rsidRDefault="00000000">
            <w:pPr>
              <w:pBdr>
                <w:top w:val="nil"/>
                <w:left w:val="nil"/>
                <w:bottom w:val="nil"/>
                <w:right w:val="nil"/>
                <w:between w:val="nil"/>
              </w:pBdr>
              <w:spacing w:line="260" w:lineRule="auto"/>
              <w:ind w:left="110" w:right="365"/>
              <w:rPr>
                <w:color w:val="000000"/>
              </w:rPr>
            </w:pPr>
            <w:r>
              <w:rPr>
                <w:color w:val="000000"/>
              </w:rPr>
              <w:t>What do we want to accomplish?</w:t>
            </w:r>
          </w:p>
        </w:tc>
        <w:tc>
          <w:tcPr>
            <w:tcW w:w="3555" w:type="dxa"/>
          </w:tcPr>
          <w:p w14:paraId="0988A81F" w14:textId="77777777" w:rsidR="00D941EE" w:rsidRDefault="00000000">
            <w:pPr>
              <w:pBdr>
                <w:top w:val="nil"/>
                <w:left w:val="nil"/>
                <w:bottom w:val="nil"/>
                <w:right w:val="nil"/>
                <w:between w:val="nil"/>
              </w:pBdr>
              <w:spacing w:before="129" w:line="257" w:lineRule="auto"/>
              <w:ind w:left="108"/>
              <w:rPr>
                <w:b/>
                <w:color w:val="000000"/>
              </w:rPr>
            </w:pPr>
            <w:r>
              <w:rPr>
                <w:b/>
                <w:color w:val="000000"/>
              </w:rPr>
              <w:t>Action Steps</w:t>
            </w:r>
          </w:p>
          <w:p w14:paraId="5AA66B4D" w14:textId="77777777" w:rsidR="00D941EE" w:rsidRDefault="00000000">
            <w:pPr>
              <w:pBdr>
                <w:top w:val="nil"/>
                <w:left w:val="nil"/>
                <w:bottom w:val="nil"/>
                <w:right w:val="nil"/>
                <w:between w:val="nil"/>
              </w:pBdr>
              <w:spacing w:line="257" w:lineRule="auto"/>
              <w:ind w:left="108"/>
              <w:rPr>
                <w:color w:val="000000"/>
              </w:rPr>
            </w:pPr>
            <w:r>
              <w:rPr>
                <w:color w:val="000000"/>
              </w:rPr>
              <w:t>What activities need to happen?</w:t>
            </w:r>
          </w:p>
        </w:tc>
        <w:tc>
          <w:tcPr>
            <w:tcW w:w="1260" w:type="dxa"/>
          </w:tcPr>
          <w:p w14:paraId="3D6F5219" w14:textId="77777777" w:rsidR="00D941EE" w:rsidRDefault="00000000">
            <w:pPr>
              <w:pBdr>
                <w:top w:val="nil"/>
                <w:left w:val="nil"/>
                <w:bottom w:val="nil"/>
                <w:right w:val="nil"/>
                <w:between w:val="nil"/>
              </w:pBdr>
              <w:spacing w:before="129" w:line="257" w:lineRule="auto"/>
              <w:ind w:left="108"/>
              <w:rPr>
                <w:b/>
                <w:color w:val="000000"/>
              </w:rPr>
            </w:pPr>
            <w:r>
              <w:rPr>
                <w:b/>
                <w:color w:val="000000"/>
              </w:rPr>
              <w:t>Timeline</w:t>
            </w:r>
          </w:p>
          <w:p w14:paraId="72AD5CD9" w14:textId="77777777" w:rsidR="00D941EE" w:rsidRDefault="00000000">
            <w:pPr>
              <w:pBdr>
                <w:top w:val="nil"/>
                <w:left w:val="nil"/>
                <w:bottom w:val="nil"/>
                <w:right w:val="nil"/>
                <w:between w:val="nil"/>
              </w:pBdr>
              <w:spacing w:line="257" w:lineRule="auto"/>
              <w:ind w:left="108"/>
              <w:rPr>
                <w:color w:val="000000"/>
              </w:rPr>
            </w:pPr>
            <w:r>
              <w:rPr>
                <w:color w:val="000000"/>
              </w:rPr>
              <w:t>Start dates</w:t>
            </w:r>
          </w:p>
        </w:tc>
        <w:tc>
          <w:tcPr>
            <w:tcW w:w="2520" w:type="dxa"/>
          </w:tcPr>
          <w:p w14:paraId="7FCFF3E1" w14:textId="77777777" w:rsidR="00D941EE" w:rsidRDefault="00000000">
            <w:pPr>
              <w:pBdr>
                <w:top w:val="nil"/>
                <w:left w:val="nil"/>
                <w:bottom w:val="nil"/>
                <w:right w:val="nil"/>
                <w:between w:val="nil"/>
              </w:pBdr>
              <w:spacing w:line="257" w:lineRule="auto"/>
              <w:ind w:left="108"/>
              <w:rPr>
                <w:b/>
                <w:color w:val="000000"/>
              </w:rPr>
            </w:pPr>
            <w:r>
              <w:rPr>
                <w:b/>
                <w:color w:val="000000"/>
              </w:rPr>
              <w:t>Measurement</w:t>
            </w:r>
          </w:p>
          <w:p w14:paraId="67CBF31A" w14:textId="77777777" w:rsidR="00D941EE" w:rsidRDefault="00000000">
            <w:pPr>
              <w:pBdr>
                <w:top w:val="nil"/>
                <w:left w:val="nil"/>
                <w:bottom w:val="nil"/>
                <w:right w:val="nil"/>
                <w:between w:val="nil"/>
              </w:pBdr>
              <w:spacing w:line="260" w:lineRule="auto"/>
              <w:ind w:left="108" w:right="865"/>
              <w:rPr>
                <w:color w:val="000000"/>
              </w:rPr>
            </w:pPr>
            <w:r>
              <w:rPr>
                <w:color w:val="000000"/>
              </w:rPr>
              <w:t>How is progress measured?</w:t>
            </w:r>
          </w:p>
        </w:tc>
        <w:tc>
          <w:tcPr>
            <w:tcW w:w="1080" w:type="dxa"/>
          </w:tcPr>
          <w:p w14:paraId="163A09BC" w14:textId="77777777" w:rsidR="00D941EE" w:rsidRDefault="00000000">
            <w:pPr>
              <w:pBdr>
                <w:top w:val="nil"/>
                <w:left w:val="nil"/>
                <w:bottom w:val="nil"/>
                <w:right w:val="nil"/>
                <w:between w:val="nil"/>
              </w:pBdr>
              <w:spacing w:before="129"/>
              <w:ind w:left="108" w:right="229"/>
              <w:rPr>
                <w:b/>
                <w:color w:val="000000"/>
              </w:rPr>
            </w:pPr>
            <w:r>
              <w:rPr>
                <w:b/>
                <w:color w:val="000000"/>
              </w:rPr>
              <w:t>Lead Person</w:t>
            </w:r>
          </w:p>
        </w:tc>
        <w:tc>
          <w:tcPr>
            <w:tcW w:w="2247" w:type="dxa"/>
          </w:tcPr>
          <w:p w14:paraId="4B942A3E" w14:textId="77777777" w:rsidR="00D941EE" w:rsidRDefault="00000000">
            <w:pPr>
              <w:pBdr>
                <w:top w:val="nil"/>
                <w:left w:val="nil"/>
                <w:bottom w:val="nil"/>
                <w:right w:val="nil"/>
                <w:between w:val="nil"/>
              </w:pBdr>
              <w:spacing w:line="257" w:lineRule="auto"/>
              <w:ind w:left="108"/>
              <w:rPr>
                <w:b/>
                <w:color w:val="000000"/>
              </w:rPr>
            </w:pPr>
            <w:r>
              <w:rPr>
                <w:b/>
                <w:color w:val="000000"/>
              </w:rPr>
              <w:t>Stakeholders</w:t>
            </w:r>
          </w:p>
          <w:p w14:paraId="0E25682A" w14:textId="77777777" w:rsidR="00D941EE" w:rsidRDefault="00000000">
            <w:pPr>
              <w:pBdr>
                <w:top w:val="nil"/>
                <w:left w:val="nil"/>
                <w:bottom w:val="nil"/>
                <w:right w:val="nil"/>
                <w:between w:val="nil"/>
              </w:pBdr>
              <w:spacing w:line="260" w:lineRule="auto"/>
              <w:ind w:left="108" w:right="132"/>
              <w:rPr>
                <w:color w:val="000000"/>
              </w:rPr>
            </w:pPr>
            <w:r>
              <w:rPr>
                <w:color w:val="000000"/>
              </w:rPr>
              <w:t>Who will be involved and/or impacted?</w:t>
            </w:r>
          </w:p>
        </w:tc>
        <w:tc>
          <w:tcPr>
            <w:tcW w:w="1354" w:type="dxa"/>
          </w:tcPr>
          <w:p w14:paraId="4C19CC5A" w14:textId="77777777" w:rsidR="00D941EE" w:rsidRDefault="00D941EE">
            <w:pPr>
              <w:pBdr>
                <w:top w:val="nil"/>
                <w:left w:val="nil"/>
                <w:bottom w:val="nil"/>
                <w:right w:val="nil"/>
                <w:between w:val="nil"/>
              </w:pBdr>
              <w:spacing w:before="3"/>
              <w:rPr>
                <w:rFonts w:ascii="Times New Roman" w:eastAsia="Times New Roman" w:hAnsi="Times New Roman" w:cs="Times New Roman"/>
                <w:color w:val="000000"/>
              </w:rPr>
            </w:pPr>
          </w:p>
          <w:p w14:paraId="14C18246" w14:textId="77777777" w:rsidR="00D941EE" w:rsidRDefault="00000000">
            <w:pPr>
              <w:pBdr>
                <w:top w:val="nil"/>
                <w:left w:val="nil"/>
                <w:bottom w:val="nil"/>
                <w:right w:val="nil"/>
                <w:between w:val="nil"/>
              </w:pBdr>
              <w:ind w:left="108"/>
              <w:rPr>
                <w:b/>
                <w:color w:val="000000"/>
              </w:rPr>
            </w:pPr>
            <w:r>
              <w:rPr>
                <w:b/>
                <w:color w:val="000000"/>
              </w:rPr>
              <w:t>Complete?</w:t>
            </w:r>
          </w:p>
        </w:tc>
      </w:tr>
      <w:tr w:rsidR="00D941EE" w14:paraId="6A855567" w14:textId="77777777">
        <w:trPr>
          <w:trHeight w:val="1160"/>
        </w:trPr>
        <w:tc>
          <w:tcPr>
            <w:tcW w:w="2388" w:type="dxa"/>
          </w:tcPr>
          <w:p w14:paraId="0A407C7C" w14:textId="77777777" w:rsidR="00D941EE" w:rsidRDefault="00D941EE">
            <w:pPr>
              <w:pBdr>
                <w:top w:val="nil"/>
                <w:left w:val="nil"/>
                <w:bottom w:val="nil"/>
                <w:right w:val="nil"/>
                <w:between w:val="nil"/>
              </w:pBdr>
              <w:spacing w:line="255" w:lineRule="auto"/>
              <w:ind w:left="108"/>
              <w:rPr>
                <w:color w:val="000000"/>
              </w:rPr>
            </w:pPr>
          </w:p>
        </w:tc>
        <w:tc>
          <w:tcPr>
            <w:tcW w:w="3555" w:type="dxa"/>
          </w:tcPr>
          <w:p w14:paraId="66F44ADB" w14:textId="77777777" w:rsidR="00D941EE" w:rsidRDefault="00D941EE">
            <w:pPr>
              <w:pBdr>
                <w:top w:val="nil"/>
                <w:left w:val="nil"/>
                <w:bottom w:val="nil"/>
                <w:right w:val="nil"/>
                <w:between w:val="nil"/>
              </w:pBdr>
              <w:rPr>
                <w:rFonts w:ascii="Times New Roman" w:eastAsia="Times New Roman" w:hAnsi="Times New Roman" w:cs="Times New Roman"/>
                <w:color w:val="000000"/>
              </w:rPr>
            </w:pPr>
          </w:p>
        </w:tc>
        <w:tc>
          <w:tcPr>
            <w:tcW w:w="1260" w:type="dxa"/>
          </w:tcPr>
          <w:p w14:paraId="44E89B09" w14:textId="77777777" w:rsidR="00D941EE" w:rsidRDefault="00D941EE">
            <w:pPr>
              <w:pBdr>
                <w:top w:val="nil"/>
                <w:left w:val="nil"/>
                <w:bottom w:val="nil"/>
                <w:right w:val="nil"/>
                <w:between w:val="nil"/>
              </w:pBdr>
              <w:rPr>
                <w:rFonts w:ascii="Times New Roman" w:eastAsia="Times New Roman" w:hAnsi="Times New Roman" w:cs="Times New Roman"/>
                <w:color w:val="000000"/>
              </w:rPr>
            </w:pPr>
          </w:p>
        </w:tc>
        <w:tc>
          <w:tcPr>
            <w:tcW w:w="2520" w:type="dxa"/>
          </w:tcPr>
          <w:p w14:paraId="2A907C31" w14:textId="77777777" w:rsidR="00D941EE" w:rsidRDefault="00D941EE">
            <w:pPr>
              <w:pBdr>
                <w:top w:val="nil"/>
                <w:left w:val="nil"/>
                <w:bottom w:val="nil"/>
                <w:right w:val="nil"/>
                <w:between w:val="nil"/>
              </w:pBdr>
              <w:rPr>
                <w:rFonts w:ascii="Times New Roman" w:eastAsia="Times New Roman" w:hAnsi="Times New Roman" w:cs="Times New Roman"/>
                <w:color w:val="000000"/>
              </w:rPr>
            </w:pPr>
          </w:p>
        </w:tc>
        <w:tc>
          <w:tcPr>
            <w:tcW w:w="1080" w:type="dxa"/>
          </w:tcPr>
          <w:p w14:paraId="03F92810" w14:textId="77777777" w:rsidR="00D941EE" w:rsidRDefault="00D941EE">
            <w:pPr>
              <w:pBdr>
                <w:top w:val="nil"/>
                <w:left w:val="nil"/>
                <w:bottom w:val="nil"/>
                <w:right w:val="nil"/>
                <w:between w:val="nil"/>
              </w:pBdr>
              <w:rPr>
                <w:rFonts w:ascii="Times New Roman" w:eastAsia="Times New Roman" w:hAnsi="Times New Roman" w:cs="Times New Roman"/>
                <w:color w:val="000000"/>
              </w:rPr>
            </w:pPr>
          </w:p>
        </w:tc>
        <w:tc>
          <w:tcPr>
            <w:tcW w:w="2247" w:type="dxa"/>
          </w:tcPr>
          <w:p w14:paraId="0882B380" w14:textId="77777777" w:rsidR="00D941EE" w:rsidRDefault="00D941EE">
            <w:pPr>
              <w:pBdr>
                <w:top w:val="nil"/>
                <w:left w:val="nil"/>
                <w:bottom w:val="nil"/>
                <w:right w:val="nil"/>
                <w:between w:val="nil"/>
              </w:pBdr>
              <w:rPr>
                <w:rFonts w:ascii="Times New Roman" w:eastAsia="Times New Roman" w:hAnsi="Times New Roman" w:cs="Times New Roman"/>
                <w:color w:val="000000"/>
              </w:rPr>
            </w:pPr>
          </w:p>
        </w:tc>
        <w:tc>
          <w:tcPr>
            <w:tcW w:w="1354" w:type="dxa"/>
          </w:tcPr>
          <w:p w14:paraId="192CE622" w14:textId="77777777" w:rsidR="00D941EE" w:rsidRDefault="00D941EE">
            <w:pPr>
              <w:pBdr>
                <w:top w:val="nil"/>
                <w:left w:val="nil"/>
                <w:bottom w:val="nil"/>
                <w:right w:val="nil"/>
                <w:between w:val="nil"/>
              </w:pBdr>
              <w:rPr>
                <w:rFonts w:ascii="Times New Roman" w:eastAsia="Times New Roman" w:hAnsi="Times New Roman" w:cs="Times New Roman"/>
                <w:color w:val="000000"/>
              </w:rPr>
            </w:pPr>
          </w:p>
        </w:tc>
      </w:tr>
    </w:tbl>
    <w:p w14:paraId="182A5352" w14:textId="77777777" w:rsidR="00D941EE" w:rsidRDefault="00D941EE" w:rsidP="00A849B4"/>
    <w:sectPr w:rsidR="00D941EE">
      <w:pgSz w:w="15840" w:h="12240" w:orient="landscape"/>
      <w:pgMar w:top="720" w:right="720" w:bottom="720" w:left="720" w:header="83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08ECA" w14:textId="77777777" w:rsidR="00E52DEA" w:rsidRDefault="00E52DEA">
      <w:r>
        <w:separator/>
      </w:r>
    </w:p>
  </w:endnote>
  <w:endnote w:type="continuationSeparator" w:id="0">
    <w:p w14:paraId="0EA496A8" w14:textId="77777777" w:rsidR="00E52DEA" w:rsidRDefault="00E52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50C91374-27E3-456F-B3EE-5C47AE973DE6}"/>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embedRegular r:id="rId2" w:fontKey="{FADB7D84-019F-4E1E-A3F3-2D70C99EBF66}"/>
  </w:font>
  <w:font w:name="Cambria">
    <w:panose1 w:val="02040503050406030204"/>
    <w:charset w:val="00"/>
    <w:family w:val="roman"/>
    <w:pitch w:val="variable"/>
    <w:sig w:usb0="E00006FF" w:usb1="420024FF" w:usb2="02000000" w:usb3="00000000" w:csb0="0000019F" w:csb1="00000000"/>
    <w:embedRegular r:id="rId3" w:fontKey="{9D90444C-EADF-474F-8C09-27BDBCEDCB43}"/>
    <w:embedBold r:id="rId4" w:fontKey="{38BCE9B7-E555-4A3E-BFC5-48B4745EB7D3}"/>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Regular r:id="rId5" w:fontKey="{DB593EA0-DD65-4109-926F-1D73DCBE9640}"/>
    <w:embedItalic r:id="rId6" w:fontKey="{D2B839B7-AB07-41E7-A33F-461D5936169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6F416" w14:textId="77777777" w:rsidR="00D941EE" w:rsidRDefault="00D941EE">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0E626" w14:textId="77777777" w:rsidR="00D941EE" w:rsidRDefault="00000000">
    <w:pPr>
      <w:pBdr>
        <w:top w:val="nil"/>
        <w:left w:val="nil"/>
        <w:bottom w:val="nil"/>
        <w:right w:val="nil"/>
        <w:between w:val="nil"/>
      </w:pBdr>
      <w:spacing w:line="14" w:lineRule="auto"/>
      <w:rPr>
        <w:color w:val="000000"/>
        <w:sz w:val="14"/>
        <w:szCs w:val="14"/>
      </w:rPr>
    </w:pPr>
    <w:r>
      <w:rPr>
        <w:noProof/>
      </w:rPr>
      <mc:AlternateContent>
        <mc:Choice Requires="wpg">
          <w:drawing>
            <wp:anchor distT="0" distB="0" distL="0" distR="0" simplePos="0" relativeHeight="251658240" behindDoc="1" locked="0" layoutInCell="1" hidden="0" allowOverlap="1" wp14:anchorId="2B55FB17" wp14:editId="1C8E69D0">
              <wp:simplePos x="0" y="0"/>
              <wp:positionH relativeFrom="column">
                <wp:posOffset>6527800</wp:posOffset>
              </wp:positionH>
              <wp:positionV relativeFrom="paragraph">
                <wp:posOffset>9271000</wp:posOffset>
              </wp:positionV>
              <wp:extent cx="131445" cy="175260"/>
              <wp:effectExtent l="0" t="0" r="0" b="0"/>
              <wp:wrapNone/>
              <wp:docPr id="1" name="Rectangle 1"/>
              <wp:cNvGraphicFramePr/>
              <a:graphic xmlns:a="http://schemas.openxmlformats.org/drawingml/2006/main">
                <a:graphicData uri="http://schemas.microsoft.com/office/word/2010/wordprocessingShape">
                  <wps:wsp>
                    <wps:cNvSpPr/>
                    <wps:spPr>
                      <a:xfrm>
                        <a:off x="5285040" y="3697133"/>
                        <a:ext cx="121920" cy="165735"/>
                      </a:xfrm>
                      <a:prstGeom prst="rect">
                        <a:avLst/>
                      </a:prstGeom>
                      <a:noFill/>
                      <a:ln>
                        <a:noFill/>
                      </a:ln>
                    </wps:spPr>
                    <wps:txbx>
                      <w:txbxContent>
                        <w:p w14:paraId="1E7E1CD8" w14:textId="77777777" w:rsidR="00D941EE" w:rsidRDefault="00000000">
                          <w:pPr>
                            <w:spacing w:line="245" w:lineRule="auto"/>
                            <w:ind w:left="40"/>
                            <w:textDirection w:val="btLr"/>
                          </w:pPr>
                          <w:r>
                            <w:rPr>
                              <w:color w:val="000000"/>
                              <w:sz w:val="24"/>
                            </w:rPr>
                            <w:t xml:space="preserve"> PAGE 3</w:t>
                          </w:r>
                        </w:p>
                      </w:txbxContent>
                    </wps:txbx>
                    <wps:bodyPr spcFirstLastPara="1" wrap="square" lIns="0" tIns="0" rIns="0" bIns="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6527800</wp:posOffset>
              </wp:positionH>
              <wp:positionV relativeFrom="paragraph">
                <wp:posOffset>9271000</wp:posOffset>
              </wp:positionV>
              <wp:extent cx="131445" cy="175260"/>
              <wp:effectExtent b="0" l="0" r="0" t="0"/>
              <wp:wrapNone/>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131445" cy="175260"/>
                      </a:xfrm>
                      <a:prstGeom prst="rect"/>
                      <a:ln/>
                    </pic:spPr>
                  </pic:pic>
                </a:graphicData>
              </a:graphic>
            </wp:anchor>
          </w:drawing>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F703D" w14:textId="77777777" w:rsidR="00D941EE" w:rsidRDefault="00D941EE">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B912B" w14:textId="77777777" w:rsidR="00E52DEA" w:rsidRDefault="00E52DEA">
      <w:r>
        <w:separator/>
      </w:r>
    </w:p>
  </w:footnote>
  <w:footnote w:type="continuationSeparator" w:id="0">
    <w:p w14:paraId="577CE748" w14:textId="77777777" w:rsidR="00E52DEA" w:rsidRDefault="00E52D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0053C" w14:textId="77777777" w:rsidR="00D941EE" w:rsidRDefault="00D941EE">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5F83A" w14:textId="77777777" w:rsidR="00D941EE" w:rsidRDefault="00D941EE">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C642F" w14:textId="77777777" w:rsidR="00D941EE" w:rsidRDefault="00D941EE">
    <w:pPr>
      <w:pBdr>
        <w:top w:val="nil"/>
        <w:left w:val="nil"/>
        <w:bottom w:val="nil"/>
        <w:right w:val="nil"/>
        <w:between w:val="nil"/>
      </w:pBdr>
      <w:spacing w:line="14" w:lineRule="auto"/>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A7BF2"/>
    <w:multiLevelType w:val="multilevel"/>
    <w:tmpl w:val="8438EC5E"/>
    <w:lvl w:ilvl="0">
      <w:start w:val="3"/>
      <w:numFmt w:val="decimal"/>
      <w:lvlText w:val="%1)"/>
      <w:lvlJc w:val="left"/>
      <w:pPr>
        <w:ind w:left="349" w:hanging="231"/>
      </w:pPr>
      <w:rPr>
        <w:rFonts w:ascii="Calibri" w:eastAsia="Calibri" w:hAnsi="Calibri" w:cs="Calibri"/>
        <w:sz w:val="22"/>
        <w:szCs w:val="22"/>
      </w:rPr>
    </w:lvl>
    <w:lvl w:ilvl="1">
      <w:numFmt w:val="bullet"/>
      <w:lvlText w:val="☐"/>
      <w:lvlJc w:val="left"/>
      <w:pPr>
        <w:ind w:left="801" w:hanging="322"/>
      </w:pPr>
      <w:rPr>
        <w:rFonts w:ascii="MS Gothic" w:eastAsia="MS Gothic" w:hAnsi="MS Gothic" w:cs="MS Gothic"/>
        <w:sz w:val="22"/>
        <w:szCs w:val="22"/>
      </w:rPr>
    </w:lvl>
    <w:lvl w:ilvl="2">
      <w:numFmt w:val="bullet"/>
      <w:lvlText w:val="•"/>
      <w:lvlJc w:val="left"/>
      <w:pPr>
        <w:ind w:left="1857" w:hanging="322"/>
      </w:pPr>
    </w:lvl>
    <w:lvl w:ilvl="3">
      <w:numFmt w:val="bullet"/>
      <w:lvlText w:val="•"/>
      <w:lvlJc w:val="left"/>
      <w:pPr>
        <w:ind w:left="2915" w:hanging="322"/>
      </w:pPr>
    </w:lvl>
    <w:lvl w:ilvl="4">
      <w:numFmt w:val="bullet"/>
      <w:lvlText w:val="•"/>
      <w:lvlJc w:val="left"/>
      <w:pPr>
        <w:ind w:left="3973" w:hanging="322"/>
      </w:pPr>
    </w:lvl>
    <w:lvl w:ilvl="5">
      <w:numFmt w:val="bullet"/>
      <w:lvlText w:val="•"/>
      <w:lvlJc w:val="left"/>
      <w:pPr>
        <w:ind w:left="5031" w:hanging="322"/>
      </w:pPr>
    </w:lvl>
    <w:lvl w:ilvl="6">
      <w:numFmt w:val="bullet"/>
      <w:lvlText w:val="•"/>
      <w:lvlJc w:val="left"/>
      <w:pPr>
        <w:ind w:left="6088" w:hanging="322"/>
      </w:pPr>
    </w:lvl>
    <w:lvl w:ilvl="7">
      <w:numFmt w:val="bullet"/>
      <w:lvlText w:val="•"/>
      <w:lvlJc w:val="left"/>
      <w:pPr>
        <w:ind w:left="7146" w:hanging="322"/>
      </w:pPr>
    </w:lvl>
    <w:lvl w:ilvl="8">
      <w:numFmt w:val="bullet"/>
      <w:lvlText w:val="•"/>
      <w:lvlJc w:val="left"/>
      <w:pPr>
        <w:ind w:left="8204" w:hanging="322"/>
      </w:pPr>
    </w:lvl>
  </w:abstractNum>
  <w:abstractNum w:abstractNumId="1" w15:restartNumberingAfterBreak="0">
    <w:nsid w:val="1A0D0DDB"/>
    <w:multiLevelType w:val="multilevel"/>
    <w:tmpl w:val="668EAB1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243A0802"/>
    <w:multiLevelType w:val="multilevel"/>
    <w:tmpl w:val="BC208D8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28435B99"/>
    <w:multiLevelType w:val="multilevel"/>
    <w:tmpl w:val="A70040AA"/>
    <w:lvl w:ilvl="0">
      <w:numFmt w:val="bullet"/>
      <w:lvlText w:val="–"/>
      <w:lvlJc w:val="left"/>
      <w:pPr>
        <w:ind w:left="468" w:hanging="360"/>
      </w:pPr>
      <w:rPr>
        <w:rFonts w:ascii="Arial" w:eastAsia="Arial" w:hAnsi="Arial" w:cs="Arial"/>
        <w:sz w:val="22"/>
        <w:szCs w:val="22"/>
      </w:rPr>
    </w:lvl>
    <w:lvl w:ilvl="1">
      <w:numFmt w:val="bullet"/>
      <w:lvlText w:val="•"/>
      <w:lvlJc w:val="left"/>
      <w:pPr>
        <w:ind w:left="665" w:hanging="360"/>
      </w:pPr>
    </w:lvl>
    <w:lvl w:ilvl="2">
      <w:numFmt w:val="bullet"/>
      <w:lvlText w:val="•"/>
      <w:lvlJc w:val="left"/>
      <w:pPr>
        <w:ind w:left="870" w:hanging="360"/>
      </w:pPr>
    </w:lvl>
    <w:lvl w:ilvl="3">
      <w:numFmt w:val="bullet"/>
      <w:lvlText w:val="•"/>
      <w:lvlJc w:val="left"/>
      <w:pPr>
        <w:ind w:left="1075" w:hanging="360"/>
      </w:pPr>
    </w:lvl>
    <w:lvl w:ilvl="4">
      <w:numFmt w:val="bullet"/>
      <w:lvlText w:val="•"/>
      <w:lvlJc w:val="left"/>
      <w:pPr>
        <w:ind w:left="1280" w:hanging="360"/>
      </w:pPr>
    </w:lvl>
    <w:lvl w:ilvl="5">
      <w:numFmt w:val="bullet"/>
      <w:lvlText w:val="•"/>
      <w:lvlJc w:val="left"/>
      <w:pPr>
        <w:ind w:left="1485" w:hanging="360"/>
      </w:pPr>
    </w:lvl>
    <w:lvl w:ilvl="6">
      <w:numFmt w:val="bullet"/>
      <w:lvlText w:val="•"/>
      <w:lvlJc w:val="left"/>
      <w:pPr>
        <w:ind w:left="1690" w:hanging="360"/>
      </w:pPr>
    </w:lvl>
    <w:lvl w:ilvl="7">
      <w:numFmt w:val="bullet"/>
      <w:lvlText w:val="•"/>
      <w:lvlJc w:val="left"/>
      <w:pPr>
        <w:ind w:left="1895" w:hanging="360"/>
      </w:pPr>
    </w:lvl>
    <w:lvl w:ilvl="8">
      <w:numFmt w:val="bullet"/>
      <w:lvlText w:val="•"/>
      <w:lvlJc w:val="left"/>
      <w:pPr>
        <w:ind w:left="2100" w:hanging="360"/>
      </w:pPr>
    </w:lvl>
  </w:abstractNum>
  <w:abstractNum w:abstractNumId="4" w15:restartNumberingAfterBreak="0">
    <w:nsid w:val="38735EA2"/>
    <w:multiLevelType w:val="multilevel"/>
    <w:tmpl w:val="70E46CD8"/>
    <w:lvl w:ilvl="0">
      <w:numFmt w:val="bullet"/>
      <w:lvlText w:val="●"/>
      <w:lvlJc w:val="left"/>
      <w:pPr>
        <w:ind w:left="820" w:hanging="360"/>
      </w:pPr>
      <w:rPr>
        <w:rFonts w:ascii="Noto Sans Symbols" w:eastAsia="Noto Sans Symbols" w:hAnsi="Noto Sans Symbols" w:cs="Noto Sans Symbols"/>
        <w:sz w:val="24"/>
        <w:szCs w:val="24"/>
      </w:rPr>
    </w:lvl>
    <w:lvl w:ilvl="1">
      <w:numFmt w:val="bullet"/>
      <w:lvlText w:val="•"/>
      <w:lvlJc w:val="left"/>
      <w:pPr>
        <w:ind w:left="1714" w:hanging="360"/>
      </w:pPr>
    </w:lvl>
    <w:lvl w:ilvl="2">
      <w:numFmt w:val="bullet"/>
      <w:lvlText w:val="•"/>
      <w:lvlJc w:val="left"/>
      <w:pPr>
        <w:ind w:left="2608" w:hanging="360"/>
      </w:pPr>
    </w:lvl>
    <w:lvl w:ilvl="3">
      <w:numFmt w:val="bullet"/>
      <w:lvlText w:val="•"/>
      <w:lvlJc w:val="left"/>
      <w:pPr>
        <w:ind w:left="3502" w:hanging="360"/>
      </w:pPr>
    </w:lvl>
    <w:lvl w:ilvl="4">
      <w:numFmt w:val="bullet"/>
      <w:lvlText w:val="•"/>
      <w:lvlJc w:val="left"/>
      <w:pPr>
        <w:ind w:left="4396" w:hanging="360"/>
      </w:pPr>
    </w:lvl>
    <w:lvl w:ilvl="5">
      <w:numFmt w:val="bullet"/>
      <w:lvlText w:val="•"/>
      <w:lvlJc w:val="left"/>
      <w:pPr>
        <w:ind w:left="5290" w:hanging="360"/>
      </w:pPr>
    </w:lvl>
    <w:lvl w:ilvl="6">
      <w:numFmt w:val="bullet"/>
      <w:lvlText w:val="•"/>
      <w:lvlJc w:val="left"/>
      <w:pPr>
        <w:ind w:left="6184" w:hanging="360"/>
      </w:pPr>
    </w:lvl>
    <w:lvl w:ilvl="7">
      <w:numFmt w:val="bullet"/>
      <w:lvlText w:val="•"/>
      <w:lvlJc w:val="left"/>
      <w:pPr>
        <w:ind w:left="7078" w:hanging="360"/>
      </w:pPr>
    </w:lvl>
    <w:lvl w:ilvl="8">
      <w:numFmt w:val="bullet"/>
      <w:lvlText w:val="•"/>
      <w:lvlJc w:val="left"/>
      <w:pPr>
        <w:ind w:left="7972" w:hanging="360"/>
      </w:pPr>
    </w:lvl>
  </w:abstractNum>
  <w:abstractNum w:abstractNumId="5" w15:restartNumberingAfterBreak="0">
    <w:nsid w:val="55404069"/>
    <w:multiLevelType w:val="multilevel"/>
    <w:tmpl w:val="7F78BDCA"/>
    <w:lvl w:ilvl="0">
      <w:start w:val="1"/>
      <w:numFmt w:val="lowerLetter"/>
      <w:lvlText w:val="%1)"/>
      <w:lvlJc w:val="left"/>
      <w:pPr>
        <w:ind w:left="468" w:hanging="360"/>
      </w:pPr>
      <w:rPr>
        <w:rFonts w:ascii="Cambria" w:eastAsia="Cambria" w:hAnsi="Cambria" w:cs="Cambria"/>
        <w:sz w:val="22"/>
        <w:szCs w:val="22"/>
      </w:rPr>
    </w:lvl>
    <w:lvl w:ilvl="1">
      <w:numFmt w:val="bullet"/>
      <w:lvlText w:val="•"/>
      <w:lvlJc w:val="left"/>
      <w:pPr>
        <w:ind w:left="768" w:hanging="360"/>
      </w:pPr>
    </w:lvl>
    <w:lvl w:ilvl="2">
      <w:numFmt w:val="bullet"/>
      <w:lvlText w:val="•"/>
      <w:lvlJc w:val="left"/>
      <w:pPr>
        <w:ind w:left="1077" w:hanging="360"/>
      </w:pPr>
    </w:lvl>
    <w:lvl w:ilvl="3">
      <w:numFmt w:val="bullet"/>
      <w:lvlText w:val="•"/>
      <w:lvlJc w:val="left"/>
      <w:pPr>
        <w:ind w:left="1385" w:hanging="360"/>
      </w:pPr>
    </w:lvl>
    <w:lvl w:ilvl="4">
      <w:numFmt w:val="bullet"/>
      <w:lvlText w:val="•"/>
      <w:lvlJc w:val="left"/>
      <w:pPr>
        <w:ind w:left="1694" w:hanging="360"/>
      </w:pPr>
    </w:lvl>
    <w:lvl w:ilvl="5">
      <w:numFmt w:val="bullet"/>
      <w:lvlText w:val="•"/>
      <w:lvlJc w:val="left"/>
      <w:pPr>
        <w:ind w:left="2002" w:hanging="360"/>
      </w:pPr>
    </w:lvl>
    <w:lvl w:ilvl="6">
      <w:numFmt w:val="bullet"/>
      <w:lvlText w:val="•"/>
      <w:lvlJc w:val="left"/>
      <w:pPr>
        <w:ind w:left="2311" w:hanging="360"/>
      </w:pPr>
    </w:lvl>
    <w:lvl w:ilvl="7">
      <w:numFmt w:val="bullet"/>
      <w:lvlText w:val="•"/>
      <w:lvlJc w:val="left"/>
      <w:pPr>
        <w:ind w:left="2619" w:hanging="360"/>
      </w:pPr>
    </w:lvl>
    <w:lvl w:ilvl="8">
      <w:numFmt w:val="bullet"/>
      <w:lvlText w:val="•"/>
      <w:lvlJc w:val="left"/>
      <w:pPr>
        <w:ind w:left="2928" w:hanging="360"/>
      </w:pPr>
    </w:lvl>
  </w:abstractNum>
  <w:abstractNum w:abstractNumId="6" w15:restartNumberingAfterBreak="0">
    <w:nsid w:val="64B302A4"/>
    <w:multiLevelType w:val="multilevel"/>
    <w:tmpl w:val="265E2DE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66B33532"/>
    <w:multiLevelType w:val="multilevel"/>
    <w:tmpl w:val="FE2CA9B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676E3BCB"/>
    <w:multiLevelType w:val="multilevel"/>
    <w:tmpl w:val="1BD05584"/>
    <w:lvl w:ilvl="0">
      <w:start w:val="3"/>
      <w:numFmt w:val="decimal"/>
      <w:lvlText w:val="%1)"/>
      <w:lvlJc w:val="left"/>
      <w:pPr>
        <w:ind w:left="349" w:hanging="231"/>
      </w:pPr>
      <w:rPr>
        <w:rFonts w:ascii="Calibri" w:eastAsia="Calibri" w:hAnsi="Calibri" w:cs="Calibri"/>
        <w:sz w:val="22"/>
        <w:szCs w:val="22"/>
      </w:rPr>
    </w:lvl>
    <w:lvl w:ilvl="1">
      <w:numFmt w:val="bullet"/>
      <w:lvlText w:val="●"/>
      <w:lvlJc w:val="left"/>
      <w:pPr>
        <w:ind w:left="801" w:hanging="322"/>
      </w:pPr>
      <w:rPr>
        <w:rFonts w:ascii="MS Gothic" w:eastAsia="MS Gothic" w:hAnsi="MS Gothic" w:cs="MS Gothic"/>
        <w:sz w:val="22"/>
        <w:szCs w:val="22"/>
      </w:rPr>
    </w:lvl>
    <w:lvl w:ilvl="2">
      <w:numFmt w:val="bullet"/>
      <w:lvlText w:val="•"/>
      <w:lvlJc w:val="left"/>
      <w:pPr>
        <w:ind w:left="1857" w:hanging="322"/>
      </w:pPr>
    </w:lvl>
    <w:lvl w:ilvl="3">
      <w:numFmt w:val="bullet"/>
      <w:lvlText w:val="•"/>
      <w:lvlJc w:val="left"/>
      <w:pPr>
        <w:ind w:left="2915" w:hanging="322"/>
      </w:pPr>
    </w:lvl>
    <w:lvl w:ilvl="4">
      <w:numFmt w:val="bullet"/>
      <w:lvlText w:val="•"/>
      <w:lvlJc w:val="left"/>
      <w:pPr>
        <w:ind w:left="3973" w:hanging="322"/>
      </w:pPr>
    </w:lvl>
    <w:lvl w:ilvl="5">
      <w:numFmt w:val="bullet"/>
      <w:lvlText w:val="•"/>
      <w:lvlJc w:val="left"/>
      <w:pPr>
        <w:ind w:left="5031" w:hanging="322"/>
      </w:pPr>
    </w:lvl>
    <w:lvl w:ilvl="6">
      <w:numFmt w:val="bullet"/>
      <w:lvlText w:val="•"/>
      <w:lvlJc w:val="left"/>
      <w:pPr>
        <w:ind w:left="6088" w:hanging="322"/>
      </w:pPr>
    </w:lvl>
    <w:lvl w:ilvl="7">
      <w:numFmt w:val="bullet"/>
      <w:lvlText w:val="•"/>
      <w:lvlJc w:val="left"/>
      <w:pPr>
        <w:ind w:left="7146" w:hanging="322"/>
      </w:pPr>
    </w:lvl>
    <w:lvl w:ilvl="8">
      <w:numFmt w:val="bullet"/>
      <w:lvlText w:val="•"/>
      <w:lvlJc w:val="left"/>
      <w:pPr>
        <w:ind w:left="8204" w:hanging="322"/>
      </w:pPr>
    </w:lvl>
  </w:abstractNum>
  <w:abstractNum w:abstractNumId="9" w15:restartNumberingAfterBreak="0">
    <w:nsid w:val="6CE73675"/>
    <w:multiLevelType w:val="multilevel"/>
    <w:tmpl w:val="D0E22E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61375DD"/>
    <w:multiLevelType w:val="multilevel"/>
    <w:tmpl w:val="D938BE2C"/>
    <w:lvl w:ilvl="0">
      <w:numFmt w:val="bullet"/>
      <w:lvlText w:val="●"/>
      <w:lvlJc w:val="left"/>
      <w:pPr>
        <w:ind w:left="840" w:hanging="361"/>
      </w:pPr>
      <w:rPr>
        <w:rFonts w:ascii="Noto Sans Symbols" w:eastAsia="Noto Sans Symbols" w:hAnsi="Noto Sans Symbols" w:cs="Noto Sans Symbols"/>
        <w:sz w:val="22"/>
        <w:szCs w:val="22"/>
      </w:rPr>
    </w:lvl>
    <w:lvl w:ilvl="1">
      <w:numFmt w:val="bullet"/>
      <w:lvlText w:val="o"/>
      <w:lvlJc w:val="left"/>
      <w:pPr>
        <w:ind w:left="1560" w:hanging="361"/>
      </w:pPr>
      <w:rPr>
        <w:rFonts w:ascii="Courier New" w:eastAsia="Courier New" w:hAnsi="Courier New" w:cs="Courier New"/>
        <w:sz w:val="22"/>
        <w:szCs w:val="22"/>
      </w:rPr>
    </w:lvl>
    <w:lvl w:ilvl="2">
      <w:numFmt w:val="bullet"/>
      <w:lvlText w:val="•"/>
      <w:lvlJc w:val="left"/>
      <w:pPr>
        <w:ind w:left="2533" w:hanging="361"/>
      </w:pPr>
    </w:lvl>
    <w:lvl w:ilvl="3">
      <w:numFmt w:val="bullet"/>
      <w:lvlText w:val="•"/>
      <w:lvlJc w:val="left"/>
      <w:pPr>
        <w:ind w:left="3506" w:hanging="361"/>
      </w:pPr>
    </w:lvl>
    <w:lvl w:ilvl="4">
      <w:numFmt w:val="bullet"/>
      <w:lvlText w:val="•"/>
      <w:lvlJc w:val="left"/>
      <w:pPr>
        <w:ind w:left="4480" w:hanging="361"/>
      </w:pPr>
    </w:lvl>
    <w:lvl w:ilvl="5">
      <w:numFmt w:val="bullet"/>
      <w:lvlText w:val="•"/>
      <w:lvlJc w:val="left"/>
      <w:pPr>
        <w:ind w:left="5453" w:hanging="361"/>
      </w:pPr>
    </w:lvl>
    <w:lvl w:ilvl="6">
      <w:numFmt w:val="bullet"/>
      <w:lvlText w:val="•"/>
      <w:lvlJc w:val="left"/>
      <w:pPr>
        <w:ind w:left="6426" w:hanging="361"/>
      </w:pPr>
    </w:lvl>
    <w:lvl w:ilvl="7">
      <w:numFmt w:val="bullet"/>
      <w:lvlText w:val="•"/>
      <w:lvlJc w:val="left"/>
      <w:pPr>
        <w:ind w:left="7400" w:hanging="361"/>
      </w:pPr>
    </w:lvl>
    <w:lvl w:ilvl="8">
      <w:numFmt w:val="bullet"/>
      <w:lvlText w:val="•"/>
      <w:lvlJc w:val="left"/>
      <w:pPr>
        <w:ind w:left="8373" w:hanging="361"/>
      </w:pPr>
    </w:lvl>
  </w:abstractNum>
  <w:num w:numId="1" w16cid:durableId="935676242">
    <w:abstractNumId w:val="6"/>
  </w:num>
  <w:num w:numId="2" w16cid:durableId="269897095">
    <w:abstractNumId w:val="1"/>
  </w:num>
  <w:num w:numId="3" w16cid:durableId="797920643">
    <w:abstractNumId w:val="8"/>
  </w:num>
  <w:num w:numId="4" w16cid:durableId="1476221817">
    <w:abstractNumId w:val="3"/>
  </w:num>
  <w:num w:numId="5" w16cid:durableId="1782458168">
    <w:abstractNumId w:val="5"/>
  </w:num>
  <w:num w:numId="6" w16cid:durableId="270354798">
    <w:abstractNumId w:val="4"/>
  </w:num>
  <w:num w:numId="7" w16cid:durableId="2105687696">
    <w:abstractNumId w:val="10"/>
  </w:num>
  <w:num w:numId="8" w16cid:durableId="1187014452">
    <w:abstractNumId w:val="0"/>
  </w:num>
  <w:num w:numId="9" w16cid:durableId="1079058367">
    <w:abstractNumId w:val="7"/>
  </w:num>
  <w:num w:numId="10" w16cid:durableId="1173110724">
    <w:abstractNumId w:val="2"/>
  </w:num>
  <w:num w:numId="11" w16cid:durableId="8739266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1EE"/>
    <w:rsid w:val="000E3ACD"/>
    <w:rsid w:val="0017218B"/>
    <w:rsid w:val="002F124B"/>
    <w:rsid w:val="00545598"/>
    <w:rsid w:val="006E77D0"/>
    <w:rsid w:val="008B09F6"/>
    <w:rsid w:val="00A849B4"/>
    <w:rsid w:val="00D941EE"/>
    <w:rsid w:val="00DE66D9"/>
    <w:rsid w:val="00E52D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C1800"/>
  <w15:docId w15:val="{9BA9645B-426D-4FDE-BC11-6CC8CE7F6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85"/>
      <w:ind w:left="2019" w:right="1859" w:firstLine="249"/>
      <w:outlineLvl w:val="0"/>
    </w:pPr>
    <w:rPr>
      <w:b/>
      <w:sz w:val="28"/>
      <w:szCs w:val="28"/>
    </w:rPr>
  </w:style>
  <w:style w:type="paragraph" w:styleId="Heading2">
    <w:name w:val="heading 2"/>
    <w:basedOn w:val="Normal"/>
    <w:next w:val="Normal"/>
    <w:uiPriority w:val="9"/>
    <w:unhideWhenUsed/>
    <w:qFormat/>
    <w:pPr>
      <w:keepNext/>
      <w:keepLines/>
      <w:spacing w:before="40"/>
      <w:outlineLvl w:val="1"/>
    </w:pPr>
    <w:rPr>
      <w:color w:val="366091"/>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0" w:type="dxa"/>
        <w:bottom w:w="0" w:type="dxa"/>
        <w:right w:w="0" w:type="dxa"/>
      </w:tblCellMar>
    </w:tblPr>
  </w:style>
  <w:style w:type="table" w:customStyle="1" w:styleId="a3">
    <w:basedOn w:val="TableNormal0"/>
    <w:tblPr>
      <w:tblStyleRowBandSize w:val="1"/>
      <w:tblStyleColBandSize w:val="1"/>
      <w:tblCellMar>
        <w:top w:w="0" w:type="dxa"/>
        <w:left w:w="0" w:type="dxa"/>
        <w:bottom w:w="0" w:type="dxa"/>
        <w:right w:w="0" w:type="dxa"/>
      </w:tblCellMar>
    </w:tblPr>
  </w:style>
  <w:style w:type="table" w:customStyle="1" w:styleId="a4">
    <w:basedOn w:val="TableNormal0"/>
    <w:tblPr>
      <w:tblStyleRowBandSize w:val="1"/>
      <w:tblStyleColBandSize w:val="1"/>
      <w:tblCellMar>
        <w:top w:w="0" w:type="dxa"/>
        <w:left w:w="0" w:type="dxa"/>
        <w:bottom w:w="0" w:type="dxa"/>
        <w:right w:w="0" w:type="dxa"/>
      </w:tblCellMar>
    </w:tblPr>
  </w:style>
  <w:style w:type="table" w:customStyle="1" w:styleId="a5">
    <w:basedOn w:val="TableNormal0"/>
    <w:tblPr>
      <w:tblStyleRowBandSize w:val="1"/>
      <w:tblStyleColBandSize w:val="1"/>
      <w:tblCellMar>
        <w:top w:w="0" w:type="dxa"/>
        <w:left w:w="0" w:type="dxa"/>
        <w:bottom w:w="0" w:type="dxa"/>
        <w:right w:w="0" w:type="dxa"/>
      </w:tblCellMar>
    </w:tblPr>
  </w:style>
  <w:style w:type="table" w:customStyle="1" w:styleId="a6">
    <w:basedOn w:val="TableNormal0"/>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cc01.safelinks.protection.outlook.com/?url=https%3A%2F%2Fwww.michigan.gov%2Fmde%2F0%2C4615%2C7-140-66254_50144-194546--%2C00.html&amp;data=02%7C01%7CWoodC15%40michigan.gov%7C63b8f00e1cf547c4aed908d787c27f56%7Cd5fb7087377742ad966a892ef47225d1%7C0%7C0%7C637127141897084956&amp;sdata=k9ywqPPJoetUO59OBvugbKmC0hfP1mXFUfdjejgABiE%3D&amp;reserved=0" TargetMode="Externa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cc01.safelinks.protection.outlook.com/?url=https%3A%2F%2Fwww.fns.usda.gov%2Ftn%2Flocal-school-wellness-policy&amp;data=02%7C01%7CWoodC15%40michigan.gov%7C63b8f00e1cf547c4aed908d787c27f56%7Cd5fb7087377742ad966a892ef47225d1%7C0%7C0%7C637127141897074960&amp;sdata=7j%2BzxZb3aiHyIEaM6RvOuOzBvyw6PsM%2BkPr3T3DNMOA%3D&amp;reserved=0" TargetMode="Externa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www.cdc.gov/phcommunities/resourcekit/evaluate/smart_objectives.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s://www.bedford.k12.mi.us/departments/food-servic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8</Pages>
  <Words>1484</Words>
  <Characters>8465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 Maniaci</dc:creator>
  <cp:lastModifiedBy>Suzanne Maniaci</cp:lastModifiedBy>
  <cp:revision>4</cp:revision>
  <dcterms:created xsi:type="dcterms:W3CDTF">2025-09-16T14:53:00Z</dcterms:created>
  <dcterms:modified xsi:type="dcterms:W3CDTF">2025-09-16T15:04:00Z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2018-01-03T00:00:00Z</vt:lpwstr>
  </property>
  <property fmtid="{D5CDD505-2E9C-101B-9397-08002B2CF9AE}" pid="3" name="Creator">
    <vt:lpwstr>Microsoft® Word 2016</vt:lpwstr>
  </property>
  <property fmtid="{D5CDD505-2E9C-101B-9397-08002B2CF9AE}" pid="4" name="LastSaved">
    <vt:lpwstr>2019-12-18T00:00:00Z</vt:lpwstr>
  </property>
  <property fmtid="{D5CDD505-2E9C-101B-9397-08002B2CF9AE}" pid="5" name="MSIP_Label_2f46dfe0-534f-4c95-815c-5b1af86b9823_Enabled">
    <vt:lpwstr>True</vt:lpwstr>
  </property>
  <property fmtid="{D5CDD505-2E9C-101B-9397-08002B2CF9AE}" pid="6" name="MSIP_Label_2f46dfe0-534f-4c95-815c-5b1af86b9823_SiteId">
    <vt:lpwstr>d5fb7087-3777-42ad-966a-892ef47225d1</vt:lpwstr>
  </property>
  <property fmtid="{D5CDD505-2E9C-101B-9397-08002B2CF9AE}" pid="7" name="MSIP_Label_2f46dfe0-534f-4c95-815c-5b1af86b9823_Owner">
    <vt:lpwstr>WoodC15@michigan.gov</vt:lpwstr>
  </property>
  <property fmtid="{D5CDD505-2E9C-101B-9397-08002B2CF9AE}" pid="8" name="MSIP_Label_2f46dfe0-534f-4c95-815c-5b1af86b9823_SetDate">
    <vt:lpwstr>2019-12-18T16:48:47.6886565Z</vt:lpwstr>
  </property>
  <property fmtid="{D5CDD505-2E9C-101B-9397-08002B2CF9AE}" pid="9" name="MSIP_Label_2f46dfe0-534f-4c95-815c-5b1af86b9823_Name">
    <vt:lpwstr>Public Data (Published to the Public)</vt:lpwstr>
  </property>
  <property fmtid="{D5CDD505-2E9C-101B-9397-08002B2CF9AE}" pid="10" name="MSIP_Label_2f46dfe0-534f-4c95-815c-5b1af86b9823_Application">
    <vt:lpwstr>Microsoft Azure Information Protection</vt:lpwstr>
  </property>
  <property fmtid="{D5CDD505-2E9C-101B-9397-08002B2CF9AE}" pid="11" name="MSIP_Label_2f46dfe0-534f-4c95-815c-5b1af86b9823_ActionId">
    <vt:lpwstr>905e12ea-2287-4c55-b97f-2d1a43fc61fd</vt:lpwstr>
  </property>
  <property fmtid="{D5CDD505-2E9C-101B-9397-08002B2CF9AE}" pid="12" name="MSIP_Label_2f46dfe0-534f-4c95-815c-5b1af86b9823_Extended_MSFT_Method">
    <vt:lpwstr>Manual</vt:lpwstr>
  </property>
  <property fmtid="{D5CDD505-2E9C-101B-9397-08002B2CF9AE}" pid="13" name="Sensitivity">
    <vt:lpwstr>Public Data (Published to the Public)</vt:lpwstr>
  </property>
</Properties>
</file>