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B5C8A" w14:textId="77777777" w:rsidR="00234D59" w:rsidRDefault="00234D59" w:rsidP="00234D59">
      <w:pPr>
        <w:pStyle w:val="Header"/>
        <w:jc w:val="center"/>
      </w:pPr>
      <w:r>
        <w:rPr>
          <w:noProof/>
        </w:rPr>
        <w:drawing>
          <wp:inline distT="0" distB="0" distL="0" distR="0" wp14:anchorId="789501EA" wp14:editId="06513CA8">
            <wp:extent cx="2562225" cy="979175"/>
            <wp:effectExtent l="0" t="0" r="0" b="0"/>
            <wp:docPr id="1" name="Picture 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school&#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20374" cy="1001397"/>
                    </a:xfrm>
                    <a:prstGeom prst="rect">
                      <a:avLst/>
                    </a:prstGeom>
                  </pic:spPr>
                </pic:pic>
              </a:graphicData>
            </a:graphic>
          </wp:inline>
        </w:drawing>
      </w:r>
    </w:p>
    <w:p w14:paraId="446A1B4F" w14:textId="77777777" w:rsidR="00234D59" w:rsidRDefault="00234D59" w:rsidP="00234D59">
      <w:pPr>
        <w:pStyle w:val="Header"/>
        <w:jc w:val="center"/>
        <w:rPr>
          <w:rFonts w:ascii="Baskerville Old Face" w:hAnsi="Baskerville Old Face"/>
          <w:b/>
          <w:sz w:val="24"/>
          <w:szCs w:val="24"/>
        </w:rPr>
      </w:pPr>
      <w:r>
        <w:rPr>
          <w:rFonts w:ascii="Baskerville Old Face" w:hAnsi="Baskerville Old Face"/>
          <w:b/>
          <w:sz w:val="24"/>
          <w:szCs w:val="24"/>
        </w:rPr>
        <w:t>Office for Catholic Education</w:t>
      </w:r>
    </w:p>
    <w:p w14:paraId="35A6853C" w14:textId="77777777" w:rsidR="00234D59" w:rsidRDefault="00234D59" w:rsidP="00234D59">
      <w:pPr>
        <w:pStyle w:val="Header"/>
        <w:jc w:val="center"/>
        <w:rPr>
          <w:rFonts w:ascii="Baskerville Old Face" w:hAnsi="Baskerville Old Face"/>
          <w:b/>
          <w:sz w:val="24"/>
          <w:szCs w:val="24"/>
        </w:rPr>
      </w:pPr>
      <w:r w:rsidRPr="00E835EB">
        <w:rPr>
          <w:rFonts w:ascii="Baskerville Old Face" w:hAnsi="Baskerville Old Face"/>
          <w:b/>
          <w:sz w:val="24"/>
          <w:szCs w:val="24"/>
        </w:rPr>
        <w:t>222 North Seventeenth Street</w:t>
      </w:r>
      <w:r>
        <w:rPr>
          <w:rFonts w:ascii="Baskerville Old Face" w:hAnsi="Baskerville Old Face"/>
          <w:b/>
          <w:sz w:val="24"/>
          <w:szCs w:val="24"/>
        </w:rPr>
        <w:t xml:space="preserve"> </w:t>
      </w:r>
      <w:r w:rsidRPr="00E835EB">
        <w:rPr>
          <w:rFonts w:ascii="Baskerville Old Face" w:hAnsi="Baskerville Old Face"/>
          <w:b/>
          <w:sz w:val="16"/>
          <w:szCs w:val="16"/>
        </w:rPr>
        <w:sym w:font="Wingdings" w:char="F06C"/>
      </w:r>
      <w:r w:rsidRPr="00E835EB">
        <w:rPr>
          <w:rFonts w:ascii="Baskerville Old Face" w:hAnsi="Baskerville Old Face"/>
          <w:b/>
          <w:sz w:val="24"/>
          <w:szCs w:val="24"/>
        </w:rPr>
        <w:t xml:space="preserve"> Philadelphia, PA 19103-1299</w:t>
      </w:r>
    </w:p>
    <w:p w14:paraId="505218FA" w14:textId="77777777" w:rsidR="00234D59" w:rsidRPr="00E835EB" w:rsidRDefault="00234D59" w:rsidP="00234D59">
      <w:pPr>
        <w:pStyle w:val="Header"/>
        <w:jc w:val="center"/>
        <w:rPr>
          <w:rFonts w:ascii="Baskerville Old Face" w:hAnsi="Baskerville Old Face"/>
          <w:b/>
          <w:sz w:val="24"/>
          <w:szCs w:val="24"/>
        </w:rPr>
      </w:pPr>
      <w:r>
        <w:rPr>
          <w:rFonts w:ascii="Baskerville Old Face" w:hAnsi="Baskerville Old Face"/>
          <w:b/>
          <w:sz w:val="24"/>
          <w:szCs w:val="24"/>
        </w:rPr>
        <w:t>215-587-3700</w:t>
      </w:r>
    </w:p>
    <w:p w14:paraId="7271B8A7" w14:textId="2415F664" w:rsidR="00855D2C" w:rsidRDefault="00855D2C" w:rsidP="00855D2C">
      <w:pPr>
        <w:jc w:val="center"/>
      </w:pPr>
    </w:p>
    <w:p w14:paraId="0FC5C04E" w14:textId="2EFA572D" w:rsidR="00855D2C" w:rsidRDefault="00272567" w:rsidP="00855D2C">
      <w:pPr>
        <w:spacing w:after="0"/>
        <w:rPr>
          <w:rFonts w:ascii="Arial" w:hAnsi="Arial" w:cs="Arial"/>
        </w:rPr>
      </w:pPr>
      <w:r>
        <w:rPr>
          <w:rFonts w:ascii="Arial" w:hAnsi="Arial" w:cs="Arial"/>
        </w:rPr>
        <w:t>February 202</w:t>
      </w:r>
      <w:r w:rsidR="0070476A">
        <w:rPr>
          <w:rFonts w:ascii="Arial" w:hAnsi="Arial" w:cs="Arial"/>
        </w:rPr>
        <w:t>6</w:t>
      </w:r>
    </w:p>
    <w:p w14:paraId="306F1786" w14:textId="77777777" w:rsidR="00855D2C" w:rsidRDefault="00855D2C" w:rsidP="00855D2C">
      <w:pPr>
        <w:spacing w:after="0"/>
        <w:rPr>
          <w:rFonts w:ascii="Arial" w:hAnsi="Arial" w:cs="Arial"/>
        </w:rPr>
      </w:pPr>
    </w:p>
    <w:p w14:paraId="30E64972" w14:textId="77777777" w:rsidR="00855D2C" w:rsidRDefault="00855D2C" w:rsidP="00855D2C">
      <w:pPr>
        <w:spacing w:after="0"/>
        <w:rPr>
          <w:rFonts w:ascii="Arial" w:hAnsi="Arial" w:cs="Arial"/>
        </w:rPr>
      </w:pPr>
      <w:r>
        <w:rPr>
          <w:rFonts w:ascii="Arial" w:hAnsi="Arial" w:cs="Arial"/>
        </w:rPr>
        <w:t>Dear Parent</w:t>
      </w:r>
      <w:r w:rsidR="00654CBD">
        <w:rPr>
          <w:rFonts w:ascii="Arial" w:hAnsi="Arial" w:cs="Arial"/>
        </w:rPr>
        <w:t xml:space="preserve"> or Guardian</w:t>
      </w:r>
      <w:r>
        <w:rPr>
          <w:rFonts w:ascii="Arial" w:hAnsi="Arial" w:cs="Arial"/>
        </w:rPr>
        <w:t>,</w:t>
      </w:r>
    </w:p>
    <w:p w14:paraId="0D9C651F" w14:textId="77777777" w:rsidR="00855D2C" w:rsidRDefault="00855D2C" w:rsidP="00855D2C">
      <w:pPr>
        <w:spacing w:after="0"/>
        <w:rPr>
          <w:rFonts w:ascii="Arial" w:hAnsi="Arial" w:cs="Arial"/>
        </w:rPr>
      </w:pPr>
    </w:p>
    <w:p w14:paraId="43E00D69" w14:textId="269C4264" w:rsidR="00855D2C" w:rsidRDefault="00855D2C" w:rsidP="00855D2C">
      <w:pPr>
        <w:spacing w:after="0"/>
        <w:rPr>
          <w:rFonts w:ascii="Arial" w:hAnsi="Arial" w:cs="Arial"/>
        </w:rPr>
      </w:pPr>
      <w:r>
        <w:rPr>
          <w:rFonts w:ascii="Arial" w:hAnsi="Arial" w:cs="Arial"/>
        </w:rPr>
        <w:t xml:space="preserve">The Office of Catholic Education and the Archdiocesan private high schools, in cooperation </w:t>
      </w:r>
      <w:r w:rsidR="00DF2A33">
        <w:rPr>
          <w:rFonts w:ascii="Arial" w:hAnsi="Arial" w:cs="Arial"/>
        </w:rPr>
        <w:t>with the</w:t>
      </w:r>
      <w:r>
        <w:rPr>
          <w:rFonts w:ascii="Arial" w:hAnsi="Arial" w:cs="Arial"/>
        </w:rPr>
        <w:t xml:space="preserve"> </w:t>
      </w:r>
      <w:r w:rsidR="00E513D1">
        <w:rPr>
          <w:rFonts w:ascii="Arial" w:hAnsi="Arial" w:cs="Arial"/>
        </w:rPr>
        <w:t>ten</w:t>
      </w:r>
      <w:r>
        <w:rPr>
          <w:rFonts w:ascii="Arial" w:hAnsi="Arial" w:cs="Arial"/>
        </w:rPr>
        <w:t xml:space="preserve"> Catholic Colleges and Universities of the area, are happy to announce that the Diocesan Scholars </w:t>
      </w:r>
      <w:r w:rsidR="008D1F8A">
        <w:rPr>
          <w:rFonts w:ascii="Arial" w:hAnsi="Arial" w:cs="Arial"/>
        </w:rPr>
        <w:t>P</w:t>
      </w:r>
      <w:r>
        <w:rPr>
          <w:rFonts w:ascii="Arial" w:hAnsi="Arial" w:cs="Arial"/>
        </w:rPr>
        <w:t>ro</w:t>
      </w:r>
      <w:r w:rsidR="00654CBD">
        <w:rPr>
          <w:rFonts w:ascii="Arial" w:hAnsi="Arial" w:cs="Arial"/>
        </w:rPr>
        <w:t xml:space="preserve">gram will </w:t>
      </w:r>
      <w:r w:rsidR="00E513D1">
        <w:rPr>
          <w:rFonts w:ascii="Arial" w:hAnsi="Arial" w:cs="Arial"/>
        </w:rPr>
        <w:t>continue for the 2025—2026 school year</w:t>
      </w:r>
      <w:r>
        <w:rPr>
          <w:rFonts w:ascii="Arial" w:hAnsi="Arial" w:cs="Arial"/>
        </w:rPr>
        <w:t xml:space="preserve">.  The goal of this program is to provide the opportunity for seniors enrolled in Catholic high schools to attend college courses at a </w:t>
      </w:r>
      <w:r>
        <w:rPr>
          <w:rFonts w:ascii="Arial" w:hAnsi="Arial" w:cs="Arial"/>
          <w:u w:val="single"/>
        </w:rPr>
        <w:t>nearby</w:t>
      </w:r>
      <w:r>
        <w:rPr>
          <w:rFonts w:ascii="Arial" w:hAnsi="Arial" w:cs="Arial"/>
        </w:rPr>
        <w:t xml:space="preserve"> Catholic college or university during the </w:t>
      </w:r>
      <w:r>
        <w:rPr>
          <w:rFonts w:ascii="Arial" w:hAnsi="Arial" w:cs="Arial"/>
          <w:u w:val="single"/>
        </w:rPr>
        <w:t xml:space="preserve">regular Fall and </w:t>
      </w:r>
      <w:proofErr w:type="gramStart"/>
      <w:r>
        <w:rPr>
          <w:rFonts w:ascii="Arial" w:hAnsi="Arial" w:cs="Arial"/>
          <w:u w:val="single"/>
        </w:rPr>
        <w:t xml:space="preserve">Spring </w:t>
      </w:r>
      <w:r>
        <w:rPr>
          <w:rFonts w:ascii="Arial" w:hAnsi="Arial" w:cs="Arial"/>
          <w:b/>
          <w:u w:val="single"/>
        </w:rPr>
        <w:t>day</w:t>
      </w:r>
      <w:proofErr w:type="gramEnd"/>
      <w:r>
        <w:rPr>
          <w:rFonts w:ascii="Arial" w:hAnsi="Arial" w:cs="Arial"/>
          <w:b/>
          <w:u w:val="single"/>
        </w:rPr>
        <w:t xml:space="preserve"> </w:t>
      </w:r>
      <w:r>
        <w:rPr>
          <w:rFonts w:ascii="Arial" w:hAnsi="Arial" w:cs="Arial"/>
          <w:u w:val="single"/>
        </w:rPr>
        <w:t>sessions</w:t>
      </w:r>
      <w:r>
        <w:rPr>
          <w:rFonts w:ascii="Arial" w:hAnsi="Arial" w:cs="Arial"/>
        </w:rPr>
        <w:t xml:space="preserve"> (exceptions can be made for scheduling purposes</w:t>
      </w:r>
      <w:r w:rsidR="00BD36FF">
        <w:rPr>
          <w:rFonts w:ascii="Arial" w:hAnsi="Arial" w:cs="Arial"/>
        </w:rPr>
        <w:t>)</w:t>
      </w:r>
      <w:r>
        <w:rPr>
          <w:rFonts w:ascii="Arial" w:hAnsi="Arial" w:cs="Arial"/>
        </w:rPr>
        <w:t>.  At the end of the year, an official transcript of credits and grades will be available to the student.  The participating Scholars will be guests of the college or university</w:t>
      </w:r>
      <w:r w:rsidR="00654CBD">
        <w:rPr>
          <w:rFonts w:ascii="Arial" w:hAnsi="Arial" w:cs="Arial"/>
        </w:rPr>
        <w:t>,</w:t>
      </w:r>
      <w:r>
        <w:rPr>
          <w:rFonts w:ascii="Arial" w:hAnsi="Arial" w:cs="Arial"/>
        </w:rPr>
        <w:t xml:space="preserve"> and no tuition will be assessed.</w:t>
      </w:r>
    </w:p>
    <w:p w14:paraId="056F4300" w14:textId="77777777" w:rsidR="00855D2C" w:rsidRDefault="00855D2C" w:rsidP="00855D2C">
      <w:pPr>
        <w:spacing w:after="0"/>
        <w:rPr>
          <w:rFonts w:ascii="Arial" w:hAnsi="Arial" w:cs="Arial"/>
        </w:rPr>
      </w:pPr>
    </w:p>
    <w:p w14:paraId="1869FFEA" w14:textId="77777777" w:rsidR="00855D2C" w:rsidRDefault="00855D2C" w:rsidP="00855D2C">
      <w:pPr>
        <w:spacing w:after="0"/>
        <w:rPr>
          <w:rFonts w:ascii="Arial" w:hAnsi="Arial" w:cs="Arial"/>
        </w:rPr>
      </w:pPr>
      <w:r>
        <w:rPr>
          <w:rFonts w:ascii="Arial" w:hAnsi="Arial" w:cs="Arial"/>
        </w:rPr>
        <w:t xml:space="preserve">The Catholic Colleges and Universities are happy to provide this opportunity in recognition of the quality of education in the Catholic high schools. We, on the Central Committee for the Diocesan Scholars Program, see this as an ideal program to provide some of our best </w:t>
      </w:r>
      <w:proofErr w:type="gramStart"/>
      <w:r>
        <w:rPr>
          <w:rFonts w:ascii="Arial" w:hAnsi="Arial" w:cs="Arial"/>
        </w:rPr>
        <w:t>students</w:t>
      </w:r>
      <w:proofErr w:type="gramEnd"/>
      <w:r>
        <w:rPr>
          <w:rFonts w:ascii="Arial" w:hAnsi="Arial" w:cs="Arial"/>
        </w:rPr>
        <w:t xml:space="preserve"> the opportunity to experience the collegiate environment while allowing educational opportunities in their high school to continue.</w:t>
      </w:r>
    </w:p>
    <w:p w14:paraId="358B6E3A" w14:textId="77777777" w:rsidR="00DF2A33" w:rsidRDefault="00DF2A33" w:rsidP="00855D2C">
      <w:pPr>
        <w:spacing w:after="0"/>
        <w:rPr>
          <w:rFonts w:ascii="Arial" w:hAnsi="Arial" w:cs="Arial"/>
        </w:rPr>
      </w:pPr>
    </w:p>
    <w:p w14:paraId="41108614" w14:textId="2DA14013" w:rsidR="00DF2A33" w:rsidRDefault="00DF2A33" w:rsidP="00855D2C">
      <w:pPr>
        <w:spacing w:after="0"/>
        <w:rPr>
          <w:rFonts w:ascii="Arial" w:hAnsi="Arial" w:cs="Arial"/>
        </w:rPr>
      </w:pPr>
      <w:r>
        <w:rPr>
          <w:rFonts w:ascii="Arial" w:hAnsi="Arial" w:cs="Arial"/>
        </w:rPr>
        <w:t xml:space="preserve">I am happy to inform you that your </w:t>
      </w:r>
      <w:r w:rsidR="00EC20D7">
        <w:rPr>
          <w:rFonts w:ascii="Arial" w:hAnsi="Arial" w:cs="Arial"/>
        </w:rPr>
        <w:t xml:space="preserve">child is eligible to apply for the distinction of being a Diocesan Scholar.  Please discuss this opportunity to be a candidate for this recognition and honor with your child.  The sole obligation of the student and family is to guarantee the </w:t>
      </w:r>
      <w:proofErr w:type="gramStart"/>
      <w:r w:rsidR="00EC20D7">
        <w:rPr>
          <w:rFonts w:ascii="Arial" w:hAnsi="Arial" w:cs="Arial"/>
        </w:rPr>
        <w:t>needed transportation</w:t>
      </w:r>
      <w:proofErr w:type="gramEnd"/>
      <w:r w:rsidR="00EC20D7">
        <w:rPr>
          <w:rFonts w:ascii="Arial" w:hAnsi="Arial" w:cs="Arial"/>
        </w:rPr>
        <w:t xml:space="preserve"> between the school locations as well as any textbooks </w:t>
      </w:r>
      <w:proofErr w:type="gramStart"/>
      <w:r w:rsidR="00EC20D7">
        <w:rPr>
          <w:rFonts w:ascii="Arial" w:hAnsi="Arial" w:cs="Arial"/>
        </w:rPr>
        <w:t>needed</w:t>
      </w:r>
      <w:proofErr w:type="gramEnd"/>
      <w:r w:rsidR="0070476A">
        <w:rPr>
          <w:rFonts w:ascii="Arial" w:hAnsi="Arial" w:cs="Arial"/>
        </w:rPr>
        <w:t xml:space="preserve"> and lab fees assessed</w:t>
      </w:r>
      <w:r w:rsidR="00EC20D7">
        <w:rPr>
          <w:rFonts w:ascii="Arial" w:hAnsi="Arial" w:cs="Arial"/>
        </w:rPr>
        <w:t>.</w:t>
      </w:r>
    </w:p>
    <w:p w14:paraId="31F49365" w14:textId="77777777" w:rsidR="00EC20D7" w:rsidRDefault="00EC20D7" w:rsidP="00855D2C">
      <w:pPr>
        <w:spacing w:after="0"/>
        <w:rPr>
          <w:rFonts w:ascii="Arial" w:hAnsi="Arial" w:cs="Arial"/>
        </w:rPr>
      </w:pPr>
    </w:p>
    <w:p w14:paraId="0EC75346" w14:textId="0FB42AB8" w:rsidR="00EC20D7" w:rsidRDefault="00EC20D7" w:rsidP="00855D2C">
      <w:pPr>
        <w:spacing w:after="0"/>
        <w:rPr>
          <w:rFonts w:ascii="Arial" w:hAnsi="Arial" w:cs="Arial"/>
        </w:rPr>
      </w:pPr>
      <w:r>
        <w:rPr>
          <w:rFonts w:ascii="Arial" w:hAnsi="Arial" w:cs="Arial"/>
        </w:rPr>
        <w:t>As</w:t>
      </w:r>
      <w:r w:rsidR="00654CBD">
        <w:rPr>
          <w:rFonts w:ascii="Arial" w:hAnsi="Arial" w:cs="Arial"/>
        </w:rPr>
        <w:t xml:space="preserve"> you discuss the program, keep in</w:t>
      </w:r>
      <w:r>
        <w:rPr>
          <w:rFonts w:ascii="Arial" w:hAnsi="Arial" w:cs="Arial"/>
        </w:rPr>
        <w:t xml:space="preserve"> mind that it is not intended to place a candidate on the college campus where the candidate intends to pursue a </w:t>
      </w:r>
      <w:r w:rsidR="00234D59">
        <w:rPr>
          <w:rFonts w:ascii="Arial" w:hAnsi="Arial" w:cs="Arial"/>
        </w:rPr>
        <w:t>four-year</w:t>
      </w:r>
      <w:r>
        <w:rPr>
          <w:rFonts w:ascii="Arial" w:hAnsi="Arial" w:cs="Arial"/>
        </w:rPr>
        <w:t xml:space="preserve"> college education.  All choices are considered </w:t>
      </w:r>
      <w:proofErr w:type="gramStart"/>
      <w:r>
        <w:rPr>
          <w:rFonts w:ascii="Arial" w:hAnsi="Arial" w:cs="Arial"/>
        </w:rPr>
        <w:t>viable</w:t>
      </w:r>
      <w:proofErr w:type="gramEnd"/>
      <w:r>
        <w:rPr>
          <w:rFonts w:ascii="Arial" w:hAnsi="Arial" w:cs="Arial"/>
        </w:rPr>
        <w:t xml:space="preserve"> and the candidate should be willing to attend any of the choices.</w:t>
      </w:r>
    </w:p>
    <w:p w14:paraId="0FD26625" w14:textId="77777777" w:rsidR="00EC20D7" w:rsidRDefault="00EC20D7" w:rsidP="00855D2C">
      <w:pPr>
        <w:spacing w:after="0"/>
        <w:rPr>
          <w:rFonts w:ascii="Arial" w:hAnsi="Arial" w:cs="Arial"/>
        </w:rPr>
      </w:pPr>
    </w:p>
    <w:p w14:paraId="15A55862" w14:textId="77777777" w:rsidR="00EC20D7" w:rsidRDefault="00EC20D7" w:rsidP="00855D2C">
      <w:pPr>
        <w:spacing w:after="0"/>
        <w:rPr>
          <w:rFonts w:ascii="Arial" w:hAnsi="Arial" w:cs="Arial"/>
        </w:rPr>
      </w:pPr>
      <w:r>
        <w:rPr>
          <w:rFonts w:ascii="Arial" w:hAnsi="Arial" w:cs="Arial"/>
        </w:rPr>
        <w:t>Whatever your final decision in this matter, may I congratulate you and your family for providing the support and the example which has made this opportunity available to your child.  May the Lord continue to bless your efforts.</w:t>
      </w:r>
    </w:p>
    <w:p w14:paraId="033C7143" w14:textId="77777777" w:rsidR="00EC20D7" w:rsidRDefault="00EC20D7" w:rsidP="00855D2C">
      <w:pPr>
        <w:spacing w:after="0"/>
        <w:rPr>
          <w:rFonts w:ascii="Arial" w:hAnsi="Arial" w:cs="Arial"/>
        </w:rPr>
      </w:pPr>
    </w:p>
    <w:p w14:paraId="741FB502" w14:textId="77777777" w:rsidR="0095576C" w:rsidRPr="00234D59" w:rsidRDefault="0095576C" w:rsidP="0095576C">
      <w:pPr>
        <w:rPr>
          <w:rFonts w:ascii="Arial" w:hAnsi="Arial" w:cs="Arial"/>
        </w:rPr>
      </w:pPr>
      <w:r w:rsidRPr="00234D59">
        <w:rPr>
          <w:rFonts w:ascii="Arial" w:hAnsi="Arial" w:cs="Arial"/>
        </w:rPr>
        <w:t>Sincerely,</w:t>
      </w:r>
    </w:p>
    <w:p w14:paraId="4718A9D9" w14:textId="3A86038E" w:rsidR="0095576C" w:rsidRDefault="00234D59" w:rsidP="0095576C">
      <w:pPr>
        <w:pStyle w:val="NormalWeb"/>
        <w:jc w:val="both"/>
      </w:pPr>
      <w:r>
        <w:rPr>
          <w:noProof/>
        </w:rPr>
        <w:drawing>
          <wp:inline distT="0" distB="0" distL="0" distR="0" wp14:anchorId="424330EF" wp14:editId="26B90C34">
            <wp:extent cx="2286000" cy="542925"/>
            <wp:effectExtent l="0" t="0" r="0" b="9525"/>
            <wp:docPr id="761181553" name="Picture 2" descr="A black and white image of a musical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181553" name="Picture 2" descr="A black and white image of a musical note&#10;&#10;Description automatically generated"/>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6000" cy="542925"/>
                    </a:xfrm>
                    <a:prstGeom prst="rect">
                      <a:avLst/>
                    </a:prstGeom>
                    <a:noFill/>
                    <a:ln>
                      <a:noFill/>
                    </a:ln>
                  </pic:spPr>
                </pic:pic>
              </a:graphicData>
            </a:graphic>
          </wp:inline>
        </w:drawing>
      </w:r>
    </w:p>
    <w:p w14:paraId="08D0556A" w14:textId="04BCCBA5" w:rsidR="0095576C" w:rsidRDefault="001B46E5" w:rsidP="0095576C">
      <w:pPr>
        <w:pStyle w:val="NormalWeb"/>
        <w:spacing w:after="0" w:afterAutospacing="0"/>
        <w:jc w:val="both"/>
      </w:pPr>
      <w:r>
        <w:t>Mr. William E. Brannick</w:t>
      </w:r>
    </w:p>
    <w:p w14:paraId="3B6988AB" w14:textId="77777777" w:rsidR="0095576C" w:rsidRDefault="0095576C" w:rsidP="0095576C">
      <w:pPr>
        <w:pStyle w:val="NormalWeb"/>
        <w:spacing w:before="0" w:beforeAutospacing="0" w:after="0" w:afterAutospacing="0"/>
        <w:jc w:val="both"/>
      </w:pPr>
      <w:r>
        <w:t>Superintendent of Secondary Schools &amp; Schools of Special Education</w:t>
      </w:r>
    </w:p>
    <w:p w14:paraId="5AACD4B2" w14:textId="77777777" w:rsidR="0095576C" w:rsidRDefault="0095576C" w:rsidP="0095576C">
      <w:pPr>
        <w:pStyle w:val="NormalWeb"/>
        <w:spacing w:before="0" w:beforeAutospacing="0" w:after="0" w:afterAutospacing="0"/>
        <w:jc w:val="both"/>
      </w:pPr>
      <w:r>
        <w:t>Office of Catholic Education</w:t>
      </w:r>
    </w:p>
    <w:p w14:paraId="77D8DC6F" w14:textId="3169FABE" w:rsidR="007B3BA0" w:rsidRDefault="0095576C" w:rsidP="0095576C">
      <w:pPr>
        <w:pStyle w:val="NormalWeb"/>
        <w:spacing w:before="0" w:beforeAutospacing="0" w:after="0" w:afterAutospacing="0"/>
        <w:jc w:val="both"/>
      </w:pPr>
      <w:r>
        <w:t>Archdiocese of Philadelphia</w:t>
      </w:r>
    </w:p>
    <w:sectPr w:rsidR="007B3BA0" w:rsidSect="00234D5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D2C"/>
    <w:rsid w:val="00086AE9"/>
    <w:rsid w:val="000A6242"/>
    <w:rsid w:val="001341B0"/>
    <w:rsid w:val="00196205"/>
    <w:rsid w:val="001B46E5"/>
    <w:rsid w:val="002157D7"/>
    <w:rsid w:val="00225BE0"/>
    <w:rsid w:val="00234D59"/>
    <w:rsid w:val="00272567"/>
    <w:rsid w:val="00281F3B"/>
    <w:rsid w:val="004B3547"/>
    <w:rsid w:val="00654CBD"/>
    <w:rsid w:val="00692114"/>
    <w:rsid w:val="0070476A"/>
    <w:rsid w:val="007B3BA0"/>
    <w:rsid w:val="007E37B2"/>
    <w:rsid w:val="00824BED"/>
    <w:rsid w:val="00855D2C"/>
    <w:rsid w:val="00876D42"/>
    <w:rsid w:val="008D1F8A"/>
    <w:rsid w:val="0095576C"/>
    <w:rsid w:val="009C0C5F"/>
    <w:rsid w:val="00AE6FF9"/>
    <w:rsid w:val="00BA44E8"/>
    <w:rsid w:val="00BD36FF"/>
    <w:rsid w:val="00C81E0C"/>
    <w:rsid w:val="00DE507D"/>
    <w:rsid w:val="00DF2A33"/>
    <w:rsid w:val="00E513D1"/>
    <w:rsid w:val="00EC20D7"/>
    <w:rsid w:val="00EC2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2C5C2"/>
  <w15:chartTrackingRefBased/>
  <w15:docId w15:val="{42935078-8039-4D8C-8F10-B6AF97DB3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D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620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4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932741">
      <w:bodyDiv w:val="1"/>
      <w:marLeft w:val="0"/>
      <w:marRight w:val="0"/>
      <w:marTop w:val="0"/>
      <w:marBottom w:val="0"/>
      <w:divBdr>
        <w:top w:val="none" w:sz="0" w:space="0" w:color="auto"/>
        <w:left w:val="none" w:sz="0" w:space="0" w:color="auto"/>
        <w:bottom w:val="none" w:sz="0" w:space="0" w:color="auto"/>
        <w:right w:val="none" w:sz="0" w:space="0" w:color="auto"/>
      </w:divBdr>
    </w:div>
    <w:div w:id="169079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1956</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Kurtz</dc:creator>
  <cp:keywords/>
  <dc:description/>
  <cp:lastModifiedBy>Stephanie Smith</cp:lastModifiedBy>
  <cp:revision>3</cp:revision>
  <cp:lastPrinted>2026-02-04T16:05:00Z</cp:lastPrinted>
  <dcterms:created xsi:type="dcterms:W3CDTF">2026-02-04T16:06:00Z</dcterms:created>
  <dcterms:modified xsi:type="dcterms:W3CDTF">2026-02-05T18:11:00Z</dcterms:modified>
</cp:coreProperties>
</file>