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A83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The following list outlines the task</w:t>
      </w:r>
      <w:r w:rsidR="00AD641A">
        <w:rPr>
          <w:rFonts w:ascii="HelveticaNeue" w:hAnsi="HelveticaNeue" w:cs="HelveticaNeue"/>
          <w:sz w:val="20"/>
          <w:szCs w:val="20"/>
        </w:rPr>
        <w:t>(s)</w:t>
      </w:r>
      <w:r>
        <w:rPr>
          <w:rFonts w:ascii="HelveticaNeue" w:hAnsi="HelveticaNeue" w:cs="HelveticaNeue"/>
          <w:sz w:val="20"/>
          <w:szCs w:val="20"/>
        </w:rPr>
        <w:t xml:space="preserve"> each c</w:t>
      </w:r>
      <w:r w:rsidR="00F63D2F">
        <w:rPr>
          <w:rFonts w:ascii="HelveticaNeue" w:hAnsi="HelveticaNeue" w:cs="HelveticaNeue"/>
          <w:sz w:val="20"/>
          <w:szCs w:val="20"/>
        </w:rPr>
        <w:t xml:space="preserve">adet </w:t>
      </w:r>
      <w:r>
        <w:rPr>
          <w:rFonts w:ascii="HelveticaNeue" w:hAnsi="HelveticaNeue" w:cs="HelveticaNeue"/>
          <w:sz w:val="20"/>
          <w:szCs w:val="20"/>
        </w:rPr>
        <w:t xml:space="preserve">must perform during the </w:t>
      </w:r>
      <w:r w:rsidR="00F63D2F">
        <w:rPr>
          <w:rFonts w:ascii="HelveticaNeue" w:hAnsi="HelveticaNeue" w:cs="HelveticaNeue"/>
          <w:sz w:val="20"/>
          <w:szCs w:val="20"/>
        </w:rPr>
        <w:t xml:space="preserve">Rappelling – Military </w:t>
      </w:r>
      <w:r w:rsidR="00AD641A">
        <w:rPr>
          <w:rFonts w:ascii="HelveticaNeue" w:hAnsi="HelveticaNeue" w:cs="HelveticaNeue"/>
          <w:sz w:val="20"/>
          <w:szCs w:val="20"/>
        </w:rPr>
        <w:t>Skills</w:t>
      </w:r>
      <w:r w:rsidR="00F63D2F">
        <w:rPr>
          <w:rFonts w:ascii="HelveticaNeue" w:hAnsi="HelveticaNeue" w:cs="HelveticaNeue"/>
          <w:sz w:val="20"/>
          <w:szCs w:val="20"/>
        </w:rPr>
        <w:t xml:space="preserve"> familiarization</w:t>
      </w:r>
      <w:r w:rsidR="00AD641A">
        <w:rPr>
          <w:rFonts w:ascii="HelveticaNeue" w:hAnsi="HelveticaNeue" w:cs="HelveticaNeue"/>
          <w:sz w:val="20"/>
          <w:szCs w:val="20"/>
        </w:rPr>
        <w:t xml:space="preserve"> operation</w:t>
      </w:r>
      <w:r w:rsidR="00F63D2F">
        <w:rPr>
          <w:rFonts w:ascii="HelveticaNeue" w:hAnsi="HelveticaNeue" w:cs="HelveticaNeue"/>
          <w:sz w:val="20"/>
          <w:szCs w:val="20"/>
        </w:rPr>
        <w:t xml:space="preserve">: </w:t>
      </w:r>
    </w:p>
    <w:p w:rsidR="00BD3A83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Italic" w:hAnsi="HelveticaNeue-Italic" w:cs="HelveticaNeue-Italic"/>
          <w:i/>
          <w:iCs/>
          <w:sz w:val="20"/>
          <w:szCs w:val="20"/>
        </w:rPr>
        <w:t>Raider Team Task list:</w:t>
      </w:r>
    </w:p>
    <w:p w:rsidR="00BD3A83" w:rsidRPr="00F63D2F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i/>
          <w:sz w:val="20"/>
          <w:szCs w:val="20"/>
          <w:u w:val="single"/>
        </w:rPr>
      </w:pPr>
      <w:r w:rsidRPr="00F63D2F">
        <w:rPr>
          <w:rFonts w:ascii="HelveticaNeue" w:hAnsi="HelveticaNeue" w:cs="HelveticaNeue"/>
          <w:b/>
          <w:i/>
          <w:sz w:val="20"/>
          <w:szCs w:val="20"/>
          <w:u w:val="single"/>
        </w:rPr>
        <w:t>1. Knot tying</w:t>
      </w:r>
    </w:p>
    <w:p w:rsidR="00BD3A83" w:rsidRPr="009E044D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  <w:u w:val="single"/>
        </w:rPr>
      </w:pPr>
      <w:r>
        <w:rPr>
          <w:rFonts w:ascii="HelveticaNeue" w:hAnsi="HelveticaNeue" w:cs="HelveticaNeue"/>
          <w:sz w:val="20"/>
          <w:szCs w:val="20"/>
        </w:rPr>
        <w:t xml:space="preserve">a. </w:t>
      </w:r>
      <w:r w:rsidRPr="00F63D2F">
        <w:rPr>
          <w:rFonts w:ascii="HelveticaNeue" w:hAnsi="HelveticaNeue" w:cs="HelveticaNeue"/>
          <w:sz w:val="20"/>
          <w:szCs w:val="20"/>
        </w:rPr>
        <w:t>Square knot</w:t>
      </w:r>
      <w:r w:rsidR="00A25C5C">
        <w:rPr>
          <w:rFonts w:ascii="HelveticaNeue" w:hAnsi="HelveticaNeue" w:cs="HelveticaNeue"/>
          <w:sz w:val="20"/>
          <w:szCs w:val="20"/>
        </w:rPr>
        <w:t xml:space="preserve"> with an overhand knot on both sides - </w:t>
      </w:r>
      <w:hyperlink r:id="rId4" w:history="1">
        <w:r w:rsidR="00A25C5C">
          <w:rPr>
            <w:rStyle w:val="Hyperlink"/>
          </w:rPr>
          <w:t>How To Tie A Square Knot (Step-By-Step Tutorial) - YouTube</w:t>
        </w:r>
      </w:hyperlink>
      <w:r w:rsidR="00A25C5C">
        <w:rPr>
          <w:rFonts w:ascii="HelveticaNeue" w:hAnsi="HelveticaNeue" w:cs="HelveticaNeue"/>
          <w:sz w:val="20"/>
          <w:szCs w:val="20"/>
        </w:rPr>
        <w:t xml:space="preserve">     </w:t>
      </w:r>
      <w:hyperlink r:id="rId5" w:history="1">
        <w:r w:rsidR="00A25C5C">
          <w:rPr>
            <w:rStyle w:val="Hyperlink"/>
          </w:rPr>
          <w:t>How to tie an overhand safety knot</w:t>
        </w:r>
      </w:hyperlink>
    </w:p>
    <w:p w:rsidR="00BD3A83" w:rsidRPr="009E044D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  <w:u w:val="single"/>
        </w:rPr>
      </w:pPr>
      <w:r w:rsidRPr="009E044D">
        <w:rPr>
          <w:rFonts w:ascii="HelveticaNeue" w:hAnsi="HelveticaNeue" w:cs="HelveticaNeue"/>
          <w:sz w:val="20"/>
          <w:szCs w:val="20"/>
        </w:rPr>
        <w:t>b</w:t>
      </w:r>
      <w:r w:rsidRPr="00F63D2F">
        <w:rPr>
          <w:rFonts w:ascii="HelveticaNeue" w:hAnsi="HelveticaNeue" w:cs="HelveticaNeue"/>
          <w:sz w:val="20"/>
          <w:szCs w:val="20"/>
        </w:rPr>
        <w:t>. Wireman’s knot</w:t>
      </w:r>
      <w:r w:rsidR="00AD641A">
        <w:rPr>
          <w:rFonts w:ascii="HelveticaNeue" w:hAnsi="HelveticaNeue" w:cs="HelveticaNeue"/>
          <w:sz w:val="20"/>
          <w:szCs w:val="20"/>
        </w:rPr>
        <w:t xml:space="preserve"> - </w:t>
      </w:r>
      <w:hyperlink r:id="rId6" w:history="1">
        <w:r w:rsidR="00AD641A">
          <w:rPr>
            <w:rStyle w:val="Hyperlink"/>
          </w:rPr>
          <w:t>Tutorial: How To Wireman's Knot</w:t>
        </w:r>
      </w:hyperlink>
    </w:p>
    <w:p w:rsidR="00BD3A83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c. Bowline knot</w:t>
      </w:r>
      <w:r w:rsidR="00F63D2F">
        <w:rPr>
          <w:rFonts w:ascii="HelveticaNeue" w:hAnsi="HelveticaNeue" w:cs="HelveticaNeue"/>
          <w:sz w:val="20"/>
          <w:szCs w:val="20"/>
        </w:rPr>
        <w:t xml:space="preserve"> - </w:t>
      </w:r>
      <w:hyperlink r:id="rId7" w:history="1">
        <w:r w:rsidR="00F63D2F">
          <w:rPr>
            <w:rStyle w:val="Hyperlink"/>
          </w:rPr>
          <w:t>Rappel Tower Hookup - YouTube</w:t>
        </w:r>
      </w:hyperlink>
    </w:p>
    <w:p w:rsidR="00BD3A83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d. </w:t>
      </w:r>
      <w:r w:rsidRPr="00F63D2F">
        <w:rPr>
          <w:rFonts w:ascii="HelveticaNeue" w:hAnsi="HelveticaNeue" w:cs="HelveticaNeue"/>
          <w:sz w:val="20"/>
          <w:szCs w:val="20"/>
        </w:rPr>
        <w:t>Figure eight knot</w:t>
      </w:r>
      <w:r w:rsidR="00AD641A">
        <w:rPr>
          <w:rFonts w:ascii="HelveticaNeue" w:hAnsi="HelveticaNeue" w:cs="HelveticaNeue"/>
          <w:sz w:val="20"/>
          <w:szCs w:val="20"/>
        </w:rPr>
        <w:t xml:space="preserve"> - </w:t>
      </w:r>
      <w:hyperlink r:id="rId8" w:history="1">
        <w:r w:rsidR="00AD641A">
          <w:rPr>
            <w:rStyle w:val="Hyperlink"/>
          </w:rPr>
          <w:t>Climbing Tools: How To Tie A Figure 8 On A Bight</w:t>
        </w:r>
      </w:hyperlink>
    </w:p>
    <w:p w:rsidR="00BD3A83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e. Butterfly knot</w:t>
      </w:r>
      <w:r w:rsidR="00266F8D">
        <w:rPr>
          <w:rFonts w:ascii="HelveticaNeue" w:hAnsi="HelveticaNeue" w:cs="HelveticaNeue"/>
          <w:sz w:val="20"/>
          <w:szCs w:val="20"/>
        </w:rPr>
        <w:t xml:space="preserve"> - </w:t>
      </w:r>
      <w:hyperlink r:id="rId9" w:history="1">
        <w:r w:rsidR="00266F8D">
          <w:rPr>
            <w:rStyle w:val="Hyperlink"/>
          </w:rPr>
          <w:t>How To Tie The Alpine Butterfly Knot/Loop</w:t>
        </w:r>
      </w:hyperlink>
    </w:p>
    <w:p w:rsidR="00BD3A83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f. </w:t>
      </w:r>
      <w:r w:rsidR="00F63D2F">
        <w:rPr>
          <w:rFonts w:ascii="HelveticaNeue" w:hAnsi="HelveticaNeue" w:cs="HelveticaNeue"/>
          <w:sz w:val="20"/>
          <w:szCs w:val="20"/>
        </w:rPr>
        <w:t xml:space="preserve"> </w:t>
      </w:r>
      <w:r w:rsidRPr="00F63D2F">
        <w:rPr>
          <w:rFonts w:ascii="HelveticaNeue" w:hAnsi="HelveticaNeue" w:cs="HelveticaNeue"/>
          <w:sz w:val="20"/>
          <w:szCs w:val="20"/>
        </w:rPr>
        <w:t>Fisherman’s knot</w:t>
      </w:r>
      <w:r w:rsidR="00266F8D">
        <w:rPr>
          <w:rFonts w:ascii="HelveticaNeue" w:hAnsi="HelveticaNeue" w:cs="HelveticaNeue"/>
          <w:sz w:val="20"/>
          <w:szCs w:val="20"/>
        </w:rPr>
        <w:t xml:space="preserve"> - </w:t>
      </w:r>
      <w:hyperlink r:id="rId10" w:history="1">
        <w:r w:rsidR="00266F8D">
          <w:rPr>
            <w:rStyle w:val="Hyperlink"/>
          </w:rPr>
          <w:t>How to Tie a Fisherman's Knot</w:t>
        </w:r>
      </w:hyperlink>
      <w:bookmarkStart w:id="0" w:name="_GoBack"/>
      <w:bookmarkEnd w:id="0"/>
    </w:p>
    <w:p w:rsidR="00F63D2F" w:rsidRPr="009E044D" w:rsidRDefault="00F63D2F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  <w:u w:val="single"/>
        </w:rPr>
      </w:pPr>
    </w:p>
    <w:p w:rsidR="00BD3A83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i/>
          <w:sz w:val="20"/>
          <w:szCs w:val="20"/>
          <w:u w:val="single"/>
        </w:rPr>
      </w:pPr>
      <w:r w:rsidRPr="00F63D2F">
        <w:rPr>
          <w:rFonts w:ascii="HelveticaNeue" w:hAnsi="HelveticaNeue" w:cs="HelveticaNeue"/>
          <w:b/>
          <w:i/>
          <w:sz w:val="20"/>
          <w:szCs w:val="20"/>
          <w:u w:val="single"/>
        </w:rPr>
        <w:t>2. Construct a rope harness (“Swiss seat”)</w:t>
      </w:r>
    </w:p>
    <w:p w:rsidR="00F63D2F" w:rsidRDefault="00F63D2F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i/>
          <w:sz w:val="20"/>
          <w:szCs w:val="20"/>
          <w:u w:val="single"/>
        </w:rPr>
      </w:pPr>
    </w:p>
    <w:p w:rsidR="00F63D2F" w:rsidRDefault="00A25C5C" w:rsidP="00F63D2F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hyperlink r:id="rId11" w:history="1">
        <w:r>
          <w:rPr>
            <w:rStyle w:val="Hyperlink"/>
          </w:rPr>
          <w:t>SWISS SEAT Rope Harness</w:t>
        </w:r>
      </w:hyperlink>
    </w:p>
    <w:p w:rsidR="00F63D2F" w:rsidRDefault="00F63D2F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i/>
          <w:sz w:val="20"/>
          <w:szCs w:val="20"/>
          <w:u w:val="single"/>
        </w:rPr>
      </w:pPr>
    </w:p>
    <w:p w:rsidR="00F63D2F" w:rsidRPr="00F63D2F" w:rsidRDefault="00F63D2F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i/>
          <w:sz w:val="20"/>
          <w:szCs w:val="20"/>
          <w:u w:val="single"/>
        </w:rPr>
      </w:pPr>
    </w:p>
    <w:p w:rsidR="00BD3A83" w:rsidRDefault="00BD3A83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i/>
          <w:sz w:val="20"/>
          <w:szCs w:val="20"/>
          <w:u w:val="single"/>
        </w:rPr>
      </w:pPr>
      <w:r w:rsidRPr="00F63D2F">
        <w:rPr>
          <w:rFonts w:ascii="HelveticaNeue" w:hAnsi="HelveticaNeue" w:cs="HelveticaNeue"/>
          <w:b/>
          <w:i/>
          <w:sz w:val="20"/>
          <w:szCs w:val="20"/>
          <w:u w:val="single"/>
        </w:rPr>
        <w:t>3. Construct a One Rope Bridge (Safety, Accuracy and Time)</w:t>
      </w:r>
    </w:p>
    <w:p w:rsidR="00F63D2F" w:rsidRDefault="00F63D2F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i/>
          <w:sz w:val="20"/>
          <w:szCs w:val="20"/>
          <w:u w:val="single"/>
        </w:rPr>
      </w:pPr>
    </w:p>
    <w:p w:rsidR="00F63D2F" w:rsidRDefault="00F63D2F" w:rsidP="00F63D2F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hyperlink r:id="rId12" w:history="1">
        <w:r>
          <w:rPr>
            <w:rStyle w:val="Hyperlink"/>
          </w:rPr>
          <w:t>Rope Bridge Tutorial</w:t>
        </w:r>
      </w:hyperlink>
    </w:p>
    <w:p w:rsidR="00F63D2F" w:rsidRPr="00F63D2F" w:rsidRDefault="00F63D2F" w:rsidP="00BD3A83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i/>
          <w:sz w:val="20"/>
          <w:szCs w:val="20"/>
          <w:u w:val="single"/>
        </w:rPr>
      </w:pPr>
    </w:p>
    <w:p w:rsidR="00320DE5" w:rsidRDefault="00320DE5"/>
    <w:sectPr w:rsidR="00320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83"/>
    <w:rsid w:val="00266F8D"/>
    <w:rsid w:val="00320DE5"/>
    <w:rsid w:val="00A25C5C"/>
    <w:rsid w:val="00AD641A"/>
    <w:rsid w:val="00BD3A83"/>
    <w:rsid w:val="00F6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95B23"/>
  <w15:chartTrackingRefBased/>
  <w15:docId w15:val="{5684E621-2706-48DE-A2E3-B6ADE3DA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83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3D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4UhPGC1_C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4g4_kVQ9nSQ" TargetMode="External"/><Relationship Id="rId12" Type="http://schemas.openxmlformats.org/officeDocument/2006/relationships/hyperlink" Target="https://www.youtube.com/watch?v=7GXq2YN64-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KzWAvwVPDds" TargetMode="External"/><Relationship Id="rId11" Type="http://schemas.openxmlformats.org/officeDocument/2006/relationships/hyperlink" Target="https://www.youtube.com/watch?v=yw_JTvA-Fj0" TargetMode="External"/><Relationship Id="rId5" Type="http://schemas.openxmlformats.org/officeDocument/2006/relationships/hyperlink" Target="https://www.youtube.com/watch?v=3sA-9D-5vg4" TargetMode="External"/><Relationship Id="rId10" Type="http://schemas.openxmlformats.org/officeDocument/2006/relationships/hyperlink" Target="https://www.youtube.com/watch?v=z7ORr1hhRJo" TargetMode="External"/><Relationship Id="rId4" Type="http://schemas.openxmlformats.org/officeDocument/2006/relationships/hyperlink" Target="https://www.youtube.com/watch?v=OxdUfYKrcfY" TargetMode="External"/><Relationship Id="rId9" Type="http://schemas.openxmlformats.org/officeDocument/2006/relationships/hyperlink" Target="https://www.youtube.com/watch?v=ZtLvUe6Ofz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Army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USACCADMIN</dc:creator>
  <cp:keywords/>
  <dc:description/>
  <cp:lastModifiedBy>USACCADMIN</cp:lastModifiedBy>
  <cp:revision>1</cp:revision>
  <dcterms:created xsi:type="dcterms:W3CDTF">2026-02-04T16:40:00Z</dcterms:created>
  <dcterms:modified xsi:type="dcterms:W3CDTF">2026-02-04T18:35:00Z</dcterms:modified>
</cp:coreProperties>
</file>