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81F4A" w14:textId="30C827AD" w:rsidR="00536324" w:rsidRPr="00536324" w:rsidRDefault="00536324" w:rsidP="0053632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2F1F15C" w14:textId="2EDCC639" w:rsidR="00065EDF" w:rsidRDefault="00065EDF" w:rsidP="000E0C54">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New Heights Charter School</w:t>
      </w:r>
    </w:p>
    <w:p w14:paraId="65E2388C" w14:textId="085E536E" w:rsidR="00536324" w:rsidRPr="003A1319" w:rsidRDefault="000154C8" w:rsidP="003A1319">
      <w:pPr>
        <w:jc w:val="center"/>
        <w:rPr>
          <w:rFonts w:ascii="Times New Roman" w:hAnsi="Times New Roman" w:cs="Times New Roman"/>
          <w:sz w:val="24"/>
          <w:szCs w:val="24"/>
        </w:rPr>
      </w:pPr>
      <w:r>
        <w:rPr>
          <w:rFonts w:ascii="Times New Roman" w:hAnsi="Times New Roman" w:cs="Times New Roman"/>
          <w:b/>
          <w:bCs/>
          <w:sz w:val="24"/>
          <w:szCs w:val="24"/>
          <w:u w:val="single"/>
        </w:rPr>
        <w:t xml:space="preserve">Foster </w:t>
      </w:r>
      <w:r w:rsidR="000E0C54">
        <w:rPr>
          <w:rFonts w:ascii="Times New Roman" w:hAnsi="Times New Roman" w:cs="Times New Roman"/>
          <w:b/>
          <w:bCs/>
          <w:sz w:val="24"/>
          <w:szCs w:val="24"/>
          <w:u w:val="single"/>
        </w:rPr>
        <w:t>Youth Policy</w:t>
      </w:r>
    </w:p>
    <w:p w14:paraId="1099F2FD" w14:textId="0D3EFFA5" w:rsidR="000E0C54" w:rsidRPr="000E0C54" w:rsidRDefault="000E0C54" w:rsidP="000E0C54">
      <w:pPr>
        <w:autoSpaceDE w:val="0"/>
        <w:autoSpaceDN w:val="0"/>
        <w:adjustRightInd w:val="0"/>
        <w:spacing w:after="240" w:line="240" w:lineRule="auto"/>
        <w:jc w:val="both"/>
        <w:rPr>
          <w:rFonts w:ascii="Times New Roman" w:eastAsia="Times New Roman" w:hAnsi="Times New Roman" w:cs="Times New Roman"/>
          <w:sz w:val="24"/>
          <w:szCs w:val="24"/>
        </w:rPr>
      </w:pPr>
      <w:r w:rsidRPr="000E0C54">
        <w:rPr>
          <w:rFonts w:ascii="Times New Roman" w:eastAsia="Times New Roman" w:hAnsi="Times New Roman" w:cs="Times New Roman"/>
          <w:sz w:val="24"/>
          <w:szCs w:val="24"/>
        </w:rPr>
        <w:t xml:space="preserve">The Governing Board of </w:t>
      </w:r>
      <w:r w:rsidR="00065EDF">
        <w:rPr>
          <w:rFonts w:ascii="Times New Roman" w:eastAsia="Times New Roman" w:hAnsi="Times New Roman" w:cs="Times New Roman"/>
          <w:b/>
          <w:sz w:val="24"/>
          <w:szCs w:val="24"/>
        </w:rPr>
        <w:t xml:space="preserve">New Heights Charter School </w:t>
      </w:r>
      <w:r w:rsidRPr="000E0C54">
        <w:rPr>
          <w:rFonts w:ascii="Times New Roman" w:eastAsia="Times New Roman" w:hAnsi="Times New Roman" w:cs="Times New Roman"/>
          <w:sz w:val="24"/>
          <w:szCs w:val="24"/>
        </w:rPr>
        <w:t>(the “</w:t>
      </w:r>
      <w:r w:rsidR="00BF7EF4">
        <w:rPr>
          <w:rFonts w:ascii="Times New Roman" w:eastAsia="Times New Roman" w:hAnsi="Times New Roman" w:cs="Times New Roman"/>
          <w:sz w:val="24"/>
          <w:szCs w:val="24"/>
        </w:rPr>
        <w:t xml:space="preserve">Charter </w:t>
      </w:r>
      <w:r w:rsidRPr="000E0C54">
        <w:rPr>
          <w:rFonts w:ascii="Times New Roman" w:eastAsia="Times New Roman" w:hAnsi="Times New Roman" w:cs="Times New Roman"/>
          <w:sz w:val="24"/>
          <w:szCs w:val="24"/>
        </w:rPr>
        <w:t xml:space="preserve">School”) desires to ensure that foster children are provided equal access to the same free, appropriate public education provided to other children and youth.  </w:t>
      </w:r>
      <w:r>
        <w:rPr>
          <w:rFonts w:ascii="Times New Roman" w:eastAsia="Times New Roman" w:hAnsi="Times New Roman" w:cs="Times New Roman"/>
          <w:sz w:val="24"/>
          <w:szCs w:val="24"/>
        </w:rPr>
        <w:t>F</w:t>
      </w:r>
      <w:r w:rsidRPr="000E0C54">
        <w:rPr>
          <w:rFonts w:ascii="Times New Roman" w:eastAsia="Times New Roman" w:hAnsi="Times New Roman" w:cs="Times New Roman"/>
          <w:sz w:val="24"/>
          <w:szCs w:val="24"/>
        </w:rPr>
        <w:t xml:space="preserve">oster students will be given access to the education and other services that such students need to ensure that they have an opportunity to meet the same challenging State student academic achievement standards to which all students are held.  </w:t>
      </w:r>
      <w:r>
        <w:rPr>
          <w:rFonts w:ascii="Times New Roman" w:eastAsia="Times New Roman" w:hAnsi="Times New Roman" w:cs="Times New Roman"/>
          <w:sz w:val="24"/>
          <w:szCs w:val="24"/>
        </w:rPr>
        <w:t>F</w:t>
      </w:r>
      <w:r w:rsidRPr="000E0C54">
        <w:rPr>
          <w:rFonts w:ascii="Times New Roman" w:eastAsia="Times New Roman" w:hAnsi="Times New Roman" w:cs="Times New Roman"/>
          <w:sz w:val="24"/>
          <w:szCs w:val="24"/>
        </w:rPr>
        <w:t xml:space="preserve">oster students will not be stigmatized or segregated in a separate school or program based on the student’s status as </w:t>
      </w:r>
      <w:r>
        <w:rPr>
          <w:rFonts w:ascii="Times New Roman" w:eastAsia="Times New Roman" w:hAnsi="Times New Roman" w:cs="Times New Roman"/>
          <w:sz w:val="24"/>
          <w:szCs w:val="24"/>
        </w:rPr>
        <w:t>foster youth</w:t>
      </w:r>
      <w:r w:rsidRPr="000E0C54">
        <w:rPr>
          <w:rFonts w:ascii="Times New Roman" w:eastAsia="Times New Roman" w:hAnsi="Times New Roman" w:cs="Times New Roman"/>
          <w:sz w:val="24"/>
          <w:szCs w:val="24"/>
        </w:rPr>
        <w:t>.</w:t>
      </w:r>
    </w:p>
    <w:p w14:paraId="0D64480E" w14:textId="1C1ECBC4" w:rsidR="000E0C54" w:rsidRDefault="000E0C54" w:rsidP="000E0C54">
      <w:pPr>
        <w:pStyle w:val="ListParagraph"/>
        <w:numPr>
          <w:ilvl w:val="0"/>
          <w:numId w:val="1"/>
        </w:numPr>
        <w:spacing w:after="240"/>
        <w:ind w:left="720"/>
        <w:contextualSpacing w:val="0"/>
        <w:jc w:val="both"/>
        <w:rPr>
          <w:rFonts w:ascii="Times New Roman" w:hAnsi="Times New Roman" w:cs="Times New Roman"/>
          <w:sz w:val="24"/>
          <w:szCs w:val="24"/>
        </w:rPr>
      </w:pPr>
      <w:r>
        <w:rPr>
          <w:rFonts w:ascii="Times New Roman" w:hAnsi="Times New Roman" w:cs="Times New Roman"/>
          <w:sz w:val="24"/>
          <w:szCs w:val="24"/>
          <w:u w:val="single"/>
        </w:rPr>
        <w:t>Definitions</w:t>
      </w:r>
    </w:p>
    <w:p w14:paraId="192D4D13" w14:textId="7FC5CD54" w:rsidR="000E0C54" w:rsidRPr="000E0C54" w:rsidRDefault="000E0C54" w:rsidP="000E0C54">
      <w:pPr>
        <w:pStyle w:val="ListParagraph"/>
        <w:numPr>
          <w:ilvl w:val="0"/>
          <w:numId w:val="2"/>
        </w:numPr>
        <w:spacing w:after="240"/>
        <w:contextualSpacing w:val="0"/>
        <w:jc w:val="both"/>
        <w:rPr>
          <w:rFonts w:ascii="Times New Roman" w:hAnsi="Times New Roman" w:cs="Times New Roman"/>
          <w:sz w:val="24"/>
          <w:szCs w:val="24"/>
        </w:rPr>
      </w:pPr>
      <w:r w:rsidRPr="000E0C54">
        <w:rPr>
          <w:rFonts w:ascii="Times New Roman" w:hAnsi="Times New Roman" w:cs="Times New Roman"/>
          <w:b/>
          <w:bCs/>
          <w:sz w:val="24"/>
          <w:szCs w:val="24"/>
        </w:rPr>
        <w:t>Foster child</w:t>
      </w:r>
      <w:r>
        <w:rPr>
          <w:rFonts w:ascii="Times New Roman" w:hAnsi="Times New Roman" w:cs="Times New Roman"/>
          <w:b/>
          <w:bCs/>
          <w:sz w:val="24"/>
          <w:szCs w:val="24"/>
        </w:rPr>
        <w:t>/student/youth</w:t>
      </w:r>
      <w:r w:rsidRPr="000E0C54">
        <w:rPr>
          <w:rFonts w:ascii="Times New Roman" w:hAnsi="Times New Roman" w:cs="Times New Roman"/>
          <w:sz w:val="24"/>
          <w:szCs w:val="24"/>
        </w:rPr>
        <w:t xml:space="preserve"> means a child who has been removed from his or her home pursuant to Welfare and Institutions (“W&amp;I”) Code section 309, is the subject of a petition filed under W&amp;I sections 300 or 602, or has been removed from his or her home and is the subject of a petition filed under W&amp;I Code sections 300 or 602.  </w:t>
      </w:r>
    </w:p>
    <w:p w14:paraId="647BE456" w14:textId="626301A1" w:rsidR="000E0C54" w:rsidRDefault="000E0C54" w:rsidP="000E0C54">
      <w:pPr>
        <w:pStyle w:val="ListParagraph"/>
        <w:numPr>
          <w:ilvl w:val="0"/>
          <w:numId w:val="2"/>
        </w:numPr>
        <w:spacing w:after="240"/>
        <w:contextualSpacing w:val="0"/>
        <w:jc w:val="both"/>
        <w:rPr>
          <w:rFonts w:ascii="Times New Roman" w:hAnsi="Times New Roman" w:cs="Times New Roman"/>
          <w:sz w:val="24"/>
          <w:szCs w:val="24"/>
        </w:rPr>
      </w:pPr>
      <w:r w:rsidRPr="000E0C54">
        <w:rPr>
          <w:rFonts w:ascii="Times New Roman" w:hAnsi="Times New Roman" w:cs="Times New Roman"/>
          <w:sz w:val="24"/>
          <w:szCs w:val="24"/>
        </w:rPr>
        <w:t xml:space="preserve">The Charter School is the </w:t>
      </w:r>
      <w:r w:rsidRPr="000E0C54">
        <w:rPr>
          <w:rFonts w:ascii="Times New Roman" w:hAnsi="Times New Roman" w:cs="Times New Roman"/>
          <w:b/>
          <w:bCs/>
          <w:sz w:val="24"/>
          <w:szCs w:val="24"/>
        </w:rPr>
        <w:t>school of origin</w:t>
      </w:r>
      <w:r w:rsidRPr="000E0C54">
        <w:rPr>
          <w:rFonts w:ascii="Times New Roman" w:hAnsi="Times New Roman" w:cs="Times New Roman"/>
          <w:sz w:val="24"/>
          <w:szCs w:val="24"/>
        </w:rPr>
        <w:t xml:space="preserve"> when the student attended the Charter School when permanently housed or was last </w:t>
      </w:r>
      <w:r w:rsidR="004A43EE">
        <w:rPr>
          <w:rFonts w:ascii="Times New Roman" w:hAnsi="Times New Roman" w:cs="Times New Roman"/>
          <w:sz w:val="24"/>
          <w:szCs w:val="24"/>
        </w:rPr>
        <w:t xml:space="preserve">admitted </w:t>
      </w:r>
      <w:r>
        <w:rPr>
          <w:rFonts w:ascii="Times New Roman" w:hAnsi="Times New Roman" w:cs="Times New Roman"/>
          <w:sz w:val="24"/>
          <w:szCs w:val="24"/>
        </w:rPr>
        <w:t>at</w:t>
      </w:r>
      <w:r w:rsidRPr="000E0C54">
        <w:rPr>
          <w:rFonts w:ascii="Times New Roman" w:hAnsi="Times New Roman" w:cs="Times New Roman"/>
          <w:sz w:val="24"/>
          <w:szCs w:val="24"/>
        </w:rPr>
        <w:t xml:space="preserve"> the initial detention or placement or subsequent change in placement of a foster child.  </w:t>
      </w:r>
      <w:r w:rsidR="00717AD9">
        <w:rPr>
          <w:rFonts w:ascii="Times New Roman" w:hAnsi="Times New Roman" w:cs="Times New Roman"/>
          <w:sz w:val="24"/>
          <w:szCs w:val="24"/>
        </w:rPr>
        <w:t xml:space="preserve">If the school the foster child attended when permanently housed is different from the school in which the foster child was last </w:t>
      </w:r>
      <w:r w:rsidR="004A43EE">
        <w:rPr>
          <w:rFonts w:ascii="Times New Roman" w:hAnsi="Times New Roman" w:cs="Times New Roman"/>
          <w:sz w:val="24"/>
          <w:szCs w:val="24"/>
        </w:rPr>
        <w:t>admitted</w:t>
      </w:r>
      <w:r w:rsidR="00717AD9">
        <w:rPr>
          <w:rFonts w:ascii="Times New Roman" w:hAnsi="Times New Roman" w:cs="Times New Roman"/>
          <w:sz w:val="24"/>
          <w:szCs w:val="24"/>
        </w:rPr>
        <w:t xml:space="preserve">, or if there is some other school that the foster child attended with which the foster child is connected and that the foster child attended within the immediately preceding 15 months, the </w:t>
      </w:r>
      <w:r w:rsidR="00BF7EF4">
        <w:rPr>
          <w:rFonts w:ascii="Times New Roman" w:hAnsi="Times New Roman" w:cs="Times New Roman"/>
          <w:sz w:val="24"/>
          <w:szCs w:val="24"/>
        </w:rPr>
        <w:t>foster child</w:t>
      </w:r>
      <w:r w:rsidR="00717AD9">
        <w:rPr>
          <w:rFonts w:ascii="Times New Roman" w:hAnsi="Times New Roman" w:cs="Times New Roman"/>
          <w:sz w:val="24"/>
          <w:szCs w:val="24"/>
        </w:rPr>
        <w:t xml:space="preserve"> liaison, in consultation with, and with the agreement of, the foster child and the person holding the right to make educational decisions for the foster child, shall determine, in the best interests of the foster child, the school that shall be deemed the school of origin.  </w:t>
      </w:r>
    </w:p>
    <w:p w14:paraId="064B35E1" w14:textId="0B426FE8" w:rsidR="000E0C54" w:rsidRPr="000E0C54" w:rsidRDefault="000E0C54" w:rsidP="000E0C54">
      <w:pPr>
        <w:pStyle w:val="ListParagraph"/>
        <w:numPr>
          <w:ilvl w:val="0"/>
          <w:numId w:val="1"/>
        </w:numPr>
        <w:spacing w:after="240"/>
        <w:ind w:left="720"/>
        <w:contextualSpacing w:val="0"/>
        <w:jc w:val="both"/>
        <w:rPr>
          <w:rFonts w:ascii="Times New Roman" w:eastAsia="Times New Roman" w:hAnsi="Times New Roman" w:cs="Times New Roman"/>
          <w:sz w:val="24"/>
          <w:szCs w:val="26"/>
        </w:rPr>
      </w:pPr>
      <w:r w:rsidRPr="000E0C54">
        <w:rPr>
          <w:rFonts w:ascii="Times New Roman" w:hAnsi="Times New Roman" w:cs="Times New Roman"/>
          <w:sz w:val="24"/>
          <w:szCs w:val="24"/>
          <w:u w:val="single"/>
        </w:rPr>
        <w:t>Foster</w:t>
      </w:r>
      <w:r w:rsidRPr="000E0C54">
        <w:rPr>
          <w:rFonts w:ascii="Times New Roman" w:eastAsia="Times New Roman" w:hAnsi="Times New Roman" w:cs="Times New Roman"/>
          <w:sz w:val="24"/>
          <w:szCs w:val="26"/>
          <w:u w:val="single"/>
        </w:rPr>
        <w:t xml:space="preserve"> Child Liaison</w:t>
      </w:r>
      <w:r w:rsidRPr="000E0C54">
        <w:rPr>
          <w:rFonts w:ascii="Times New Roman" w:eastAsia="Times New Roman" w:hAnsi="Times New Roman" w:cs="Times New Roman"/>
          <w:sz w:val="24"/>
          <w:szCs w:val="26"/>
        </w:rPr>
        <w:t xml:space="preserve"> </w:t>
      </w:r>
    </w:p>
    <w:p w14:paraId="0E5EAFF7" w14:textId="0638D9C5" w:rsidR="000E0C54" w:rsidRPr="000E0C54" w:rsidRDefault="00373B07" w:rsidP="004A43EE">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Heights Charter School’s </w:t>
      </w:r>
      <w:r w:rsidR="000E0C54" w:rsidRPr="000E0C54">
        <w:rPr>
          <w:rFonts w:ascii="Times New Roman" w:eastAsia="Times New Roman" w:hAnsi="Times New Roman" w:cs="Times New Roman"/>
          <w:sz w:val="24"/>
          <w:szCs w:val="24"/>
        </w:rPr>
        <w:t xml:space="preserve">foster child liaison </w:t>
      </w:r>
      <w:proofErr w:type="gramStart"/>
      <w:r w:rsidR="000E0C54" w:rsidRPr="000E0C54">
        <w:rPr>
          <w:rFonts w:ascii="Times New Roman" w:eastAsia="Times New Roman" w:hAnsi="Times New Roman" w:cs="Times New Roman"/>
          <w:sz w:val="24"/>
          <w:szCs w:val="24"/>
        </w:rPr>
        <w:t>is:</w:t>
      </w:r>
      <w:proofErr w:type="gramEnd"/>
      <w:r w:rsidR="000E0C54" w:rsidRPr="000E0C54">
        <w:rPr>
          <w:rFonts w:ascii="Times New Roman" w:eastAsia="Times New Roman" w:hAnsi="Times New Roman" w:cs="Times New Roman"/>
          <w:sz w:val="24"/>
          <w:szCs w:val="24"/>
        </w:rPr>
        <w:t xml:space="preserve"> </w:t>
      </w:r>
      <w:r w:rsidR="004256D1" w:rsidRPr="008E04D3">
        <w:rPr>
          <w:rFonts w:ascii="Times New Roman" w:eastAsia="Times New Roman" w:hAnsi="Times New Roman" w:cs="Times New Roman"/>
          <w:sz w:val="24"/>
          <w:szCs w:val="24"/>
        </w:rPr>
        <w:t>Jamie Parada, Director of Operations</w:t>
      </w:r>
      <w:r w:rsidR="00834ECD" w:rsidRPr="008E04D3">
        <w:rPr>
          <w:rFonts w:ascii="Times New Roman" w:eastAsia="Times New Roman" w:hAnsi="Times New Roman" w:cs="Times New Roman"/>
          <w:sz w:val="24"/>
          <w:szCs w:val="24"/>
        </w:rPr>
        <w:t>, Upper Campus (jparada@newheightscharter.org)</w:t>
      </w:r>
      <w:r w:rsidR="000E0C54" w:rsidRPr="008E04D3">
        <w:rPr>
          <w:rFonts w:ascii="Times New Roman" w:eastAsia="Times New Roman" w:hAnsi="Times New Roman" w:cs="Times New Roman"/>
          <w:sz w:val="24"/>
          <w:szCs w:val="24"/>
        </w:rPr>
        <w:t>.  The</w:t>
      </w:r>
      <w:r w:rsidR="000E0C54" w:rsidRPr="000E0C54">
        <w:rPr>
          <w:rFonts w:ascii="Times New Roman" w:eastAsia="Times New Roman" w:hAnsi="Times New Roman" w:cs="Times New Roman"/>
          <w:sz w:val="24"/>
          <w:szCs w:val="24"/>
        </w:rPr>
        <w:t xml:space="preserve"> School’s foster child liaison is required to do all of the following:</w:t>
      </w:r>
    </w:p>
    <w:p w14:paraId="6191452F" w14:textId="77777777" w:rsidR="000E0C54" w:rsidRPr="000E0C54" w:rsidRDefault="000E0C54" w:rsidP="000E0C54">
      <w:pPr>
        <w:autoSpaceDE w:val="0"/>
        <w:autoSpaceDN w:val="0"/>
        <w:adjustRightInd w:val="0"/>
        <w:spacing w:after="0" w:line="240" w:lineRule="auto"/>
        <w:rPr>
          <w:rFonts w:ascii="Times New Roman" w:eastAsia="Times New Roman" w:hAnsi="Times New Roman" w:cs="Times New Roman"/>
          <w:sz w:val="24"/>
          <w:szCs w:val="24"/>
        </w:rPr>
      </w:pPr>
    </w:p>
    <w:p w14:paraId="1D180D98" w14:textId="4461077F" w:rsidR="000E0C54" w:rsidRPr="000E0C54" w:rsidRDefault="000E0C54" w:rsidP="000E0C54">
      <w:pPr>
        <w:numPr>
          <w:ilvl w:val="0"/>
          <w:numId w:val="3"/>
        </w:numPr>
        <w:autoSpaceDE w:val="0"/>
        <w:autoSpaceDN w:val="0"/>
        <w:adjustRightInd w:val="0"/>
        <w:spacing w:after="240" w:line="240" w:lineRule="auto"/>
        <w:jc w:val="both"/>
        <w:rPr>
          <w:rFonts w:ascii="Times New Roman" w:eastAsia="Times New Roman" w:hAnsi="Times New Roman" w:cs="Times New Roman"/>
          <w:sz w:val="24"/>
          <w:szCs w:val="24"/>
        </w:rPr>
      </w:pPr>
      <w:r w:rsidRPr="000E0C54">
        <w:rPr>
          <w:rFonts w:ascii="Times New Roman" w:eastAsia="Times New Roman" w:hAnsi="Times New Roman" w:cs="Times New Roman"/>
          <w:sz w:val="24"/>
          <w:szCs w:val="24"/>
        </w:rPr>
        <w:t xml:space="preserve">Ensure and facilitate the proper educational placement, </w:t>
      </w:r>
      <w:r w:rsidR="00451EA3">
        <w:rPr>
          <w:rFonts w:ascii="Times New Roman" w:eastAsia="Times New Roman" w:hAnsi="Times New Roman" w:cs="Times New Roman"/>
          <w:sz w:val="24"/>
          <w:szCs w:val="24"/>
        </w:rPr>
        <w:t>admission</w:t>
      </w:r>
      <w:r w:rsidRPr="000E0C54">
        <w:rPr>
          <w:rFonts w:ascii="Times New Roman" w:eastAsia="Times New Roman" w:hAnsi="Times New Roman" w:cs="Times New Roman"/>
          <w:sz w:val="24"/>
          <w:szCs w:val="24"/>
        </w:rPr>
        <w:t xml:space="preserve"> in school and checkout from school of foster children.</w:t>
      </w:r>
    </w:p>
    <w:p w14:paraId="3ECE3AD0" w14:textId="77777777" w:rsidR="000E0C54" w:rsidRPr="000E0C54" w:rsidRDefault="000E0C54" w:rsidP="000E0C54">
      <w:pPr>
        <w:numPr>
          <w:ilvl w:val="0"/>
          <w:numId w:val="3"/>
        </w:numPr>
        <w:autoSpaceDE w:val="0"/>
        <w:autoSpaceDN w:val="0"/>
        <w:adjustRightInd w:val="0"/>
        <w:spacing w:after="240" w:line="240" w:lineRule="auto"/>
        <w:jc w:val="both"/>
        <w:rPr>
          <w:rFonts w:ascii="Times New Roman" w:eastAsia="Times New Roman" w:hAnsi="Times New Roman" w:cs="Times New Roman"/>
          <w:sz w:val="24"/>
          <w:szCs w:val="24"/>
        </w:rPr>
      </w:pPr>
      <w:r w:rsidRPr="000E0C54">
        <w:rPr>
          <w:rFonts w:ascii="Times New Roman" w:eastAsia="Times New Roman" w:hAnsi="Times New Roman" w:cs="Times New Roman"/>
          <w:sz w:val="24"/>
          <w:szCs w:val="24"/>
        </w:rPr>
        <w:lastRenderedPageBreak/>
        <w:t>Assist foster children when transferring from one school to another school in ensuring proper transfer of credits, records and grades.</w:t>
      </w:r>
    </w:p>
    <w:p w14:paraId="0DE7835E" w14:textId="5758D2C4" w:rsidR="000E0C54" w:rsidRPr="000E0C54" w:rsidRDefault="000E0C54" w:rsidP="000E0C54">
      <w:pPr>
        <w:pStyle w:val="ListParagraph"/>
        <w:numPr>
          <w:ilvl w:val="0"/>
          <w:numId w:val="3"/>
        </w:numPr>
        <w:autoSpaceDE w:val="0"/>
        <w:autoSpaceDN w:val="0"/>
        <w:adjustRightInd w:val="0"/>
        <w:spacing w:after="240" w:line="240" w:lineRule="auto"/>
        <w:jc w:val="both"/>
        <w:rPr>
          <w:rFonts w:ascii="Times New Roman" w:eastAsia="Times New Roman" w:hAnsi="Times New Roman" w:cs="Times New Roman"/>
          <w:sz w:val="24"/>
          <w:szCs w:val="24"/>
        </w:rPr>
      </w:pPr>
      <w:r w:rsidRPr="000E0C54">
        <w:rPr>
          <w:rFonts w:ascii="Times New Roman" w:eastAsia="Times New Roman" w:hAnsi="Times New Roman" w:cs="Times New Roman"/>
          <w:sz w:val="24"/>
          <w:szCs w:val="24"/>
        </w:rPr>
        <w:t xml:space="preserve">The foster child liaison, in consultation with, and with the agreement of, the foster child and the person holding the right to make educational decisions for the foster child, may recommend, in accordance with the foster child’s best interests, that the foster child’s right to attend the school of origin be waived and the foster child be </w:t>
      </w:r>
      <w:r w:rsidR="00451EA3">
        <w:rPr>
          <w:rFonts w:ascii="Times New Roman" w:eastAsia="Times New Roman" w:hAnsi="Times New Roman" w:cs="Times New Roman"/>
          <w:sz w:val="24"/>
          <w:szCs w:val="24"/>
        </w:rPr>
        <w:t>admitted</w:t>
      </w:r>
      <w:r w:rsidRPr="000E0C54">
        <w:rPr>
          <w:rFonts w:ascii="Times New Roman" w:eastAsia="Times New Roman" w:hAnsi="Times New Roman" w:cs="Times New Roman"/>
          <w:sz w:val="24"/>
          <w:szCs w:val="24"/>
        </w:rPr>
        <w:t xml:space="preserve"> in a public school that pupils living in the attendance area in which the foster child resides are eligible to attend.  </w:t>
      </w:r>
    </w:p>
    <w:p w14:paraId="1F21BC6A" w14:textId="059A8359" w:rsidR="000E0C54" w:rsidRDefault="000E0C54" w:rsidP="000E0C54">
      <w:pPr>
        <w:numPr>
          <w:ilvl w:val="0"/>
          <w:numId w:val="3"/>
        </w:numPr>
        <w:autoSpaceDE w:val="0"/>
        <w:autoSpaceDN w:val="0"/>
        <w:adjustRightInd w:val="0"/>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making a recommendation to move a foster child from his or her school of origin, the foster liaison shall provide the foster child and the person holding the right to make educational decisions for the foster child with a written explanation stating the basis for the recommendation and how the recommendation serves the foster child’s best interest.  </w:t>
      </w:r>
    </w:p>
    <w:p w14:paraId="6E17CBB2" w14:textId="13AD8E27" w:rsidR="000E0C54" w:rsidRPr="000E0C54" w:rsidRDefault="000E0C54" w:rsidP="00717AD9">
      <w:pPr>
        <w:numPr>
          <w:ilvl w:val="0"/>
          <w:numId w:val="3"/>
        </w:numPr>
        <w:autoSpaceDE w:val="0"/>
        <w:autoSpaceDN w:val="0"/>
        <w:adjustRightInd w:val="0"/>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foster child liaison, in consultation with the foster child and the person holding the right to make educational decisions for the foster child, agrees that the best interests of the foster child would best be served by his or her transfer to a school other than the school of origin, the foster child shall immediately be </w:t>
      </w:r>
      <w:r w:rsidR="00AC1FA5">
        <w:rPr>
          <w:rFonts w:ascii="Times New Roman" w:eastAsia="Times New Roman" w:hAnsi="Times New Roman" w:cs="Times New Roman"/>
          <w:sz w:val="24"/>
          <w:szCs w:val="24"/>
        </w:rPr>
        <w:t>admitted</w:t>
      </w:r>
      <w:r>
        <w:rPr>
          <w:rFonts w:ascii="Times New Roman" w:eastAsia="Times New Roman" w:hAnsi="Times New Roman" w:cs="Times New Roman"/>
          <w:sz w:val="24"/>
          <w:szCs w:val="24"/>
        </w:rPr>
        <w:t xml:space="preserve"> in the new school.  </w:t>
      </w:r>
    </w:p>
    <w:p w14:paraId="44D65800" w14:textId="7DB650B7" w:rsidR="000E0C54" w:rsidRDefault="00444C68" w:rsidP="000E0C54">
      <w:pPr>
        <w:pStyle w:val="ListParagraph"/>
        <w:numPr>
          <w:ilvl w:val="0"/>
          <w:numId w:val="1"/>
        </w:numPr>
        <w:spacing w:after="240"/>
        <w:ind w:left="720"/>
        <w:contextualSpacing w:val="0"/>
        <w:jc w:val="both"/>
        <w:rPr>
          <w:rFonts w:ascii="Times New Roman" w:hAnsi="Times New Roman" w:cs="Times New Roman"/>
          <w:sz w:val="24"/>
          <w:szCs w:val="24"/>
        </w:rPr>
      </w:pPr>
      <w:r>
        <w:rPr>
          <w:rFonts w:ascii="Times New Roman" w:hAnsi="Times New Roman" w:cs="Times New Roman"/>
          <w:sz w:val="24"/>
          <w:szCs w:val="24"/>
          <w:u w:val="single"/>
        </w:rPr>
        <w:t>Admission</w:t>
      </w:r>
    </w:p>
    <w:p w14:paraId="48A171B0" w14:textId="2B4A8F98" w:rsidR="000E0C54" w:rsidRDefault="000E0C54" w:rsidP="000E0C54">
      <w:pPr>
        <w:spacing w:after="240"/>
        <w:jc w:val="both"/>
        <w:rPr>
          <w:rFonts w:ascii="Times New Roman" w:hAnsi="Times New Roman" w:cs="Times New Roman"/>
          <w:sz w:val="24"/>
          <w:szCs w:val="24"/>
        </w:rPr>
      </w:pPr>
      <w:r w:rsidRPr="000E0C54">
        <w:rPr>
          <w:rFonts w:ascii="Times New Roman" w:hAnsi="Times New Roman" w:cs="Times New Roman"/>
          <w:sz w:val="24"/>
          <w:szCs w:val="24"/>
        </w:rPr>
        <w:t xml:space="preserve">All foster students are required to follow the school’s process for </w:t>
      </w:r>
      <w:r w:rsidR="00444C68">
        <w:rPr>
          <w:rFonts w:ascii="Times New Roman" w:hAnsi="Times New Roman" w:cs="Times New Roman"/>
          <w:sz w:val="24"/>
          <w:szCs w:val="24"/>
        </w:rPr>
        <w:t>admitting</w:t>
      </w:r>
      <w:r w:rsidRPr="000E0C54">
        <w:rPr>
          <w:rFonts w:ascii="Times New Roman" w:hAnsi="Times New Roman" w:cs="Times New Roman"/>
          <w:sz w:val="24"/>
          <w:szCs w:val="24"/>
        </w:rPr>
        <w:t xml:space="preserve"> students, including filling out and submitting the school’s </w:t>
      </w:r>
      <w:r w:rsidR="00AC1FA5">
        <w:rPr>
          <w:rFonts w:ascii="Times New Roman" w:hAnsi="Times New Roman" w:cs="Times New Roman"/>
          <w:sz w:val="24"/>
          <w:szCs w:val="24"/>
        </w:rPr>
        <w:t>admissions</w:t>
      </w:r>
      <w:r w:rsidRPr="000E0C54">
        <w:rPr>
          <w:rFonts w:ascii="Times New Roman" w:hAnsi="Times New Roman" w:cs="Times New Roman"/>
          <w:sz w:val="24"/>
          <w:szCs w:val="24"/>
        </w:rPr>
        <w:t xml:space="preserve"> packet on time.  As with all students, </w:t>
      </w:r>
      <w:r w:rsidR="00444C68">
        <w:rPr>
          <w:rFonts w:ascii="Times New Roman" w:hAnsi="Times New Roman" w:cs="Times New Roman"/>
          <w:sz w:val="24"/>
          <w:szCs w:val="24"/>
        </w:rPr>
        <w:t>admission</w:t>
      </w:r>
      <w:r w:rsidRPr="000E0C54">
        <w:rPr>
          <w:rFonts w:ascii="Times New Roman" w:hAnsi="Times New Roman" w:cs="Times New Roman"/>
          <w:sz w:val="24"/>
          <w:szCs w:val="24"/>
        </w:rPr>
        <w:t xml:space="preserve"> depends upon availability.  In the event of an oversubscription in a grade, foster students will participate in the lottery as with any other student.</w:t>
      </w:r>
    </w:p>
    <w:p w14:paraId="14B7AB98" w14:textId="04333714" w:rsidR="000E0C54" w:rsidRPr="000E0C54" w:rsidRDefault="000E0C54" w:rsidP="000E0C54">
      <w:pPr>
        <w:autoSpaceDE w:val="0"/>
        <w:autoSpaceDN w:val="0"/>
        <w:adjustRightInd w:val="0"/>
        <w:spacing w:after="240" w:line="240" w:lineRule="auto"/>
        <w:jc w:val="both"/>
        <w:rPr>
          <w:rFonts w:ascii="Times New Roman" w:eastAsia="Times New Roman" w:hAnsi="Times New Roman" w:cs="Times New Roman"/>
          <w:sz w:val="24"/>
          <w:szCs w:val="24"/>
        </w:rPr>
      </w:pPr>
      <w:r w:rsidRPr="000E0C54">
        <w:rPr>
          <w:rFonts w:ascii="Times New Roman" w:eastAsia="Times New Roman" w:hAnsi="Times New Roman" w:cs="Times New Roman"/>
          <w:sz w:val="24"/>
          <w:szCs w:val="24"/>
        </w:rPr>
        <w:t xml:space="preserve">If the foster child seeking </w:t>
      </w:r>
      <w:r w:rsidR="00444C68">
        <w:rPr>
          <w:rFonts w:ascii="Times New Roman" w:eastAsia="Times New Roman" w:hAnsi="Times New Roman" w:cs="Times New Roman"/>
          <w:sz w:val="24"/>
          <w:szCs w:val="24"/>
        </w:rPr>
        <w:t xml:space="preserve">admission </w:t>
      </w:r>
      <w:r w:rsidRPr="000E0C54">
        <w:rPr>
          <w:rFonts w:ascii="Times New Roman" w:eastAsia="Times New Roman" w:hAnsi="Times New Roman" w:cs="Times New Roman"/>
          <w:sz w:val="24"/>
          <w:szCs w:val="24"/>
        </w:rPr>
        <w:t>has outstanding fees, fines, textbooks or other items or moneys due to the school last attended or is unable to produce clothing or records normally required for</w:t>
      </w:r>
      <w:r w:rsidR="00AC1FA5">
        <w:rPr>
          <w:rFonts w:ascii="Times New Roman" w:eastAsia="Times New Roman" w:hAnsi="Times New Roman" w:cs="Times New Roman"/>
          <w:sz w:val="24"/>
          <w:szCs w:val="24"/>
        </w:rPr>
        <w:t xml:space="preserve"> admission</w:t>
      </w:r>
      <w:r w:rsidRPr="000E0C54">
        <w:rPr>
          <w:rFonts w:ascii="Times New Roman" w:eastAsia="Times New Roman" w:hAnsi="Times New Roman" w:cs="Times New Roman"/>
          <w:sz w:val="24"/>
          <w:szCs w:val="24"/>
        </w:rPr>
        <w:t>, such as previous academic records, medical records, including, but not limited to, records or other proof of immunization history, proof of residency, other documentation or school uniforms, this will not serve as a basis for non-</w:t>
      </w:r>
      <w:r w:rsidR="00E82F75">
        <w:rPr>
          <w:rFonts w:ascii="Times New Roman" w:eastAsia="Times New Roman" w:hAnsi="Times New Roman" w:cs="Times New Roman"/>
          <w:sz w:val="24"/>
          <w:szCs w:val="24"/>
        </w:rPr>
        <w:t>admission</w:t>
      </w:r>
      <w:r w:rsidRPr="000E0C54">
        <w:rPr>
          <w:rFonts w:ascii="Times New Roman" w:eastAsia="Times New Roman" w:hAnsi="Times New Roman" w:cs="Times New Roman"/>
          <w:sz w:val="24"/>
          <w:szCs w:val="24"/>
        </w:rPr>
        <w:t xml:space="preserve">.  Within two days of </w:t>
      </w:r>
      <w:r w:rsidR="00E82F75">
        <w:rPr>
          <w:rFonts w:ascii="Times New Roman" w:eastAsia="Times New Roman" w:hAnsi="Times New Roman" w:cs="Times New Roman"/>
          <w:sz w:val="24"/>
          <w:szCs w:val="24"/>
        </w:rPr>
        <w:t>admission</w:t>
      </w:r>
      <w:r w:rsidRPr="000E0C54">
        <w:rPr>
          <w:rFonts w:ascii="Times New Roman" w:eastAsia="Times New Roman" w:hAnsi="Times New Roman" w:cs="Times New Roman"/>
          <w:sz w:val="24"/>
          <w:szCs w:val="24"/>
        </w:rPr>
        <w:t xml:space="preserve"> of the foster child, the foster child liaison will contact the school last attended by the foster child to obtain all academic and other records.  </w:t>
      </w:r>
    </w:p>
    <w:p w14:paraId="287C3DFE" w14:textId="2977C04D" w:rsidR="000E0C54" w:rsidRDefault="000E0C54" w:rsidP="000E0C54">
      <w:pPr>
        <w:spacing w:after="240"/>
        <w:jc w:val="both"/>
        <w:rPr>
          <w:rFonts w:ascii="Times New Roman" w:hAnsi="Times New Roman" w:cs="Times New Roman"/>
          <w:sz w:val="24"/>
          <w:szCs w:val="24"/>
        </w:rPr>
      </w:pPr>
      <w:r>
        <w:rPr>
          <w:rFonts w:ascii="Times New Roman" w:hAnsi="Times New Roman" w:cs="Times New Roman"/>
          <w:sz w:val="24"/>
          <w:szCs w:val="24"/>
        </w:rPr>
        <w:t xml:space="preserve">If a dispute arises regarding the request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a f</w:t>
      </w:r>
      <w:r w:rsidR="00717AD9">
        <w:rPr>
          <w:rFonts w:ascii="Times New Roman" w:hAnsi="Times New Roman" w:cs="Times New Roman"/>
          <w:sz w:val="24"/>
          <w:szCs w:val="24"/>
        </w:rPr>
        <w:t>o</w:t>
      </w:r>
      <w:r>
        <w:rPr>
          <w:rFonts w:ascii="Times New Roman" w:hAnsi="Times New Roman" w:cs="Times New Roman"/>
          <w:sz w:val="24"/>
          <w:szCs w:val="24"/>
        </w:rPr>
        <w:t xml:space="preserve">ster child to remain in </w:t>
      </w:r>
      <w:r w:rsidR="00B00FD6">
        <w:rPr>
          <w:rFonts w:ascii="Times New Roman" w:hAnsi="Times New Roman" w:cs="Times New Roman"/>
          <w:sz w:val="24"/>
          <w:szCs w:val="24"/>
        </w:rPr>
        <w:t>New Heights</w:t>
      </w:r>
      <w:r>
        <w:rPr>
          <w:rFonts w:ascii="Times New Roman" w:hAnsi="Times New Roman" w:cs="Times New Roman"/>
          <w:sz w:val="24"/>
          <w:szCs w:val="24"/>
        </w:rPr>
        <w:t xml:space="preserve"> as the school of origin, the foster child has the right to remain in </w:t>
      </w:r>
      <w:r w:rsidR="00B00FD6">
        <w:rPr>
          <w:rFonts w:ascii="Times New Roman" w:hAnsi="Times New Roman" w:cs="Times New Roman"/>
          <w:sz w:val="24"/>
          <w:szCs w:val="24"/>
        </w:rPr>
        <w:t>New Heights</w:t>
      </w:r>
      <w:r w:rsidR="00717AD9">
        <w:rPr>
          <w:rFonts w:ascii="Times New Roman" w:hAnsi="Times New Roman" w:cs="Times New Roman"/>
          <w:sz w:val="24"/>
          <w:szCs w:val="24"/>
        </w:rPr>
        <w:t xml:space="preserve"> pending resolution of the dispute.  The dispute shall be resolved in accordance with the Uniform Complaint Procedures adopted by the School.  </w:t>
      </w:r>
    </w:p>
    <w:p w14:paraId="1604002C" w14:textId="659D7034" w:rsidR="00AA4C19" w:rsidRDefault="00AC1FA5" w:rsidP="000E0C54">
      <w:pPr>
        <w:spacing w:after="240"/>
        <w:jc w:val="both"/>
        <w:rPr>
          <w:rFonts w:ascii="Times New Roman" w:hAnsi="Times New Roman" w:cs="Times New Roman"/>
          <w:sz w:val="24"/>
          <w:szCs w:val="24"/>
        </w:rPr>
      </w:pPr>
      <w:r>
        <w:rPr>
          <w:rFonts w:ascii="Times New Roman" w:hAnsi="Times New Roman" w:cs="Times New Roman"/>
          <w:sz w:val="24"/>
          <w:szCs w:val="24"/>
        </w:rPr>
        <w:t>Admission</w:t>
      </w:r>
      <w:r w:rsidR="00AA4C19">
        <w:rPr>
          <w:rFonts w:ascii="Times New Roman" w:hAnsi="Times New Roman" w:cs="Times New Roman"/>
          <w:sz w:val="24"/>
          <w:szCs w:val="24"/>
        </w:rPr>
        <w:t xml:space="preserve"> </w:t>
      </w:r>
      <w:proofErr w:type="gramStart"/>
      <w:r w:rsidR="00AA4C19">
        <w:rPr>
          <w:rFonts w:ascii="Times New Roman" w:hAnsi="Times New Roman" w:cs="Times New Roman"/>
          <w:sz w:val="24"/>
          <w:szCs w:val="24"/>
        </w:rPr>
        <w:t>in</w:t>
      </w:r>
      <w:proofErr w:type="gramEnd"/>
      <w:r w:rsidR="00AA4C19">
        <w:rPr>
          <w:rFonts w:ascii="Times New Roman" w:hAnsi="Times New Roman" w:cs="Times New Roman"/>
          <w:sz w:val="24"/>
          <w:szCs w:val="24"/>
        </w:rPr>
        <w:t xml:space="preserve"> </w:t>
      </w:r>
      <w:r w:rsidR="00B00FD6">
        <w:rPr>
          <w:rFonts w:ascii="Times New Roman" w:hAnsi="Times New Roman" w:cs="Times New Roman"/>
          <w:sz w:val="24"/>
          <w:szCs w:val="24"/>
        </w:rPr>
        <w:t>New Heights</w:t>
      </w:r>
      <w:r w:rsidR="00AA4C19">
        <w:rPr>
          <w:rFonts w:ascii="Times New Roman" w:hAnsi="Times New Roman" w:cs="Times New Roman"/>
          <w:sz w:val="24"/>
          <w:szCs w:val="24"/>
        </w:rPr>
        <w:t xml:space="preserve"> as the school of origin will be allowed, unless a determination is made that it is not in the best interest of the foster child to attend </w:t>
      </w:r>
      <w:r w:rsidR="00B00FD6">
        <w:rPr>
          <w:rFonts w:ascii="Times New Roman" w:hAnsi="Times New Roman" w:cs="Times New Roman"/>
          <w:sz w:val="24"/>
          <w:szCs w:val="24"/>
        </w:rPr>
        <w:t>New Heights</w:t>
      </w:r>
      <w:r w:rsidR="00AA4C19">
        <w:rPr>
          <w:rFonts w:ascii="Times New Roman" w:hAnsi="Times New Roman" w:cs="Times New Roman"/>
          <w:sz w:val="24"/>
          <w:szCs w:val="24"/>
        </w:rPr>
        <w:t xml:space="preserve">.  Best interest </w:t>
      </w:r>
      <w:r w:rsidR="00AA4C19">
        <w:rPr>
          <w:rFonts w:ascii="Times New Roman" w:hAnsi="Times New Roman" w:cs="Times New Roman"/>
          <w:sz w:val="24"/>
          <w:szCs w:val="24"/>
        </w:rPr>
        <w:lastRenderedPageBreak/>
        <w:t xml:space="preserve">factors include, but are not limited to, appropriateness of the current educational setting and proximity to the school in which the child is </w:t>
      </w:r>
      <w:r>
        <w:rPr>
          <w:rFonts w:ascii="Times New Roman" w:hAnsi="Times New Roman" w:cs="Times New Roman"/>
          <w:sz w:val="24"/>
          <w:szCs w:val="24"/>
        </w:rPr>
        <w:t>admitted</w:t>
      </w:r>
      <w:r w:rsidR="00AA4C19">
        <w:rPr>
          <w:rFonts w:ascii="Times New Roman" w:hAnsi="Times New Roman" w:cs="Times New Roman"/>
          <w:sz w:val="24"/>
          <w:szCs w:val="24"/>
        </w:rPr>
        <w:t xml:space="preserve"> at the time of placement.</w:t>
      </w:r>
    </w:p>
    <w:p w14:paraId="6F1DEC27" w14:textId="076CC4F1" w:rsidR="00717AD9" w:rsidRDefault="00717AD9" w:rsidP="00C10A6B">
      <w:pPr>
        <w:pStyle w:val="ListParagraph"/>
        <w:keepNext/>
        <w:numPr>
          <w:ilvl w:val="0"/>
          <w:numId w:val="1"/>
        </w:numPr>
        <w:spacing w:after="240"/>
        <w:ind w:left="720"/>
        <w:contextualSpacing w:val="0"/>
        <w:jc w:val="both"/>
        <w:rPr>
          <w:rFonts w:ascii="Times New Roman" w:hAnsi="Times New Roman" w:cs="Times New Roman"/>
          <w:sz w:val="24"/>
          <w:szCs w:val="24"/>
        </w:rPr>
      </w:pPr>
      <w:r>
        <w:rPr>
          <w:rFonts w:ascii="Times New Roman" w:hAnsi="Times New Roman" w:cs="Times New Roman"/>
          <w:sz w:val="24"/>
          <w:szCs w:val="24"/>
          <w:u w:val="single"/>
        </w:rPr>
        <w:t>Former Foster Children</w:t>
      </w:r>
      <w:r w:rsidR="00220D29">
        <w:rPr>
          <w:rFonts w:ascii="Times New Roman" w:hAnsi="Times New Roman" w:cs="Times New Roman"/>
          <w:sz w:val="24"/>
          <w:szCs w:val="24"/>
          <w:u w:val="single"/>
        </w:rPr>
        <w:t xml:space="preserve"> </w:t>
      </w:r>
      <w:r w:rsidR="00220D29">
        <w:rPr>
          <w:rFonts w:ascii="Times New Roman" w:hAnsi="Times New Roman" w:cs="Times New Roman"/>
          <w:sz w:val="24"/>
          <w:szCs w:val="24"/>
        </w:rPr>
        <w:t xml:space="preserve"> </w:t>
      </w:r>
    </w:p>
    <w:p w14:paraId="5F6DD8D7" w14:textId="4194FC15" w:rsidR="00717AD9" w:rsidRPr="00717AD9" w:rsidRDefault="00717AD9" w:rsidP="00717AD9">
      <w:pPr>
        <w:spacing w:after="240" w:line="240" w:lineRule="exact"/>
        <w:jc w:val="both"/>
        <w:rPr>
          <w:rFonts w:ascii="Times New Roman" w:hAnsi="Times New Roman" w:cs="Times New Roman"/>
          <w:sz w:val="24"/>
          <w:szCs w:val="24"/>
        </w:rPr>
      </w:pPr>
      <w:r w:rsidRPr="00717AD9">
        <w:rPr>
          <w:rFonts w:ascii="Times New Roman" w:hAnsi="Times New Roman" w:cs="Times New Roman"/>
          <w:sz w:val="24"/>
          <w:szCs w:val="24"/>
        </w:rPr>
        <w:t xml:space="preserve">If the jurisdiction of the court is terminated before the end of an academic year, </w:t>
      </w:r>
      <w:r w:rsidR="00747E6C">
        <w:rPr>
          <w:rFonts w:ascii="Times New Roman" w:hAnsi="Times New Roman" w:cs="Times New Roman"/>
          <w:sz w:val="24"/>
          <w:szCs w:val="24"/>
        </w:rPr>
        <w:t>New Heights</w:t>
      </w:r>
      <w:r w:rsidRPr="00717AD9">
        <w:rPr>
          <w:rFonts w:ascii="Times New Roman" w:hAnsi="Times New Roman" w:cs="Times New Roman"/>
          <w:sz w:val="24"/>
          <w:szCs w:val="24"/>
        </w:rPr>
        <w:t xml:space="preserve"> shall allow a former foster child who is in kindergarten or any of grades 1 to 8, inclusive, to continue his or her education </w:t>
      </w:r>
      <w:r>
        <w:rPr>
          <w:rFonts w:ascii="Times New Roman" w:hAnsi="Times New Roman" w:cs="Times New Roman"/>
          <w:sz w:val="24"/>
          <w:szCs w:val="24"/>
        </w:rPr>
        <w:t>as</w:t>
      </w:r>
      <w:r w:rsidRPr="00717AD9">
        <w:rPr>
          <w:rFonts w:ascii="Times New Roman" w:hAnsi="Times New Roman" w:cs="Times New Roman"/>
          <w:sz w:val="24"/>
          <w:szCs w:val="24"/>
        </w:rPr>
        <w:t xml:space="preserve"> the school of origin through the duration of the academic school year.</w:t>
      </w:r>
    </w:p>
    <w:p w14:paraId="2E085658" w14:textId="187FAC6D" w:rsidR="00717AD9" w:rsidRDefault="00E03DAC" w:rsidP="00C10A6B">
      <w:pPr>
        <w:pStyle w:val="ListParagraph"/>
        <w:keepNext/>
        <w:numPr>
          <w:ilvl w:val="0"/>
          <w:numId w:val="1"/>
        </w:numPr>
        <w:spacing w:after="240"/>
        <w:ind w:left="720"/>
        <w:contextualSpacing w:val="0"/>
        <w:jc w:val="both"/>
        <w:rPr>
          <w:rFonts w:ascii="Times New Roman" w:hAnsi="Times New Roman" w:cs="Times New Roman"/>
          <w:sz w:val="24"/>
          <w:szCs w:val="24"/>
        </w:rPr>
      </w:pPr>
      <w:r>
        <w:rPr>
          <w:rFonts w:ascii="Times New Roman" w:hAnsi="Times New Roman" w:cs="Times New Roman"/>
          <w:sz w:val="24"/>
          <w:szCs w:val="24"/>
          <w:u w:val="single"/>
        </w:rPr>
        <w:t>Course Work</w:t>
      </w:r>
      <w:r w:rsidR="00604B08">
        <w:rPr>
          <w:rFonts w:ascii="Times New Roman" w:hAnsi="Times New Roman" w:cs="Times New Roman"/>
          <w:sz w:val="24"/>
          <w:szCs w:val="24"/>
          <w:u w:val="single"/>
        </w:rPr>
        <w:t xml:space="preserve"> and Graduation</w:t>
      </w:r>
    </w:p>
    <w:p w14:paraId="467C67D2" w14:textId="72CC05FF" w:rsidR="00717AD9" w:rsidRDefault="00DC234D" w:rsidP="00717AD9">
      <w:pPr>
        <w:spacing w:after="240" w:line="240" w:lineRule="exact"/>
        <w:jc w:val="both"/>
        <w:rPr>
          <w:rFonts w:ascii="Times New Roman" w:hAnsi="Times New Roman" w:cs="Times New Roman"/>
          <w:sz w:val="24"/>
          <w:szCs w:val="24"/>
        </w:rPr>
      </w:pPr>
      <w:r>
        <w:rPr>
          <w:rFonts w:ascii="Times New Roman" w:hAnsi="Times New Roman" w:cs="Times New Roman"/>
          <w:sz w:val="24"/>
          <w:szCs w:val="24"/>
        </w:rPr>
        <w:t xml:space="preserve">The Charter School will accept coursework </w:t>
      </w:r>
      <w:r w:rsidR="00735EDC">
        <w:rPr>
          <w:rFonts w:ascii="Times New Roman" w:hAnsi="Times New Roman" w:cs="Times New Roman"/>
          <w:sz w:val="24"/>
          <w:szCs w:val="24"/>
        </w:rPr>
        <w:t xml:space="preserve">satisfactorily completed </w:t>
      </w:r>
      <w:r w:rsidR="0090671F">
        <w:rPr>
          <w:rFonts w:ascii="Times New Roman" w:hAnsi="Times New Roman" w:cs="Times New Roman"/>
          <w:sz w:val="24"/>
          <w:szCs w:val="24"/>
        </w:rPr>
        <w:t xml:space="preserve">by the foster child </w:t>
      </w:r>
      <w:r w:rsidR="005456B5">
        <w:rPr>
          <w:rFonts w:ascii="Times New Roman" w:hAnsi="Times New Roman" w:cs="Times New Roman"/>
          <w:sz w:val="24"/>
          <w:szCs w:val="24"/>
        </w:rPr>
        <w:t xml:space="preserve">while attending another </w:t>
      </w:r>
      <w:bookmarkStart w:id="0" w:name="_Hlk26882175"/>
      <w:r w:rsidR="005456B5">
        <w:rPr>
          <w:rFonts w:ascii="Times New Roman" w:hAnsi="Times New Roman" w:cs="Times New Roman"/>
          <w:sz w:val="24"/>
          <w:szCs w:val="24"/>
        </w:rPr>
        <w:t xml:space="preserve">public school, a juvenile court school, a charter school, a school in a country other than the United States, or a nonpublic, nonsectarian school </w:t>
      </w:r>
      <w:bookmarkEnd w:id="0"/>
      <w:r w:rsidR="005456B5">
        <w:rPr>
          <w:rFonts w:ascii="Times New Roman" w:hAnsi="Times New Roman" w:cs="Times New Roman"/>
          <w:sz w:val="24"/>
          <w:szCs w:val="24"/>
        </w:rPr>
        <w:t xml:space="preserve">even if the pupil did not complete the entire course and shall issue that pupil full or partial credit for coursework completed.  </w:t>
      </w:r>
      <w:r w:rsidR="00736801">
        <w:rPr>
          <w:rFonts w:ascii="Times New Roman" w:hAnsi="Times New Roman" w:cs="Times New Roman"/>
          <w:sz w:val="24"/>
          <w:szCs w:val="24"/>
        </w:rPr>
        <w:t xml:space="preserve">The credits accepted shall be applied to the same or equivalent course, if applicable, as the coursework completed in the prior school.  </w:t>
      </w:r>
      <w:r w:rsidR="00366291">
        <w:rPr>
          <w:rFonts w:ascii="Times New Roman" w:hAnsi="Times New Roman" w:cs="Times New Roman"/>
          <w:sz w:val="24"/>
          <w:szCs w:val="24"/>
        </w:rPr>
        <w:t xml:space="preserve">The Charter School will not require the foster child to </w:t>
      </w:r>
      <w:r w:rsidR="00BB03AD">
        <w:rPr>
          <w:rFonts w:ascii="Times New Roman" w:hAnsi="Times New Roman" w:cs="Times New Roman"/>
          <w:sz w:val="24"/>
          <w:szCs w:val="24"/>
        </w:rPr>
        <w:t xml:space="preserve">retake a course if the pupil has satisfactorily completed the entire course in a public school, a juvenile court school, a charter school, a school in a country other than the United States, or a nonpublic, nonsectarian school.  </w:t>
      </w:r>
      <w:r w:rsidR="004B270F">
        <w:rPr>
          <w:rFonts w:ascii="Times New Roman" w:hAnsi="Times New Roman" w:cs="Times New Roman"/>
          <w:sz w:val="24"/>
          <w:szCs w:val="24"/>
        </w:rPr>
        <w:t xml:space="preserve">If the pupil did not complete the entire course, the Charter School shall not </w:t>
      </w:r>
      <w:r w:rsidR="00150A6D">
        <w:rPr>
          <w:rFonts w:ascii="Times New Roman" w:hAnsi="Times New Roman" w:cs="Times New Roman"/>
          <w:sz w:val="24"/>
          <w:szCs w:val="24"/>
        </w:rPr>
        <w:t>require the pupil to retake the portion o</w:t>
      </w:r>
      <w:r w:rsidR="009F1D29">
        <w:rPr>
          <w:rFonts w:ascii="Times New Roman" w:hAnsi="Times New Roman" w:cs="Times New Roman"/>
          <w:sz w:val="24"/>
          <w:szCs w:val="24"/>
        </w:rPr>
        <w:t>f</w:t>
      </w:r>
      <w:r w:rsidR="00150A6D">
        <w:rPr>
          <w:rFonts w:ascii="Times New Roman" w:hAnsi="Times New Roman" w:cs="Times New Roman"/>
          <w:sz w:val="24"/>
          <w:szCs w:val="24"/>
        </w:rPr>
        <w:t xml:space="preserve"> the course the pupil completed unless the Charter School, in </w:t>
      </w:r>
      <w:r w:rsidR="009F1D29">
        <w:rPr>
          <w:rFonts w:ascii="Times New Roman" w:hAnsi="Times New Roman" w:cs="Times New Roman"/>
          <w:sz w:val="24"/>
          <w:szCs w:val="24"/>
        </w:rPr>
        <w:t xml:space="preserve">consultation with the holder of educational rights for the pupil, finds that the pupil is reasonably able to </w:t>
      </w:r>
      <w:r w:rsidR="008345D9">
        <w:rPr>
          <w:rFonts w:ascii="Times New Roman" w:hAnsi="Times New Roman" w:cs="Times New Roman"/>
          <w:sz w:val="24"/>
          <w:szCs w:val="24"/>
        </w:rPr>
        <w:t xml:space="preserve">complete the requirements in time to graduate from high school.  When partial credit is awarded in a particular course, the </w:t>
      </w:r>
      <w:r w:rsidR="00376F8B">
        <w:rPr>
          <w:rFonts w:ascii="Times New Roman" w:hAnsi="Times New Roman" w:cs="Times New Roman"/>
          <w:sz w:val="24"/>
          <w:szCs w:val="24"/>
        </w:rPr>
        <w:t xml:space="preserve">foster youth shall be </w:t>
      </w:r>
      <w:r w:rsidR="00AC1FA5">
        <w:rPr>
          <w:rFonts w:ascii="Times New Roman" w:hAnsi="Times New Roman" w:cs="Times New Roman"/>
          <w:sz w:val="24"/>
          <w:szCs w:val="24"/>
        </w:rPr>
        <w:t>admitt</w:t>
      </w:r>
      <w:r w:rsidR="00376F8B">
        <w:rPr>
          <w:rFonts w:ascii="Times New Roman" w:hAnsi="Times New Roman" w:cs="Times New Roman"/>
          <w:sz w:val="24"/>
          <w:szCs w:val="24"/>
        </w:rPr>
        <w:t xml:space="preserve">ed in the same or equivalent course, if applicable, so that the pupil may continue and complete the entire course.  </w:t>
      </w:r>
    </w:p>
    <w:p w14:paraId="28255065" w14:textId="219C4C11" w:rsidR="00072E54" w:rsidRDefault="00ED2330" w:rsidP="00717AD9">
      <w:pPr>
        <w:spacing w:after="240" w:line="240" w:lineRule="exact"/>
        <w:jc w:val="both"/>
        <w:rPr>
          <w:rFonts w:ascii="Times New Roman" w:hAnsi="Times New Roman" w:cs="Times New Roman"/>
          <w:sz w:val="24"/>
          <w:szCs w:val="24"/>
        </w:rPr>
      </w:pPr>
      <w:r>
        <w:rPr>
          <w:rFonts w:ascii="Times New Roman" w:hAnsi="Times New Roman" w:cs="Times New Roman"/>
          <w:sz w:val="24"/>
          <w:szCs w:val="24"/>
        </w:rPr>
        <w:t xml:space="preserve">If the Charter School has knowledge that the transcript from the transferring local educational agency may not include certain credits or grades for the student, it shall contact the prior local educational agency within two business </w:t>
      </w:r>
      <w:r w:rsidR="00360372">
        <w:rPr>
          <w:rFonts w:ascii="Times New Roman" w:hAnsi="Times New Roman" w:cs="Times New Roman"/>
          <w:sz w:val="24"/>
          <w:szCs w:val="24"/>
        </w:rPr>
        <w:t>days</w:t>
      </w:r>
      <w:r>
        <w:rPr>
          <w:rFonts w:ascii="Times New Roman" w:hAnsi="Times New Roman" w:cs="Times New Roman"/>
          <w:sz w:val="24"/>
          <w:szCs w:val="24"/>
        </w:rPr>
        <w:t xml:space="preserve"> to request that the prior local educational agency issue full or partial credits.  The prior local educational agency shall issue appropriate credits and provide all academic</w:t>
      </w:r>
      <w:r w:rsidR="00ED1728">
        <w:rPr>
          <w:rFonts w:ascii="Times New Roman" w:hAnsi="Times New Roman" w:cs="Times New Roman"/>
          <w:sz w:val="24"/>
          <w:szCs w:val="24"/>
        </w:rPr>
        <w:t xml:space="preserve"> or other records to the Charter School within two business days of the request.</w:t>
      </w:r>
    </w:p>
    <w:p w14:paraId="34B951E5" w14:textId="796229CD" w:rsidR="00717AD9" w:rsidRDefault="00AA4C19" w:rsidP="00D14C22">
      <w:pPr>
        <w:pStyle w:val="ListParagraph"/>
        <w:keepNext/>
        <w:numPr>
          <w:ilvl w:val="0"/>
          <w:numId w:val="1"/>
        </w:numPr>
        <w:spacing w:after="240"/>
        <w:ind w:left="720"/>
        <w:contextualSpacing w:val="0"/>
        <w:jc w:val="both"/>
        <w:rPr>
          <w:rFonts w:ascii="Times New Roman" w:hAnsi="Times New Roman" w:cs="Times New Roman"/>
          <w:sz w:val="24"/>
          <w:szCs w:val="24"/>
        </w:rPr>
      </w:pPr>
      <w:r>
        <w:rPr>
          <w:rFonts w:ascii="Times New Roman" w:hAnsi="Times New Roman" w:cs="Times New Roman"/>
          <w:sz w:val="24"/>
          <w:szCs w:val="24"/>
          <w:u w:val="single"/>
        </w:rPr>
        <w:t>Transportation</w:t>
      </w:r>
      <w:r w:rsidR="00D64421">
        <w:rPr>
          <w:rFonts w:ascii="Times New Roman" w:hAnsi="Times New Roman" w:cs="Times New Roman"/>
          <w:i/>
          <w:iCs/>
          <w:sz w:val="24"/>
          <w:szCs w:val="24"/>
          <w:u w:val="single"/>
        </w:rPr>
        <w:t xml:space="preserve"> </w:t>
      </w:r>
    </w:p>
    <w:p w14:paraId="6020FB60" w14:textId="504BDA22" w:rsidR="00AA4C19" w:rsidRDefault="00AA4C19" w:rsidP="004C7C1B">
      <w:pPr>
        <w:autoSpaceDE w:val="0"/>
        <w:autoSpaceDN w:val="0"/>
        <w:adjustRightInd w:val="0"/>
        <w:spacing w:after="240" w:line="240" w:lineRule="auto"/>
        <w:jc w:val="both"/>
        <w:rPr>
          <w:rFonts w:ascii="Times New Roman" w:hAnsi="Times New Roman" w:cs="Times New Roman"/>
          <w:sz w:val="24"/>
          <w:szCs w:val="24"/>
        </w:rPr>
      </w:pPr>
      <w:r>
        <w:rPr>
          <w:rFonts w:ascii="Times New Roman" w:eastAsia="Times New Roman" w:hAnsi="Times New Roman" w:cs="Times New Roman"/>
          <w:sz w:val="24"/>
          <w:szCs w:val="20"/>
        </w:rPr>
        <w:t>If the foster student requires transportation to continue to attend t</w:t>
      </w:r>
      <w:r w:rsidRPr="00AA4C19">
        <w:rPr>
          <w:rFonts w:ascii="Times New Roman" w:eastAsia="Times New Roman" w:hAnsi="Times New Roman" w:cs="Times New Roman"/>
          <w:sz w:val="24"/>
          <w:szCs w:val="20"/>
        </w:rPr>
        <w:t xml:space="preserve">he Charter School </w:t>
      </w:r>
      <w:r>
        <w:rPr>
          <w:rFonts w:ascii="Times New Roman" w:eastAsia="Times New Roman" w:hAnsi="Times New Roman" w:cs="Times New Roman"/>
          <w:sz w:val="24"/>
          <w:szCs w:val="20"/>
        </w:rPr>
        <w:t xml:space="preserve">as the school of origin, the Charter School will ensure that the foster child receives transportation in a </w:t>
      </w:r>
      <w:proofErr w:type="gramStart"/>
      <w:r>
        <w:rPr>
          <w:rFonts w:ascii="Times New Roman" w:eastAsia="Times New Roman" w:hAnsi="Times New Roman" w:cs="Times New Roman"/>
          <w:sz w:val="24"/>
          <w:szCs w:val="20"/>
        </w:rPr>
        <w:t>cost effective</w:t>
      </w:r>
      <w:proofErr w:type="gramEnd"/>
      <w:r>
        <w:rPr>
          <w:rFonts w:ascii="Times New Roman" w:eastAsia="Times New Roman" w:hAnsi="Times New Roman" w:cs="Times New Roman"/>
          <w:sz w:val="24"/>
          <w:szCs w:val="20"/>
        </w:rPr>
        <w:t xml:space="preserve"> manner.  </w:t>
      </w:r>
    </w:p>
    <w:p w14:paraId="18A1AC37" w14:textId="24C134EF" w:rsidR="00AA4C19" w:rsidRDefault="00D14C22" w:rsidP="00D14C22">
      <w:pPr>
        <w:pStyle w:val="ListParagraph"/>
        <w:keepNext/>
        <w:numPr>
          <w:ilvl w:val="0"/>
          <w:numId w:val="1"/>
        </w:numPr>
        <w:spacing w:after="240"/>
        <w:ind w:left="720"/>
        <w:contextualSpacing w:val="0"/>
        <w:jc w:val="both"/>
        <w:rPr>
          <w:rFonts w:ascii="Times New Roman" w:hAnsi="Times New Roman" w:cs="Times New Roman"/>
          <w:sz w:val="24"/>
          <w:szCs w:val="24"/>
        </w:rPr>
      </w:pPr>
      <w:r>
        <w:rPr>
          <w:rFonts w:ascii="Times New Roman" w:hAnsi="Times New Roman" w:cs="Times New Roman"/>
          <w:sz w:val="24"/>
          <w:szCs w:val="24"/>
          <w:u w:val="single"/>
        </w:rPr>
        <w:t>Records</w:t>
      </w:r>
      <w:r w:rsidR="0083491C">
        <w:rPr>
          <w:rFonts w:ascii="Times New Roman" w:hAnsi="Times New Roman" w:cs="Times New Roman"/>
          <w:sz w:val="24"/>
          <w:szCs w:val="24"/>
        </w:rPr>
        <w:t xml:space="preserve"> </w:t>
      </w:r>
    </w:p>
    <w:p w14:paraId="229CB70E" w14:textId="7A9E0DE4" w:rsidR="00B927D6" w:rsidRPr="00C75576" w:rsidRDefault="00B927D6" w:rsidP="00B927D6">
      <w:pPr>
        <w:spacing w:after="240"/>
        <w:jc w:val="both"/>
        <w:rPr>
          <w:rFonts w:ascii="Times New Roman" w:hAnsi="Times New Roman" w:cs="Times New Roman"/>
          <w:sz w:val="24"/>
          <w:szCs w:val="24"/>
        </w:rPr>
      </w:pPr>
      <w:r w:rsidRPr="00C75576">
        <w:rPr>
          <w:rFonts w:ascii="Times New Roman" w:hAnsi="Times New Roman" w:cs="Times New Roman"/>
          <w:sz w:val="24"/>
          <w:szCs w:val="24"/>
        </w:rPr>
        <w:t xml:space="preserve">A foster family agency with jurisdiction over a currently </w:t>
      </w:r>
      <w:r w:rsidR="00AC1FA5">
        <w:rPr>
          <w:rFonts w:ascii="Times New Roman" w:hAnsi="Times New Roman" w:cs="Times New Roman"/>
          <w:sz w:val="24"/>
          <w:szCs w:val="24"/>
        </w:rPr>
        <w:t>admitted</w:t>
      </w:r>
      <w:r w:rsidR="00B03CE8">
        <w:rPr>
          <w:rFonts w:ascii="Times New Roman" w:hAnsi="Times New Roman" w:cs="Times New Roman"/>
          <w:sz w:val="24"/>
          <w:szCs w:val="24"/>
        </w:rPr>
        <w:t xml:space="preserve"> </w:t>
      </w:r>
      <w:r w:rsidRPr="00C75576">
        <w:rPr>
          <w:rFonts w:ascii="Times New Roman" w:hAnsi="Times New Roman" w:cs="Times New Roman"/>
          <w:sz w:val="24"/>
          <w:szCs w:val="24"/>
        </w:rPr>
        <w:t xml:space="preserve">or former pupil, a short-term residential treatment program staff responsible for the education or case management of a </w:t>
      </w:r>
      <w:r w:rsidR="008E5C07">
        <w:rPr>
          <w:rFonts w:ascii="Times New Roman" w:hAnsi="Times New Roman" w:cs="Times New Roman"/>
          <w:sz w:val="24"/>
          <w:szCs w:val="24"/>
        </w:rPr>
        <w:t>student</w:t>
      </w:r>
      <w:r w:rsidRPr="00C75576">
        <w:rPr>
          <w:rFonts w:ascii="Times New Roman" w:hAnsi="Times New Roman" w:cs="Times New Roman"/>
          <w:sz w:val="24"/>
          <w:szCs w:val="24"/>
        </w:rPr>
        <w:t xml:space="preserve">, and a caregiver who has direct responsibility for the for the care of the </w:t>
      </w:r>
      <w:r w:rsidR="008E5C07">
        <w:rPr>
          <w:rFonts w:ascii="Times New Roman" w:hAnsi="Times New Roman" w:cs="Times New Roman"/>
          <w:sz w:val="24"/>
          <w:szCs w:val="24"/>
        </w:rPr>
        <w:t>student</w:t>
      </w:r>
      <w:r w:rsidRPr="00C75576">
        <w:rPr>
          <w:rFonts w:ascii="Times New Roman" w:hAnsi="Times New Roman" w:cs="Times New Roman"/>
          <w:sz w:val="24"/>
          <w:szCs w:val="24"/>
        </w:rPr>
        <w:t xml:space="preserve">, including a certified or licensed foster parent, an approved relative or nonrelated extended family member, or a resource family (as defined below), may access the current or most recent records of grades, transcripts, attendance, discipline and online communication on platforms established by schools for pupils and parents, and any individualized education programs (IEPs) that may have been developed, or any plan adopted pursuant to Section 504 of the federal Rehabilitation Act of 1973 of a currently </w:t>
      </w:r>
      <w:r w:rsidR="00451EA3">
        <w:rPr>
          <w:rFonts w:ascii="Times New Roman" w:hAnsi="Times New Roman" w:cs="Times New Roman"/>
          <w:sz w:val="24"/>
          <w:szCs w:val="24"/>
        </w:rPr>
        <w:t>admitted</w:t>
      </w:r>
      <w:r w:rsidRPr="00C75576">
        <w:rPr>
          <w:rFonts w:ascii="Times New Roman" w:hAnsi="Times New Roman" w:cs="Times New Roman"/>
          <w:sz w:val="24"/>
          <w:szCs w:val="24"/>
        </w:rPr>
        <w:t xml:space="preserve"> or former foster pupil.  </w:t>
      </w:r>
    </w:p>
    <w:p w14:paraId="7127551F" w14:textId="248F76ED" w:rsidR="00B927D6" w:rsidRPr="00B927D6" w:rsidRDefault="00B927D6" w:rsidP="00B927D6">
      <w:pPr>
        <w:spacing w:after="240"/>
        <w:jc w:val="both"/>
        <w:rPr>
          <w:color w:val="212121"/>
          <w:szCs w:val="24"/>
          <w:shd w:val="clear" w:color="auto" w:fill="FFFFFF"/>
        </w:rPr>
      </w:pPr>
      <w:r w:rsidRPr="00B927D6">
        <w:rPr>
          <w:rFonts w:ascii="Times New Roman" w:hAnsi="Times New Roman" w:cs="Times New Roman"/>
          <w:color w:val="212121"/>
          <w:sz w:val="24"/>
          <w:szCs w:val="24"/>
          <w:shd w:val="clear" w:color="auto" w:fill="FFFFFF"/>
        </w:rPr>
        <w:t>A foster family agency, short-term residential treatment program, or caregiver may review and receive pupil records pursuant to subdivision (a) for purposes of monitoring the pupil's educational progress, updating and maintaining the pupil's education records as required by </w:t>
      </w:r>
      <w:r w:rsidRPr="009D305A">
        <w:rPr>
          <w:rFonts w:ascii="Times New Roman" w:hAnsi="Times New Roman" w:cs="Times New Roman"/>
          <w:sz w:val="24"/>
          <w:szCs w:val="24"/>
        </w:rPr>
        <w:t>Section 16010 of the Welfare and Institutions Code</w:t>
      </w:r>
      <w:r w:rsidRPr="00B927D6">
        <w:rPr>
          <w:rFonts w:ascii="Times New Roman" w:hAnsi="Times New Roman" w:cs="Times New Roman"/>
          <w:color w:val="212121"/>
          <w:sz w:val="24"/>
          <w:szCs w:val="24"/>
          <w:shd w:val="clear" w:color="auto" w:fill="FFFFFF"/>
        </w:rPr>
        <w:t xml:space="preserve">, and ensuring the pupil has access to educational services, supports, and activities. These purposes include, but are not limited to, </w:t>
      </w:r>
      <w:r w:rsidR="00451EA3">
        <w:rPr>
          <w:rFonts w:ascii="Times New Roman" w:hAnsi="Times New Roman" w:cs="Times New Roman"/>
          <w:color w:val="212121"/>
          <w:sz w:val="24"/>
          <w:szCs w:val="24"/>
          <w:shd w:val="clear" w:color="auto" w:fill="FFFFFF"/>
        </w:rPr>
        <w:t>admitting</w:t>
      </w:r>
      <w:r w:rsidRPr="00B927D6">
        <w:rPr>
          <w:rFonts w:ascii="Times New Roman" w:hAnsi="Times New Roman" w:cs="Times New Roman"/>
          <w:color w:val="212121"/>
          <w:sz w:val="24"/>
          <w:szCs w:val="24"/>
          <w:shd w:val="clear" w:color="auto" w:fill="FFFFFF"/>
        </w:rPr>
        <w:t xml:space="preserve"> the pupil in school, assisting the pupil with homework, class assignments, and college and scholarship applications, and </w:t>
      </w:r>
      <w:r w:rsidR="00451EA3">
        <w:rPr>
          <w:rFonts w:ascii="Times New Roman" w:hAnsi="Times New Roman" w:cs="Times New Roman"/>
          <w:color w:val="212121"/>
          <w:sz w:val="24"/>
          <w:szCs w:val="24"/>
          <w:shd w:val="clear" w:color="auto" w:fill="FFFFFF"/>
        </w:rPr>
        <w:t>admitting</w:t>
      </w:r>
      <w:r w:rsidRPr="00B927D6">
        <w:rPr>
          <w:rFonts w:ascii="Times New Roman" w:hAnsi="Times New Roman" w:cs="Times New Roman"/>
          <w:color w:val="212121"/>
          <w:sz w:val="24"/>
          <w:szCs w:val="24"/>
          <w:shd w:val="clear" w:color="auto" w:fill="FFFFFF"/>
        </w:rPr>
        <w:t xml:space="preserve"> the pupil in extracurricular activities, tutoring, and other afterschool and summer enrichment programs.</w:t>
      </w:r>
    </w:p>
    <w:p w14:paraId="4C81B5FC" w14:textId="35F46B25" w:rsidR="00B927D6" w:rsidRPr="00B927D6" w:rsidRDefault="00A9065B" w:rsidP="00B927D6">
      <w:pPr>
        <w:spacing w:after="240"/>
        <w:jc w:val="both"/>
        <w:rPr>
          <w:rFonts w:ascii="Times New Roman" w:hAnsi="Times New Roman" w:cs="Times New Roman"/>
          <w:sz w:val="24"/>
          <w:szCs w:val="24"/>
        </w:rPr>
      </w:pPr>
      <w:r>
        <w:rPr>
          <w:rFonts w:ascii="Times New Roman" w:hAnsi="Times New Roman" w:cs="Times New Roman"/>
          <w:sz w:val="24"/>
          <w:szCs w:val="24"/>
        </w:rPr>
        <w:t xml:space="preserve">A “resource family” means an individual or family that has successfully met both the home environment assessment and the permanency assessment criteria </w:t>
      </w:r>
      <w:r w:rsidR="004B496E">
        <w:rPr>
          <w:rFonts w:ascii="Times New Roman" w:hAnsi="Times New Roman" w:cs="Times New Roman"/>
          <w:sz w:val="24"/>
          <w:szCs w:val="24"/>
        </w:rPr>
        <w:t>necessary for providing care for a child placed by a public or private placement agency by court order, or voluntarily placed by a parent or gu</w:t>
      </w:r>
      <w:r w:rsidR="009F514D">
        <w:rPr>
          <w:rFonts w:ascii="Times New Roman" w:hAnsi="Times New Roman" w:cs="Times New Roman"/>
          <w:sz w:val="24"/>
          <w:szCs w:val="24"/>
        </w:rPr>
        <w:t>a</w:t>
      </w:r>
      <w:r w:rsidR="004B496E">
        <w:rPr>
          <w:rFonts w:ascii="Times New Roman" w:hAnsi="Times New Roman" w:cs="Times New Roman"/>
          <w:sz w:val="24"/>
          <w:szCs w:val="24"/>
        </w:rPr>
        <w:t>rdian.</w:t>
      </w:r>
    </w:p>
    <w:p w14:paraId="2D5FD00F" w14:textId="77777777" w:rsidR="00D14C22" w:rsidRPr="00D14C22" w:rsidRDefault="00D14C22" w:rsidP="00D14C22">
      <w:pPr>
        <w:spacing w:after="240"/>
        <w:jc w:val="both"/>
        <w:rPr>
          <w:rFonts w:ascii="Times New Roman" w:hAnsi="Times New Roman" w:cs="Times New Roman"/>
          <w:sz w:val="24"/>
          <w:szCs w:val="24"/>
        </w:rPr>
      </w:pPr>
    </w:p>
    <w:sectPr w:rsidR="00D14C22" w:rsidRPr="00D14C2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6C051" w14:textId="77777777" w:rsidR="006654FA" w:rsidRDefault="006654FA" w:rsidP="00077C9A">
      <w:pPr>
        <w:spacing w:after="0" w:line="240" w:lineRule="auto"/>
      </w:pPr>
      <w:r>
        <w:separator/>
      </w:r>
    </w:p>
  </w:endnote>
  <w:endnote w:type="continuationSeparator" w:id="0">
    <w:p w14:paraId="6CD6789F" w14:textId="77777777" w:rsidR="006654FA" w:rsidRDefault="006654FA" w:rsidP="00077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D7AA" w14:textId="77777777" w:rsidR="00065EDF" w:rsidRDefault="00065EDF" w:rsidP="00077C9A">
    <w:pPr>
      <w:tabs>
        <w:tab w:val="center" w:pos="4320"/>
        <w:tab w:val="left" w:pos="5814"/>
        <w:tab w:val="right" w:pos="9918"/>
      </w:tabs>
      <w:spacing w:after="0" w:line="240" w:lineRule="auto"/>
      <w:rPr>
        <w:rFonts w:ascii="Times New Roman" w:eastAsia="Times New Roman" w:hAnsi="Times New Roman" w:cs="Times New Roman"/>
        <w:smallCaps/>
        <w:sz w:val="20"/>
        <w:szCs w:val="20"/>
      </w:rPr>
    </w:pPr>
  </w:p>
  <w:p w14:paraId="56F7C66D" w14:textId="4C869CAD" w:rsidR="00077C9A" w:rsidRPr="00077C9A" w:rsidRDefault="00077C9A" w:rsidP="00077C9A">
    <w:pPr>
      <w:tabs>
        <w:tab w:val="center" w:pos="4320"/>
        <w:tab w:val="left" w:pos="5814"/>
        <w:tab w:val="right" w:pos="991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0"/>
        <w:szCs w:val="20"/>
      </w:rPr>
      <w:t>Foster Youth Policy</w:t>
    </w:r>
    <w:r>
      <w:rPr>
        <w:rFonts w:ascii="Times New Roman" w:eastAsia="Times New Roman" w:hAnsi="Times New Roman" w:cs="Times New Roman"/>
        <w:sz w:val="20"/>
        <w:szCs w:val="20"/>
      </w:rPr>
      <w:tab/>
    </w:r>
    <w:r w:rsidRPr="00077C9A">
      <w:rPr>
        <w:rFonts w:ascii="Times New Roman" w:eastAsia="Times New Roman" w:hAnsi="Times New Roman" w:cs="Times New Roman"/>
        <w:smallCaps/>
        <w:sz w:val="20"/>
        <w:szCs w:val="20"/>
      </w:rPr>
      <w:tab/>
    </w:r>
    <w:r w:rsidRPr="00077C9A">
      <w:rPr>
        <w:rFonts w:ascii="Times New Roman" w:eastAsia="Times New Roman" w:hAnsi="Times New Roman" w:cs="Times New Roman"/>
        <w:smallCaps/>
        <w:sz w:val="20"/>
        <w:szCs w:val="20"/>
      </w:rPr>
      <w:tab/>
      <w:t xml:space="preserve">Page </w:t>
    </w:r>
    <w:r w:rsidRPr="00077C9A">
      <w:rPr>
        <w:rFonts w:ascii="Times New Roman" w:eastAsia="Times New Roman" w:hAnsi="Times New Roman" w:cs="Times New Roman"/>
        <w:sz w:val="24"/>
        <w:szCs w:val="24"/>
      </w:rPr>
      <w:fldChar w:fldCharType="begin"/>
    </w:r>
    <w:r w:rsidRPr="00077C9A">
      <w:rPr>
        <w:rFonts w:ascii="Times New Roman" w:eastAsia="Times New Roman" w:hAnsi="Times New Roman" w:cs="Times New Roman"/>
        <w:sz w:val="24"/>
        <w:szCs w:val="24"/>
      </w:rPr>
      <w:instrText xml:space="preserve"> PAGE </w:instrText>
    </w:r>
    <w:r w:rsidRPr="00077C9A">
      <w:rPr>
        <w:rFonts w:ascii="Times New Roman" w:eastAsia="Times New Roman" w:hAnsi="Times New Roman" w:cs="Times New Roman"/>
        <w:sz w:val="24"/>
        <w:szCs w:val="24"/>
      </w:rPr>
      <w:fldChar w:fldCharType="separate"/>
    </w:r>
    <w:r w:rsidRPr="00077C9A">
      <w:rPr>
        <w:rFonts w:ascii="Times New Roman" w:eastAsia="Times New Roman" w:hAnsi="Times New Roman" w:cs="Times New Roman"/>
        <w:sz w:val="24"/>
        <w:szCs w:val="24"/>
      </w:rPr>
      <w:t>1</w:t>
    </w:r>
    <w:r w:rsidRPr="00077C9A">
      <w:rPr>
        <w:rFonts w:ascii="Times New Roman" w:eastAsia="Times New Roman" w:hAnsi="Times New Roman" w:cs="Times New Roman"/>
        <w:sz w:val="24"/>
        <w:szCs w:val="24"/>
      </w:rPr>
      <w:fldChar w:fldCharType="end"/>
    </w:r>
  </w:p>
  <w:p w14:paraId="173A405A" w14:textId="77777777" w:rsidR="00077C9A" w:rsidRDefault="00077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E62CF" w14:textId="77777777" w:rsidR="006654FA" w:rsidRDefault="006654FA" w:rsidP="00077C9A">
      <w:pPr>
        <w:spacing w:after="0" w:line="240" w:lineRule="auto"/>
      </w:pPr>
      <w:r>
        <w:separator/>
      </w:r>
    </w:p>
  </w:footnote>
  <w:footnote w:type="continuationSeparator" w:id="0">
    <w:p w14:paraId="013AB74F" w14:textId="77777777" w:rsidR="006654FA" w:rsidRDefault="006654FA" w:rsidP="00077C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46F95"/>
    <w:multiLevelType w:val="hybridMultilevel"/>
    <w:tmpl w:val="F3DA7D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D5DB7"/>
    <w:multiLevelType w:val="hybridMultilevel"/>
    <w:tmpl w:val="A71E95F6"/>
    <w:lvl w:ilvl="0" w:tplc="9C48F6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7707BB"/>
    <w:multiLevelType w:val="hybridMultilevel"/>
    <w:tmpl w:val="7938B9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8E1DCB"/>
    <w:multiLevelType w:val="hybridMultilevel"/>
    <w:tmpl w:val="7854BE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F63CDC"/>
    <w:multiLevelType w:val="hybridMultilevel"/>
    <w:tmpl w:val="FC04D3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BE1018"/>
    <w:multiLevelType w:val="hybridMultilevel"/>
    <w:tmpl w:val="35A41D4A"/>
    <w:lvl w:ilvl="0" w:tplc="A8C872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4484030">
    <w:abstractNumId w:val="5"/>
  </w:num>
  <w:num w:numId="2" w16cid:durableId="2101872081">
    <w:abstractNumId w:val="2"/>
  </w:num>
  <w:num w:numId="3" w16cid:durableId="1788232589">
    <w:abstractNumId w:val="0"/>
  </w:num>
  <w:num w:numId="4" w16cid:durableId="1677533491">
    <w:abstractNumId w:val="1"/>
  </w:num>
  <w:num w:numId="5" w16cid:durableId="1295521309">
    <w:abstractNumId w:val="4"/>
  </w:num>
  <w:num w:numId="6" w16cid:durableId="1767457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C54"/>
    <w:rsid w:val="00004668"/>
    <w:rsid w:val="00012FCE"/>
    <w:rsid w:val="000154C8"/>
    <w:rsid w:val="00065EDF"/>
    <w:rsid w:val="00072E54"/>
    <w:rsid w:val="00077C9A"/>
    <w:rsid w:val="000E0C54"/>
    <w:rsid w:val="000E341C"/>
    <w:rsid w:val="00150A6D"/>
    <w:rsid w:val="00185CCE"/>
    <w:rsid w:val="0018627E"/>
    <w:rsid w:val="001D68CB"/>
    <w:rsid w:val="00220D29"/>
    <w:rsid w:val="00220D4D"/>
    <w:rsid w:val="00232B27"/>
    <w:rsid w:val="00237BAA"/>
    <w:rsid w:val="00241FB5"/>
    <w:rsid w:val="0028355C"/>
    <w:rsid w:val="002E4DFE"/>
    <w:rsid w:val="00321261"/>
    <w:rsid w:val="003336D2"/>
    <w:rsid w:val="00360372"/>
    <w:rsid w:val="00366291"/>
    <w:rsid w:val="00373B07"/>
    <w:rsid w:val="00376F8B"/>
    <w:rsid w:val="003867C1"/>
    <w:rsid w:val="003A1319"/>
    <w:rsid w:val="003D5E7E"/>
    <w:rsid w:val="004256D1"/>
    <w:rsid w:val="0044000E"/>
    <w:rsid w:val="00444C68"/>
    <w:rsid w:val="00451EA3"/>
    <w:rsid w:val="00476E55"/>
    <w:rsid w:val="00490028"/>
    <w:rsid w:val="00497F71"/>
    <w:rsid w:val="004A43EE"/>
    <w:rsid w:val="004B270F"/>
    <w:rsid w:val="004B496E"/>
    <w:rsid w:val="004C7C1B"/>
    <w:rsid w:val="005301E4"/>
    <w:rsid w:val="0053313D"/>
    <w:rsid w:val="00533F11"/>
    <w:rsid w:val="00536324"/>
    <w:rsid w:val="005456B5"/>
    <w:rsid w:val="0058310F"/>
    <w:rsid w:val="005D21B3"/>
    <w:rsid w:val="00604B08"/>
    <w:rsid w:val="006654FA"/>
    <w:rsid w:val="00685477"/>
    <w:rsid w:val="006F3D58"/>
    <w:rsid w:val="00717AD9"/>
    <w:rsid w:val="00724590"/>
    <w:rsid w:val="00735EDC"/>
    <w:rsid w:val="00736801"/>
    <w:rsid w:val="0074033A"/>
    <w:rsid w:val="00747E6C"/>
    <w:rsid w:val="00751E9E"/>
    <w:rsid w:val="007546AE"/>
    <w:rsid w:val="007E0485"/>
    <w:rsid w:val="007F58ED"/>
    <w:rsid w:val="00825116"/>
    <w:rsid w:val="008345D9"/>
    <w:rsid w:val="0083491C"/>
    <w:rsid w:val="00834ECD"/>
    <w:rsid w:val="008E04D3"/>
    <w:rsid w:val="008E5C07"/>
    <w:rsid w:val="0090671F"/>
    <w:rsid w:val="00913457"/>
    <w:rsid w:val="00941FFC"/>
    <w:rsid w:val="00980A02"/>
    <w:rsid w:val="009B3817"/>
    <w:rsid w:val="009C4D14"/>
    <w:rsid w:val="009D305A"/>
    <w:rsid w:val="009E6487"/>
    <w:rsid w:val="009F0FBC"/>
    <w:rsid w:val="009F1D29"/>
    <w:rsid w:val="009F233A"/>
    <w:rsid w:val="009F514D"/>
    <w:rsid w:val="00A3163D"/>
    <w:rsid w:val="00A3758F"/>
    <w:rsid w:val="00A5536C"/>
    <w:rsid w:val="00A666F9"/>
    <w:rsid w:val="00A9065B"/>
    <w:rsid w:val="00AA4C19"/>
    <w:rsid w:val="00AC1FA5"/>
    <w:rsid w:val="00B00FD6"/>
    <w:rsid w:val="00B03CE8"/>
    <w:rsid w:val="00B17F92"/>
    <w:rsid w:val="00B571F0"/>
    <w:rsid w:val="00B63237"/>
    <w:rsid w:val="00B7245A"/>
    <w:rsid w:val="00B927D6"/>
    <w:rsid w:val="00BB03AD"/>
    <w:rsid w:val="00BD0C52"/>
    <w:rsid w:val="00BF7EF4"/>
    <w:rsid w:val="00C066C5"/>
    <w:rsid w:val="00C10A6B"/>
    <w:rsid w:val="00C75576"/>
    <w:rsid w:val="00C84BC0"/>
    <w:rsid w:val="00CC2EA6"/>
    <w:rsid w:val="00CD2C62"/>
    <w:rsid w:val="00CE0767"/>
    <w:rsid w:val="00CF421E"/>
    <w:rsid w:val="00D10E32"/>
    <w:rsid w:val="00D14C22"/>
    <w:rsid w:val="00D506E6"/>
    <w:rsid w:val="00D64421"/>
    <w:rsid w:val="00D8643C"/>
    <w:rsid w:val="00D944E4"/>
    <w:rsid w:val="00DC234D"/>
    <w:rsid w:val="00E03DAC"/>
    <w:rsid w:val="00E2428E"/>
    <w:rsid w:val="00E2573D"/>
    <w:rsid w:val="00E47ACD"/>
    <w:rsid w:val="00E82F75"/>
    <w:rsid w:val="00EA22DA"/>
    <w:rsid w:val="00ED1728"/>
    <w:rsid w:val="00ED2330"/>
    <w:rsid w:val="00F234C6"/>
    <w:rsid w:val="00F31954"/>
    <w:rsid w:val="00F82FA2"/>
    <w:rsid w:val="00FA1A55"/>
    <w:rsid w:val="00FE1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CFC83"/>
  <w15:chartTrackingRefBased/>
  <w15:docId w15:val="{64020787-9B51-49D8-857B-A078F72ED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C54"/>
    <w:pPr>
      <w:ind w:left="720"/>
      <w:contextualSpacing/>
    </w:pPr>
  </w:style>
  <w:style w:type="paragraph" w:styleId="BalloonText">
    <w:name w:val="Balloon Text"/>
    <w:basedOn w:val="Normal"/>
    <w:link w:val="BalloonTextChar"/>
    <w:uiPriority w:val="99"/>
    <w:semiHidden/>
    <w:unhideWhenUsed/>
    <w:rsid w:val="007E04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485"/>
    <w:rPr>
      <w:rFonts w:ascii="Segoe UI" w:hAnsi="Segoe UI" w:cs="Segoe UI"/>
      <w:sz w:val="18"/>
      <w:szCs w:val="18"/>
    </w:rPr>
  </w:style>
  <w:style w:type="table" w:styleId="TableGrid">
    <w:name w:val="Table Grid"/>
    <w:basedOn w:val="TableNormal"/>
    <w:uiPriority w:val="39"/>
    <w:rsid w:val="00536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7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C9A"/>
  </w:style>
  <w:style w:type="paragraph" w:styleId="Footer">
    <w:name w:val="footer"/>
    <w:basedOn w:val="Normal"/>
    <w:link w:val="FooterChar"/>
    <w:uiPriority w:val="99"/>
    <w:unhideWhenUsed/>
    <w:rsid w:val="00077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C9A"/>
  </w:style>
  <w:style w:type="character" w:styleId="Hyperlink">
    <w:name w:val="Hyperlink"/>
    <w:uiPriority w:val="99"/>
    <w:unhideWhenUsed/>
    <w:rsid w:val="00B927D6"/>
    <w:rPr>
      <w:color w:val="0000FF"/>
      <w:u w:val="single"/>
    </w:rPr>
  </w:style>
  <w:style w:type="paragraph" w:styleId="Revision">
    <w:name w:val="Revision"/>
    <w:hidden/>
    <w:uiPriority w:val="99"/>
    <w:semiHidden/>
    <w:rsid w:val="005301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1518</Words>
  <Characters>7956</Characters>
  <Application>Microsoft Office Word</Application>
  <DocSecurity>0</DocSecurity>
  <Lines>124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McQuarrie</dc:creator>
  <cp:keywords/>
  <dc:description/>
  <cp:lastModifiedBy>Amy Berfield</cp:lastModifiedBy>
  <cp:revision>12</cp:revision>
  <dcterms:created xsi:type="dcterms:W3CDTF">2026-01-31T02:08:00Z</dcterms:created>
  <dcterms:modified xsi:type="dcterms:W3CDTF">2026-01-31T02:17:00Z</dcterms:modified>
</cp:coreProperties>
</file>