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91499" w14:textId="448251E6" w:rsidR="00247F5C" w:rsidRDefault="00B11DF0">
      <w:pPr>
        <w:rPr>
          <w:b/>
          <w:u w:val="single"/>
        </w:rPr>
      </w:pPr>
      <w:r>
        <w:rPr>
          <w:b/>
          <w:u w:val="single"/>
        </w:rPr>
        <w:t>Grundy County Justice Assistance Board Scholarship 202</w:t>
      </w:r>
      <w:r w:rsidR="000E4A12">
        <w:rPr>
          <w:b/>
          <w:u w:val="single"/>
        </w:rPr>
        <w:t>6</w:t>
      </w:r>
      <w:r>
        <w:rPr>
          <w:b/>
          <w:u w:val="single"/>
        </w:rPr>
        <w:t xml:space="preserve"> - $</w:t>
      </w:r>
      <w:r w:rsidR="00247F5C">
        <w:rPr>
          <w:b/>
          <w:u w:val="single"/>
        </w:rPr>
        <w:t>1000</w:t>
      </w:r>
    </w:p>
    <w:p w14:paraId="3B1813D0" w14:textId="77777777" w:rsidR="00B11DF0" w:rsidRDefault="00B11DF0">
      <w:pPr>
        <w:rPr>
          <w:b/>
          <w:u w:val="single"/>
        </w:rPr>
      </w:pPr>
    </w:p>
    <w:p w14:paraId="25BCF16C" w14:textId="77777777" w:rsidR="009D7285" w:rsidRDefault="009D7285">
      <w:r>
        <w:t xml:space="preserve">About the Scholarship: </w:t>
      </w:r>
    </w:p>
    <w:p w14:paraId="5C86946C" w14:textId="242C2589" w:rsidR="00237762" w:rsidRDefault="00BD67F5" w:rsidP="00237762">
      <w:pPr>
        <w:ind w:firstLine="720"/>
      </w:pPr>
      <w:r>
        <w:t>T</w:t>
      </w:r>
      <w:r w:rsidR="00372B75">
        <w:t>he scholarship</w:t>
      </w:r>
      <w:r w:rsidR="00237762">
        <w:t>, in the amount of $</w:t>
      </w:r>
      <w:r w:rsidR="00247F5C">
        <w:t>1000</w:t>
      </w:r>
      <w:r w:rsidR="00237762">
        <w:t xml:space="preserve">, will be paid to the recipient via a check. The scholarship is intended for graduating high school seniors in </w:t>
      </w:r>
      <w:r w:rsidR="00800804">
        <w:t xml:space="preserve">local </w:t>
      </w:r>
      <w:r w:rsidR="00237762">
        <w:t>schools who will be studying the fields of law, social work</w:t>
      </w:r>
      <w:r w:rsidR="00190CFA">
        <w:t xml:space="preserve"> (mental health)</w:t>
      </w:r>
      <w:r w:rsidR="00237762">
        <w:t>, and/or law enforcement at a 2 or 4 year accredited university.</w:t>
      </w:r>
      <w:r w:rsidR="00800804">
        <w:t xml:space="preserve"> Please submit all applications </w:t>
      </w:r>
      <w:r w:rsidR="00247F5C">
        <w:t xml:space="preserve">to your guidance counselor by February </w:t>
      </w:r>
      <w:r w:rsidR="000E4A12">
        <w:t>21, 2026</w:t>
      </w:r>
      <w:r w:rsidR="00800804">
        <w:t xml:space="preserve">. One finalist will be chosen from each school and will be invited to read their essay at the next Grundy County Justice Assistance Board meeting on </w:t>
      </w:r>
      <w:r w:rsidR="000E4A12">
        <w:t>March 12, 2026</w:t>
      </w:r>
      <w:r w:rsidR="00800804">
        <w:t xml:space="preserve"> at 4:00 p.m.</w:t>
      </w:r>
    </w:p>
    <w:p w14:paraId="31F8EB6C" w14:textId="77777777" w:rsidR="009D7285" w:rsidRDefault="009D7285" w:rsidP="009D7285"/>
    <w:p w14:paraId="356C4F33" w14:textId="77777777" w:rsidR="009D7285" w:rsidRDefault="009D7285" w:rsidP="009D7285">
      <w:r>
        <w:t>About the Grundy County Justice Assistance Board:</w:t>
      </w:r>
    </w:p>
    <w:p w14:paraId="17271D83" w14:textId="7BB16B9B" w:rsidR="009D7285" w:rsidRDefault="00372B75" w:rsidP="00372B75">
      <w:pPr>
        <w:ind w:firstLine="720"/>
      </w:pPr>
      <w:r>
        <w:t xml:space="preserve">The Grundy County State’s Attorney’s Justice Assistance Board was created on December 14, 1998 to fill a void for crime victims where resources are limited and to create programs to help prevent crime.  The </w:t>
      </w:r>
      <w:r w:rsidR="00247F5C">
        <w:t>Crime Victim Fund</w:t>
      </w:r>
      <w:r>
        <w:t xml:space="preserve"> has a 12</w:t>
      </w:r>
      <w:r w:rsidR="00800804">
        <w:t>-</w:t>
      </w:r>
      <w:r>
        <w:t xml:space="preserve">person governing board, which represent a cross section of Grundy County.  The Justice Assistance Board is funded strictly by private donations; no county funds are used for this organization. </w:t>
      </w:r>
      <w:r w:rsidRPr="00372B75">
        <w:t>It is the mission of the Grundy County State’s Attorney’s Justice Assistance Board to aid violent crime victims of Grundy County when there are no other financial resources and to coordinate crime prevention programs within Grundy County.</w:t>
      </w:r>
    </w:p>
    <w:p w14:paraId="52A3F717" w14:textId="77777777" w:rsidR="00372B75" w:rsidRDefault="00372B75" w:rsidP="00372B75">
      <w:pPr>
        <w:ind w:firstLine="720"/>
      </w:pPr>
    </w:p>
    <w:p w14:paraId="774B18A6" w14:textId="77777777" w:rsidR="00372B75" w:rsidRDefault="00237762" w:rsidP="00237762">
      <w:pPr>
        <w:jc w:val="both"/>
      </w:pPr>
      <w:r>
        <w:t>Application requirements:</w:t>
      </w:r>
    </w:p>
    <w:p w14:paraId="16FD9CB5" w14:textId="6FBA13C1" w:rsidR="00372B75" w:rsidRDefault="00372B75" w:rsidP="00372B75">
      <w:pPr>
        <w:ind w:firstLine="720"/>
      </w:pPr>
      <w:r>
        <w:t>Students who wish to apply may write a 250-500 word essay regarding why they are choosing the career path that they will be studying at the university and what their goals are for their future. Along with the essay, please submit 2 letters of recommendation</w:t>
      </w:r>
      <w:r w:rsidR="00237762">
        <w:t>. Please submit everything to your guidance counselor to be forwarded on to the Grundy County State’s Attorney’s Office.</w:t>
      </w:r>
      <w:r w:rsidR="00800804">
        <w:t xml:space="preserve"> All applications must be submitted </w:t>
      </w:r>
      <w:r w:rsidR="00247F5C">
        <w:t xml:space="preserve">to your guidance counselor by February </w:t>
      </w:r>
      <w:r w:rsidR="000E4A12">
        <w:t>20, 2026</w:t>
      </w:r>
      <w:r w:rsidR="00800804">
        <w:t xml:space="preserve">. </w:t>
      </w:r>
    </w:p>
    <w:p w14:paraId="6DFE5FEC" w14:textId="52B2E14F" w:rsidR="00800804" w:rsidRDefault="00800804" w:rsidP="00372B75">
      <w:pPr>
        <w:ind w:firstLine="720"/>
      </w:pPr>
    </w:p>
    <w:p w14:paraId="337A8837" w14:textId="7EC86AC3" w:rsidR="00800804" w:rsidRDefault="00800804" w:rsidP="00372B75">
      <w:pPr>
        <w:ind w:firstLine="720"/>
      </w:pPr>
    </w:p>
    <w:p w14:paraId="69B4B14D" w14:textId="5402B78E" w:rsidR="00800804" w:rsidRDefault="00800804" w:rsidP="00372B75">
      <w:pPr>
        <w:ind w:firstLine="720"/>
      </w:pPr>
    </w:p>
    <w:p w14:paraId="0748A199" w14:textId="086C2A5A" w:rsidR="00800804" w:rsidRDefault="00800804" w:rsidP="00372B75">
      <w:pPr>
        <w:ind w:firstLine="720"/>
      </w:pPr>
    </w:p>
    <w:p w14:paraId="38A161EA" w14:textId="22360FB9" w:rsidR="00800804" w:rsidRDefault="00800804" w:rsidP="00372B75">
      <w:pPr>
        <w:ind w:firstLine="720"/>
      </w:pPr>
    </w:p>
    <w:p w14:paraId="290E8873" w14:textId="13C6C943" w:rsidR="00800804" w:rsidRDefault="00800804" w:rsidP="00372B75">
      <w:pPr>
        <w:ind w:firstLine="720"/>
      </w:pPr>
    </w:p>
    <w:p w14:paraId="4C23B8A0" w14:textId="77777777" w:rsidR="00800804" w:rsidRDefault="00800804" w:rsidP="00372B75">
      <w:pPr>
        <w:ind w:firstLine="720"/>
      </w:pPr>
    </w:p>
    <w:p w14:paraId="614A33BA" w14:textId="35E986CB" w:rsidR="00AA2AF1" w:rsidRPr="00AA2AF1" w:rsidRDefault="00800804" w:rsidP="00AA2AF1">
      <w:pPr>
        <w:rPr>
          <w:b/>
          <w:bCs/>
          <w:u w:val="single"/>
        </w:rPr>
      </w:pPr>
      <w:r>
        <w:rPr>
          <w:b/>
          <w:bCs/>
          <w:u w:val="single"/>
        </w:rPr>
        <w:lastRenderedPageBreak/>
        <w:t>Guidance Counselors:</w:t>
      </w:r>
    </w:p>
    <w:p w14:paraId="1103A435" w14:textId="35193613" w:rsidR="00800804" w:rsidRDefault="00800804" w:rsidP="00372B75">
      <w:pPr>
        <w:ind w:firstLine="720"/>
      </w:pPr>
      <w:r>
        <w:t xml:space="preserve">Please submit all applications to Sydney </w:t>
      </w:r>
      <w:r w:rsidR="000E4A12">
        <w:t>Leadinghouse</w:t>
      </w:r>
      <w:r>
        <w:t xml:space="preserve"> at the Grundy County State’s Attorney’s Office by </w:t>
      </w:r>
      <w:r w:rsidR="00247F5C">
        <w:t>February 2</w:t>
      </w:r>
      <w:r w:rsidR="000E6B31">
        <w:t>3</w:t>
      </w:r>
      <w:r w:rsidR="00247F5C">
        <w:t>, 202</w:t>
      </w:r>
      <w:r w:rsidR="00085F46">
        <w:t>6</w:t>
      </w:r>
      <w:r>
        <w:t xml:space="preserve">. Applications can be emailed to Ms. </w:t>
      </w:r>
      <w:r w:rsidR="000E4A12">
        <w:t>Leadinghouse</w:t>
      </w:r>
      <w:r>
        <w:t xml:space="preserve"> at </w:t>
      </w:r>
      <w:hyperlink r:id="rId4" w:history="1">
        <w:r w:rsidR="000E4A12" w:rsidRPr="00727F98">
          <w:rPr>
            <w:rStyle w:val="Hyperlink"/>
          </w:rPr>
          <w:t>sleadinghouse@grundycountyil.gov</w:t>
        </w:r>
      </w:hyperlink>
      <w:r>
        <w:t xml:space="preserve"> or mailed to the Grundy County State’s Attorney’s Office.</w:t>
      </w:r>
    </w:p>
    <w:p w14:paraId="706F9F3E" w14:textId="053D10F4" w:rsidR="00800804" w:rsidRDefault="00800804" w:rsidP="00372B75">
      <w:pPr>
        <w:ind w:firstLine="720"/>
      </w:pPr>
    </w:p>
    <w:p w14:paraId="12C004D6" w14:textId="1ACD05AF" w:rsidR="00800804" w:rsidRDefault="00800804" w:rsidP="00800804">
      <w:pPr>
        <w:spacing w:line="240" w:lineRule="auto"/>
        <w:ind w:firstLine="720"/>
      </w:pPr>
      <w:r>
        <w:t>Grundy County State’s Attorney’s Office</w:t>
      </w:r>
    </w:p>
    <w:p w14:paraId="465FC505" w14:textId="516E2579" w:rsidR="00800804" w:rsidRDefault="00800804" w:rsidP="00800804">
      <w:pPr>
        <w:spacing w:line="240" w:lineRule="auto"/>
        <w:ind w:firstLine="720"/>
      </w:pPr>
      <w:r>
        <w:t xml:space="preserve">Attn: Sydney </w:t>
      </w:r>
      <w:r w:rsidR="000E4A12">
        <w:t>Leadinghouse</w:t>
      </w:r>
    </w:p>
    <w:p w14:paraId="2189CFF9" w14:textId="4FF75E65" w:rsidR="00800804" w:rsidRDefault="00800804" w:rsidP="00800804">
      <w:pPr>
        <w:spacing w:line="240" w:lineRule="auto"/>
        <w:ind w:firstLine="720"/>
      </w:pPr>
      <w:r>
        <w:t>111 E. Washington Street</w:t>
      </w:r>
    </w:p>
    <w:p w14:paraId="5FED3975" w14:textId="7CE498D4" w:rsidR="00800804" w:rsidRDefault="00800804" w:rsidP="00800804">
      <w:pPr>
        <w:spacing w:line="240" w:lineRule="auto"/>
        <w:ind w:firstLine="720"/>
      </w:pPr>
      <w:r>
        <w:t>Room 16</w:t>
      </w:r>
    </w:p>
    <w:p w14:paraId="68C7F75F" w14:textId="116EAF30" w:rsidR="00800804" w:rsidRDefault="00800804" w:rsidP="00800804">
      <w:pPr>
        <w:spacing w:line="240" w:lineRule="auto"/>
        <w:ind w:firstLine="720"/>
      </w:pPr>
      <w:r>
        <w:t>Morris, IL 60450</w:t>
      </w:r>
    </w:p>
    <w:p w14:paraId="38F8443E" w14:textId="77777777" w:rsidR="00AA2AF1" w:rsidRDefault="00AA2AF1" w:rsidP="00AA2AF1">
      <w:pPr>
        <w:spacing w:line="240" w:lineRule="auto"/>
      </w:pPr>
    </w:p>
    <w:p w14:paraId="78E4E464" w14:textId="40300A02" w:rsidR="00AA2AF1" w:rsidRPr="00AA2AF1" w:rsidRDefault="00AA2AF1" w:rsidP="00AA2AF1">
      <w:pPr>
        <w:spacing w:line="240" w:lineRule="auto"/>
        <w:rPr>
          <w:b/>
          <w:bCs/>
        </w:rPr>
      </w:pPr>
      <w:r w:rsidRPr="00AA2AF1">
        <w:rPr>
          <w:b/>
          <w:bCs/>
        </w:rPr>
        <w:t xml:space="preserve">Please note: All applications </w:t>
      </w:r>
      <w:r w:rsidRPr="00AA2AF1">
        <w:rPr>
          <w:b/>
          <w:bCs/>
          <w:u w:val="single"/>
        </w:rPr>
        <w:t>must</w:t>
      </w:r>
      <w:r w:rsidRPr="00AA2AF1">
        <w:rPr>
          <w:b/>
          <w:bCs/>
        </w:rPr>
        <w:t xml:space="preserve"> be submitted to Ms. </w:t>
      </w:r>
      <w:r w:rsidR="000E4A12">
        <w:rPr>
          <w:b/>
          <w:bCs/>
        </w:rPr>
        <w:t>Leadinghouse</w:t>
      </w:r>
      <w:r w:rsidRPr="00AA2AF1">
        <w:rPr>
          <w:b/>
          <w:bCs/>
        </w:rPr>
        <w:t xml:space="preserve"> by the school guidance counselor.</w:t>
      </w:r>
    </w:p>
    <w:p w14:paraId="5E438ED7" w14:textId="60CBB61B" w:rsidR="00800804" w:rsidRDefault="00800804" w:rsidP="00800804">
      <w:pPr>
        <w:spacing w:line="240" w:lineRule="auto"/>
        <w:ind w:firstLine="720"/>
      </w:pPr>
    </w:p>
    <w:p w14:paraId="05D98497" w14:textId="309C50BA" w:rsidR="00800804" w:rsidRDefault="00AA2AF1" w:rsidP="000E4A12">
      <w:pPr>
        <w:ind w:firstLine="720"/>
      </w:pPr>
      <w:r>
        <w:t xml:space="preserve">Ms. </w:t>
      </w:r>
      <w:r w:rsidR="000E4A12">
        <w:t>Leadinghouse</w:t>
      </w:r>
      <w:r>
        <w:t xml:space="preserve"> </w:t>
      </w:r>
      <w:r w:rsidR="00800804">
        <w:t xml:space="preserve">will notify each Guidance Counselor of the finalist from their school that will be invited to read their essay at our next Grundy County Justice Assistance Board meeting on </w:t>
      </w:r>
      <w:r w:rsidR="000E4A12">
        <w:t>March 12, 2026 at 4:00 p.m.</w:t>
      </w:r>
      <w:r w:rsidR="00800804">
        <w:t xml:space="preserve"> The winner will be determined on that day and will be announced soon thereafter. </w:t>
      </w:r>
    </w:p>
    <w:p w14:paraId="0358442B" w14:textId="6C3BCA09" w:rsidR="00800804" w:rsidRDefault="00800804" w:rsidP="00800804">
      <w:pPr>
        <w:spacing w:line="240" w:lineRule="auto"/>
        <w:ind w:firstLine="720"/>
      </w:pPr>
    </w:p>
    <w:p w14:paraId="4CC29FBF" w14:textId="58B98916" w:rsidR="00800804" w:rsidRPr="00800804" w:rsidRDefault="00800804" w:rsidP="00800804">
      <w:pPr>
        <w:spacing w:line="240" w:lineRule="auto"/>
        <w:ind w:firstLine="720"/>
      </w:pPr>
      <w:r>
        <w:t xml:space="preserve">If you have any questions regarding the scholarship or application process, please contact Sydney </w:t>
      </w:r>
      <w:r w:rsidR="000E4A12">
        <w:t>Leadinghouse</w:t>
      </w:r>
      <w:r>
        <w:t xml:space="preserve"> at (815)941-3279 or s</w:t>
      </w:r>
      <w:r w:rsidR="000E4A12">
        <w:t>leadnghouse</w:t>
      </w:r>
      <w:r>
        <w:t>@grundycountyil.gov.</w:t>
      </w:r>
    </w:p>
    <w:p w14:paraId="1A717DBC" w14:textId="77777777" w:rsidR="00372B75" w:rsidRPr="00B11DF0" w:rsidRDefault="00372B75" w:rsidP="00372B75">
      <w:pPr>
        <w:ind w:firstLine="720"/>
      </w:pPr>
    </w:p>
    <w:sectPr w:rsidR="00372B75" w:rsidRPr="00B11D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DF0"/>
    <w:rsid w:val="00061BBF"/>
    <w:rsid w:val="00085F46"/>
    <w:rsid w:val="000A2972"/>
    <w:rsid w:val="000E4A12"/>
    <w:rsid w:val="000E6B31"/>
    <w:rsid w:val="00190CFA"/>
    <w:rsid w:val="00237762"/>
    <w:rsid w:val="00247F5C"/>
    <w:rsid w:val="00252D35"/>
    <w:rsid w:val="00351B7C"/>
    <w:rsid w:val="00372B75"/>
    <w:rsid w:val="003F38A0"/>
    <w:rsid w:val="006C63F7"/>
    <w:rsid w:val="00743243"/>
    <w:rsid w:val="00800804"/>
    <w:rsid w:val="00841535"/>
    <w:rsid w:val="009D7285"/>
    <w:rsid w:val="00A7620A"/>
    <w:rsid w:val="00AA2AF1"/>
    <w:rsid w:val="00AA7792"/>
    <w:rsid w:val="00B11DF0"/>
    <w:rsid w:val="00B762F0"/>
    <w:rsid w:val="00BD67F5"/>
    <w:rsid w:val="00DC2584"/>
    <w:rsid w:val="00E62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4BB62"/>
  <w15:chartTrackingRefBased/>
  <w15:docId w15:val="{4A6A0CD9-7891-42DA-AF48-B3EA7DCA8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snapToGrid w:val="0"/>
        <w:sz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0804"/>
    <w:rPr>
      <w:color w:val="0563C1" w:themeColor="hyperlink"/>
      <w:u w:val="single"/>
    </w:rPr>
  </w:style>
  <w:style w:type="character" w:styleId="UnresolvedMention">
    <w:name w:val="Unresolved Mention"/>
    <w:basedOn w:val="DefaultParagraphFont"/>
    <w:uiPriority w:val="99"/>
    <w:semiHidden/>
    <w:unhideWhenUsed/>
    <w:rsid w:val="008008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0867">
      <w:bodyDiv w:val="1"/>
      <w:marLeft w:val="0"/>
      <w:marRight w:val="0"/>
      <w:marTop w:val="0"/>
      <w:marBottom w:val="0"/>
      <w:divBdr>
        <w:top w:val="none" w:sz="0" w:space="0" w:color="auto"/>
        <w:left w:val="none" w:sz="0" w:space="0" w:color="auto"/>
        <w:bottom w:val="none" w:sz="0" w:space="0" w:color="auto"/>
        <w:right w:val="none" w:sz="0" w:space="0" w:color="auto"/>
      </w:divBdr>
    </w:div>
    <w:div w:id="180115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leadinghouse@grundycountyil.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430</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Grundy County</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Sydney Bartels</dc:creator>
  <cp:keywords/>
  <dc:description/>
  <cp:lastModifiedBy>Sydney Leadinghouse</cp:lastModifiedBy>
  <cp:revision>4</cp:revision>
  <cp:lastPrinted>2024-12-12T21:39:00Z</cp:lastPrinted>
  <dcterms:created xsi:type="dcterms:W3CDTF">2026-01-21T21:20:00Z</dcterms:created>
  <dcterms:modified xsi:type="dcterms:W3CDTF">2026-01-21T21:22:00Z</dcterms:modified>
</cp:coreProperties>
</file>