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COMMUNITY</w:t>
      </w:r>
    </w:p>
    <w:p w:rsidR="00000000" w:rsidDel="00000000" w:rsidP="00000000" w:rsidRDefault="00000000" w:rsidRPr="00000000" w14:paraId="00000002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9130/page 1 of 3</w:t>
      </w:r>
    </w:p>
    <w:p w:rsidR="00000000" w:rsidDel="00000000" w:rsidP="00000000" w:rsidRDefault="00000000" w:rsidRPr="00000000" w14:paraId="00000003">
      <w:pPr>
        <w:ind w:right="720"/>
        <w:jc w:val="right"/>
        <w:rPr>
          <w:rFonts w:ascii="Times New Roman" w:cs="Times New Roman" w:eastAsia="Times New Roman" w:hAnsi="Times New Roman"/>
          <w:strike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Public Complaints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vertAlign w:val="baseline"/>
          <w:rtl w:val="0"/>
        </w:rPr>
        <w:t xml:space="preserve">and Grievances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Nov 25</w:t>
      </w:r>
    </w:p>
    <w:p w:rsidR="00000000" w:rsidDel="00000000" w:rsidP="00000000" w:rsidRDefault="00000000" w:rsidRPr="00000000" w14:paraId="00000005">
      <w:pPr>
        <w:ind w:right="720"/>
        <w:jc w:val="right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720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[See POLICY ALERT No. 236]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720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9130 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vertAlign w:val="baseline"/>
          <w:rtl w:val="0"/>
        </w:rPr>
        <w:t xml:space="preserve">PUBLIC COMPLAINTS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u w:val="single"/>
          <w:vertAlign w:val="baseline"/>
          <w:rtl w:val="0"/>
        </w:rPr>
        <w:t xml:space="preserve">AND GRIEVANCES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270.701904296875" w:line="251.94994926452637" w:lineRule="auto"/>
        <w:ind w:left="8.39996337890625" w:right="563.65234375" w:hanging="6.800079345703125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The board of education welcomes inquiries about and constructive criticism of the district's programs, equipment, operations, and personnel. </w:t>
      </w:r>
    </w:p>
    <w:p w:rsidR="00000000" w:rsidDel="00000000" w:rsidP="00000000" w:rsidRDefault="00000000" w:rsidRPr="00000000" w14:paraId="0000000B">
      <w:pPr>
        <w:widowControl w:val="0"/>
        <w:spacing w:before="260.743408203125" w:line="240" w:lineRule="auto"/>
        <w:ind w:left="8.39996337890625" w:right="328.280029296875" w:hanging="6.800079345703125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The superintendent shall develop procedures to investigate and solve problems promptly, and to provide accurate information in answer to inquiries. Such procedures shall conform</w:t>
      </w:r>
    </w:p>
    <w:p w:rsidR="00000000" w:rsidDel="00000000" w:rsidP="00000000" w:rsidRDefault="00000000" w:rsidRPr="00000000" w14:paraId="0000000C">
      <w:pPr>
        <w:widowControl w:val="0"/>
        <w:spacing w:before="0" w:line="240" w:lineRule="auto"/>
        <w:ind w:left="8.39996337890625" w:right="328.280029296875" w:hanging="6.800079345703125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to state law and applicable negotiated agreements. </w:t>
      </w:r>
    </w:p>
    <w:p w:rsidR="00000000" w:rsidDel="00000000" w:rsidP="00000000" w:rsidRDefault="00000000" w:rsidRPr="00000000" w14:paraId="0000000D">
      <w:pPr>
        <w:widowControl w:val="0"/>
        <w:spacing w:before="260.743408203125" w:line="240" w:lineRule="auto"/>
        <w:ind w:left="16.7999267578125" w:firstLine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Parents/guardians and students will be informed of the proper avenues to follow in the</w:t>
      </w:r>
    </w:p>
    <w:p w:rsidR="00000000" w:rsidDel="00000000" w:rsidP="00000000" w:rsidRDefault="00000000" w:rsidRPr="00000000" w14:paraId="0000000E">
      <w:pPr>
        <w:widowControl w:val="0"/>
        <w:spacing w:before="0" w:line="240" w:lineRule="auto"/>
        <w:ind w:left="16.7999267578125" w:firstLine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individual schools. </w:t>
      </w:r>
    </w:p>
    <w:p w:rsidR="00000000" w:rsidDel="00000000" w:rsidP="00000000" w:rsidRDefault="00000000" w:rsidRPr="00000000" w14:paraId="0000000F">
      <w:pPr>
        <w:widowControl w:val="0"/>
        <w:spacing w:before="0" w:line="240" w:lineRule="auto"/>
        <w:ind w:left="16.7999267578125" w:firstLine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before="0" w:line="240" w:lineRule="auto"/>
        <w:ind w:left="8.39996337890625" w:right="530.755615234375" w:hanging="4.799957275390625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When a board member is confronted with an issue, he/she shall adhere to the requirement of the Code of Ethics as set for in N.J.S.A. 18A:12-24.1 and refer the complaint or inquiry to the superintendent. </w:t>
      </w:r>
    </w:p>
    <w:p w:rsidR="00000000" w:rsidDel="00000000" w:rsidP="00000000" w:rsidRDefault="00000000" w:rsidRPr="00000000" w14:paraId="00000011">
      <w:pPr>
        <w:widowControl w:val="0"/>
        <w:spacing w:before="0" w:line="240" w:lineRule="auto"/>
        <w:ind w:left="8.39996337890625" w:right="530.755615234375" w:hanging="4.799957275390625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0" w:line="240" w:lineRule="auto"/>
        <w:ind w:left="8.39996337890625" w:right="42.685546875" w:firstLine="0.399932861328125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Members of the public shall have the opportunity to make comment at public meetings of the Board of Education, consistent with applicable state law, regulations, and Board policy.</w:t>
      </w:r>
    </w:p>
    <w:p w:rsidR="00000000" w:rsidDel="00000000" w:rsidP="00000000" w:rsidRDefault="00000000" w:rsidRPr="00000000" w14:paraId="00000013">
      <w:pPr>
        <w:widowControl w:val="0"/>
        <w:spacing w:before="260.7421875"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All signed complaints shall be acknowledged promptly. </w:t>
      </w:r>
    </w:p>
    <w:p w:rsidR="00000000" w:rsidDel="00000000" w:rsidP="00000000" w:rsidRDefault="00000000" w:rsidRPr="00000000" w14:paraId="00000014">
      <w:pPr>
        <w:widowControl w:val="0"/>
        <w:spacing w:before="270.70068359375" w:line="240" w:lineRule="auto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Adopted: </w:t>
      </w:r>
    </w:p>
    <w:p w:rsidR="00000000" w:rsidDel="00000000" w:rsidP="00000000" w:rsidRDefault="00000000" w:rsidRPr="00000000" w14:paraId="00000015">
      <w:pPr>
        <w:widowControl w:val="0"/>
        <w:spacing w:before="270.7025146484375" w:lineRule="auto"/>
        <w:ind w:left="16.7999267578125" w:firstLine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Key Words </w:t>
      </w:r>
    </w:p>
    <w:p w:rsidR="00000000" w:rsidDel="00000000" w:rsidP="00000000" w:rsidRDefault="00000000" w:rsidRPr="00000000" w14:paraId="00000016">
      <w:pPr>
        <w:widowControl w:val="0"/>
        <w:spacing w:before="270.70068359375" w:lineRule="auto"/>
        <w:ind w:left="9.799957275390625" w:firstLine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Community Complaints and Inquiries, Complaints, Inquiries </w:t>
      </w:r>
    </w:p>
    <w:p w:rsidR="00000000" w:rsidDel="00000000" w:rsidP="00000000" w:rsidRDefault="00000000" w:rsidRPr="00000000" w14:paraId="00000017">
      <w:pPr>
        <w:widowControl w:val="0"/>
        <w:spacing w:before="270.70068359375" w:lineRule="auto"/>
        <w:ind w:left="15" w:firstLine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Legal References: </w:t>
      </w: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N.J.S.A. 10:46 et seq. Open Public Meetings Act </w:t>
      </w:r>
    </w:p>
    <w:p w:rsidR="00000000" w:rsidDel="00000000" w:rsidP="00000000" w:rsidRDefault="00000000" w:rsidRPr="00000000" w14:paraId="00000018">
      <w:pPr>
        <w:widowControl w:val="0"/>
        <w:spacing w:before="18.651123046875" w:lineRule="auto"/>
        <w:ind w:left="1906.6000366210938" w:firstLine="0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N.J.S.A. 18A:111 General mandatory powers and duties </w:t>
      </w:r>
    </w:p>
    <w:p w:rsidR="00000000" w:rsidDel="00000000" w:rsidP="00000000" w:rsidRDefault="00000000" w:rsidRPr="00000000" w14:paraId="00000019">
      <w:pPr>
        <w:widowControl w:val="0"/>
        <w:spacing w:before="18.651123046875" w:lineRule="auto"/>
        <w:ind w:right="1490.322265625"/>
        <w:jc w:val="right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N.J.S.A. 18A:54-20 Powers of board (county vocational schools) </w:t>
      </w:r>
    </w:p>
    <w:p w:rsidR="00000000" w:rsidDel="00000000" w:rsidP="00000000" w:rsidRDefault="00000000" w:rsidRPr="00000000" w14:paraId="0000001A">
      <w:pPr>
        <w:widowControl w:val="0"/>
        <w:spacing w:before="18.6492919921875" w:line="251.95117950439453" w:lineRule="auto"/>
        <w:ind w:left="1906.6000366210938" w:right="522.130126953125" w:firstLine="0"/>
        <w:jc w:val="center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sz w:val="20"/>
          <w:szCs w:val="20"/>
          <w:rtl w:val="0"/>
        </w:rPr>
        <w:t xml:space="preserve">N.J.S.A. 47:1A-1et seq. Examination and copies of public records (Open Public Records Act) </w:t>
      </w:r>
    </w:p>
    <w:p w:rsidR="00000000" w:rsidDel="00000000" w:rsidP="00000000" w:rsidRDefault="00000000" w:rsidRPr="00000000" w14:paraId="0000001B">
      <w:pPr>
        <w:ind w:right="72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right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right="720" w:hanging="720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urie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Style w:val="Heading1"/>
      <w:ind w:right="-1260"/>
      <w:rPr>
        <w:b w:val="0"/>
        <w:bCs w:val="0"/>
        <w:sz w:val="14"/>
        <w:szCs w:val="14"/>
        <w:vertAlign w:val="baseline"/>
      </w:rPr>
    </w:pPr>
    <w:sdt>
      <w:sdtPr>
        <w:id w:val="2018993948"/>
        <w:tag w:val="goog_rdk_0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b w:val="0"/>
            <w:bCs w:val="0"/>
            <w:sz w:val="14"/>
            <w:szCs w:val="14"/>
            <w:vertAlign w:val="baseline"/>
            <w:rtl w:val="0"/>
          </w:rPr>
          <w:t xml:space="preserve">© Copyright 2025    ∙    Strauss Esmay Associates, LLP    ∙    1886 Hinds Road    ∙    Suite 1    ∙    Toms River, NJ  08753-8199    ∙    732-255-1500</w:t>
        </w:r>
      </w:sdtContent>
    </w:sdt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10795</wp:posOffset>
              </wp:positionV>
              <wp:extent cx="0" cy="1270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774250" y="3780000"/>
                        <a:ext cx="51435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10795</wp:posOffset>
              </wp:positionV>
              <wp:extent cx="0" cy="1270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168910</wp:posOffset>
              </wp:positionV>
              <wp:extent cx="0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45600" y="3780000"/>
                        <a:ext cx="64008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168910</wp:posOffset>
              </wp:positionV>
              <wp:extent cx="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-685799</wp:posOffset>
          </wp:positionH>
          <wp:positionV relativeFrom="paragraph">
            <wp:posOffset>-167639</wp:posOffset>
          </wp:positionV>
          <wp:extent cx="571500" cy="589280"/>
          <wp:effectExtent b="0" l="0" r="0" t="0"/>
          <wp:wrapTopAndBottom distB="0" dist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2380" l="-1428" r="-1428" t="-2380"/>
                  <a:stretch>
                    <a:fillRect/>
                  </a:stretch>
                </pic:blipFill>
                <pic:spPr>
                  <a:xfrm>
                    <a:off x="0" y="0"/>
                    <a:ext cx="571500" cy="58928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Style w:val="Heading2"/>
      <w:ind w:hanging="720"/>
      <w:rPr>
        <w:rFonts w:ascii="Times New Roman" w:cs="Times New Roman" w:eastAsia="Times New Roman" w:hAnsi="Times New Roman"/>
        <w:b w:val="0"/>
        <w:bCs w:val="0"/>
        <w:i w:val="0"/>
        <w:iCs w:val="0"/>
        <w:sz w:val="80"/>
        <w:szCs w:val="80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z w:val="80"/>
        <w:szCs w:val="80"/>
        <w:vertAlign w:val="baseline"/>
        <w:rtl w:val="0"/>
      </w:rPr>
      <w:t xml:space="preserve">POLICY GUIDE</w: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5137150</wp:posOffset>
              </wp:positionH>
              <wp:positionV relativeFrom="paragraph">
                <wp:posOffset>685800</wp:posOffset>
              </wp:positionV>
              <wp:extent cx="0" cy="800100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5137150</wp:posOffset>
              </wp:positionH>
              <wp:positionV relativeFrom="paragraph">
                <wp:posOffset>685800</wp:posOffset>
              </wp:positionV>
              <wp:extent cx="0" cy="800100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8001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679450</wp:posOffset>
              </wp:positionV>
              <wp:extent cx="0" cy="127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1917000" y="3780000"/>
                        <a:ext cx="68580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679450</wp:posOffset>
              </wp:positionV>
              <wp:extent cx="0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6394450</wp:posOffset>
              </wp:positionH>
              <wp:positionV relativeFrom="paragraph">
                <wp:posOffset>685800</wp:posOffset>
              </wp:positionV>
              <wp:extent cx="0" cy="84582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6394450</wp:posOffset>
              </wp:positionH>
              <wp:positionV relativeFrom="paragraph">
                <wp:posOffset>685800</wp:posOffset>
              </wp:positionV>
              <wp:extent cx="0" cy="8458200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8458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ind w:left="720"/>
      <w:jc w:val="both"/>
    </w:pPr>
    <w:rPr>
      <w:rFonts w:ascii="Courier" w:cs="Courier" w:eastAsia="Courier" w:hAnsi="Courier"/>
      <w:b w:val="1"/>
      <w:bCs w:val="1"/>
      <w:strike w:val="1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Times" w:cs="Times" w:eastAsia="Times" w:hAnsi="Times"/>
      <w:b w:val="1"/>
      <w:bCs w:val="1"/>
      <w:i w:val="1"/>
      <w:iCs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Times New Roman" w:cs="Times New Roman" w:eastAsia="Times New Roman" w:hAnsi="Times New Roman"/>
      <w:b w:val="1"/>
      <w:bCs w:val="1"/>
      <w:sz w:val="22"/>
      <w:szCs w:val="22"/>
      <w:vertAlign w:val="baseline"/>
    </w:rPr>
  </w:style>
  <w:style w:type="paragraph" w:styleId="Title">
    <w:name w:val="Title"/>
    <w:basedOn w:val="Normal"/>
    <w:next w:val="Normal"/>
    <w:pPr>
      <w:widowControl w:val="0"/>
      <w:jc w:val="center"/>
    </w:pPr>
    <w:rPr>
      <w:rFonts w:ascii="Courier" w:cs="Courier" w:eastAsia="Courier" w:hAnsi="Courier"/>
      <w:b w:val="1"/>
      <w:bCs w:val="1"/>
      <w:sz w:val="20"/>
      <w:szCs w:val="20"/>
      <w:vertAlign w:val="baseline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right="389" w:leftChars="-1" w:rightChars="0" w:firstLineChars="-1"/>
      <w:jc w:val="right"/>
      <w:textDirection w:val="btLr"/>
      <w:textAlignment w:val="baseline"/>
      <w:outlineLvl w:val="6"/>
    </w:pPr>
    <w:rPr>
      <w:rFonts w:ascii="Times New Roman" w:hAnsi="Times New Roman"/>
      <w:b w:val="1"/>
      <w:bCs w:val="1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right="388" w:leftChars="-1" w:rightChars="0" w:firstLineChars="-1"/>
      <w:jc w:val="right"/>
      <w:textDirection w:val="btLr"/>
      <w:textAlignment w:val="baseline"/>
      <w:outlineLvl w:val="7"/>
    </w:pPr>
    <w:rPr>
      <w:rFonts w:ascii="Times" w:hAnsi="Times"/>
      <w:b w:val="1"/>
      <w:bCs w:val="1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suppressAutoHyphens w:val="1"/>
      <w:overflowPunct w:val="1"/>
      <w:autoSpaceDE w:val="1"/>
      <w:autoSpaceDN w:val="1"/>
      <w:adjustRightInd w:val="1"/>
      <w:spacing w:line="1" w:lineRule="atLeast"/>
      <w:ind w:right="389" w:leftChars="-1" w:rightChars="0" w:firstLineChars="-1"/>
      <w:jc w:val="both"/>
      <w:textDirection w:val="btLr"/>
      <w:textAlignment w:val="auto"/>
      <w:outlineLvl w:val="8"/>
    </w:pPr>
    <w:rPr>
      <w:rFonts w:ascii="Times New Roman" w:hAnsi="Times New Roman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100" w:afterAutospacing="1" w:before="100" w:beforeAutospacing="1" w:line="1" w:lineRule="atLeast"/>
      <w:ind w:leftChars="-1" w:rightChars="0" w:firstLineChars="-1"/>
      <w:textDirection w:val="btLr"/>
      <w:textAlignment w:val="baseline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BlockText">
    <w:name w:val="Block Text"/>
    <w:basedOn w:val="Normal"/>
    <w:next w:val="BlockText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="2880" w:right="1800" w:leftChars="-1" w:rightChars="0" w:hanging="720" w:firstLineChars="-1"/>
      <w:jc w:val="both"/>
      <w:textDirection w:val="btLr"/>
      <w:textAlignment w:val="baseline"/>
      <w:outlineLvl w:val="0"/>
    </w:pPr>
    <w:rPr>
      <w:rFonts w:ascii="Courier" w:hAnsi="Courier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tabs>
        <w:tab w:val="left" w:leader="none" w:pos="7380"/>
      </w:tabs>
      <w:suppressAutoHyphens w:val="1"/>
      <w:overflowPunct w:val="0"/>
      <w:autoSpaceDE w:val="0"/>
      <w:autoSpaceDN w:val="0"/>
      <w:adjustRightInd w:val="0"/>
      <w:spacing w:line="1" w:lineRule="atLeast"/>
      <w:ind w:right="1512" w:leftChars="-1" w:rightChars="0" w:firstLineChars="-1"/>
      <w:jc w:val="both"/>
      <w:textDirection w:val="btLr"/>
      <w:textAlignment w:val="baseline"/>
      <w:outlineLvl w:val="0"/>
    </w:pPr>
    <w:rPr>
      <w:rFonts w:ascii="Courier (WL)" w:hAnsi="Courier (WL)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BodyTextIndent2">
    <w:name w:val="Body Text Indent 2"/>
    <w:basedOn w:val="Normal"/>
    <w:next w:val="BodyTextIndent2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right="1512" w:leftChars="-1" w:rightChars="0" w:firstLine="720" w:firstLineChars="-1"/>
      <w:jc w:val="both"/>
      <w:textDirection w:val="btLr"/>
      <w:textAlignment w:val="baseline"/>
      <w:outlineLvl w:val="0"/>
    </w:pPr>
    <w:rPr>
      <w:rFonts w:ascii="Courier (WL)" w:hAnsi="Courier (WL)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BodyTextIndent3">
    <w:name w:val="Body Text Indent 3"/>
    <w:basedOn w:val="Normal"/>
    <w:next w:val="BodyTextIndent3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="2160" w:leftChars="-1" w:rightChars="0" w:hanging="720" w:firstLineChars="-1"/>
      <w:jc w:val="both"/>
      <w:textDirection w:val="btLr"/>
      <w:textAlignment w:val="baseline"/>
      <w:outlineLvl w:val="0"/>
    </w:pPr>
    <w:rPr>
      <w:rFonts w:ascii="Courier" w:hAnsi="Courier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="720" w:leftChars="-1" w:rightChars="0" w:firstLineChars="-1"/>
      <w:jc w:val="both"/>
      <w:textDirection w:val="btLr"/>
      <w:textAlignment w:val="baseline"/>
      <w:outlineLvl w:val="0"/>
    </w:pPr>
    <w:rPr>
      <w:rFonts w:ascii="Courier New" w:hAnsi="Courier New"/>
      <w:color w:val="000000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headminor">
    <w:name w:val="headminor"/>
    <w:basedOn w:val="Normal"/>
    <w:next w:val="headminor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auto"/>
      <w:outlineLvl w:val="0"/>
    </w:pPr>
    <w:rPr>
      <w:rFonts w:ascii="Verdana" w:hAnsi="Verdana"/>
      <w:b w:val="1"/>
      <w:bCs w:val="1"/>
      <w:color w:val="000000"/>
      <w:w w:val="100"/>
      <w:position w:val="-1"/>
      <w:sz w:val="21"/>
      <w:szCs w:val="21"/>
      <w:effect w:val="none"/>
      <w:vertAlign w:val="baseline"/>
      <w:cs w:val="0"/>
      <w:em w:val="none"/>
      <w:lang w:bidi="ar-SA" w:eastAsia="en-US" w:val="en-US"/>
    </w:rPr>
  </w:style>
  <w:style w:type="paragraph" w:styleId="normal">
    <w:name w:val="normal"/>
    <w:basedOn w:val="Normal"/>
    <w:next w:val="normal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80" w:lineRule="atLeast"/>
      <w:ind w:leftChars="-1" w:rightChars="0" w:firstLineChars="-1"/>
      <w:textDirection w:val="btLr"/>
      <w:textAlignment w:val="auto"/>
      <w:outlineLvl w:val="0"/>
    </w:pPr>
    <w:rPr>
      <w:rFonts w:ascii="Verdana" w:hAnsi="Verdana"/>
      <w:w w:val="100"/>
      <w:position w:val="-1"/>
      <w:sz w:val="17"/>
      <w:szCs w:val="17"/>
      <w:effect w:val="none"/>
      <w:vertAlign w:val="baseline"/>
      <w:cs w:val="0"/>
      <w:em w:val="none"/>
      <w:lang w:bidi="ar-SA" w:eastAsia="en-US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120" w:line="1" w:lineRule="atLeast"/>
      <w:ind w:left="360" w:leftChars="-1" w:rightChars="0" w:firstLineChars="-1"/>
      <w:textDirection w:val="btLr"/>
      <w:textAlignment w:val="baseline"/>
      <w:outlineLvl w:val="0"/>
    </w:pPr>
    <w:rPr>
      <w:rFonts w:ascii="Times" w:hAnsi="Times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courier">
    <w:name w:val="courier"/>
    <w:basedOn w:val="Normal"/>
    <w:next w:val="courier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auto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odyText3">
    <w:name w:val="Body Text 3"/>
    <w:basedOn w:val="Normal"/>
    <w:next w:val="BodyText3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after="120" w:line="1" w:lineRule="atLeast"/>
      <w:ind w:leftChars="-1" w:rightChars="0" w:firstLineChars="-1"/>
      <w:textDirection w:val="btLr"/>
      <w:textAlignment w:val="baseline"/>
      <w:outlineLvl w:val="0"/>
    </w:pPr>
    <w:rPr>
      <w:rFonts w:ascii="Times" w:hAnsi="Times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0"/>
    <w:rPr>
      <w:color w:val="8b0000"/>
      <w:w w:val="100"/>
      <w:position w:val="-1"/>
      <w:u w:val="none"/>
      <w:effect w:val="none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p2">
    <w:name w:val="p2"/>
    <w:basedOn w:val="Normal"/>
    <w:next w:val="p2"/>
    <w:autoRedefine w:val="0"/>
    <w:hidden w:val="0"/>
    <w:qFormat w:val="0"/>
    <w:pPr>
      <w:tabs>
        <w:tab w:val="left" w:leader="none" w:pos="720"/>
      </w:tabs>
      <w:suppressAutoHyphens w:val="1"/>
      <w:overflowPunct w:val="0"/>
      <w:autoSpaceDE w:val="0"/>
      <w:autoSpaceDN w:val="0"/>
      <w:adjustRightInd w:val="0"/>
      <w:spacing w:line="280" w:lineRule="atLeast"/>
      <w:ind w:leftChars="-1" w:rightChars="0" w:firstLineChars="-1"/>
      <w:textDirection w:val="btLr"/>
      <w:textAlignment w:val="baseline"/>
      <w:outlineLvl w:val="0"/>
    </w:pPr>
    <w:rPr>
      <w:rFonts w:ascii="Times" w:hAnsi="Times"/>
      <w:color w:val="000000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Times" w:hAnsi="Times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Times" w:hAnsi="Times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PlainText">
    <w:name w:val="Plain Text"/>
    <w:basedOn w:val="Normal"/>
    <w:next w:val="PlainText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p6">
    <w:name w:val="p6"/>
    <w:basedOn w:val="Normal"/>
    <w:next w:val="p6"/>
    <w:autoRedefine w:val="0"/>
    <w:hidden w:val="0"/>
    <w:qFormat w:val="0"/>
    <w:pPr>
      <w:tabs>
        <w:tab w:val="left" w:leader="none" w:pos="380"/>
      </w:tabs>
      <w:suppressAutoHyphens w:val="1"/>
      <w:overflowPunct w:val="0"/>
      <w:autoSpaceDE w:val="0"/>
      <w:autoSpaceDN w:val="0"/>
      <w:adjustRightInd w:val="0"/>
      <w:spacing w:line="240" w:lineRule="atLeast"/>
      <w:ind w:left="1060" w:leftChars="-1" w:rightChars="0" w:firstLineChars="-1"/>
      <w:textDirection w:val="btLr"/>
      <w:textAlignment w:val="baseline"/>
      <w:outlineLvl w:val="0"/>
    </w:pPr>
    <w:rPr>
      <w:rFonts w:ascii="Times" w:hAnsi="Times"/>
      <w:color w:val="000000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p4">
    <w:name w:val="p4"/>
    <w:basedOn w:val="Normal"/>
    <w:next w:val="p4"/>
    <w:autoRedefine w:val="0"/>
    <w:hidden w:val="0"/>
    <w:qFormat w:val="0"/>
    <w:pPr>
      <w:tabs>
        <w:tab w:val="left" w:leader="none" w:pos="780"/>
      </w:tabs>
      <w:suppressAutoHyphens w:val="1"/>
      <w:overflowPunct w:val="0"/>
      <w:autoSpaceDE w:val="0"/>
      <w:autoSpaceDN w:val="0"/>
      <w:adjustRightInd w:val="0"/>
      <w:spacing w:line="280" w:lineRule="atLeast"/>
      <w:ind w:left="1440" w:leftChars="-1" w:rightChars="0" w:firstLine="720" w:firstLineChars="-1"/>
      <w:textDirection w:val="btLr"/>
      <w:textAlignment w:val="baseline"/>
      <w:outlineLvl w:val="0"/>
    </w:pPr>
    <w:rPr>
      <w:rFonts w:ascii="Times" w:hAnsi="Times"/>
      <w:color w:val="000000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p7">
    <w:name w:val="p7"/>
    <w:basedOn w:val="Normal"/>
    <w:next w:val="p7"/>
    <w:autoRedefine w:val="0"/>
    <w:hidden w:val="0"/>
    <w:qFormat w:val="0"/>
    <w:pPr>
      <w:tabs>
        <w:tab w:val="left" w:leader="none" w:pos="720"/>
      </w:tabs>
      <w:suppressAutoHyphens w:val="1"/>
      <w:overflowPunct w:val="0"/>
      <w:autoSpaceDE w:val="0"/>
      <w:autoSpaceDN w:val="0"/>
      <w:adjustRightInd w:val="0"/>
      <w:spacing w:line="280" w:lineRule="atLeast"/>
      <w:ind w:leftChars="-1" w:rightChars="0" w:firstLineChars="-1"/>
      <w:textDirection w:val="btLr"/>
      <w:textAlignment w:val="baseline"/>
      <w:outlineLvl w:val="0"/>
    </w:pPr>
    <w:rPr>
      <w:rFonts w:ascii="Times" w:hAnsi="Times"/>
      <w:color w:val="000000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HTMLPreformatted">
    <w:name w:val="HTML Preformatted"/>
    <w:basedOn w:val="Normal"/>
    <w:next w:val="HTMLPreformatted"/>
    <w:autoRedefine w:val="0"/>
    <w:hidden w:val="0"/>
    <w:qFormat w:val="0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Arial Unicode MS" w:eastAsia="Arial Unicode MS" w:hAnsi="Times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BulletIndented">
    <w:name w:val="Bullet Indented"/>
    <w:basedOn w:val="FootnoteReference"/>
    <w:next w:val="BulletIndented"/>
    <w:autoRedefine w:val="0"/>
    <w:hidden w:val="0"/>
    <w:qFormat w:val="0"/>
    <w:pPr>
      <w:numPr>
        <w:ilvl w:val="0"/>
        <w:numId w:val="1"/>
      </w:numPr>
      <w:suppressAutoHyphens w:val="1"/>
      <w:overflowPunct w:val="1"/>
      <w:autoSpaceDE w:val="1"/>
      <w:autoSpaceDN w:val="1"/>
      <w:adjustRightInd w:val="1"/>
      <w:spacing w:after="240" w:line="1" w:lineRule="atLeast"/>
      <w:ind w:leftChars="-1" w:rightChars="0" w:firstLineChars="-1"/>
      <w:textDirection w:val="btLr"/>
      <w:textAlignment w:val="auto"/>
      <w:outlineLvl w:val="0"/>
    </w:pPr>
    <w:rPr>
      <w:rFonts w:ascii="Times New Roman" w:hAnsi="Times New Roman"/>
      <w:w w:val="100"/>
      <w:position w:val="-1"/>
      <w:szCs w:val="24"/>
      <w:effect w:val="none"/>
      <w:vertAlign w:val="superscript"/>
      <w:cs w:val="0"/>
      <w:em w:val="none"/>
      <w:lang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ommentReference">
    <w:name w:val="Comment Reference"/>
    <w:next w:val="CommentReferen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line="1" w:lineRule="atLeast"/>
      <w:ind w:left="720" w:leftChars="-1" w:rightChars="0" w:firstLineChars="-1"/>
      <w:contextualSpacing w:val="1"/>
      <w:textDirection w:val="btLr"/>
      <w:textAlignment w:val="auto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BodyText2Char">
    <w:name w:val="Body Text 2 Char"/>
    <w:next w:val="BodyText2Char"/>
    <w:autoRedefine w:val="0"/>
    <w:hidden w:val="0"/>
    <w:qFormat w:val="0"/>
    <w:rPr>
      <w:rFonts w:ascii="Courier New" w:hAnsi="Courier New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ss_leftalign">
    <w:name w:val="ss_leftalign"/>
    <w:next w:val="ss_leftalig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s_sh">
    <w:name w:val="ss_sh"/>
    <w:next w:val="ss_sh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BodyTextChar">
    <w:name w:val="Body Text Char"/>
    <w:next w:val="BodyTextChar"/>
    <w:autoRedefine w:val="0"/>
    <w:hidden w:val="0"/>
    <w:qFormat w:val="0"/>
    <w:rPr>
      <w:rFonts w:ascii="Courier (WL)" w:hAnsi="Courier (WL)"/>
      <w:w w:val="100"/>
      <w:position w:val="-1"/>
      <w:effect w:val="none"/>
      <w:vertAlign w:val="baseline"/>
      <w:cs w:val="0"/>
      <w:em w:val="none"/>
      <w:lang/>
    </w:rPr>
  </w:style>
  <w:style w:type="character" w:styleId="BodyTextIndent2Char">
    <w:name w:val="Body Text Indent 2 Char"/>
    <w:next w:val="BodyTextIndent2Char"/>
    <w:autoRedefine w:val="0"/>
    <w:hidden w:val="0"/>
    <w:qFormat w:val="0"/>
    <w:rPr>
      <w:rFonts w:ascii="Courier (WL)" w:hAnsi="Courier (WL)"/>
      <w:w w:val="100"/>
      <w:position w:val="-1"/>
      <w:effect w:val="none"/>
      <w:vertAlign w:val="baseline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1Char">
    <w:name w:val="Heading 1 Char"/>
    <w:next w:val="Heading1Char"/>
    <w:autoRedefine w:val="0"/>
    <w:hidden w:val="0"/>
    <w:qFormat w:val="0"/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Heading2Char">
    <w:name w:val="Heading 2 Char"/>
    <w:next w:val="Heading2Char"/>
    <w:autoRedefine w:val="0"/>
    <w:hidden w:val="0"/>
    <w:qFormat w:val="0"/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ourier" w:hAnsi="Courier"/>
      <w:b w:val="1"/>
      <w:strike w:val="1"/>
      <w:w w:val="100"/>
      <w:position w:val="-1"/>
      <w:effect w:val="none"/>
      <w:vertAlign w:val="baseline"/>
      <w:cs w:val="0"/>
      <w:em w:val="none"/>
      <w:lang/>
    </w:rPr>
  </w:style>
  <w:style w:type="character" w:styleId="Heading4Char">
    <w:name w:val="Heading 4 Char"/>
    <w:next w:val="Heading4Char"/>
    <w:autoRedefine w:val="0"/>
    <w:hidden w:val="0"/>
    <w:qFormat w:val="0"/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Heading5Char">
    <w:name w:val="Heading 5 Char"/>
    <w:next w:val="Heading5Char"/>
    <w:autoRedefine w:val="0"/>
    <w:hidden w:val="0"/>
    <w:qFormat w:val="0"/>
    <w:rPr>
      <w:rFonts w:ascii="Times" w:hAnsi="Times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Heading6Char">
    <w:name w:val="Heading 6 Char"/>
    <w:next w:val="Heading6Char"/>
    <w:autoRedefine w:val="0"/>
    <w:hidden w:val="0"/>
    <w:qFormat w:val="0"/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Heading7Char">
    <w:name w:val="Heading 7 Char"/>
    <w:next w:val="Heading7Char"/>
    <w:autoRedefine w:val="0"/>
    <w:hidden w:val="0"/>
    <w:qFormat w:val="0"/>
    <w:rPr>
      <w:b w:val="1"/>
      <w:bCs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Heading8Char">
    <w:name w:val="Heading 8 Char"/>
    <w:next w:val="Heading8Char"/>
    <w:autoRedefine w:val="0"/>
    <w:hidden w:val="0"/>
    <w:qFormat w:val="0"/>
    <w:rPr>
      <w:rFonts w:ascii="Times" w:hAnsi="Times"/>
      <w:b w:val="1"/>
      <w:bCs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Heading9Char">
    <w:name w:val="Heading 9 Char"/>
    <w:next w:val="Heading9Char"/>
    <w:autoRedefine w:val="0"/>
    <w:hidden w:val="0"/>
    <w:qFormat w:val="0"/>
    <w:rPr>
      <w:b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BodyTextIndent3Char">
    <w:name w:val="Body Text Indent 3 Char"/>
    <w:next w:val="BodyTextIndent3Char"/>
    <w:autoRedefine w:val="0"/>
    <w:hidden w:val="0"/>
    <w:qFormat w:val="0"/>
    <w:rPr>
      <w:rFonts w:ascii="Courier" w:hAnsi="Courier"/>
      <w:w w:val="100"/>
      <w:position w:val="-1"/>
      <w:effect w:val="none"/>
      <w:vertAlign w:val="baseline"/>
      <w:cs w:val="0"/>
      <w:em w:val="none"/>
      <w:lang/>
    </w:rPr>
  </w:style>
  <w:style w:type="character" w:styleId="BodyTextIndentChar">
    <w:name w:val="Body Text Indent Char"/>
    <w:next w:val="BodyTextIndentChar"/>
    <w:autoRedefine w:val="0"/>
    <w:hidden w:val="0"/>
    <w:qFormat w:val="0"/>
    <w:rPr>
      <w:rFonts w:ascii="Times" w:hAnsi="Times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BodyText3Char">
    <w:name w:val="Body Text 3 Char"/>
    <w:next w:val="BodyText3Char"/>
    <w:autoRedefine w:val="0"/>
    <w:hidden w:val="0"/>
    <w:qFormat w:val="0"/>
    <w:rPr>
      <w:rFonts w:ascii="Times" w:hAnsi="Times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itleChar">
    <w:name w:val="Title Char"/>
    <w:next w:val="TitleChar"/>
    <w:autoRedefine w:val="0"/>
    <w:hidden w:val="0"/>
    <w:qFormat w:val="0"/>
    <w:rPr>
      <w:rFonts w:ascii="Courier (WL)" w:hAnsi="Courier (WL)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SubtitleChar">
    <w:name w:val="Subtitle Char"/>
    <w:next w:val="SubtitleChar"/>
    <w:autoRedefine w:val="0"/>
    <w:hidden w:val="0"/>
    <w:qFormat w:val="0"/>
    <w:rPr>
      <w:rFonts w:ascii="Courier (WL)" w:hAnsi="Courier (WL)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HeaderChar">
    <w:name w:val="Header Char"/>
    <w:next w:val="HeaderChar"/>
    <w:autoRedefine w:val="0"/>
    <w:hidden w:val="0"/>
    <w:qFormat w:val="0"/>
    <w:rPr>
      <w:rFonts w:ascii="Times" w:hAnsi="Times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FooterChar">
    <w:name w:val="Footer Char"/>
    <w:next w:val="FooterChar"/>
    <w:autoRedefine w:val="0"/>
    <w:hidden w:val="0"/>
    <w:qFormat w:val="0"/>
    <w:rPr>
      <w:rFonts w:ascii="Times" w:hAnsi="Times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PlainTextChar">
    <w:name w:val="Plain Text Char"/>
    <w:next w:val="PlainTextChar"/>
    <w:autoRedefine w:val="0"/>
    <w:hidden w:val="0"/>
    <w:qFormat w:val="0"/>
    <w:rPr>
      <w:rFonts w:ascii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HTMLPreformattedChar">
    <w:name w:val="HTML Preformatted Char"/>
    <w:next w:val="HTMLPreformattedChar"/>
    <w:autoRedefine w:val="0"/>
    <w:hidden w:val="0"/>
    <w:qFormat w:val="0"/>
    <w:rPr>
      <w:rFonts w:ascii="Arial Unicode MS" w:eastAsia="Arial Unicode MS" w:hAnsi="Times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widowControl w:val="0"/>
      <w:jc w:val="right"/>
    </w:pPr>
    <w:rPr>
      <w:rFonts w:ascii="Courier" w:cs="Courier" w:eastAsia="Courier" w:hAnsi="Courier"/>
      <w:b w:val="1"/>
      <w:bCs w:val="1"/>
      <w:sz w:val="20"/>
      <w:szCs w:val="20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mOKy4fyN/HhiBy3dZ3jEL1ZizQ==">CgMxLjAaHQoBMBIYChYIB0ISEhBBcmlhbCBVbmljb2RlIE1TOAByITFueFB4aHZlRW1ZYVQyN0x4OUN2S201TVhpSXN1TE4ycw==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2025-08-27T16:17:00Z</dcterms:created>
  <dc:creator>Sandy Nicastro</dc:creator>
</cp:coreProperties>
</file>