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EEAE" w14:textId="54965E53" w:rsidR="00D838EE" w:rsidRPr="00F31539" w:rsidRDefault="00104B5C" w:rsidP="00515784">
      <w:pPr>
        <w:jc w:val="center"/>
      </w:pPr>
      <w:r>
        <w:rPr>
          <w:noProof/>
          <w:lang w:val="en-US"/>
        </w:rPr>
        <w:drawing>
          <wp:inline distT="0" distB="0" distL="0" distR="0" wp14:anchorId="0D586639" wp14:editId="64BAD3DF">
            <wp:extent cx="381000" cy="381000"/>
            <wp:effectExtent l="0" t="0" r="0" b="0"/>
            <wp:docPr id="2" name="Picture 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104B5C">
        <w:rPr>
          <w:b/>
          <w:sz w:val="40"/>
          <w:szCs w:val="40"/>
        </w:rPr>
        <w:t>Curriculum Ma</w:t>
      </w:r>
      <w:r w:rsidR="005543F6">
        <w:rPr>
          <w:b/>
          <w:sz w:val="40"/>
          <w:szCs w:val="40"/>
        </w:rPr>
        <w:t>p</w:t>
      </w:r>
      <w:r w:rsidR="00D838EE">
        <w:rPr>
          <w:b/>
          <w:sz w:val="40"/>
          <w:szCs w:val="40"/>
        </w:rPr>
        <w:t xml:space="preserve"> – Grade 1 - UFLI</w:t>
      </w:r>
      <w:r w:rsidR="00D838EE">
        <w:rPr>
          <w:noProof/>
          <w:lang w:val="en-US"/>
        </w:rPr>
        <w:drawing>
          <wp:inline distT="0" distB="0" distL="0" distR="0" wp14:anchorId="7DE7D858" wp14:editId="090A21AE">
            <wp:extent cx="381000" cy="381000"/>
            <wp:effectExtent l="0" t="0" r="0" b="0"/>
            <wp:docPr id="1892518182" name="Picture 1892518182" descr="https://tse2.mm.bing.net/th?id=OIP.ndtcTT32hlpnBOBoPbWuhQAAAA&amp;pid=Api&amp;P=0&amp;w=300&amp;h=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se2.mm.bing.net/th?id=OIP.ndtcTT32hlpnBOBoPbWuhQAAAA&amp;pid=Api&amp;P=0&amp;w=300&amp;h=30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14:paraId="2F9B95B6" w14:textId="77777777" w:rsidR="00515784" w:rsidRDefault="00515784" w:rsidP="00515784">
      <w:pPr>
        <w:ind w:left="720"/>
        <w:jc w:val="both"/>
        <w:rPr>
          <w:bCs/>
        </w:rPr>
      </w:pPr>
      <w:r>
        <w:rPr>
          <w:bCs/>
          <w:lang w:val="en-US"/>
        </w:rPr>
        <w:t xml:space="preserve">Big Idea: </w:t>
      </w:r>
      <w:r w:rsidRPr="00515784">
        <w:rPr>
          <w:bCs/>
        </w:rPr>
        <w:t>The First Grade UFLI curriculum builds upon kindergarten phonics foundations and advances students toward fluent decoding of multisyllabic words. Instruction is systematic, cumulative, and aligned to structured literacy and MTSS principles.</w:t>
      </w:r>
    </w:p>
    <w:p w14:paraId="0EEEC0E9" w14:textId="77777777" w:rsidR="00515784" w:rsidRDefault="00515784" w:rsidP="00D838EE">
      <w:pPr>
        <w:ind w:firstLine="720"/>
        <w:rPr>
          <w:bCs/>
          <w:lang w:val="en-US"/>
        </w:rPr>
      </w:pPr>
    </w:p>
    <w:p w14:paraId="685F8EE7" w14:textId="54850A73" w:rsidR="00D838EE" w:rsidRPr="002B679A" w:rsidRDefault="00D838EE" w:rsidP="00D838EE">
      <w:pPr>
        <w:ind w:firstLine="720"/>
        <w:rPr>
          <w:bCs/>
          <w:lang w:val="en-US"/>
        </w:rPr>
      </w:pPr>
      <w:r w:rsidRPr="002B679A">
        <w:rPr>
          <w:bCs/>
          <w:lang w:val="en-US"/>
        </w:rPr>
        <w:t>Pacing Model: 2 UFLI lessons per week</w:t>
      </w:r>
    </w:p>
    <w:p w14:paraId="5519F1CB" w14:textId="34FA359F" w:rsidR="005611A7" w:rsidRDefault="004F413A" w:rsidP="00D838EE">
      <w:r>
        <w:rPr>
          <w:bCs/>
          <w:lang w:val="en-US"/>
        </w:rPr>
        <w:pict w14:anchorId="1E80E3A5">
          <v:rect id="_x0000_i1025" style="width:0;height:1.5pt" o:hralign="center" o:hrstd="t" o:hr="t" fillcolor="#a0a0a0" stroked="f"/>
        </w:pict>
      </w:r>
    </w:p>
    <w:tbl>
      <w:tblPr>
        <w:tblStyle w:val="a0"/>
        <w:tblW w:w="145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90"/>
        <w:gridCol w:w="2150"/>
        <w:gridCol w:w="1360"/>
        <w:gridCol w:w="1440"/>
        <w:gridCol w:w="1710"/>
        <w:gridCol w:w="1530"/>
        <w:gridCol w:w="1530"/>
        <w:gridCol w:w="2250"/>
        <w:gridCol w:w="1620"/>
      </w:tblGrid>
      <w:tr w:rsidR="00104B5C" w14:paraId="5693C726" w14:textId="77777777" w:rsidTr="008E2301">
        <w:trPr>
          <w:trHeight w:val="403"/>
          <w:jc w:val="center"/>
        </w:trPr>
        <w:tc>
          <w:tcPr>
            <w:tcW w:w="990" w:type="dxa"/>
            <w:shd w:val="clear" w:color="auto" w:fill="FFC000"/>
          </w:tcPr>
          <w:p w14:paraId="5F5DEE02" w14:textId="77777777" w:rsidR="00C64658" w:rsidRPr="00104B5C" w:rsidRDefault="00C64658">
            <w:pPr>
              <w:widowControl w:val="0"/>
              <w:spacing w:line="240" w:lineRule="auto"/>
              <w:jc w:val="center"/>
              <w:rPr>
                <w:b/>
                <w:sz w:val="18"/>
                <w:szCs w:val="18"/>
              </w:rPr>
            </w:pPr>
            <w:r w:rsidRPr="00104B5C">
              <w:rPr>
                <w:b/>
                <w:sz w:val="18"/>
                <w:szCs w:val="18"/>
              </w:rPr>
              <w:t>Week</w:t>
            </w:r>
          </w:p>
        </w:tc>
        <w:tc>
          <w:tcPr>
            <w:tcW w:w="2150" w:type="dxa"/>
            <w:shd w:val="clear" w:color="auto" w:fill="FFFF00"/>
            <w:tcMar>
              <w:top w:w="100" w:type="dxa"/>
              <w:left w:w="100" w:type="dxa"/>
              <w:bottom w:w="100" w:type="dxa"/>
              <w:right w:w="100" w:type="dxa"/>
            </w:tcMar>
          </w:tcPr>
          <w:p w14:paraId="3180A6D5" w14:textId="77777777" w:rsidR="00C64658" w:rsidRPr="00104B5C" w:rsidRDefault="00C64658">
            <w:pPr>
              <w:widowControl w:val="0"/>
              <w:spacing w:line="240" w:lineRule="auto"/>
              <w:jc w:val="center"/>
              <w:rPr>
                <w:b/>
                <w:sz w:val="18"/>
                <w:szCs w:val="18"/>
              </w:rPr>
            </w:pPr>
            <w:r w:rsidRPr="00104B5C">
              <w:rPr>
                <w:b/>
                <w:sz w:val="18"/>
                <w:szCs w:val="18"/>
              </w:rPr>
              <w:t xml:space="preserve">Unit Name </w:t>
            </w:r>
          </w:p>
          <w:p w14:paraId="2F8D06A2" w14:textId="77777777" w:rsidR="00C64658" w:rsidRPr="00104B5C" w:rsidRDefault="00C64658">
            <w:pPr>
              <w:widowControl w:val="0"/>
              <w:spacing w:line="240" w:lineRule="auto"/>
              <w:jc w:val="center"/>
              <w:rPr>
                <w:b/>
                <w:sz w:val="18"/>
                <w:szCs w:val="18"/>
              </w:rPr>
            </w:pPr>
            <w:r w:rsidRPr="00104B5C">
              <w:rPr>
                <w:b/>
                <w:sz w:val="18"/>
                <w:szCs w:val="18"/>
              </w:rPr>
              <w:t>(Topic)</w:t>
            </w:r>
          </w:p>
        </w:tc>
        <w:tc>
          <w:tcPr>
            <w:tcW w:w="1360" w:type="dxa"/>
            <w:shd w:val="clear" w:color="auto" w:fill="92D050"/>
            <w:tcMar>
              <w:top w:w="100" w:type="dxa"/>
              <w:left w:w="100" w:type="dxa"/>
              <w:bottom w:w="100" w:type="dxa"/>
              <w:right w:w="100" w:type="dxa"/>
            </w:tcMar>
          </w:tcPr>
          <w:p w14:paraId="504432BE" w14:textId="77777777" w:rsidR="00C64658" w:rsidRPr="00104B5C" w:rsidRDefault="00C64658">
            <w:pPr>
              <w:widowControl w:val="0"/>
              <w:spacing w:line="240" w:lineRule="auto"/>
              <w:jc w:val="center"/>
              <w:rPr>
                <w:b/>
                <w:sz w:val="18"/>
                <w:szCs w:val="18"/>
              </w:rPr>
            </w:pPr>
            <w:r w:rsidRPr="00104B5C">
              <w:rPr>
                <w:b/>
                <w:sz w:val="18"/>
                <w:szCs w:val="18"/>
              </w:rPr>
              <w:t>Lesson</w:t>
            </w:r>
          </w:p>
        </w:tc>
        <w:tc>
          <w:tcPr>
            <w:tcW w:w="1440" w:type="dxa"/>
            <w:shd w:val="clear" w:color="auto" w:fill="B8CCE4" w:themeFill="accent1" w:themeFillTint="66"/>
            <w:tcMar>
              <w:top w:w="100" w:type="dxa"/>
              <w:left w:w="100" w:type="dxa"/>
              <w:bottom w:w="100" w:type="dxa"/>
              <w:right w:w="100" w:type="dxa"/>
            </w:tcMar>
          </w:tcPr>
          <w:p w14:paraId="635B7E36" w14:textId="77777777" w:rsidR="00C64658" w:rsidRPr="00104B5C" w:rsidRDefault="00C64658">
            <w:pPr>
              <w:widowControl w:val="0"/>
              <w:spacing w:line="240" w:lineRule="auto"/>
              <w:jc w:val="center"/>
              <w:rPr>
                <w:b/>
                <w:sz w:val="18"/>
                <w:szCs w:val="18"/>
              </w:rPr>
            </w:pPr>
            <w:r w:rsidRPr="00104B5C">
              <w:rPr>
                <w:b/>
                <w:sz w:val="18"/>
                <w:szCs w:val="18"/>
              </w:rPr>
              <w:t>Objectives</w:t>
            </w:r>
          </w:p>
        </w:tc>
        <w:tc>
          <w:tcPr>
            <w:tcW w:w="1710" w:type="dxa"/>
            <w:shd w:val="clear" w:color="auto" w:fill="B2A1C7" w:themeFill="accent4" w:themeFillTint="99"/>
            <w:tcMar>
              <w:top w:w="100" w:type="dxa"/>
              <w:left w:w="100" w:type="dxa"/>
              <w:bottom w:w="100" w:type="dxa"/>
              <w:right w:w="100" w:type="dxa"/>
            </w:tcMar>
          </w:tcPr>
          <w:p w14:paraId="4805B9A1" w14:textId="77777777" w:rsidR="00C64658" w:rsidRPr="00104B5C" w:rsidRDefault="00C64658">
            <w:pPr>
              <w:widowControl w:val="0"/>
              <w:spacing w:line="240" w:lineRule="auto"/>
              <w:jc w:val="center"/>
              <w:rPr>
                <w:b/>
                <w:sz w:val="18"/>
                <w:szCs w:val="18"/>
              </w:rPr>
            </w:pPr>
            <w:r w:rsidRPr="00104B5C">
              <w:rPr>
                <w:b/>
                <w:sz w:val="18"/>
                <w:szCs w:val="18"/>
              </w:rPr>
              <w:t>Standards and Eligible Content</w:t>
            </w:r>
          </w:p>
        </w:tc>
        <w:tc>
          <w:tcPr>
            <w:tcW w:w="1530" w:type="dxa"/>
            <w:shd w:val="clear" w:color="auto" w:fill="D99594" w:themeFill="accent2" w:themeFillTint="99"/>
            <w:tcMar>
              <w:top w:w="100" w:type="dxa"/>
              <w:left w:w="100" w:type="dxa"/>
              <w:bottom w:w="100" w:type="dxa"/>
              <w:right w:w="100" w:type="dxa"/>
            </w:tcMar>
          </w:tcPr>
          <w:p w14:paraId="1EAF316D" w14:textId="092BBAB2" w:rsidR="00C64658" w:rsidRPr="00104B5C" w:rsidRDefault="00087916">
            <w:pPr>
              <w:widowControl w:val="0"/>
              <w:spacing w:line="240" w:lineRule="auto"/>
              <w:jc w:val="center"/>
              <w:rPr>
                <w:b/>
                <w:sz w:val="18"/>
                <w:szCs w:val="18"/>
              </w:rPr>
            </w:pPr>
            <w:r>
              <w:rPr>
                <w:b/>
                <w:sz w:val="18"/>
                <w:szCs w:val="18"/>
              </w:rPr>
              <w:t>Resources</w:t>
            </w:r>
          </w:p>
        </w:tc>
        <w:tc>
          <w:tcPr>
            <w:tcW w:w="1530" w:type="dxa"/>
            <w:shd w:val="clear" w:color="auto" w:fill="DDD9C3" w:themeFill="background2" w:themeFillShade="E6"/>
            <w:tcMar>
              <w:top w:w="100" w:type="dxa"/>
              <w:left w:w="100" w:type="dxa"/>
              <w:bottom w:w="100" w:type="dxa"/>
              <w:right w:w="100" w:type="dxa"/>
            </w:tcMar>
          </w:tcPr>
          <w:p w14:paraId="4207F791" w14:textId="64C3F828" w:rsidR="00C64658" w:rsidRPr="00104B5C" w:rsidRDefault="00087916">
            <w:pPr>
              <w:widowControl w:val="0"/>
              <w:spacing w:line="240" w:lineRule="auto"/>
              <w:jc w:val="center"/>
              <w:rPr>
                <w:b/>
                <w:sz w:val="18"/>
                <w:szCs w:val="18"/>
              </w:rPr>
            </w:pPr>
            <w:r>
              <w:rPr>
                <w:b/>
                <w:sz w:val="18"/>
                <w:szCs w:val="18"/>
              </w:rPr>
              <w:t>Assessments</w:t>
            </w:r>
          </w:p>
        </w:tc>
        <w:tc>
          <w:tcPr>
            <w:tcW w:w="2250" w:type="dxa"/>
            <w:shd w:val="clear" w:color="auto" w:fill="FABF8F" w:themeFill="accent6" w:themeFillTint="99"/>
          </w:tcPr>
          <w:p w14:paraId="46B14EC4" w14:textId="77777777" w:rsidR="00C64658" w:rsidRPr="00104B5C" w:rsidRDefault="00C64658">
            <w:pPr>
              <w:widowControl w:val="0"/>
              <w:spacing w:line="240" w:lineRule="auto"/>
              <w:jc w:val="center"/>
              <w:rPr>
                <w:b/>
                <w:sz w:val="18"/>
                <w:szCs w:val="18"/>
              </w:rPr>
            </w:pPr>
            <w:r w:rsidRPr="00104B5C">
              <w:rPr>
                <w:b/>
                <w:sz w:val="18"/>
                <w:szCs w:val="18"/>
              </w:rPr>
              <w:t>Adaptations</w:t>
            </w:r>
          </w:p>
          <w:p w14:paraId="1B278DEC" w14:textId="77777777" w:rsidR="00C64658" w:rsidRPr="00104B5C" w:rsidRDefault="00C64658">
            <w:pPr>
              <w:widowControl w:val="0"/>
              <w:spacing w:line="240" w:lineRule="auto"/>
              <w:jc w:val="center"/>
              <w:rPr>
                <w:b/>
                <w:sz w:val="18"/>
                <w:szCs w:val="18"/>
              </w:rPr>
            </w:pPr>
            <w:r w:rsidRPr="00104B5C">
              <w:rPr>
                <w:b/>
                <w:sz w:val="18"/>
                <w:szCs w:val="18"/>
              </w:rPr>
              <w:t>Modifications</w:t>
            </w:r>
          </w:p>
        </w:tc>
        <w:tc>
          <w:tcPr>
            <w:tcW w:w="1620" w:type="dxa"/>
            <w:shd w:val="clear" w:color="auto" w:fill="FBD4B4" w:themeFill="accent6" w:themeFillTint="66"/>
            <w:tcMar>
              <w:top w:w="100" w:type="dxa"/>
              <w:left w:w="100" w:type="dxa"/>
              <w:bottom w:w="100" w:type="dxa"/>
              <w:right w:w="100" w:type="dxa"/>
            </w:tcMar>
          </w:tcPr>
          <w:p w14:paraId="577C4C9B" w14:textId="77777777" w:rsidR="00C64658" w:rsidRPr="00104B5C" w:rsidRDefault="00C64658">
            <w:pPr>
              <w:widowControl w:val="0"/>
              <w:spacing w:line="240" w:lineRule="auto"/>
              <w:jc w:val="center"/>
              <w:rPr>
                <w:b/>
                <w:sz w:val="18"/>
                <w:szCs w:val="18"/>
              </w:rPr>
            </w:pPr>
            <w:r w:rsidRPr="00104B5C">
              <w:rPr>
                <w:b/>
                <w:sz w:val="18"/>
                <w:szCs w:val="18"/>
              </w:rPr>
              <w:t>Vocab</w:t>
            </w:r>
          </w:p>
        </w:tc>
      </w:tr>
      <w:tr w:rsidR="00557232" w14:paraId="528E594F" w14:textId="77777777" w:rsidTr="008E2301">
        <w:trPr>
          <w:trHeight w:val="207"/>
          <w:jc w:val="center"/>
        </w:trPr>
        <w:tc>
          <w:tcPr>
            <w:tcW w:w="990" w:type="dxa"/>
            <w:shd w:val="clear" w:color="auto" w:fill="FFC000"/>
          </w:tcPr>
          <w:p w14:paraId="7E4BEBC5" w14:textId="77777777" w:rsidR="00557232" w:rsidRDefault="00557232" w:rsidP="00557232">
            <w:r>
              <w:t>Week 1</w:t>
            </w:r>
          </w:p>
        </w:tc>
        <w:tc>
          <w:tcPr>
            <w:tcW w:w="2150" w:type="dxa"/>
            <w:shd w:val="clear" w:color="auto" w:fill="FFFF00"/>
            <w:tcMar>
              <w:top w:w="100" w:type="dxa"/>
              <w:left w:w="100" w:type="dxa"/>
              <w:bottom w:w="100" w:type="dxa"/>
              <w:right w:w="100" w:type="dxa"/>
            </w:tcMar>
          </w:tcPr>
          <w:p w14:paraId="41A0E525" w14:textId="77777777" w:rsidR="00557232" w:rsidRDefault="00557232" w:rsidP="00557232">
            <w:r>
              <w:t>Short Vowel Review &amp; Longer Words</w:t>
            </w:r>
          </w:p>
        </w:tc>
        <w:tc>
          <w:tcPr>
            <w:tcW w:w="1360" w:type="dxa"/>
            <w:shd w:val="clear" w:color="auto" w:fill="92D050"/>
            <w:tcMar>
              <w:top w:w="100" w:type="dxa"/>
              <w:left w:w="100" w:type="dxa"/>
              <w:bottom w:w="100" w:type="dxa"/>
              <w:right w:w="100" w:type="dxa"/>
            </w:tcMar>
          </w:tcPr>
          <w:p w14:paraId="54838A97" w14:textId="6FB55CDA" w:rsidR="00557232" w:rsidRDefault="00557232" w:rsidP="00557232">
            <w:r>
              <w:t>35. Short A Review (incl. Nasalized A)</w:t>
            </w:r>
            <w:r>
              <w:br/>
              <w:t>36. Short</w:t>
            </w:r>
            <w:r w:rsidR="00800B9A">
              <w:t xml:space="preserve"> i</w:t>
            </w:r>
            <w:r>
              <w:t xml:space="preserve"> Review</w:t>
            </w:r>
          </w:p>
        </w:tc>
        <w:tc>
          <w:tcPr>
            <w:tcW w:w="1440" w:type="dxa"/>
            <w:shd w:val="clear" w:color="auto" w:fill="B8CCE4" w:themeFill="accent1" w:themeFillTint="66"/>
            <w:tcMar>
              <w:top w:w="100" w:type="dxa"/>
              <w:left w:w="100" w:type="dxa"/>
              <w:bottom w:w="100" w:type="dxa"/>
              <w:right w:w="100" w:type="dxa"/>
            </w:tcMar>
          </w:tcPr>
          <w:p w14:paraId="5568AE00" w14:textId="77777777" w:rsidR="00557232" w:rsidRDefault="00557232" w:rsidP="00557232">
            <w:r>
              <w:t>Review decoding/encoding of one-syllable words with short vowels; build fluency with longer CVC/CVCC words.</w:t>
            </w:r>
          </w:p>
        </w:tc>
        <w:tc>
          <w:tcPr>
            <w:tcW w:w="1710" w:type="dxa"/>
            <w:shd w:val="clear" w:color="auto" w:fill="B2A1C7" w:themeFill="accent4" w:themeFillTint="99"/>
            <w:tcMar>
              <w:top w:w="100" w:type="dxa"/>
              <w:left w:w="100" w:type="dxa"/>
              <w:bottom w:w="100" w:type="dxa"/>
              <w:right w:w="100" w:type="dxa"/>
            </w:tcMar>
          </w:tcPr>
          <w:p w14:paraId="2BE82C77" w14:textId="77777777" w:rsidR="00557232" w:rsidRDefault="00557232" w:rsidP="00557232">
            <w:r>
              <w:t>PA CC.1.1.1.B, CC.1.1.1.C</w:t>
            </w:r>
          </w:p>
        </w:tc>
        <w:tc>
          <w:tcPr>
            <w:tcW w:w="1530" w:type="dxa"/>
            <w:shd w:val="clear" w:color="auto" w:fill="D99594" w:themeFill="accent2" w:themeFillTint="99"/>
            <w:tcMar>
              <w:top w:w="100" w:type="dxa"/>
              <w:left w:w="100" w:type="dxa"/>
              <w:bottom w:w="100" w:type="dxa"/>
              <w:right w:w="100" w:type="dxa"/>
            </w:tcMar>
          </w:tcPr>
          <w:p w14:paraId="073842BB" w14:textId="77777777" w:rsidR="00557232" w:rsidRDefault="00557232" w:rsidP="00557232">
            <w:pPr>
              <w:widowControl w:val="0"/>
              <w:spacing w:line="240" w:lineRule="auto"/>
              <w:rPr>
                <w:bCs/>
              </w:rPr>
            </w:pPr>
            <w:r w:rsidRPr="00131777">
              <w:rPr>
                <w:bCs/>
              </w:rPr>
              <w:t xml:space="preserve">UFLI </w:t>
            </w:r>
            <w:r>
              <w:rPr>
                <w:bCs/>
              </w:rPr>
              <w:t>Manual</w:t>
            </w:r>
          </w:p>
          <w:p w14:paraId="1464B5BD" w14:textId="77777777" w:rsidR="00557232" w:rsidRDefault="00557232" w:rsidP="00557232">
            <w:pPr>
              <w:widowControl w:val="0"/>
              <w:spacing w:line="240" w:lineRule="auto"/>
              <w:rPr>
                <w:bCs/>
              </w:rPr>
            </w:pPr>
            <w:r>
              <w:rPr>
                <w:bCs/>
              </w:rPr>
              <w:t>Sound wall</w:t>
            </w:r>
          </w:p>
          <w:p w14:paraId="769CC7CC" w14:textId="77777777" w:rsidR="00557232" w:rsidRDefault="00557232" w:rsidP="00557232">
            <w:pPr>
              <w:widowControl w:val="0"/>
              <w:spacing w:line="240" w:lineRule="auto"/>
              <w:rPr>
                <w:bCs/>
              </w:rPr>
            </w:pPr>
            <w:r>
              <w:rPr>
                <w:bCs/>
              </w:rPr>
              <w:t>Slide deck</w:t>
            </w:r>
          </w:p>
          <w:p w14:paraId="77A9DE3F" w14:textId="77777777" w:rsidR="00557232" w:rsidRDefault="00557232" w:rsidP="00557232">
            <w:pPr>
              <w:widowControl w:val="0"/>
              <w:spacing w:line="240" w:lineRule="auto"/>
              <w:rPr>
                <w:bCs/>
              </w:rPr>
            </w:pPr>
            <w:r>
              <w:rPr>
                <w:bCs/>
              </w:rPr>
              <w:t>Blending board</w:t>
            </w:r>
          </w:p>
          <w:p w14:paraId="4AC00628" w14:textId="77777777" w:rsidR="00557232" w:rsidRDefault="00557232" w:rsidP="00557232">
            <w:pPr>
              <w:widowControl w:val="0"/>
              <w:spacing w:line="240" w:lineRule="auto"/>
              <w:rPr>
                <w:bCs/>
              </w:rPr>
            </w:pPr>
            <w:r>
              <w:rPr>
                <w:bCs/>
              </w:rPr>
              <w:t>Magnetic letters</w:t>
            </w:r>
          </w:p>
          <w:p w14:paraId="43B8FC54" w14:textId="77777777" w:rsidR="00557232" w:rsidRDefault="00557232" w:rsidP="00557232">
            <w:pPr>
              <w:widowControl w:val="0"/>
              <w:spacing w:line="240" w:lineRule="auto"/>
              <w:rPr>
                <w:bCs/>
              </w:rPr>
            </w:pPr>
            <w:r>
              <w:rPr>
                <w:bCs/>
              </w:rPr>
              <w:t>Dry erase boards</w:t>
            </w:r>
          </w:p>
          <w:p w14:paraId="2AB50D84" w14:textId="77777777" w:rsidR="00557232" w:rsidRDefault="00557232" w:rsidP="00557232">
            <w:pPr>
              <w:widowControl w:val="0"/>
              <w:spacing w:line="240" w:lineRule="auto"/>
              <w:rPr>
                <w:bCs/>
              </w:rPr>
            </w:pPr>
            <w:r>
              <w:rPr>
                <w:bCs/>
              </w:rPr>
              <w:t>Dry erase markers</w:t>
            </w:r>
          </w:p>
          <w:p w14:paraId="7ED4431C" w14:textId="77777777" w:rsidR="00557232" w:rsidRDefault="00557232" w:rsidP="00557232">
            <w:pPr>
              <w:widowControl w:val="0"/>
              <w:spacing w:line="240" w:lineRule="auto"/>
              <w:rPr>
                <w:bCs/>
              </w:rPr>
            </w:pPr>
            <w:r>
              <w:rPr>
                <w:bCs/>
              </w:rPr>
              <w:t>Decodable texts</w:t>
            </w:r>
          </w:p>
          <w:p w14:paraId="04FE8B61" w14:textId="301F9849" w:rsidR="00557232" w:rsidRDefault="00557232" w:rsidP="00557232">
            <w:r>
              <w:rPr>
                <w:bCs/>
              </w:rPr>
              <w:t>PM sheets</w:t>
            </w:r>
          </w:p>
        </w:tc>
        <w:tc>
          <w:tcPr>
            <w:tcW w:w="1530" w:type="dxa"/>
            <w:shd w:val="clear" w:color="auto" w:fill="DDD9C3" w:themeFill="background2" w:themeFillShade="E6"/>
            <w:tcMar>
              <w:top w:w="100" w:type="dxa"/>
              <w:left w:w="100" w:type="dxa"/>
              <w:bottom w:w="100" w:type="dxa"/>
              <w:right w:w="100" w:type="dxa"/>
            </w:tcMar>
          </w:tcPr>
          <w:p w14:paraId="4721FFF6" w14:textId="77777777" w:rsidR="00557232" w:rsidRDefault="00557232" w:rsidP="00557232">
            <w:pPr>
              <w:widowControl w:val="0"/>
              <w:spacing w:line="240" w:lineRule="auto"/>
              <w:rPr>
                <w:bCs/>
              </w:rPr>
            </w:pPr>
            <w:r>
              <w:rPr>
                <w:bCs/>
              </w:rPr>
              <w:t>Weekly progress monitoring</w:t>
            </w:r>
          </w:p>
          <w:p w14:paraId="7E65593B" w14:textId="77777777" w:rsidR="00557232" w:rsidRDefault="00557232" w:rsidP="00557232">
            <w:pPr>
              <w:widowControl w:val="0"/>
              <w:spacing w:line="240" w:lineRule="auto"/>
              <w:rPr>
                <w:bCs/>
              </w:rPr>
            </w:pPr>
          </w:p>
          <w:p w14:paraId="3435B9EB" w14:textId="111D169C" w:rsidR="00557232" w:rsidRDefault="00557232" w:rsidP="00557232">
            <w:r>
              <w:rPr>
                <w:bCs/>
              </w:rPr>
              <w:t>Ongoing teacher observations</w:t>
            </w:r>
          </w:p>
        </w:tc>
        <w:tc>
          <w:tcPr>
            <w:tcW w:w="2250" w:type="dxa"/>
            <w:shd w:val="clear" w:color="auto" w:fill="FABF8F" w:themeFill="accent6" w:themeFillTint="99"/>
          </w:tcPr>
          <w:p w14:paraId="0C2A3042"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Mar>
              <w:top w:w="100" w:type="dxa"/>
              <w:left w:w="100" w:type="dxa"/>
              <w:bottom w:w="100" w:type="dxa"/>
              <w:right w:w="100" w:type="dxa"/>
            </w:tcMar>
          </w:tcPr>
          <w:p w14:paraId="498A1D2E" w14:textId="77777777" w:rsidR="00557232" w:rsidRDefault="00557232" w:rsidP="00557232">
            <w:r>
              <w:t>phoneme, grapheme, decode, encode, blend, short vowel, CVC, CVCC, fluency</w:t>
            </w:r>
          </w:p>
        </w:tc>
      </w:tr>
      <w:tr w:rsidR="00557232" w14:paraId="533FA147" w14:textId="77777777" w:rsidTr="008E2301">
        <w:trPr>
          <w:trHeight w:val="342"/>
          <w:jc w:val="center"/>
        </w:trPr>
        <w:tc>
          <w:tcPr>
            <w:tcW w:w="990" w:type="dxa"/>
            <w:shd w:val="clear" w:color="auto" w:fill="FFC000"/>
          </w:tcPr>
          <w:p w14:paraId="3A04FF3F" w14:textId="77777777" w:rsidR="00557232" w:rsidRDefault="00557232" w:rsidP="00557232">
            <w:r>
              <w:t>Week 2</w:t>
            </w:r>
          </w:p>
        </w:tc>
        <w:tc>
          <w:tcPr>
            <w:tcW w:w="2150" w:type="dxa"/>
            <w:shd w:val="clear" w:color="auto" w:fill="FFFF00"/>
            <w:tcMar>
              <w:top w:w="100" w:type="dxa"/>
              <w:left w:w="100" w:type="dxa"/>
              <w:bottom w:w="100" w:type="dxa"/>
              <w:right w:w="100" w:type="dxa"/>
            </w:tcMar>
          </w:tcPr>
          <w:p w14:paraId="6CC0DBAA" w14:textId="77777777" w:rsidR="00557232" w:rsidRDefault="00557232" w:rsidP="00557232">
            <w:r>
              <w:t>Short Vowel Review &amp; Longer Words</w:t>
            </w:r>
          </w:p>
        </w:tc>
        <w:tc>
          <w:tcPr>
            <w:tcW w:w="1360" w:type="dxa"/>
            <w:shd w:val="clear" w:color="auto" w:fill="92D050"/>
            <w:tcMar>
              <w:top w:w="100" w:type="dxa"/>
              <w:left w:w="100" w:type="dxa"/>
              <w:bottom w:w="100" w:type="dxa"/>
              <w:right w:w="100" w:type="dxa"/>
            </w:tcMar>
          </w:tcPr>
          <w:p w14:paraId="3DB80969" w14:textId="77777777" w:rsidR="00557232" w:rsidRDefault="00557232" w:rsidP="00557232">
            <w:r>
              <w:t>37. Short O Review</w:t>
            </w:r>
            <w:r>
              <w:br/>
              <w:t>39. Short U Review</w:t>
            </w:r>
          </w:p>
        </w:tc>
        <w:tc>
          <w:tcPr>
            <w:tcW w:w="1440" w:type="dxa"/>
            <w:shd w:val="clear" w:color="auto" w:fill="B8CCE4" w:themeFill="accent1" w:themeFillTint="66"/>
            <w:tcMar>
              <w:top w:w="100" w:type="dxa"/>
              <w:left w:w="100" w:type="dxa"/>
              <w:bottom w:w="100" w:type="dxa"/>
              <w:right w:w="100" w:type="dxa"/>
            </w:tcMar>
          </w:tcPr>
          <w:p w14:paraId="584DD656" w14:textId="77777777" w:rsidR="00557232" w:rsidRDefault="00557232" w:rsidP="00557232">
            <w:r>
              <w:t xml:space="preserve">Review decoding/encoding of one-syllable words with short vowels; build fluency </w:t>
            </w:r>
            <w:r>
              <w:lastRenderedPageBreak/>
              <w:t>with longer CVC/CVCC words.</w:t>
            </w:r>
          </w:p>
        </w:tc>
        <w:tc>
          <w:tcPr>
            <w:tcW w:w="1710" w:type="dxa"/>
            <w:shd w:val="clear" w:color="auto" w:fill="B2A1C7" w:themeFill="accent4" w:themeFillTint="99"/>
            <w:tcMar>
              <w:top w:w="100" w:type="dxa"/>
              <w:left w:w="100" w:type="dxa"/>
              <w:bottom w:w="100" w:type="dxa"/>
              <w:right w:w="100" w:type="dxa"/>
            </w:tcMar>
          </w:tcPr>
          <w:p w14:paraId="3D248F3D" w14:textId="77777777" w:rsidR="00557232" w:rsidRDefault="00557232" w:rsidP="00557232">
            <w:r>
              <w:lastRenderedPageBreak/>
              <w:t>PA CC.1.1.1.B, CC.1.1.1.C</w:t>
            </w:r>
          </w:p>
        </w:tc>
        <w:tc>
          <w:tcPr>
            <w:tcW w:w="1530" w:type="dxa"/>
            <w:shd w:val="clear" w:color="auto" w:fill="D99594" w:themeFill="accent2" w:themeFillTint="99"/>
            <w:tcMar>
              <w:top w:w="100" w:type="dxa"/>
              <w:left w:w="100" w:type="dxa"/>
              <w:bottom w:w="100" w:type="dxa"/>
              <w:right w:w="100" w:type="dxa"/>
            </w:tcMar>
          </w:tcPr>
          <w:p w14:paraId="675F5D1D" w14:textId="77777777" w:rsidR="00557232" w:rsidRDefault="00557232" w:rsidP="00557232">
            <w:pPr>
              <w:widowControl w:val="0"/>
              <w:spacing w:line="240" w:lineRule="auto"/>
              <w:rPr>
                <w:bCs/>
              </w:rPr>
            </w:pPr>
            <w:r w:rsidRPr="00131777">
              <w:rPr>
                <w:bCs/>
              </w:rPr>
              <w:t xml:space="preserve">UFLI </w:t>
            </w:r>
            <w:r>
              <w:rPr>
                <w:bCs/>
              </w:rPr>
              <w:t>Manual</w:t>
            </w:r>
          </w:p>
          <w:p w14:paraId="5084050A" w14:textId="77777777" w:rsidR="00557232" w:rsidRDefault="00557232" w:rsidP="00557232">
            <w:pPr>
              <w:widowControl w:val="0"/>
              <w:spacing w:line="240" w:lineRule="auto"/>
              <w:rPr>
                <w:bCs/>
              </w:rPr>
            </w:pPr>
            <w:r>
              <w:rPr>
                <w:bCs/>
              </w:rPr>
              <w:t>Sound wall</w:t>
            </w:r>
          </w:p>
          <w:p w14:paraId="73C232DC" w14:textId="77777777" w:rsidR="00557232" w:rsidRDefault="00557232" w:rsidP="00557232">
            <w:pPr>
              <w:widowControl w:val="0"/>
              <w:spacing w:line="240" w:lineRule="auto"/>
              <w:rPr>
                <w:bCs/>
              </w:rPr>
            </w:pPr>
            <w:r>
              <w:rPr>
                <w:bCs/>
              </w:rPr>
              <w:t>Slide deck</w:t>
            </w:r>
          </w:p>
          <w:p w14:paraId="7C262724" w14:textId="77777777" w:rsidR="00557232" w:rsidRDefault="00557232" w:rsidP="00557232">
            <w:pPr>
              <w:widowControl w:val="0"/>
              <w:spacing w:line="240" w:lineRule="auto"/>
              <w:rPr>
                <w:bCs/>
              </w:rPr>
            </w:pPr>
            <w:r>
              <w:rPr>
                <w:bCs/>
              </w:rPr>
              <w:t>Blending board</w:t>
            </w:r>
          </w:p>
          <w:p w14:paraId="5EB88EC8" w14:textId="77777777" w:rsidR="00557232" w:rsidRDefault="00557232" w:rsidP="00557232">
            <w:pPr>
              <w:widowControl w:val="0"/>
              <w:spacing w:line="240" w:lineRule="auto"/>
              <w:rPr>
                <w:bCs/>
              </w:rPr>
            </w:pPr>
            <w:r>
              <w:rPr>
                <w:bCs/>
              </w:rPr>
              <w:t>Magnetic letters</w:t>
            </w:r>
          </w:p>
          <w:p w14:paraId="694A6E7D" w14:textId="77777777" w:rsidR="00557232" w:rsidRDefault="00557232" w:rsidP="00557232">
            <w:pPr>
              <w:widowControl w:val="0"/>
              <w:spacing w:line="240" w:lineRule="auto"/>
              <w:rPr>
                <w:bCs/>
              </w:rPr>
            </w:pPr>
            <w:r>
              <w:rPr>
                <w:bCs/>
              </w:rPr>
              <w:t>Dry erase boards</w:t>
            </w:r>
          </w:p>
          <w:p w14:paraId="677D9776" w14:textId="77777777" w:rsidR="00557232" w:rsidRDefault="00557232" w:rsidP="00557232">
            <w:pPr>
              <w:widowControl w:val="0"/>
              <w:spacing w:line="240" w:lineRule="auto"/>
              <w:rPr>
                <w:bCs/>
              </w:rPr>
            </w:pPr>
            <w:r>
              <w:rPr>
                <w:bCs/>
              </w:rPr>
              <w:lastRenderedPageBreak/>
              <w:t>Dry erase markers</w:t>
            </w:r>
          </w:p>
          <w:p w14:paraId="582872D7" w14:textId="77777777" w:rsidR="00557232" w:rsidRDefault="00557232" w:rsidP="00557232">
            <w:pPr>
              <w:widowControl w:val="0"/>
              <w:spacing w:line="240" w:lineRule="auto"/>
              <w:rPr>
                <w:bCs/>
              </w:rPr>
            </w:pPr>
            <w:r>
              <w:rPr>
                <w:bCs/>
              </w:rPr>
              <w:t>Decodable texts</w:t>
            </w:r>
          </w:p>
          <w:p w14:paraId="3E97E383" w14:textId="22CA8E4E" w:rsidR="00557232" w:rsidRDefault="00557232" w:rsidP="00557232">
            <w:r>
              <w:rPr>
                <w:bCs/>
              </w:rPr>
              <w:t>PM sheets</w:t>
            </w:r>
          </w:p>
        </w:tc>
        <w:tc>
          <w:tcPr>
            <w:tcW w:w="1530" w:type="dxa"/>
            <w:shd w:val="clear" w:color="auto" w:fill="DDD9C3" w:themeFill="background2" w:themeFillShade="E6"/>
            <w:tcMar>
              <w:top w:w="100" w:type="dxa"/>
              <w:left w:w="100" w:type="dxa"/>
              <w:bottom w:w="100" w:type="dxa"/>
              <w:right w:w="100" w:type="dxa"/>
            </w:tcMar>
          </w:tcPr>
          <w:p w14:paraId="4FC204E7" w14:textId="77777777" w:rsidR="00557232" w:rsidRDefault="00557232" w:rsidP="00557232">
            <w:pPr>
              <w:widowControl w:val="0"/>
              <w:spacing w:line="240" w:lineRule="auto"/>
              <w:rPr>
                <w:bCs/>
              </w:rPr>
            </w:pPr>
            <w:r>
              <w:rPr>
                <w:bCs/>
              </w:rPr>
              <w:lastRenderedPageBreak/>
              <w:t>Weekly progress monitoring</w:t>
            </w:r>
          </w:p>
          <w:p w14:paraId="6142DF18" w14:textId="77777777" w:rsidR="00557232" w:rsidRDefault="00557232" w:rsidP="00557232">
            <w:pPr>
              <w:widowControl w:val="0"/>
              <w:spacing w:line="240" w:lineRule="auto"/>
              <w:rPr>
                <w:bCs/>
              </w:rPr>
            </w:pPr>
          </w:p>
          <w:p w14:paraId="63FFF5F3" w14:textId="5D757901" w:rsidR="00557232" w:rsidRDefault="00557232" w:rsidP="00557232">
            <w:r>
              <w:rPr>
                <w:bCs/>
              </w:rPr>
              <w:t>Ongoing teacher observations</w:t>
            </w:r>
          </w:p>
        </w:tc>
        <w:tc>
          <w:tcPr>
            <w:tcW w:w="2250" w:type="dxa"/>
            <w:shd w:val="clear" w:color="auto" w:fill="FABF8F" w:themeFill="accent6" w:themeFillTint="99"/>
          </w:tcPr>
          <w:p w14:paraId="6D8B518D" w14:textId="77777777" w:rsidR="00557232" w:rsidRDefault="00557232" w:rsidP="00557232">
            <w:r>
              <w:t>Adaptations: small-group reteaching; multisensory supports; guided practice; visual scaffolds.</w:t>
            </w:r>
            <w:r>
              <w:br/>
              <w:t xml:space="preserve">Modifications: reduced word set; </w:t>
            </w:r>
            <w:r>
              <w:lastRenderedPageBreak/>
              <w:t>increased modeling; teacher-assisted responses.</w:t>
            </w:r>
          </w:p>
        </w:tc>
        <w:tc>
          <w:tcPr>
            <w:tcW w:w="1620" w:type="dxa"/>
            <w:shd w:val="clear" w:color="auto" w:fill="FBD4B4" w:themeFill="accent6" w:themeFillTint="66"/>
            <w:tcMar>
              <w:top w:w="100" w:type="dxa"/>
              <w:left w:w="100" w:type="dxa"/>
              <w:bottom w:w="100" w:type="dxa"/>
              <w:right w:w="100" w:type="dxa"/>
            </w:tcMar>
          </w:tcPr>
          <w:p w14:paraId="14C48C1B" w14:textId="77777777" w:rsidR="00557232" w:rsidRDefault="00557232" w:rsidP="00557232">
            <w:r>
              <w:lastRenderedPageBreak/>
              <w:t>phoneme, grapheme, decode, encode, blend, short vowel, CVC, CVCC, fluency</w:t>
            </w:r>
          </w:p>
        </w:tc>
      </w:tr>
      <w:tr w:rsidR="00557232" w14:paraId="04841746" w14:textId="77777777" w:rsidTr="008E2301">
        <w:trPr>
          <w:trHeight w:val="342"/>
          <w:jc w:val="center"/>
        </w:trPr>
        <w:tc>
          <w:tcPr>
            <w:tcW w:w="990" w:type="dxa"/>
            <w:shd w:val="clear" w:color="auto" w:fill="FFC000"/>
          </w:tcPr>
          <w:p w14:paraId="4B1B06D8" w14:textId="77777777" w:rsidR="00557232" w:rsidRDefault="00557232" w:rsidP="00557232">
            <w:r>
              <w:t>Week 3</w:t>
            </w:r>
          </w:p>
        </w:tc>
        <w:tc>
          <w:tcPr>
            <w:tcW w:w="2150" w:type="dxa"/>
            <w:shd w:val="clear" w:color="auto" w:fill="FFFF00"/>
            <w:tcMar>
              <w:top w:w="100" w:type="dxa"/>
              <w:left w:w="100" w:type="dxa"/>
              <w:bottom w:w="100" w:type="dxa"/>
              <w:right w:w="100" w:type="dxa"/>
            </w:tcMar>
          </w:tcPr>
          <w:p w14:paraId="66E27571" w14:textId="77777777" w:rsidR="00557232" w:rsidRDefault="00557232" w:rsidP="00557232">
            <w:r>
              <w:t>Short Vowel Review &amp; Longer Words</w:t>
            </w:r>
          </w:p>
        </w:tc>
        <w:tc>
          <w:tcPr>
            <w:tcW w:w="1360" w:type="dxa"/>
            <w:shd w:val="clear" w:color="auto" w:fill="92D050"/>
            <w:tcMar>
              <w:top w:w="100" w:type="dxa"/>
              <w:left w:w="100" w:type="dxa"/>
              <w:bottom w:w="100" w:type="dxa"/>
              <w:right w:w="100" w:type="dxa"/>
            </w:tcMar>
          </w:tcPr>
          <w:p w14:paraId="18C05C40" w14:textId="77777777" w:rsidR="00557232" w:rsidRDefault="00557232" w:rsidP="00557232">
            <w:r>
              <w:t>40. Short E Review</w:t>
            </w:r>
            <w:r>
              <w:br/>
              <w:t>41. Short Vowels Review (all)</w:t>
            </w:r>
          </w:p>
        </w:tc>
        <w:tc>
          <w:tcPr>
            <w:tcW w:w="1440" w:type="dxa"/>
            <w:shd w:val="clear" w:color="auto" w:fill="B8CCE4" w:themeFill="accent1" w:themeFillTint="66"/>
            <w:tcMar>
              <w:top w:w="100" w:type="dxa"/>
              <w:left w:w="100" w:type="dxa"/>
              <w:bottom w:w="100" w:type="dxa"/>
              <w:right w:w="100" w:type="dxa"/>
            </w:tcMar>
          </w:tcPr>
          <w:p w14:paraId="269FC1D1" w14:textId="77777777" w:rsidR="00557232" w:rsidRDefault="00557232" w:rsidP="00557232">
            <w:r>
              <w:t>Review decoding/encoding of one-syllable words with short vowels; build fluency with longer CVC/CVCC words.</w:t>
            </w:r>
          </w:p>
        </w:tc>
        <w:tc>
          <w:tcPr>
            <w:tcW w:w="1710" w:type="dxa"/>
            <w:shd w:val="clear" w:color="auto" w:fill="B2A1C7" w:themeFill="accent4" w:themeFillTint="99"/>
            <w:tcMar>
              <w:top w:w="100" w:type="dxa"/>
              <w:left w:w="100" w:type="dxa"/>
              <w:bottom w:w="100" w:type="dxa"/>
              <w:right w:w="100" w:type="dxa"/>
            </w:tcMar>
          </w:tcPr>
          <w:p w14:paraId="59DB3C1A" w14:textId="77777777" w:rsidR="00557232" w:rsidRDefault="00557232" w:rsidP="00557232">
            <w:r>
              <w:t>PA CC.1.1.1.B, CC.1.1.1.C</w:t>
            </w:r>
          </w:p>
        </w:tc>
        <w:tc>
          <w:tcPr>
            <w:tcW w:w="1530" w:type="dxa"/>
            <w:shd w:val="clear" w:color="auto" w:fill="D99594" w:themeFill="accent2" w:themeFillTint="99"/>
            <w:tcMar>
              <w:top w:w="100" w:type="dxa"/>
              <w:left w:w="100" w:type="dxa"/>
              <w:bottom w:w="100" w:type="dxa"/>
              <w:right w:w="100" w:type="dxa"/>
            </w:tcMar>
          </w:tcPr>
          <w:p w14:paraId="439B72D5" w14:textId="77777777" w:rsidR="00557232" w:rsidRDefault="00557232" w:rsidP="00557232">
            <w:pPr>
              <w:widowControl w:val="0"/>
              <w:spacing w:line="240" w:lineRule="auto"/>
              <w:rPr>
                <w:bCs/>
              </w:rPr>
            </w:pPr>
            <w:r w:rsidRPr="00131777">
              <w:rPr>
                <w:bCs/>
              </w:rPr>
              <w:t xml:space="preserve">UFLI </w:t>
            </w:r>
            <w:r>
              <w:rPr>
                <w:bCs/>
              </w:rPr>
              <w:t>Manual</w:t>
            </w:r>
          </w:p>
          <w:p w14:paraId="3D912567" w14:textId="77777777" w:rsidR="00557232" w:rsidRDefault="00557232" w:rsidP="00557232">
            <w:pPr>
              <w:widowControl w:val="0"/>
              <w:spacing w:line="240" w:lineRule="auto"/>
              <w:rPr>
                <w:bCs/>
              </w:rPr>
            </w:pPr>
            <w:r>
              <w:rPr>
                <w:bCs/>
              </w:rPr>
              <w:t>Sound wall</w:t>
            </w:r>
          </w:p>
          <w:p w14:paraId="0454B9F6" w14:textId="77777777" w:rsidR="00557232" w:rsidRDefault="00557232" w:rsidP="00557232">
            <w:pPr>
              <w:widowControl w:val="0"/>
              <w:spacing w:line="240" w:lineRule="auto"/>
              <w:rPr>
                <w:bCs/>
              </w:rPr>
            </w:pPr>
            <w:r>
              <w:rPr>
                <w:bCs/>
              </w:rPr>
              <w:t>Slide deck</w:t>
            </w:r>
          </w:p>
          <w:p w14:paraId="416EC82A" w14:textId="77777777" w:rsidR="00557232" w:rsidRDefault="00557232" w:rsidP="00557232">
            <w:pPr>
              <w:widowControl w:val="0"/>
              <w:spacing w:line="240" w:lineRule="auto"/>
              <w:rPr>
                <w:bCs/>
              </w:rPr>
            </w:pPr>
            <w:r>
              <w:rPr>
                <w:bCs/>
              </w:rPr>
              <w:t>Blending board</w:t>
            </w:r>
          </w:p>
          <w:p w14:paraId="5201DD21" w14:textId="77777777" w:rsidR="00557232" w:rsidRDefault="00557232" w:rsidP="00557232">
            <w:pPr>
              <w:widowControl w:val="0"/>
              <w:spacing w:line="240" w:lineRule="auto"/>
              <w:rPr>
                <w:bCs/>
              </w:rPr>
            </w:pPr>
            <w:r>
              <w:rPr>
                <w:bCs/>
              </w:rPr>
              <w:t>Magnetic letters</w:t>
            </w:r>
          </w:p>
          <w:p w14:paraId="2C8D2E14" w14:textId="77777777" w:rsidR="00557232" w:rsidRDefault="00557232" w:rsidP="00557232">
            <w:pPr>
              <w:widowControl w:val="0"/>
              <w:spacing w:line="240" w:lineRule="auto"/>
              <w:rPr>
                <w:bCs/>
              </w:rPr>
            </w:pPr>
            <w:r>
              <w:rPr>
                <w:bCs/>
              </w:rPr>
              <w:t>Dry erase boards</w:t>
            </w:r>
          </w:p>
          <w:p w14:paraId="3F2D8F1B" w14:textId="77777777" w:rsidR="00557232" w:rsidRDefault="00557232" w:rsidP="00557232">
            <w:pPr>
              <w:widowControl w:val="0"/>
              <w:spacing w:line="240" w:lineRule="auto"/>
              <w:rPr>
                <w:bCs/>
              </w:rPr>
            </w:pPr>
            <w:r>
              <w:rPr>
                <w:bCs/>
              </w:rPr>
              <w:t>Dry erase markers</w:t>
            </w:r>
          </w:p>
          <w:p w14:paraId="51D7D07B" w14:textId="77777777" w:rsidR="00557232" w:rsidRDefault="00557232" w:rsidP="00557232">
            <w:pPr>
              <w:widowControl w:val="0"/>
              <w:spacing w:line="240" w:lineRule="auto"/>
              <w:rPr>
                <w:bCs/>
              </w:rPr>
            </w:pPr>
            <w:r>
              <w:rPr>
                <w:bCs/>
              </w:rPr>
              <w:t>Decodable texts</w:t>
            </w:r>
          </w:p>
          <w:p w14:paraId="4A9D8EBB" w14:textId="5F65D812" w:rsidR="00557232" w:rsidRDefault="00557232" w:rsidP="00557232">
            <w:r>
              <w:rPr>
                <w:bCs/>
              </w:rPr>
              <w:t>PM sheets</w:t>
            </w:r>
          </w:p>
        </w:tc>
        <w:tc>
          <w:tcPr>
            <w:tcW w:w="1530" w:type="dxa"/>
            <w:shd w:val="clear" w:color="auto" w:fill="DDD9C3" w:themeFill="background2" w:themeFillShade="E6"/>
            <w:tcMar>
              <w:top w:w="100" w:type="dxa"/>
              <w:left w:w="100" w:type="dxa"/>
              <w:bottom w:w="100" w:type="dxa"/>
              <w:right w:w="100" w:type="dxa"/>
            </w:tcMar>
          </w:tcPr>
          <w:p w14:paraId="611F1F20" w14:textId="77777777" w:rsidR="00557232" w:rsidRDefault="00557232" w:rsidP="00557232">
            <w:pPr>
              <w:widowControl w:val="0"/>
              <w:spacing w:line="240" w:lineRule="auto"/>
              <w:rPr>
                <w:bCs/>
              </w:rPr>
            </w:pPr>
            <w:r>
              <w:rPr>
                <w:bCs/>
              </w:rPr>
              <w:t>Weekly progress monitoring</w:t>
            </w:r>
          </w:p>
          <w:p w14:paraId="01FA00BF" w14:textId="77777777" w:rsidR="00557232" w:rsidRDefault="00557232" w:rsidP="00557232">
            <w:pPr>
              <w:widowControl w:val="0"/>
              <w:spacing w:line="240" w:lineRule="auto"/>
              <w:rPr>
                <w:bCs/>
              </w:rPr>
            </w:pPr>
          </w:p>
          <w:p w14:paraId="19797B3F" w14:textId="6EFB4500" w:rsidR="00557232" w:rsidRDefault="00557232" w:rsidP="00557232">
            <w:r>
              <w:rPr>
                <w:bCs/>
              </w:rPr>
              <w:t>Ongoing teacher observations</w:t>
            </w:r>
          </w:p>
        </w:tc>
        <w:tc>
          <w:tcPr>
            <w:tcW w:w="2250" w:type="dxa"/>
            <w:shd w:val="clear" w:color="auto" w:fill="FABF8F" w:themeFill="accent6" w:themeFillTint="99"/>
          </w:tcPr>
          <w:p w14:paraId="6479D529"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Mar>
              <w:top w:w="100" w:type="dxa"/>
              <w:left w:w="100" w:type="dxa"/>
              <w:bottom w:w="100" w:type="dxa"/>
              <w:right w:w="100" w:type="dxa"/>
            </w:tcMar>
          </w:tcPr>
          <w:p w14:paraId="30F3655B" w14:textId="77777777" w:rsidR="00557232" w:rsidRDefault="00557232" w:rsidP="00557232">
            <w:r>
              <w:t>phoneme, grapheme, decode, encode, blend, short vowel, CVC, CVCC, fluency</w:t>
            </w:r>
          </w:p>
        </w:tc>
      </w:tr>
      <w:tr w:rsidR="00557232" w14:paraId="76F54419" w14:textId="77777777" w:rsidTr="008E2301">
        <w:trPr>
          <w:trHeight w:val="342"/>
          <w:jc w:val="center"/>
        </w:trPr>
        <w:tc>
          <w:tcPr>
            <w:tcW w:w="990" w:type="dxa"/>
            <w:shd w:val="clear" w:color="auto" w:fill="FFC000"/>
          </w:tcPr>
          <w:p w14:paraId="5A7D8948" w14:textId="77777777" w:rsidR="00557232" w:rsidRDefault="00557232" w:rsidP="00557232">
            <w:r>
              <w:t>Week 4</w:t>
            </w:r>
          </w:p>
        </w:tc>
        <w:tc>
          <w:tcPr>
            <w:tcW w:w="2150" w:type="dxa"/>
            <w:shd w:val="clear" w:color="auto" w:fill="FFFF00"/>
            <w:tcMar>
              <w:top w:w="100" w:type="dxa"/>
              <w:left w:w="100" w:type="dxa"/>
              <w:bottom w:w="100" w:type="dxa"/>
              <w:right w:w="100" w:type="dxa"/>
            </w:tcMar>
          </w:tcPr>
          <w:p w14:paraId="1D08797B" w14:textId="77777777" w:rsidR="00557232" w:rsidRDefault="00557232" w:rsidP="00557232">
            <w:r>
              <w:t>Digraphs &amp; Ending Spelling Patterns</w:t>
            </w:r>
          </w:p>
        </w:tc>
        <w:tc>
          <w:tcPr>
            <w:tcW w:w="1360" w:type="dxa"/>
            <w:shd w:val="clear" w:color="auto" w:fill="92D050"/>
            <w:tcMar>
              <w:top w:w="100" w:type="dxa"/>
              <w:left w:w="100" w:type="dxa"/>
              <w:bottom w:w="100" w:type="dxa"/>
              <w:right w:w="100" w:type="dxa"/>
            </w:tcMar>
          </w:tcPr>
          <w:p w14:paraId="692933DB" w14:textId="77777777" w:rsidR="00557232" w:rsidRDefault="00557232" w:rsidP="00557232">
            <w:r>
              <w:t>42. FLSZ Spelling Rule (ff, Il, ss, zz)</w:t>
            </w:r>
            <w:r>
              <w:br/>
              <w:t>43. -all, -oll, -ull</w:t>
            </w:r>
          </w:p>
        </w:tc>
        <w:tc>
          <w:tcPr>
            <w:tcW w:w="1440" w:type="dxa"/>
            <w:shd w:val="clear" w:color="auto" w:fill="B8CCE4" w:themeFill="accent1" w:themeFillTint="66"/>
            <w:tcMar>
              <w:top w:w="100" w:type="dxa"/>
              <w:left w:w="100" w:type="dxa"/>
              <w:bottom w:w="100" w:type="dxa"/>
              <w:right w:w="100" w:type="dxa"/>
            </w:tcMar>
          </w:tcPr>
          <w:p w14:paraId="6CB74008" w14:textId="77777777" w:rsidR="00557232" w:rsidRDefault="00557232" w:rsidP="00557232">
            <w:r>
              <w:t xml:space="preserve">Decode and spell words with consonant digraphs and common ending spelling patterns; apply skills in </w:t>
            </w:r>
            <w:r>
              <w:lastRenderedPageBreak/>
              <w:t>decodable text.</w:t>
            </w:r>
          </w:p>
        </w:tc>
        <w:tc>
          <w:tcPr>
            <w:tcW w:w="1710" w:type="dxa"/>
            <w:shd w:val="clear" w:color="auto" w:fill="B2A1C7" w:themeFill="accent4" w:themeFillTint="99"/>
            <w:tcMar>
              <w:top w:w="100" w:type="dxa"/>
              <w:left w:w="100" w:type="dxa"/>
              <w:bottom w:w="100" w:type="dxa"/>
              <w:right w:w="100" w:type="dxa"/>
            </w:tcMar>
          </w:tcPr>
          <w:p w14:paraId="4D206D30" w14:textId="77777777" w:rsidR="00557232" w:rsidRDefault="00557232" w:rsidP="00557232">
            <w:r>
              <w:lastRenderedPageBreak/>
              <w:t>PA CC.1.1.1.B, CC.1.1.1.C</w:t>
            </w:r>
          </w:p>
        </w:tc>
        <w:tc>
          <w:tcPr>
            <w:tcW w:w="1530" w:type="dxa"/>
            <w:shd w:val="clear" w:color="auto" w:fill="D99594" w:themeFill="accent2" w:themeFillTint="99"/>
            <w:tcMar>
              <w:top w:w="100" w:type="dxa"/>
              <w:left w:w="100" w:type="dxa"/>
              <w:bottom w:w="100" w:type="dxa"/>
              <w:right w:w="100" w:type="dxa"/>
            </w:tcMar>
          </w:tcPr>
          <w:p w14:paraId="5984C140" w14:textId="77777777" w:rsidR="00557232" w:rsidRDefault="00557232" w:rsidP="00557232">
            <w:pPr>
              <w:widowControl w:val="0"/>
              <w:spacing w:line="240" w:lineRule="auto"/>
              <w:rPr>
                <w:bCs/>
              </w:rPr>
            </w:pPr>
            <w:r w:rsidRPr="00131777">
              <w:rPr>
                <w:bCs/>
              </w:rPr>
              <w:t xml:space="preserve">UFLI </w:t>
            </w:r>
            <w:r>
              <w:rPr>
                <w:bCs/>
              </w:rPr>
              <w:t>Manual</w:t>
            </w:r>
          </w:p>
          <w:p w14:paraId="54F6AB16" w14:textId="77777777" w:rsidR="00557232" w:rsidRDefault="00557232" w:rsidP="00557232">
            <w:pPr>
              <w:widowControl w:val="0"/>
              <w:spacing w:line="240" w:lineRule="auto"/>
              <w:rPr>
                <w:bCs/>
              </w:rPr>
            </w:pPr>
            <w:r>
              <w:rPr>
                <w:bCs/>
              </w:rPr>
              <w:t>Sound wall</w:t>
            </w:r>
          </w:p>
          <w:p w14:paraId="160E47FB" w14:textId="77777777" w:rsidR="00557232" w:rsidRDefault="00557232" w:rsidP="00557232">
            <w:pPr>
              <w:widowControl w:val="0"/>
              <w:spacing w:line="240" w:lineRule="auto"/>
              <w:rPr>
                <w:bCs/>
              </w:rPr>
            </w:pPr>
            <w:r>
              <w:rPr>
                <w:bCs/>
              </w:rPr>
              <w:t>Slide deck</w:t>
            </w:r>
          </w:p>
          <w:p w14:paraId="3CEC2B9F" w14:textId="77777777" w:rsidR="00557232" w:rsidRDefault="00557232" w:rsidP="00557232">
            <w:pPr>
              <w:widowControl w:val="0"/>
              <w:spacing w:line="240" w:lineRule="auto"/>
              <w:rPr>
                <w:bCs/>
              </w:rPr>
            </w:pPr>
            <w:r>
              <w:rPr>
                <w:bCs/>
              </w:rPr>
              <w:t>Blending board</w:t>
            </w:r>
          </w:p>
          <w:p w14:paraId="4B523885" w14:textId="77777777" w:rsidR="00557232" w:rsidRDefault="00557232" w:rsidP="00557232">
            <w:pPr>
              <w:widowControl w:val="0"/>
              <w:spacing w:line="240" w:lineRule="auto"/>
              <w:rPr>
                <w:bCs/>
              </w:rPr>
            </w:pPr>
            <w:r>
              <w:rPr>
                <w:bCs/>
              </w:rPr>
              <w:t>Magnetic letters</w:t>
            </w:r>
          </w:p>
          <w:p w14:paraId="2C4F2447" w14:textId="77777777" w:rsidR="00557232" w:rsidRDefault="00557232" w:rsidP="00557232">
            <w:pPr>
              <w:widowControl w:val="0"/>
              <w:spacing w:line="240" w:lineRule="auto"/>
              <w:rPr>
                <w:bCs/>
              </w:rPr>
            </w:pPr>
            <w:r>
              <w:rPr>
                <w:bCs/>
              </w:rPr>
              <w:t>Dry erase boards</w:t>
            </w:r>
          </w:p>
          <w:p w14:paraId="732F8916" w14:textId="77777777" w:rsidR="00557232" w:rsidRDefault="00557232" w:rsidP="00557232">
            <w:pPr>
              <w:widowControl w:val="0"/>
              <w:spacing w:line="240" w:lineRule="auto"/>
              <w:rPr>
                <w:bCs/>
              </w:rPr>
            </w:pPr>
            <w:r>
              <w:rPr>
                <w:bCs/>
              </w:rPr>
              <w:t>Dry erase markers</w:t>
            </w:r>
          </w:p>
          <w:p w14:paraId="01AB1445" w14:textId="77777777" w:rsidR="00557232" w:rsidRDefault="00557232" w:rsidP="00557232">
            <w:pPr>
              <w:widowControl w:val="0"/>
              <w:spacing w:line="240" w:lineRule="auto"/>
              <w:rPr>
                <w:bCs/>
              </w:rPr>
            </w:pPr>
            <w:r>
              <w:rPr>
                <w:bCs/>
              </w:rPr>
              <w:t>Decodable texts</w:t>
            </w:r>
          </w:p>
          <w:p w14:paraId="7009B50F" w14:textId="1B355789" w:rsidR="00557232" w:rsidRDefault="00557232" w:rsidP="00557232">
            <w:r>
              <w:rPr>
                <w:bCs/>
              </w:rPr>
              <w:t>PM sheets</w:t>
            </w:r>
          </w:p>
        </w:tc>
        <w:tc>
          <w:tcPr>
            <w:tcW w:w="1530" w:type="dxa"/>
            <w:shd w:val="clear" w:color="auto" w:fill="DDD9C3" w:themeFill="background2" w:themeFillShade="E6"/>
            <w:tcMar>
              <w:top w:w="100" w:type="dxa"/>
              <w:left w:w="100" w:type="dxa"/>
              <w:bottom w:w="100" w:type="dxa"/>
              <w:right w:w="100" w:type="dxa"/>
            </w:tcMar>
          </w:tcPr>
          <w:p w14:paraId="686BECA6" w14:textId="77777777" w:rsidR="00557232" w:rsidRDefault="00557232" w:rsidP="00557232">
            <w:pPr>
              <w:widowControl w:val="0"/>
              <w:spacing w:line="240" w:lineRule="auto"/>
              <w:rPr>
                <w:bCs/>
              </w:rPr>
            </w:pPr>
            <w:r>
              <w:rPr>
                <w:bCs/>
              </w:rPr>
              <w:t>Weekly progress monitoring</w:t>
            </w:r>
          </w:p>
          <w:p w14:paraId="0F6290E5" w14:textId="77777777" w:rsidR="00557232" w:rsidRDefault="00557232" w:rsidP="00557232">
            <w:pPr>
              <w:widowControl w:val="0"/>
              <w:spacing w:line="240" w:lineRule="auto"/>
              <w:rPr>
                <w:bCs/>
              </w:rPr>
            </w:pPr>
          </w:p>
          <w:p w14:paraId="3F73EC7F" w14:textId="535D6CF1" w:rsidR="00557232" w:rsidRDefault="00557232" w:rsidP="00557232">
            <w:r>
              <w:rPr>
                <w:bCs/>
              </w:rPr>
              <w:t>Ongoing teacher observations</w:t>
            </w:r>
          </w:p>
        </w:tc>
        <w:tc>
          <w:tcPr>
            <w:tcW w:w="2250" w:type="dxa"/>
            <w:shd w:val="clear" w:color="auto" w:fill="FABF8F" w:themeFill="accent6" w:themeFillTint="99"/>
          </w:tcPr>
          <w:p w14:paraId="5D449B47"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Mar>
              <w:top w:w="100" w:type="dxa"/>
              <w:left w:w="100" w:type="dxa"/>
              <w:bottom w:w="100" w:type="dxa"/>
              <w:right w:w="100" w:type="dxa"/>
            </w:tcMar>
          </w:tcPr>
          <w:p w14:paraId="2C05D626" w14:textId="77777777" w:rsidR="00557232" w:rsidRDefault="00557232" w:rsidP="00557232">
            <w:r>
              <w:t>phoneme, grapheme, decode, encode, blend, digraph, spelling rule, pattern</w:t>
            </w:r>
          </w:p>
        </w:tc>
      </w:tr>
      <w:tr w:rsidR="00557232" w14:paraId="5446640F" w14:textId="77777777" w:rsidTr="008E2301">
        <w:trPr>
          <w:trHeight w:val="342"/>
          <w:jc w:val="center"/>
        </w:trPr>
        <w:tc>
          <w:tcPr>
            <w:tcW w:w="990" w:type="dxa"/>
            <w:shd w:val="clear" w:color="auto" w:fill="FFC000"/>
          </w:tcPr>
          <w:p w14:paraId="3A425A2F" w14:textId="77777777" w:rsidR="00557232" w:rsidRDefault="00557232" w:rsidP="00557232">
            <w:r>
              <w:t>Week 5</w:t>
            </w:r>
          </w:p>
        </w:tc>
        <w:tc>
          <w:tcPr>
            <w:tcW w:w="2150" w:type="dxa"/>
            <w:shd w:val="clear" w:color="auto" w:fill="FFFF00"/>
            <w:tcMar>
              <w:top w:w="100" w:type="dxa"/>
              <w:left w:w="100" w:type="dxa"/>
              <w:bottom w:w="100" w:type="dxa"/>
              <w:right w:w="100" w:type="dxa"/>
            </w:tcMar>
          </w:tcPr>
          <w:p w14:paraId="1E8A9485" w14:textId="77777777" w:rsidR="00557232" w:rsidRDefault="00557232" w:rsidP="00557232">
            <w:r>
              <w:t>Digraphs &amp; Ending Spelling Patterns</w:t>
            </w:r>
          </w:p>
        </w:tc>
        <w:tc>
          <w:tcPr>
            <w:tcW w:w="1360" w:type="dxa"/>
            <w:shd w:val="clear" w:color="auto" w:fill="92D050"/>
            <w:tcMar>
              <w:top w:w="100" w:type="dxa"/>
              <w:left w:w="100" w:type="dxa"/>
              <w:bottom w:w="100" w:type="dxa"/>
              <w:right w:w="100" w:type="dxa"/>
            </w:tcMar>
          </w:tcPr>
          <w:p w14:paraId="457064D1" w14:textId="77777777" w:rsidR="00557232" w:rsidRDefault="00557232" w:rsidP="00557232">
            <w:r>
              <w:t>44. ck/k/</w:t>
            </w:r>
            <w:r>
              <w:br/>
              <w:t>45. sh/sh/</w:t>
            </w:r>
          </w:p>
        </w:tc>
        <w:tc>
          <w:tcPr>
            <w:tcW w:w="1440" w:type="dxa"/>
            <w:shd w:val="clear" w:color="auto" w:fill="B8CCE4" w:themeFill="accent1" w:themeFillTint="66"/>
            <w:tcMar>
              <w:top w:w="100" w:type="dxa"/>
              <w:left w:w="100" w:type="dxa"/>
              <w:bottom w:w="100" w:type="dxa"/>
              <w:right w:w="100" w:type="dxa"/>
            </w:tcMar>
          </w:tcPr>
          <w:p w14:paraId="03D8901A" w14:textId="77777777" w:rsidR="00557232" w:rsidRDefault="00557232" w:rsidP="00557232">
            <w:r>
              <w:t>Decode and spell words with consonant digraphs and common ending spelling patterns; apply skills in decodable text.</w:t>
            </w:r>
          </w:p>
        </w:tc>
        <w:tc>
          <w:tcPr>
            <w:tcW w:w="1710" w:type="dxa"/>
            <w:shd w:val="clear" w:color="auto" w:fill="B2A1C7" w:themeFill="accent4" w:themeFillTint="99"/>
            <w:tcMar>
              <w:top w:w="100" w:type="dxa"/>
              <w:left w:w="100" w:type="dxa"/>
              <w:bottom w:w="100" w:type="dxa"/>
              <w:right w:w="100" w:type="dxa"/>
            </w:tcMar>
          </w:tcPr>
          <w:p w14:paraId="261CF7AF" w14:textId="77777777" w:rsidR="00557232" w:rsidRDefault="00557232" w:rsidP="00557232">
            <w:r>
              <w:t>PA CC.1.1.1.B, CC.1.1.1.C</w:t>
            </w:r>
          </w:p>
        </w:tc>
        <w:tc>
          <w:tcPr>
            <w:tcW w:w="1530" w:type="dxa"/>
            <w:shd w:val="clear" w:color="auto" w:fill="D99594" w:themeFill="accent2" w:themeFillTint="99"/>
            <w:tcMar>
              <w:top w:w="100" w:type="dxa"/>
              <w:left w:w="100" w:type="dxa"/>
              <w:bottom w:w="100" w:type="dxa"/>
              <w:right w:w="100" w:type="dxa"/>
            </w:tcMar>
          </w:tcPr>
          <w:p w14:paraId="4812F362" w14:textId="77777777" w:rsidR="00557232" w:rsidRDefault="00557232" w:rsidP="00557232">
            <w:pPr>
              <w:widowControl w:val="0"/>
              <w:spacing w:line="240" w:lineRule="auto"/>
              <w:rPr>
                <w:bCs/>
              </w:rPr>
            </w:pPr>
            <w:r w:rsidRPr="00131777">
              <w:rPr>
                <w:bCs/>
              </w:rPr>
              <w:t xml:space="preserve">UFLI </w:t>
            </w:r>
            <w:r>
              <w:rPr>
                <w:bCs/>
              </w:rPr>
              <w:t>Manual</w:t>
            </w:r>
          </w:p>
          <w:p w14:paraId="1A0FD144" w14:textId="77777777" w:rsidR="00557232" w:rsidRDefault="00557232" w:rsidP="00557232">
            <w:pPr>
              <w:widowControl w:val="0"/>
              <w:spacing w:line="240" w:lineRule="auto"/>
              <w:rPr>
                <w:bCs/>
              </w:rPr>
            </w:pPr>
            <w:r>
              <w:rPr>
                <w:bCs/>
              </w:rPr>
              <w:t>Sound wall</w:t>
            </w:r>
          </w:p>
          <w:p w14:paraId="6BDBEF4C" w14:textId="77777777" w:rsidR="00557232" w:rsidRDefault="00557232" w:rsidP="00557232">
            <w:pPr>
              <w:widowControl w:val="0"/>
              <w:spacing w:line="240" w:lineRule="auto"/>
              <w:rPr>
                <w:bCs/>
              </w:rPr>
            </w:pPr>
            <w:r>
              <w:rPr>
                <w:bCs/>
              </w:rPr>
              <w:t>Slide deck</w:t>
            </w:r>
          </w:p>
          <w:p w14:paraId="6F782F64" w14:textId="77777777" w:rsidR="00557232" w:rsidRDefault="00557232" w:rsidP="00557232">
            <w:pPr>
              <w:widowControl w:val="0"/>
              <w:spacing w:line="240" w:lineRule="auto"/>
              <w:rPr>
                <w:bCs/>
              </w:rPr>
            </w:pPr>
            <w:r>
              <w:rPr>
                <w:bCs/>
              </w:rPr>
              <w:t>Blending board</w:t>
            </w:r>
          </w:p>
          <w:p w14:paraId="70BF0809" w14:textId="77777777" w:rsidR="00557232" w:rsidRDefault="00557232" w:rsidP="00557232">
            <w:pPr>
              <w:widowControl w:val="0"/>
              <w:spacing w:line="240" w:lineRule="auto"/>
              <w:rPr>
                <w:bCs/>
              </w:rPr>
            </w:pPr>
            <w:r>
              <w:rPr>
                <w:bCs/>
              </w:rPr>
              <w:t>Magnetic letters</w:t>
            </w:r>
          </w:p>
          <w:p w14:paraId="6BA43315" w14:textId="77777777" w:rsidR="00557232" w:rsidRDefault="00557232" w:rsidP="00557232">
            <w:pPr>
              <w:widowControl w:val="0"/>
              <w:spacing w:line="240" w:lineRule="auto"/>
              <w:rPr>
                <w:bCs/>
              </w:rPr>
            </w:pPr>
            <w:r>
              <w:rPr>
                <w:bCs/>
              </w:rPr>
              <w:t>Dry erase boards</w:t>
            </w:r>
          </w:p>
          <w:p w14:paraId="1548A98A" w14:textId="77777777" w:rsidR="00557232" w:rsidRDefault="00557232" w:rsidP="00557232">
            <w:pPr>
              <w:widowControl w:val="0"/>
              <w:spacing w:line="240" w:lineRule="auto"/>
              <w:rPr>
                <w:bCs/>
              </w:rPr>
            </w:pPr>
            <w:r>
              <w:rPr>
                <w:bCs/>
              </w:rPr>
              <w:t>Dry erase markers</w:t>
            </w:r>
          </w:p>
          <w:p w14:paraId="1F9CBED1" w14:textId="77777777" w:rsidR="00557232" w:rsidRDefault="00557232" w:rsidP="00557232">
            <w:pPr>
              <w:widowControl w:val="0"/>
              <w:spacing w:line="240" w:lineRule="auto"/>
              <w:rPr>
                <w:bCs/>
              </w:rPr>
            </w:pPr>
            <w:r>
              <w:rPr>
                <w:bCs/>
              </w:rPr>
              <w:t>Decodable texts</w:t>
            </w:r>
          </w:p>
          <w:p w14:paraId="4056BDEE" w14:textId="5B512DCB" w:rsidR="00557232" w:rsidRDefault="00557232" w:rsidP="00557232">
            <w:r>
              <w:rPr>
                <w:bCs/>
              </w:rPr>
              <w:t>PM sheets</w:t>
            </w:r>
          </w:p>
        </w:tc>
        <w:tc>
          <w:tcPr>
            <w:tcW w:w="1530" w:type="dxa"/>
            <w:shd w:val="clear" w:color="auto" w:fill="DDD9C3" w:themeFill="background2" w:themeFillShade="E6"/>
            <w:tcMar>
              <w:top w:w="100" w:type="dxa"/>
              <w:left w:w="100" w:type="dxa"/>
              <w:bottom w:w="100" w:type="dxa"/>
              <w:right w:w="100" w:type="dxa"/>
            </w:tcMar>
          </w:tcPr>
          <w:p w14:paraId="5456A4BA" w14:textId="77777777" w:rsidR="00557232" w:rsidRDefault="00557232" w:rsidP="00557232">
            <w:pPr>
              <w:widowControl w:val="0"/>
              <w:spacing w:line="240" w:lineRule="auto"/>
              <w:rPr>
                <w:bCs/>
              </w:rPr>
            </w:pPr>
            <w:r>
              <w:rPr>
                <w:bCs/>
              </w:rPr>
              <w:t>Weekly progress monitoring</w:t>
            </w:r>
          </w:p>
          <w:p w14:paraId="1AFA6790" w14:textId="77777777" w:rsidR="00557232" w:rsidRDefault="00557232" w:rsidP="00557232">
            <w:pPr>
              <w:widowControl w:val="0"/>
              <w:spacing w:line="240" w:lineRule="auto"/>
              <w:rPr>
                <w:bCs/>
              </w:rPr>
            </w:pPr>
          </w:p>
          <w:p w14:paraId="5AC126A1" w14:textId="1363B9AF" w:rsidR="00557232" w:rsidRDefault="00557232" w:rsidP="00557232">
            <w:r>
              <w:rPr>
                <w:bCs/>
              </w:rPr>
              <w:t>Ongoing teacher observations</w:t>
            </w:r>
          </w:p>
        </w:tc>
        <w:tc>
          <w:tcPr>
            <w:tcW w:w="2250" w:type="dxa"/>
            <w:shd w:val="clear" w:color="auto" w:fill="FABF8F" w:themeFill="accent6" w:themeFillTint="99"/>
          </w:tcPr>
          <w:p w14:paraId="3EF3E028"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Mar>
              <w:top w:w="100" w:type="dxa"/>
              <w:left w:w="100" w:type="dxa"/>
              <w:bottom w:w="100" w:type="dxa"/>
              <w:right w:w="100" w:type="dxa"/>
            </w:tcMar>
          </w:tcPr>
          <w:p w14:paraId="2CEB2710" w14:textId="77777777" w:rsidR="00557232" w:rsidRDefault="00557232" w:rsidP="00557232">
            <w:r>
              <w:t>phoneme, grapheme, decode, encode, blend, digraph, spelling rule, pattern</w:t>
            </w:r>
          </w:p>
        </w:tc>
      </w:tr>
      <w:tr w:rsidR="00557232" w14:paraId="7F42F5CA" w14:textId="77777777" w:rsidTr="008E2301">
        <w:trPr>
          <w:trHeight w:val="342"/>
          <w:jc w:val="center"/>
        </w:trPr>
        <w:tc>
          <w:tcPr>
            <w:tcW w:w="990" w:type="dxa"/>
            <w:shd w:val="clear" w:color="auto" w:fill="FFC000"/>
          </w:tcPr>
          <w:p w14:paraId="2B7965B9" w14:textId="77777777" w:rsidR="00557232" w:rsidRDefault="00557232" w:rsidP="00557232">
            <w:r>
              <w:t>Week 6</w:t>
            </w:r>
          </w:p>
        </w:tc>
        <w:tc>
          <w:tcPr>
            <w:tcW w:w="2150" w:type="dxa"/>
            <w:shd w:val="clear" w:color="auto" w:fill="FFFF00"/>
            <w:tcMar>
              <w:top w:w="100" w:type="dxa"/>
              <w:left w:w="100" w:type="dxa"/>
              <w:bottom w:w="100" w:type="dxa"/>
              <w:right w:w="100" w:type="dxa"/>
            </w:tcMar>
          </w:tcPr>
          <w:p w14:paraId="6B402E9D" w14:textId="77777777" w:rsidR="00557232" w:rsidRDefault="00557232" w:rsidP="00557232">
            <w:r>
              <w:t>Digraphs &amp; Ending Spelling Patterns</w:t>
            </w:r>
          </w:p>
        </w:tc>
        <w:tc>
          <w:tcPr>
            <w:tcW w:w="1360" w:type="dxa"/>
            <w:shd w:val="clear" w:color="auto" w:fill="92D050"/>
            <w:tcMar>
              <w:top w:w="100" w:type="dxa"/>
              <w:left w:w="100" w:type="dxa"/>
              <w:bottom w:w="100" w:type="dxa"/>
              <w:right w:w="100" w:type="dxa"/>
            </w:tcMar>
          </w:tcPr>
          <w:p w14:paraId="18493705" w14:textId="77777777" w:rsidR="00557232" w:rsidRDefault="00557232" w:rsidP="00557232">
            <w:r>
              <w:t>46. Voiced th /th/</w:t>
            </w:r>
            <w:r>
              <w:br/>
              <w:t>47. Unvoiced th /th/</w:t>
            </w:r>
          </w:p>
        </w:tc>
        <w:tc>
          <w:tcPr>
            <w:tcW w:w="1440" w:type="dxa"/>
            <w:shd w:val="clear" w:color="auto" w:fill="B8CCE4" w:themeFill="accent1" w:themeFillTint="66"/>
            <w:tcMar>
              <w:top w:w="100" w:type="dxa"/>
              <w:left w:w="100" w:type="dxa"/>
              <w:bottom w:w="100" w:type="dxa"/>
              <w:right w:w="100" w:type="dxa"/>
            </w:tcMar>
          </w:tcPr>
          <w:p w14:paraId="4BD08991" w14:textId="77777777" w:rsidR="00557232" w:rsidRDefault="00557232" w:rsidP="00557232">
            <w:r>
              <w:t xml:space="preserve">Decode and spell words with consonant digraphs and common ending spelling patterns; apply skills in </w:t>
            </w:r>
            <w:r>
              <w:lastRenderedPageBreak/>
              <w:t>decodable text.</w:t>
            </w:r>
          </w:p>
        </w:tc>
        <w:tc>
          <w:tcPr>
            <w:tcW w:w="1710" w:type="dxa"/>
            <w:shd w:val="clear" w:color="auto" w:fill="B2A1C7" w:themeFill="accent4" w:themeFillTint="99"/>
            <w:tcMar>
              <w:top w:w="100" w:type="dxa"/>
              <w:left w:w="100" w:type="dxa"/>
              <w:bottom w:w="100" w:type="dxa"/>
              <w:right w:w="100" w:type="dxa"/>
            </w:tcMar>
          </w:tcPr>
          <w:p w14:paraId="1A3A55D9" w14:textId="77777777" w:rsidR="00557232" w:rsidRDefault="00557232" w:rsidP="00557232">
            <w:r>
              <w:lastRenderedPageBreak/>
              <w:t>PA CC.1.1.1.B, CC.1.1.1.C</w:t>
            </w:r>
          </w:p>
        </w:tc>
        <w:tc>
          <w:tcPr>
            <w:tcW w:w="1530" w:type="dxa"/>
            <w:shd w:val="clear" w:color="auto" w:fill="D99594" w:themeFill="accent2" w:themeFillTint="99"/>
            <w:tcMar>
              <w:top w:w="100" w:type="dxa"/>
              <w:left w:w="100" w:type="dxa"/>
              <w:bottom w:w="100" w:type="dxa"/>
              <w:right w:w="100" w:type="dxa"/>
            </w:tcMar>
          </w:tcPr>
          <w:p w14:paraId="4328446C" w14:textId="77777777" w:rsidR="00557232" w:rsidRDefault="00557232" w:rsidP="00557232">
            <w:pPr>
              <w:widowControl w:val="0"/>
              <w:spacing w:line="240" w:lineRule="auto"/>
              <w:rPr>
                <w:bCs/>
              </w:rPr>
            </w:pPr>
            <w:r w:rsidRPr="00131777">
              <w:rPr>
                <w:bCs/>
              </w:rPr>
              <w:t xml:space="preserve">UFLI </w:t>
            </w:r>
            <w:r>
              <w:rPr>
                <w:bCs/>
              </w:rPr>
              <w:t>Manual</w:t>
            </w:r>
          </w:p>
          <w:p w14:paraId="7AD5BFB1" w14:textId="77777777" w:rsidR="00557232" w:rsidRDefault="00557232" w:rsidP="00557232">
            <w:pPr>
              <w:widowControl w:val="0"/>
              <w:spacing w:line="240" w:lineRule="auto"/>
              <w:rPr>
                <w:bCs/>
              </w:rPr>
            </w:pPr>
            <w:r>
              <w:rPr>
                <w:bCs/>
              </w:rPr>
              <w:t>Sound wall</w:t>
            </w:r>
          </w:p>
          <w:p w14:paraId="7527EF0B" w14:textId="77777777" w:rsidR="00557232" w:rsidRDefault="00557232" w:rsidP="00557232">
            <w:pPr>
              <w:widowControl w:val="0"/>
              <w:spacing w:line="240" w:lineRule="auto"/>
              <w:rPr>
                <w:bCs/>
              </w:rPr>
            </w:pPr>
            <w:r>
              <w:rPr>
                <w:bCs/>
              </w:rPr>
              <w:t>Slide deck</w:t>
            </w:r>
          </w:p>
          <w:p w14:paraId="180A820B" w14:textId="77777777" w:rsidR="00557232" w:rsidRDefault="00557232" w:rsidP="00557232">
            <w:pPr>
              <w:widowControl w:val="0"/>
              <w:spacing w:line="240" w:lineRule="auto"/>
              <w:rPr>
                <w:bCs/>
              </w:rPr>
            </w:pPr>
            <w:r>
              <w:rPr>
                <w:bCs/>
              </w:rPr>
              <w:t>Blending board</w:t>
            </w:r>
          </w:p>
          <w:p w14:paraId="662B9C03" w14:textId="77777777" w:rsidR="00557232" w:rsidRDefault="00557232" w:rsidP="00557232">
            <w:pPr>
              <w:widowControl w:val="0"/>
              <w:spacing w:line="240" w:lineRule="auto"/>
              <w:rPr>
                <w:bCs/>
              </w:rPr>
            </w:pPr>
            <w:r>
              <w:rPr>
                <w:bCs/>
              </w:rPr>
              <w:t>Magnetic letters</w:t>
            </w:r>
          </w:p>
          <w:p w14:paraId="320D0BE3" w14:textId="77777777" w:rsidR="00557232" w:rsidRDefault="00557232" w:rsidP="00557232">
            <w:pPr>
              <w:widowControl w:val="0"/>
              <w:spacing w:line="240" w:lineRule="auto"/>
              <w:rPr>
                <w:bCs/>
              </w:rPr>
            </w:pPr>
            <w:r>
              <w:rPr>
                <w:bCs/>
              </w:rPr>
              <w:t>Dry erase boards</w:t>
            </w:r>
          </w:p>
          <w:p w14:paraId="398DD36A" w14:textId="77777777" w:rsidR="00557232" w:rsidRDefault="00557232" w:rsidP="00557232">
            <w:pPr>
              <w:widowControl w:val="0"/>
              <w:spacing w:line="240" w:lineRule="auto"/>
              <w:rPr>
                <w:bCs/>
              </w:rPr>
            </w:pPr>
            <w:r>
              <w:rPr>
                <w:bCs/>
              </w:rPr>
              <w:t>Dry erase markers</w:t>
            </w:r>
          </w:p>
          <w:p w14:paraId="10F45C15" w14:textId="77777777" w:rsidR="00557232" w:rsidRDefault="00557232" w:rsidP="00557232">
            <w:pPr>
              <w:widowControl w:val="0"/>
              <w:spacing w:line="240" w:lineRule="auto"/>
              <w:rPr>
                <w:bCs/>
              </w:rPr>
            </w:pPr>
            <w:r>
              <w:rPr>
                <w:bCs/>
              </w:rPr>
              <w:t>Decodable texts</w:t>
            </w:r>
          </w:p>
          <w:p w14:paraId="4AFC14F6" w14:textId="097D4B8D" w:rsidR="00557232" w:rsidRDefault="00557232" w:rsidP="00557232">
            <w:r>
              <w:rPr>
                <w:bCs/>
              </w:rPr>
              <w:t>PM sheets</w:t>
            </w:r>
          </w:p>
        </w:tc>
        <w:tc>
          <w:tcPr>
            <w:tcW w:w="1530" w:type="dxa"/>
            <w:shd w:val="clear" w:color="auto" w:fill="DDD9C3" w:themeFill="background2" w:themeFillShade="E6"/>
            <w:tcMar>
              <w:top w:w="100" w:type="dxa"/>
              <w:left w:w="100" w:type="dxa"/>
              <w:bottom w:w="100" w:type="dxa"/>
              <w:right w:w="100" w:type="dxa"/>
            </w:tcMar>
          </w:tcPr>
          <w:p w14:paraId="26C8235C" w14:textId="77777777" w:rsidR="00557232" w:rsidRDefault="00557232" w:rsidP="00557232">
            <w:pPr>
              <w:widowControl w:val="0"/>
              <w:spacing w:line="240" w:lineRule="auto"/>
              <w:rPr>
                <w:bCs/>
              </w:rPr>
            </w:pPr>
            <w:r>
              <w:rPr>
                <w:bCs/>
              </w:rPr>
              <w:t>Weekly progress monitoring</w:t>
            </w:r>
          </w:p>
          <w:p w14:paraId="670150AB" w14:textId="77777777" w:rsidR="00557232" w:rsidRDefault="00557232" w:rsidP="00557232">
            <w:pPr>
              <w:widowControl w:val="0"/>
              <w:spacing w:line="240" w:lineRule="auto"/>
              <w:rPr>
                <w:bCs/>
              </w:rPr>
            </w:pPr>
          </w:p>
          <w:p w14:paraId="43BD04DF" w14:textId="38809E91" w:rsidR="00557232" w:rsidRDefault="00557232" w:rsidP="00557232">
            <w:r>
              <w:rPr>
                <w:bCs/>
              </w:rPr>
              <w:t>Ongoing teacher observations</w:t>
            </w:r>
          </w:p>
        </w:tc>
        <w:tc>
          <w:tcPr>
            <w:tcW w:w="2250" w:type="dxa"/>
            <w:shd w:val="clear" w:color="auto" w:fill="FABF8F" w:themeFill="accent6" w:themeFillTint="99"/>
          </w:tcPr>
          <w:p w14:paraId="4570C13E"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Mar>
              <w:top w:w="100" w:type="dxa"/>
              <w:left w:w="100" w:type="dxa"/>
              <w:bottom w:w="100" w:type="dxa"/>
              <w:right w:w="100" w:type="dxa"/>
            </w:tcMar>
          </w:tcPr>
          <w:p w14:paraId="11B24663" w14:textId="77777777" w:rsidR="00557232" w:rsidRDefault="00557232" w:rsidP="00557232">
            <w:r>
              <w:t>phoneme, grapheme, decode, encode, blend, digraph, spelling rule, pattern</w:t>
            </w:r>
          </w:p>
        </w:tc>
      </w:tr>
      <w:tr w:rsidR="00557232" w14:paraId="2450804C" w14:textId="77777777" w:rsidTr="008E2301">
        <w:trPr>
          <w:trHeight w:val="342"/>
          <w:jc w:val="center"/>
        </w:trPr>
        <w:tc>
          <w:tcPr>
            <w:tcW w:w="990" w:type="dxa"/>
            <w:shd w:val="clear" w:color="auto" w:fill="FFC000"/>
          </w:tcPr>
          <w:p w14:paraId="01F00A0C" w14:textId="77777777" w:rsidR="00557232" w:rsidRDefault="00557232" w:rsidP="00557232">
            <w:r>
              <w:t>Week 7</w:t>
            </w:r>
          </w:p>
          <w:p w14:paraId="48DFE385" w14:textId="77777777" w:rsidR="00B316BB" w:rsidRPr="00B316BB" w:rsidRDefault="00B316BB" w:rsidP="00B316BB"/>
          <w:p w14:paraId="3402E815" w14:textId="77777777" w:rsidR="00B316BB" w:rsidRPr="00B316BB" w:rsidRDefault="00B316BB" w:rsidP="00B316BB"/>
          <w:p w14:paraId="61E8A8D1" w14:textId="77777777" w:rsidR="00B316BB" w:rsidRPr="00B316BB" w:rsidRDefault="00B316BB" w:rsidP="00B316BB"/>
          <w:p w14:paraId="089006BC" w14:textId="77777777" w:rsidR="00B316BB" w:rsidRPr="00B316BB" w:rsidRDefault="00B316BB" w:rsidP="00B316BB"/>
          <w:p w14:paraId="12976B7C" w14:textId="77777777" w:rsidR="00B316BB" w:rsidRPr="00B316BB" w:rsidRDefault="00B316BB" w:rsidP="00B316BB"/>
          <w:p w14:paraId="50A021E8" w14:textId="77777777" w:rsidR="00B316BB" w:rsidRPr="00B316BB" w:rsidRDefault="00B316BB" w:rsidP="00B316BB"/>
          <w:p w14:paraId="30679744" w14:textId="77777777" w:rsidR="00B316BB" w:rsidRPr="00B316BB" w:rsidRDefault="00B316BB" w:rsidP="00B316BB"/>
          <w:p w14:paraId="7F408008" w14:textId="77777777" w:rsidR="00B316BB" w:rsidRDefault="00B316BB" w:rsidP="00B316BB"/>
          <w:p w14:paraId="46DC3E91" w14:textId="77777777" w:rsidR="00B316BB" w:rsidRPr="00B316BB" w:rsidRDefault="00B316BB" w:rsidP="00B316BB"/>
        </w:tc>
        <w:tc>
          <w:tcPr>
            <w:tcW w:w="2150" w:type="dxa"/>
            <w:shd w:val="clear" w:color="auto" w:fill="FFFF00"/>
            <w:tcMar>
              <w:top w:w="100" w:type="dxa"/>
              <w:left w:w="100" w:type="dxa"/>
              <w:bottom w:w="100" w:type="dxa"/>
              <w:right w:w="100" w:type="dxa"/>
            </w:tcMar>
          </w:tcPr>
          <w:p w14:paraId="0A592801" w14:textId="77777777" w:rsidR="00557232" w:rsidRDefault="00557232" w:rsidP="00557232">
            <w:r>
              <w:t>Digraphs &amp; Ending Spelling Patterns</w:t>
            </w:r>
          </w:p>
        </w:tc>
        <w:tc>
          <w:tcPr>
            <w:tcW w:w="1360" w:type="dxa"/>
            <w:shd w:val="clear" w:color="auto" w:fill="92D050"/>
            <w:tcMar>
              <w:top w:w="100" w:type="dxa"/>
              <w:left w:w="100" w:type="dxa"/>
              <w:bottom w:w="100" w:type="dxa"/>
              <w:right w:w="100" w:type="dxa"/>
            </w:tcMar>
          </w:tcPr>
          <w:p w14:paraId="19607459" w14:textId="77777777" w:rsidR="00557232" w:rsidRDefault="00557232" w:rsidP="00557232">
            <w:r>
              <w:t>48. ch /ch/</w:t>
            </w:r>
            <w:r>
              <w:br/>
              <w:t>49. Digraphs Review 1</w:t>
            </w:r>
          </w:p>
        </w:tc>
        <w:tc>
          <w:tcPr>
            <w:tcW w:w="1440" w:type="dxa"/>
            <w:shd w:val="clear" w:color="auto" w:fill="B8CCE4" w:themeFill="accent1" w:themeFillTint="66"/>
            <w:tcMar>
              <w:top w:w="100" w:type="dxa"/>
              <w:left w:w="100" w:type="dxa"/>
              <w:bottom w:w="100" w:type="dxa"/>
              <w:right w:w="100" w:type="dxa"/>
            </w:tcMar>
          </w:tcPr>
          <w:p w14:paraId="245C46D6" w14:textId="77777777" w:rsidR="00557232" w:rsidRDefault="00557232" w:rsidP="00557232">
            <w:r>
              <w:t>Decode and spell words with consonant digraphs and common ending spelling patterns; apply skills in decodable text.</w:t>
            </w:r>
          </w:p>
        </w:tc>
        <w:tc>
          <w:tcPr>
            <w:tcW w:w="1710" w:type="dxa"/>
            <w:shd w:val="clear" w:color="auto" w:fill="B2A1C7" w:themeFill="accent4" w:themeFillTint="99"/>
            <w:tcMar>
              <w:top w:w="100" w:type="dxa"/>
              <w:left w:w="100" w:type="dxa"/>
              <w:bottom w:w="100" w:type="dxa"/>
              <w:right w:w="100" w:type="dxa"/>
            </w:tcMar>
          </w:tcPr>
          <w:p w14:paraId="031644AE" w14:textId="77777777" w:rsidR="00557232" w:rsidRDefault="00557232" w:rsidP="00557232">
            <w:r>
              <w:t>PA CC.1.1.1.B, CC.1.1.1.C</w:t>
            </w:r>
          </w:p>
        </w:tc>
        <w:tc>
          <w:tcPr>
            <w:tcW w:w="1530" w:type="dxa"/>
            <w:shd w:val="clear" w:color="auto" w:fill="D99594" w:themeFill="accent2" w:themeFillTint="99"/>
            <w:tcMar>
              <w:top w:w="100" w:type="dxa"/>
              <w:left w:w="100" w:type="dxa"/>
              <w:bottom w:w="100" w:type="dxa"/>
              <w:right w:w="100" w:type="dxa"/>
            </w:tcMar>
          </w:tcPr>
          <w:p w14:paraId="2D4A7BE5" w14:textId="77777777" w:rsidR="00557232" w:rsidRDefault="00557232" w:rsidP="00557232">
            <w:pPr>
              <w:widowControl w:val="0"/>
              <w:spacing w:line="240" w:lineRule="auto"/>
              <w:rPr>
                <w:bCs/>
              </w:rPr>
            </w:pPr>
            <w:r w:rsidRPr="00131777">
              <w:rPr>
                <w:bCs/>
              </w:rPr>
              <w:t xml:space="preserve">UFLI </w:t>
            </w:r>
            <w:r>
              <w:rPr>
                <w:bCs/>
              </w:rPr>
              <w:t>Manual</w:t>
            </w:r>
          </w:p>
          <w:p w14:paraId="1D7FCF78" w14:textId="77777777" w:rsidR="00557232" w:rsidRDefault="00557232" w:rsidP="00557232">
            <w:pPr>
              <w:widowControl w:val="0"/>
              <w:spacing w:line="240" w:lineRule="auto"/>
              <w:rPr>
                <w:bCs/>
              </w:rPr>
            </w:pPr>
            <w:r>
              <w:rPr>
                <w:bCs/>
              </w:rPr>
              <w:t>Sound wall</w:t>
            </w:r>
          </w:p>
          <w:p w14:paraId="4B46E8D0" w14:textId="77777777" w:rsidR="00557232" w:rsidRDefault="00557232" w:rsidP="00557232">
            <w:pPr>
              <w:widowControl w:val="0"/>
              <w:spacing w:line="240" w:lineRule="auto"/>
              <w:rPr>
                <w:bCs/>
              </w:rPr>
            </w:pPr>
            <w:r>
              <w:rPr>
                <w:bCs/>
              </w:rPr>
              <w:t>Slide deck</w:t>
            </w:r>
          </w:p>
          <w:p w14:paraId="7A5E5291" w14:textId="77777777" w:rsidR="00557232" w:rsidRDefault="00557232" w:rsidP="00557232">
            <w:pPr>
              <w:widowControl w:val="0"/>
              <w:spacing w:line="240" w:lineRule="auto"/>
              <w:rPr>
                <w:bCs/>
              </w:rPr>
            </w:pPr>
            <w:r>
              <w:rPr>
                <w:bCs/>
              </w:rPr>
              <w:t>Blending board</w:t>
            </w:r>
          </w:p>
          <w:p w14:paraId="0F92912B" w14:textId="77777777" w:rsidR="00557232" w:rsidRDefault="00557232" w:rsidP="00557232">
            <w:pPr>
              <w:widowControl w:val="0"/>
              <w:spacing w:line="240" w:lineRule="auto"/>
              <w:rPr>
                <w:bCs/>
              </w:rPr>
            </w:pPr>
            <w:r>
              <w:rPr>
                <w:bCs/>
              </w:rPr>
              <w:t>Magnetic letters</w:t>
            </w:r>
          </w:p>
          <w:p w14:paraId="04D7E848" w14:textId="77777777" w:rsidR="00557232" w:rsidRDefault="00557232" w:rsidP="00557232">
            <w:pPr>
              <w:widowControl w:val="0"/>
              <w:spacing w:line="240" w:lineRule="auto"/>
              <w:rPr>
                <w:bCs/>
              </w:rPr>
            </w:pPr>
            <w:r>
              <w:rPr>
                <w:bCs/>
              </w:rPr>
              <w:t>Dry erase boards</w:t>
            </w:r>
          </w:p>
          <w:p w14:paraId="69F6B479" w14:textId="77777777" w:rsidR="00557232" w:rsidRDefault="00557232" w:rsidP="00557232">
            <w:pPr>
              <w:widowControl w:val="0"/>
              <w:spacing w:line="240" w:lineRule="auto"/>
              <w:rPr>
                <w:bCs/>
              </w:rPr>
            </w:pPr>
            <w:r>
              <w:rPr>
                <w:bCs/>
              </w:rPr>
              <w:t>Dry erase markers</w:t>
            </w:r>
          </w:p>
          <w:p w14:paraId="38766724" w14:textId="77777777" w:rsidR="00557232" w:rsidRDefault="00557232" w:rsidP="00557232">
            <w:pPr>
              <w:widowControl w:val="0"/>
              <w:spacing w:line="240" w:lineRule="auto"/>
              <w:rPr>
                <w:bCs/>
              </w:rPr>
            </w:pPr>
            <w:r>
              <w:rPr>
                <w:bCs/>
              </w:rPr>
              <w:t>Decodable texts</w:t>
            </w:r>
          </w:p>
          <w:p w14:paraId="08557EE3" w14:textId="315F9A1C" w:rsidR="00557232" w:rsidRDefault="00557232" w:rsidP="00557232">
            <w:r>
              <w:rPr>
                <w:bCs/>
              </w:rPr>
              <w:t>PM sheets</w:t>
            </w:r>
          </w:p>
        </w:tc>
        <w:tc>
          <w:tcPr>
            <w:tcW w:w="1530" w:type="dxa"/>
            <w:shd w:val="clear" w:color="auto" w:fill="DDD9C3" w:themeFill="background2" w:themeFillShade="E6"/>
            <w:tcMar>
              <w:top w:w="100" w:type="dxa"/>
              <w:left w:w="100" w:type="dxa"/>
              <w:bottom w:w="100" w:type="dxa"/>
              <w:right w:w="100" w:type="dxa"/>
            </w:tcMar>
          </w:tcPr>
          <w:p w14:paraId="3BA7E955" w14:textId="77777777" w:rsidR="00557232" w:rsidRDefault="00557232" w:rsidP="00557232">
            <w:pPr>
              <w:widowControl w:val="0"/>
              <w:spacing w:line="240" w:lineRule="auto"/>
              <w:rPr>
                <w:bCs/>
              </w:rPr>
            </w:pPr>
            <w:r>
              <w:rPr>
                <w:bCs/>
              </w:rPr>
              <w:t>Weekly progress monitoring</w:t>
            </w:r>
          </w:p>
          <w:p w14:paraId="33AF2E75" w14:textId="77777777" w:rsidR="00557232" w:rsidRDefault="00557232" w:rsidP="00557232">
            <w:pPr>
              <w:widowControl w:val="0"/>
              <w:spacing w:line="240" w:lineRule="auto"/>
              <w:rPr>
                <w:bCs/>
              </w:rPr>
            </w:pPr>
          </w:p>
          <w:p w14:paraId="52F17C5E" w14:textId="62960A68" w:rsidR="00557232" w:rsidRDefault="00557232" w:rsidP="00557232">
            <w:r>
              <w:rPr>
                <w:bCs/>
              </w:rPr>
              <w:t>Ongoing teacher observations</w:t>
            </w:r>
          </w:p>
        </w:tc>
        <w:tc>
          <w:tcPr>
            <w:tcW w:w="2250" w:type="dxa"/>
            <w:shd w:val="clear" w:color="auto" w:fill="FABF8F" w:themeFill="accent6" w:themeFillTint="99"/>
          </w:tcPr>
          <w:p w14:paraId="153D11EF"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Mar>
              <w:top w:w="100" w:type="dxa"/>
              <w:left w:w="100" w:type="dxa"/>
              <w:bottom w:w="100" w:type="dxa"/>
              <w:right w:w="100" w:type="dxa"/>
            </w:tcMar>
          </w:tcPr>
          <w:p w14:paraId="62E5C8AD" w14:textId="77777777" w:rsidR="00557232" w:rsidRDefault="00557232" w:rsidP="00557232">
            <w:r>
              <w:t>phoneme, grapheme, decode, encode, blend, digraph, spelling rule, pattern</w:t>
            </w:r>
          </w:p>
        </w:tc>
      </w:tr>
      <w:tr w:rsidR="00557232" w14:paraId="1DB585D4" w14:textId="77777777" w:rsidTr="008E2301">
        <w:trPr>
          <w:jc w:val="center"/>
        </w:trPr>
        <w:tc>
          <w:tcPr>
            <w:tcW w:w="990" w:type="dxa"/>
            <w:shd w:val="clear" w:color="auto" w:fill="FFC000"/>
          </w:tcPr>
          <w:p w14:paraId="3F56A938" w14:textId="77777777" w:rsidR="00557232" w:rsidRDefault="00557232" w:rsidP="00557232">
            <w:r>
              <w:t>Week 8</w:t>
            </w:r>
          </w:p>
        </w:tc>
        <w:tc>
          <w:tcPr>
            <w:tcW w:w="2150" w:type="dxa"/>
            <w:shd w:val="clear" w:color="auto" w:fill="FFFF00"/>
          </w:tcPr>
          <w:p w14:paraId="7AA6995D" w14:textId="77777777" w:rsidR="00557232" w:rsidRDefault="00557232" w:rsidP="00557232">
            <w:r>
              <w:t>Digraphs &amp; Ending Spelling Patterns</w:t>
            </w:r>
          </w:p>
        </w:tc>
        <w:tc>
          <w:tcPr>
            <w:tcW w:w="1360" w:type="dxa"/>
            <w:shd w:val="clear" w:color="auto" w:fill="92D050"/>
          </w:tcPr>
          <w:p w14:paraId="645684B0" w14:textId="77777777" w:rsidR="00557232" w:rsidRDefault="00557232" w:rsidP="00557232">
            <w:r>
              <w:t>50. wh/w/, ph /f/</w:t>
            </w:r>
            <w:r>
              <w:br/>
              <w:t>51. ng /n/</w:t>
            </w:r>
          </w:p>
        </w:tc>
        <w:tc>
          <w:tcPr>
            <w:tcW w:w="1440" w:type="dxa"/>
            <w:shd w:val="clear" w:color="auto" w:fill="B8CCE4" w:themeFill="accent1" w:themeFillTint="66"/>
          </w:tcPr>
          <w:p w14:paraId="662D302C" w14:textId="77777777" w:rsidR="00557232" w:rsidRDefault="00557232" w:rsidP="00557232">
            <w:r>
              <w:t xml:space="preserve">Decode and spell words with consonant digraphs and common ending spelling patterns; apply skills in </w:t>
            </w:r>
            <w:r>
              <w:lastRenderedPageBreak/>
              <w:t>decodable text.</w:t>
            </w:r>
          </w:p>
        </w:tc>
        <w:tc>
          <w:tcPr>
            <w:tcW w:w="1710" w:type="dxa"/>
            <w:shd w:val="clear" w:color="auto" w:fill="B2A1C7" w:themeFill="accent4" w:themeFillTint="99"/>
          </w:tcPr>
          <w:p w14:paraId="6E9DF8D3" w14:textId="77777777" w:rsidR="00557232" w:rsidRDefault="00557232" w:rsidP="00557232">
            <w:r>
              <w:lastRenderedPageBreak/>
              <w:t>PA CC.1.1.1.B, CC.1.1.1.C</w:t>
            </w:r>
          </w:p>
        </w:tc>
        <w:tc>
          <w:tcPr>
            <w:tcW w:w="1530" w:type="dxa"/>
            <w:shd w:val="clear" w:color="auto" w:fill="D99594" w:themeFill="accent2" w:themeFillTint="99"/>
          </w:tcPr>
          <w:p w14:paraId="6752F42D" w14:textId="77777777" w:rsidR="00557232" w:rsidRDefault="00557232" w:rsidP="00557232">
            <w:pPr>
              <w:widowControl w:val="0"/>
              <w:spacing w:line="240" w:lineRule="auto"/>
              <w:rPr>
                <w:bCs/>
              </w:rPr>
            </w:pPr>
            <w:r w:rsidRPr="00131777">
              <w:rPr>
                <w:bCs/>
              </w:rPr>
              <w:t xml:space="preserve">UFLI </w:t>
            </w:r>
            <w:r>
              <w:rPr>
                <w:bCs/>
              </w:rPr>
              <w:t>Manual</w:t>
            </w:r>
          </w:p>
          <w:p w14:paraId="746E556F" w14:textId="77777777" w:rsidR="00557232" w:rsidRDefault="00557232" w:rsidP="00557232">
            <w:pPr>
              <w:widowControl w:val="0"/>
              <w:spacing w:line="240" w:lineRule="auto"/>
              <w:rPr>
                <w:bCs/>
              </w:rPr>
            </w:pPr>
            <w:r>
              <w:rPr>
                <w:bCs/>
              </w:rPr>
              <w:t>Sound wall</w:t>
            </w:r>
          </w:p>
          <w:p w14:paraId="47D08387" w14:textId="77777777" w:rsidR="00557232" w:rsidRDefault="00557232" w:rsidP="00557232">
            <w:pPr>
              <w:widowControl w:val="0"/>
              <w:spacing w:line="240" w:lineRule="auto"/>
              <w:rPr>
                <w:bCs/>
              </w:rPr>
            </w:pPr>
            <w:r>
              <w:rPr>
                <w:bCs/>
              </w:rPr>
              <w:t>Slide deck</w:t>
            </w:r>
          </w:p>
          <w:p w14:paraId="2552A3CB" w14:textId="77777777" w:rsidR="00557232" w:rsidRDefault="00557232" w:rsidP="00557232">
            <w:pPr>
              <w:widowControl w:val="0"/>
              <w:spacing w:line="240" w:lineRule="auto"/>
              <w:rPr>
                <w:bCs/>
              </w:rPr>
            </w:pPr>
            <w:r>
              <w:rPr>
                <w:bCs/>
              </w:rPr>
              <w:t>Blending board</w:t>
            </w:r>
          </w:p>
          <w:p w14:paraId="6E625CBD" w14:textId="77777777" w:rsidR="00557232" w:rsidRDefault="00557232" w:rsidP="00557232">
            <w:pPr>
              <w:widowControl w:val="0"/>
              <w:spacing w:line="240" w:lineRule="auto"/>
              <w:rPr>
                <w:bCs/>
              </w:rPr>
            </w:pPr>
            <w:r>
              <w:rPr>
                <w:bCs/>
              </w:rPr>
              <w:t>Magnetic letters</w:t>
            </w:r>
          </w:p>
          <w:p w14:paraId="4E8CAF21" w14:textId="77777777" w:rsidR="00557232" w:rsidRDefault="00557232" w:rsidP="00557232">
            <w:pPr>
              <w:widowControl w:val="0"/>
              <w:spacing w:line="240" w:lineRule="auto"/>
              <w:rPr>
                <w:bCs/>
              </w:rPr>
            </w:pPr>
            <w:r>
              <w:rPr>
                <w:bCs/>
              </w:rPr>
              <w:t>Dry erase boards</w:t>
            </w:r>
          </w:p>
          <w:p w14:paraId="06275132" w14:textId="77777777" w:rsidR="00557232" w:rsidRDefault="00557232" w:rsidP="00557232">
            <w:pPr>
              <w:widowControl w:val="0"/>
              <w:spacing w:line="240" w:lineRule="auto"/>
              <w:rPr>
                <w:bCs/>
              </w:rPr>
            </w:pPr>
            <w:r>
              <w:rPr>
                <w:bCs/>
              </w:rPr>
              <w:t>Dry erase markers</w:t>
            </w:r>
          </w:p>
          <w:p w14:paraId="2D62943A" w14:textId="77777777" w:rsidR="00557232" w:rsidRDefault="00557232" w:rsidP="00557232">
            <w:pPr>
              <w:widowControl w:val="0"/>
              <w:spacing w:line="240" w:lineRule="auto"/>
              <w:rPr>
                <w:bCs/>
              </w:rPr>
            </w:pPr>
            <w:r>
              <w:rPr>
                <w:bCs/>
              </w:rPr>
              <w:t>Decodable texts</w:t>
            </w:r>
          </w:p>
          <w:p w14:paraId="3D5FA59F" w14:textId="39DD3D3A" w:rsidR="00557232" w:rsidRDefault="00557232" w:rsidP="00557232">
            <w:r>
              <w:rPr>
                <w:bCs/>
              </w:rPr>
              <w:t>PM sheets</w:t>
            </w:r>
          </w:p>
        </w:tc>
        <w:tc>
          <w:tcPr>
            <w:tcW w:w="1530" w:type="dxa"/>
            <w:shd w:val="clear" w:color="auto" w:fill="DDD9C3" w:themeFill="background2" w:themeFillShade="E6"/>
          </w:tcPr>
          <w:p w14:paraId="7782B0D6" w14:textId="77777777" w:rsidR="00557232" w:rsidRDefault="00557232" w:rsidP="00557232">
            <w:pPr>
              <w:widowControl w:val="0"/>
              <w:spacing w:line="240" w:lineRule="auto"/>
              <w:rPr>
                <w:bCs/>
              </w:rPr>
            </w:pPr>
            <w:r>
              <w:rPr>
                <w:bCs/>
              </w:rPr>
              <w:t>Weekly progress monitoring</w:t>
            </w:r>
          </w:p>
          <w:p w14:paraId="6BC6E89E" w14:textId="77777777" w:rsidR="00557232" w:rsidRDefault="00557232" w:rsidP="00557232">
            <w:pPr>
              <w:widowControl w:val="0"/>
              <w:spacing w:line="240" w:lineRule="auto"/>
              <w:rPr>
                <w:bCs/>
              </w:rPr>
            </w:pPr>
          </w:p>
          <w:p w14:paraId="19619F0E" w14:textId="48D6DE5F" w:rsidR="00557232" w:rsidRDefault="00557232" w:rsidP="00557232">
            <w:r>
              <w:rPr>
                <w:bCs/>
              </w:rPr>
              <w:t>Ongoing teacher observations</w:t>
            </w:r>
          </w:p>
        </w:tc>
        <w:tc>
          <w:tcPr>
            <w:tcW w:w="2250" w:type="dxa"/>
            <w:shd w:val="clear" w:color="auto" w:fill="FABF8F" w:themeFill="accent6" w:themeFillTint="99"/>
          </w:tcPr>
          <w:p w14:paraId="511F8AD7"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421E4122" w14:textId="77777777" w:rsidR="00557232" w:rsidRDefault="00557232" w:rsidP="00557232">
            <w:r>
              <w:t>phoneme, grapheme, decode, encode, blend, digraph, spelling rule, pattern</w:t>
            </w:r>
          </w:p>
        </w:tc>
      </w:tr>
      <w:tr w:rsidR="00557232" w14:paraId="4A21E2BE" w14:textId="77777777" w:rsidTr="008E2301">
        <w:trPr>
          <w:jc w:val="center"/>
        </w:trPr>
        <w:tc>
          <w:tcPr>
            <w:tcW w:w="990" w:type="dxa"/>
            <w:shd w:val="clear" w:color="auto" w:fill="FFC000"/>
          </w:tcPr>
          <w:p w14:paraId="57DBCCA3" w14:textId="77777777" w:rsidR="00557232" w:rsidRDefault="00557232" w:rsidP="00557232">
            <w:r>
              <w:t>Week 9</w:t>
            </w:r>
          </w:p>
        </w:tc>
        <w:tc>
          <w:tcPr>
            <w:tcW w:w="2150" w:type="dxa"/>
            <w:shd w:val="clear" w:color="auto" w:fill="FFFF00"/>
          </w:tcPr>
          <w:p w14:paraId="26467304" w14:textId="77777777" w:rsidR="00557232" w:rsidRDefault="00557232" w:rsidP="00557232">
            <w:r>
              <w:t>Digraphs &amp; Ending Spelling Patterns</w:t>
            </w:r>
          </w:p>
        </w:tc>
        <w:tc>
          <w:tcPr>
            <w:tcW w:w="1360" w:type="dxa"/>
            <w:shd w:val="clear" w:color="auto" w:fill="92D050"/>
          </w:tcPr>
          <w:p w14:paraId="77B72635" w14:textId="77777777" w:rsidR="00557232" w:rsidRDefault="00557232" w:rsidP="00557232">
            <w:r>
              <w:t>52. n/n/ (asinnk)</w:t>
            </w:r>
            <w:r>
              <w:br/>
              <w:t>53. Digraphs Review 2 (incl. CCCVC) Long Vowel Teams</w:t>
            </w:r>
          </w:p>
        </w:tc>
        <w:tc>
          <w:tcPr>
            <w:tcW w:w="1440" w:type="dxa"/>
            <w:shd w:val="clear" w:color="auto" w:fill="B8CCE4" w:themeFill="accent1" w:themeFillTint="66"/>
          </w:tcPr>
          <w:p w14:paraId="4841C394" w14:textId="77777777" w:rsidR="00557232" w:rsidRDefault="00557232" w:rsidP="00557232">
            <w:r>
              <w:t>Decode and spell words with consonant digraphs and common ending spelling patterns; apply skills in decodable text.</w:t>
            </w:r>
          </w:p>
        </w:tc>
        <w:tc>
          <w:tcPr>
            <w:tcW w:w="1710" w:type="dxa"/>
            <w:shd w:val="clear" w:color="auto" w:fill="B2A1C7" w:themeFill="accent4" w:themeFillTint="99"/>
          </w:tcPr>
          <w:p w14:paraId="1DF8D637" w14:textId="77777777" w:rsidR="00557232" w:rsidRDefault="00557232" w:rsidP="00557232">
            <w:r>
              <w:t>PA CC.1.1.1.B, CC.1.1.1.C</w:t>
            </w:r>
          </w:p>
        </w:tc>
        <w:tc>
          <w:tcPr>
            <w:tcW w:w="1530" w:type="dxa"/>
            <w:shd w:val="clear" w:color="auto" w:fill="D99594" w:themeFill="accent2" w:themeFillTint="99"/>
          </w:tcPr>
          <w:p w14:paraId="5F89FAB7" w14:textId="77777777" w:rsidR="00557232" w:rsidRDefault="00557232" w:rsidP="00557232">
            <w:pPr>
              <w:widowControl w:val="0"/>
              <w:spacing w:line="240" w:lineRule="auto"/>
              <w:rPr>
                <w:bCs/>
              </w:rPr>
            </w:pPr>
            <w:r w:rsidRPr="00131777">
              <w:rPr>
                <w:bCs/>
              </w:rPr>
              <w:t xml:space="preserve">UFLI </w:t>
            </w:r>
            <w:r>
              <w:rPr>
                <w:bCs/>
              </w:rPr>
              <w:t>Manual</w:t>
            </w:r>
          </w:p>
          <w:p w14:paraId="4B6428CE" w14:textId="77777777" w:rsidR="00557232" w:rsidRDefault="00557232" w:rsidP="00557232">
            <w:pPr>
              <w:widowControl w:val="0"/>
              <w:spacing w:line="240" w:lineRule="auto"/>
              <w:rPr>
                <w:bCs/>
              </w:rPr>
            </w:pPr>
            <w:r>
              <w:rPr>
                <w:bCs/>
              </w:rPr>
              <w:t>Sound wall</w:t>
            </w:r>
          </w:p>
          <w:p w14:paraId="5C7E3702" w14:textId="77777777" w:rsidR="00557232" w:rsidRDefault="00557232" w:rsidP="00557232">
            <w:pPr>
              <w:widowControl w:val="0"/>
              <w:spacing w:line="240" w:lineRule="auto"/>
              <w:rPr>
                <w:bCs/>
              </w:rPr>
            </w:pPr>
            <w:r>
              <w:rPr>
                <w:bCs/>
              </w:rPr>
              <w:t>Slide deck</w:t>
            </w:r>
          </w:p>
          <w:p w14:paraId="71112F33" w14:textId="77777777" w:rsidR="00557232" w:rsidRDefault="00557232" w:rsidP="00557232">
            <w:pPr>
              <w:widowControl w:val="0"/>
              <w:spacing w:line="240" w:lineRule="auto"/>
              <w:rPr>
                <w:bCs/>
              </w:rPr>
            </w:pPr>
            <w:r>
              <w:rPr>
                <w:bCs/>
              </w:rPr>
              <w:t>Blending board</w:t>
            </w:r>
          </w:p>
          <w:p w14:paraId="3B4CB1D0" w14:textId="77777777" w:rsidR="00557232" w:rsidRDefault="00557232" w:rsidP="00557232">
            <w:pPr>
              <w:widowControl w:val="0"/>
              <w:spacing w:line="240" w:lineRule="auto"/>
              <w:rPr>
                <w:bCs/>
              </w:rPr>
            </w:pPr>
            <w:r>
              <w:rPr>
                <w:bCs/>
              </w:rPr>
              <w:t>Magnetic letters</w:t>
            </w:r>
          </w:p>
          <w:p w14:paraId="084E3CD3" w14:textId="77777777" w:rsidR="00557232" w:rsidRDefault="00557232" w:rsidP="00557232">
            <w:pPr>
              <w:widowControl w:val="0"/>
              <w:spacing w:line="240" w:lineRule="auto"/>
              <w:rPr>
                <w:bCs/>
              </w:rPr>
            </w:pPr>
            <w:r>
              <w:rPr>
                <w:bCs/>
              </w:rPr>
              <w:t>Dry erase boards</w:t>
            </w:r>
          </w:p>
          <w:p w14:paraId="3C803056" w14:textId="77777777" w:rsidR="00557232" w:rsidRDefault="00557232" w:rsidP="00557232">
            <w:pPr>
              <w:widowControl w:val="0"/>
              <w:spacing w:line="240" w:lineRule="auto"/>
              <w:rPr>
                <w:bCs/>
              </w:rPr>
            </w:pPr>
            <w:r>
              <w:rPr>
                <w:bCs/>
              </w:rPr>
              <w:t>Dry erase markers</w:t>
            </w:r>
          </w:p>
          <w:p w14:paraId="1CCB2A3D" w14:textId="77777777" w:rsidR="00557232" w:rsidRDefault="00557232" w:rsidP="00557232">
            <w:pPr>
              <w:widowControl w:val="0"/>
              <w:spacing w:line="240" w:lineRule="auto"/>
              <w:rPr>
                <w:bCs/>
              </w:rPr>
            </w:pPr>
            <w:r>
              <w:rPr>
                <w:bCs/>
              </w:rPr>
              <w:t>Decodable texts</w:t>
            </w:r>
          </w:p>
          <w:p w14:paraId="6E3EC076" w14:textId="39201537" w:rsidR="00557232" w:rsidRDefault="00557232" w:rsidP="00557232">
            <w:r>
              <w:rPr>
                <w:bCs/>
              </w:rPr>
              <w:t>PM sheets</w:t>
            </w:r>
          </w:p>
        </w:tc>
        <w:tc>
          <w:tcPr>
            <w:tcW w:w="1530" w:type="dxa"/>
            <w:shd w:val="clear" w:color="auto" w:fill="DDD9C3" w:themeFill="background2" w:themeFillShade="E6"/>
          </w:tcPr>
          <w:p w14:paraId="1EDABB85" w14:textId="77777777" w:rsidR="00557232" w:rsidRDefault="00557232" w:rsidP="00557232">
            <w:pPr>
              <w:widowControl w:val="0"/>
              <w:spacing w:line="240" w:lineRule="auto"/>
              <w:rPr>
                <w:bCs/>
              </w:rPr>
            </w:pPr>
            <w:r>
              <w:rPr>
                <w:bCs/>
              </w:rPr>
              <w:t>Weekly progress monitoring</w:t>
            </w:r>
          </w:p>
          <w:p w14:paraId="48589D4E" w14:textId="77777777" w:rsidR="00557232" w:rsidRDefault="00557232" w:rsidP="00557232">
            <w:pPr>
              <w:widowControl w:val="0"/>
              <w:spacing w:line="240" w:lineRule="auto"/>
              <w:rPr>
                <w:bCs/>
              </w:rPr>
            </w:pPr>
          </w:p>
          <w:p w14:paraId="786A6FD1" w14:textId="0A9797D3" w:rsidR="00557232" w:rsidRDefault="00557232" w:rsidP="00557232">
            <w:r>
              <w:rPr>
                <w:bCs/>
              </w:rPr>
              <w:t>Ongoing teacher observations</w:t>
            </w:r>
          </w:p>
        </w:tc>
        <w:tc>
          <w:tcPr>
            <w:tcW w:w="2250" w:type="dxa"/>
            <w:shd w:val="clear" w:color="auto" w:fill="FABF8F" w:themeFill="accent6" w:themeFillTint="99"/>
          </w:tcPr>
          <w:p w14:paraId="265095FF"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7C970EDB" w14:textId="77777777" w:rsidR="00557232" w:rsidRDefault="00557232" w:rsidP="00557232">
            <w:r>
              <w:t>phoneme, grapheme, decode, encode, blend, digraph, spelling rule, pattern</w:t>
            </w:r>
          </w:p>
        </w:tc>
      </w:tr>
      <w:tr w:rsidR="00557232" w14:paraId="1E88A1CE" w14:textId="77777777" w:rsidTr="008E2301">
        <w:trPr>
          <w:jc w:val="center"/>
        </w:trPr>
        <w:tc>
          <w:tcPr>
            <w:tcW w:w="990" w:type="dxa"/>
            <w:shd w:val="clear" w:color="auto" w:fill="FFC000"/>
          </w:tcPr>
          <w:p w14:paraId="11045E2E" w14:textId="77777777" w:rsidR="00557232" w:rsidRDefault="00557232" w:rsidP="00557232">
            <w:r>
              <w:t>Week 10</w:t>
            </w:r>
          </w:p>
        </w:tc>
        <w:tc>
          <w:tcPr>
            <w:tcW w:w="2150" w:type="dxa"/>
            <w:shd w:val="clear" w:color="auto" w:fill="FFFF00"/>
          </w:tcPr>
          <w:p w14:paraId="6F9DC54D" w14:textId="77777777" w:rsidR="00557232" w:rsidRDefault="00557232" w:rsidP="00557232">
            <w:r>
              <w:t>VCe Words &amp; Exceptions</w:t>
            </w:r>
          </w:p>
        </w:tc>
        <w:tc>
          <w:tcPr>
            <w:tcW w:w="1360" w:type="dxa"/>
            <w:shd w:val="clear" w:color="auto" w:fill="92D050"/>
          </w:tcPr>
          <w:p w14:paraId="12A71CD4" w14:textId="77777777" w:rsidR="00557232" w:rsidRDefault="00557232" w:rsidP="00557232">
            <w:r>
              <w:t>54. a_e/G/ Other Vowel Teams</w:t>
            </w:r>
            <w:r>
              <w:br/>
              <w:t>55. i_e/i/</w:t>
            </w:r>
          </w:p>
        </w:tc>
        <w:tc>
          <w:tcPr>
            <w:tcW w:w="1440" w:type="dxa"/>
            <w:shd w:val="clear" w:color="auto" w:fill="B8CCE4" w:themeFill="accent1" w:themeFillTint="66"/>
          </w:tcPr>
          <w:p w14:paraId="30099C40" w14:textId="77777777" w:rsidR="00557232" w:rsidRDefault="00557232" w:rsidP="00557232">
            <w:r>
              <w:t>Decode and encode VCe words (silent-e) and apply common exceptions in connected text.</w:t>
            </w:r>
          </w:p>
        </w:tc>
        <w:tc>
          <w:tcPr>
            <w:tcW w:w="1710" w:type="dxa"/>
            <w:shd w:val="clear" w:color="auto" w:fill="B2A1C7" w:themeFill="accent4" w:themeFillTint="99"/>
          </w:tcPr>
          <w:p w14:paraId="7BBC15AB" w14:textId="77777777" w:rsidR="00557232" w:rsidRDefault="00557232" w:rsidP="00557232">
            <w:r>
              <w:t>PA CC.1.1.1.B, CC.1.1.1.C</w:t>
            </w:r>
          </w:p>
        </w:tc>
        <w:tc>
          <w:tcPr>
            <w:tcW w:w="1530" w:type="dxa"/>
            <w:shd w:val="clear" w:color="auto" w:fill="D99594" w:themeFill="accent2" w:themeFillTint="99"/>
          </w:tcPr>
          <w:p w14:paraId="5DBE088F" w14:textId="77777777" w:rsidR="00557232" w:rsidRDefault="00557232" w:rsidP="00557232">
            <w:pPr>
              <w:widowControl w:val="0"/>
              <w:spacing w:line="240" w:lineRule="auto"/>
              <w:rPr>
                <w:bCs/>
              </w:rPr>
            </w:pPr>
            <w:r w:rsidRPr="00131777">
              <w:rPr>
                <w:bCs/>
              </w:rPr>
              <w:t xml:space="preserve">UFLI </w:t>
            </w:r>
            <w:r>
              <w:rPr>
                <w:bCs/>
              </w:rPr>
              <w:t>Manual</w:t>
            </w:r>
          </w:p>
          <w:p w14:paraId="5E5B3B7A" w14:textId="77777777" w:rsidR="00557232" w:rsidRDefault="00557232" w:rsidP="00557232">
            <w:pPr>
              <w:widowControl w:val="0"/>
              <w:spacing w:line="240" w:lineRule="auto"/>
              <w:rPr>
                <w:bCs/>
              </w:rPr>
            </w:pPr>
            <w:r>
              <w:rPr>
                <w:bCs/>
              </w:rPr>
              <w:t>Sound wall</w:t>
            </w:r>
          </w:p>
          <w:p w14:paraId="6D0595E1" w14:textId="77777777" w:rsidR="00557232" w:rsidRDefault="00557232" w:rsidP="00557232">
            <w:pPr>
              <w:widowControl w:val="0"/>
              <w:spacing w:line="240" w:lineRule="auto"/>
              <w:rPr>
                <w:bCs/>
              </w:rPr>
            </w:pPr>
            <w:r>
              <w:rPr>
                <w:bCs/>
              </w:rPr>
              <w:t>Slide deck</w:t>
            </w:r>
          </w:p>
          <w:p w14:paraId="0A53BB6C" w14:textId="77777777" w:rsidR="00557232" w:rsidRDefault="00557232" w:rsidP="00557232">
            <w:pPr>
              <w:widowControl w:val="0"/>
              <w:spacing w:line="240" w:lineRule="auto"/>
              <w:rPr>
                <w:bCs/>
              </w:rPr>
            </w:pPr>
            <w:r>
              <w:rPr>
                <w:bCs/>
              </w:rPr>
              <w:t>Blending board</w:t>
            </w:r>
          </w:p>
          <w:p w14:paraId="4949DA40" w14:textId="77777777" w:rsidR="00557232" w:rsidRDefault="00557232" w:rsidP="00557232">
            <w:pPr>
              <w:widowControl w:val="0"/>
              <w:spacing w:line="240" w:lineRule="auto"/>
              <w:rPr>
                <w:bCs/>
              </w:rPr>
            </w:pPr>
            <w:r>
              <w:rPr>
                <w:bCs/>
              </w:rPr>
              <w:t>Magnetic letters</w:t>
            </w:r>
          </w:p>
          <w:p w14:paraId="3146B60C" w14:textId="77777777" w:rsidR="00557232" w:rsidRDefault="00557232" w:rsidP="00557232">
            <w:pPr>
              <w:widowControl w:val="0"/>
              <w:spacing w:line="240" w:lineRule="auto"/>
              <w:rPr>
                <w:bCs/>
              </w:rPr>
            </w:pPr>
            <w:r>
              <w:rPr>
                <w:bCs/>
              </w:rPr>
              <w:t>Dry erase boards</w:t>
            </w:r>
          </w:p>
          <w:p w14:paraId="00C2BA50" w14:textId="77777777" w:rsidR="00557232" w:rsidRDefault="00557232" w:rsidP="00557232">
            <w:pPr>
              <w:widowControl w:val="0"/>
              <w:spacing w:line="240" w:lineRule="auto"/>
              <w:rPr>
                <w:bCs/>
              </w:rPr>
            </w:pPr>
            <w:r>
              <w:rPr>
                <w:bCs/>
              </w:rPr>
              <w:t>Dry erase markers</w:t>
            </w:r>
          </w:p>
          <w:p w14:paraId="49723B45" w14:textId="77777777" w:rsidR="00557232" w:rsidRDefault="00557232" w:rsidP="00557232">
            <w:pPr>
              <w:widowControl w:val="0"/>
              <w:spacing w:line="240" w:lineRule="auto"/>
              <w:rPr>
                <w:bCs/>
              </w:rPr>
            </w:pPr>
            <w:r>
              <w:rPr>
                <w:bCs/>
              </w:rPr>
              <w:t>Decodable texts</w:t>
            </w:r>
          </w:p>
          <w:p w14:paraId="799839D4" w14:textId="3E58A65A" w:rsidR="00557232" w:rsidRDefault="00557232" w:rsidP="00557232">
            <w:r>
              <w:rPr>
                <w:bCs/>
              </w:rPr>
              <w:t>PM sheets</w:t>
            </w:r>
          </w:p>
        </w:tc>
        <w:tc>
          <w:tcPr>
            <w:tcW w:w="1530" w:type="dxa"/>
            <w:shd w:val="clear" w:color="auto" w:fill="DDD9C3" w:themeFill="background2" w:themeFillShade="E6"/>
          </w:tcPr>
          <w:p w14:paraId="69F2994B" w14:textId="77777777" w:rsidR="00557232" w:rsidRDefault="00557232" w:rsidP="00557232">
            <w:pPr>
              <w:widowControl w:val="0"/>
              <w:spacing w:line="240" w:lineRule="auto"/>
              <w:rPr>
                <w:bCs/>
              </w:rPr>
            </w:pPr>
            <w:r>
              <w:rPr>
                <w:bCs/>
              </w:rPr>
              <w:t>Weekly progress monitoring</w:t>
            </w:r>
          </w:p>
          <w:p w14:paraId="1AEFC0D8" w14:textId="77777777" w:rsidR="00557232" w:rsidRDefault="00557232" w:rsidP="00557232">
            <w:pPr>
              <w:widowControl w:val="0"/>
              <w:spacing w:line="240" w:lineRule="auto"/>
              <w:rPr>
                <w:bCs/>
              </w:rPr>
            </w:pPr>
          </w:p>
          <w:p w14:paraId="5FEF6BD5" w14:textId="7AC5D5D6" w:rsidR="00557232" w:rsidRDefault="00557232" w:rsidP="00557232">
            <w:r>
              <w:rPr>
                <w:bCs/>
              </w:rPr>
              <w:t>Ongoing teacher observations</w:t>
            </w:r>
          </w:p>
        </w:tc>
        <w:tc>
          <w:tcPr>
            <w:tcW w:w="2250" w:type="dxa"/>
            <w:shd w:val="clear" w:color="auto" w:fill="FABF8F" w:themeFill="accent6" w:themeFillTint="99"/>
          </w:tcPr>
          <w:p w14:paraId="7F08A0EB"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09124FB6" w14:textId="77777777" w:rsidR="00557232" w:rsidRDefault="00557232" w:rsidP="00557232">
            <w:r>
              <w:t>phoneme, grapheme, decode, encode, blend, VCe, silent e, exception</w:t>
            </w:r>
          </w:p>
        </w:tc>
      </w:tr>
      <w:tr w:rsidR="00557232" w14:paraId="7A0B9951" w14:textId="77777777" w:rsidTr="008E2301">
        <w:trPr>
          <w:jc w:val="center"/>
        </w:trPr>
        <w:tc>
          <w:tcPr>
            <w:tcW w:w="990" w:type="dxa"/>
            <w:shd w:val="clear" w:color="auto" w:fill="FFC000"/>
          </w:tcPr>
          <w:p w14:paraId="7AB42783" w14:textId="77777777" w:rsidR="00557232" w:rsidRDefault="00557232" w:rsidP="00557232">
            <w:r>
              <w:lastRenderedPageBreak/>
              <w:t>Week 11</w:t>
            </w:r>
          </w:p>
        </w:tc>
        <w:tc>
          <w:tcPr>
            <w:tcW w:w="2150" w:type="dxa"/>
            <w:shd w:val="clear" w:color="auto" w:fill="FFFF00"/>
          </w:tcPr>
          <w:p w14:paraId="6C5CB7F6" w14:textId="77777777" w:rsidR="00557232" w:rsidRDefault="00557232" w:rsidP="00557232">
            <w:r>
              <w:t>VCe Words &amp; Exceptions</w:t>
            </w:r>
          </w:p>
        </w:tc>
        <w:tc>
          <w:tcPr>
            <w:tcW w:w="1360" w:type="dxa"/>
            <w:shd w:val="clear" w:color="auto" w:fill="92D050"/>
          </w:tcPr>
          <w:p w14:paraId="3C0A3D72" w14:textId="77777777" w:rsidR="00557232" w:rsidRDefault="00557232" w:rsidP="00557232">
            <w:r>
              <w:t>56. o_e /6/</w:t>
            </w:r>
            <w:r>
              <w:br/>
              <w:t>57. VCe Review 1, e_e /é/</w:t>
            </w:r>
          </w:p>
        </w:tc>
        <w:tc>
          <w:tcPr>
            <w:tcW w:w="1440" w:type="dxa"/>
            <w:shd w:val="clear" w:color="auto" w:fill="B8CCE4" w:themeFill="accent1" w:themeFillTint="66"/>
          </w:tcPr>
          <w:p w14:paraId="6FE41999" w14:textId="77777777" w:rsidR="00557232" w:rsidRDefault="00557232" w:rsidP="00557232">
            <w:r>
              <w:t>Decode and encode VCe words (silent-e) and apply common exceptions in connected text.</w:t>
            </w:r>
          </w:p>
        </w:tc>
        <w:tc>
          <w:tcPr>
            <w:tcW w:w="1710" w:type="dxa"/>
            <w:shd w:val="clear" w:color="auto" w:fill="B2A1C7" w:themeFill="accent4" w:themeFillTint="99"/>
          </w:tcPr>
          <w:p w14:paraId="1CB704F6" w14:textId="77777777" w:rsidR="00557232" w:rsidRDefault="00557232" w:rsidP="00557232">
            <w:r>
              <w:t>PA CC.1.1.1.B, CC.1.1.1.C</w:t>
            </w:r>
          </w:p>
        </w:tc>
        <w:tc>
          <w:tcPr>
            <w:tcW w:w="1530" w:type="dxa"/>
            <w:shd w:val="clear" w:color="auto" w:fill="D99594" w:themeFill="accent2" w:themeFillTint="99"/>
          </w:tcPr>
          <w:p w14:paraId="12A97BDD" w14:textId="77777777" w:rsidR="00557232" w:rsidRDefault="00557232" w:rsidP="00557232">
            <w:pPr>
              <w:widowControl w:val="0"/>
              <w:spacing w:line="240" w:lineRule="auto"/>
              <w:rPr>
                <w:bCs/>
              </w:rPr>
            </w:pPr>
            <w:r w:rsidRPr="00131777">
              <w:rPr>
                <w:bCs/>
              </w:rPr>
              <w:t xml:space="preserve">UFLI </w:t>
            </w:r>
            <w:r>
              <w:rPr>
                <w:bCs/>
              </w:rPr>
              <w:t>Manual</w:t>
            </w:r>
          </w:p>
          <w:p w14:paraId="0B019059" w14:textId="77777777" w:rsidR="00557232" w:rsidRDefault="00557232" w:rsidP="00557232">
            <w:pPr>
              <w:widowControl w:val="0"/>
              <w:spacing w:line="240" w:lineRule="auto"/>
              <w:rPr>
                <w:bCs/>
              </w:rPr>
            </w:pPr>
            <w:r>
              <w:rPr>
                <w:bCs/>
              </w:rPr>
              <w:t>Sound wall</w:t>
            </w:r>
          </w:p>
          <w:p w14:paraId="560B6F9C" w14:textId="77777777" w:rsidR="00557232" w:rsidRDefault="00557232" w:rsidP="00557232">
            <w:pPr>
              <w:widowControl w:val="0"/>
              <w:spacing w:line="240" w:lineRule="auto"/>
              <w:rPr>
                <w:bCs/>
              </w:rPr>
            </w:pPr>
            <w:r>
              <w:rPr>
                <w:bCs/>
              </w:rPr>
              <w:t>Slide deck</w:t>
            </w:r>
          </w:p>
          <w:p w14:paraId="0FC5A63E" w14:textId="77777777" w:rsidR="00557232" w:rsidRDefault="00557232" w:rsidP="00557232">
            <w:pPr>
              <w:widowControl w:val="0"/>
              <w:spacing w:line="240" w:lineRule="auto"/>
              <w:rPr>
                <w:bCs/>
              </w:rPr>
            </w:pPr>
            <w:r>
              <w:rPr>
                <w:bCs/>
              </w:rPr>
              <w:t>Blending board</w:t>
            </w:r>
          </w:p>
          <w:p w14:paraId="2C874196" w14:textId="77777777" w:rsidR="00557232" w:rsidRDefault="00557232" w:rsidP="00557232">
            <w:pPr>
              <w:widowControl w:val="0"/>
              <w:spacing w:line="240" w:lineRule="auto"/>
              <w:rPr>
                <w:bCs/>
              </w:rPr>
            </w:pPr>
            <w:r>
              <w:rPr>
                <w:bCs/>
              </w:rPr>
              <w:t>Magnetic letters</w:t>
            </w:r>
          </w:p>
          <w:p w14:paraId="5BEBDFA6" w14:textId="77777777" w:rsidR="00557232" w:rsidRDefault="00557232" w:rsidP="00557232">
            <w:pPr>
              <w:widowControl w:val="0"/>
              <w:spacing w:line="240" w:lineRule="auto"/>
              <w:rPr>
                <w:bCs/>
              </w:rPr>
            </w:pPr>
            <w:r>
              <w:rPr>
                <w:bCs/>
              </w:rPr>
              <w:t>Dry erase boards</w:t>
            </w:r>
          </w:p>
          <w:p w14:paraId="02EFBA13" w14:textId="77777777" w:rsidR="00557232" w:rsidRDefault="00557232" w:rsidP="00557232">
            <w:pPr>
              <w:widowControl w:val="0"/>
              <w:spacing w:line="240" w:lineRule="auto"/>
              <w:rPr>
                <w:bCs/>
              </w:rPr>
            </w:pPr>
            <w:r>
              <w:rPr>
                <w:bCs/>
              </w:rPr>
              <w:t>Dry erase markers</w:t>
            </w:r>
          </w:p>
          <w:p w14:paraId="41C22B6A" w14:textId="77777777" w:rsidR="00557232" w:rsidRDefault="00557232" w:rsidP="00557232">
            <w:pPr>
              <w:widowControl w:val="0"/>
              <w:spacing w:line="240" w:lineRule="auto"/>
              <w:rPr>
                <w:bCs/>
              </w:rPr>
            </w:pPr>
            <w:r>
              <w:rPr>
                <w:bCs/>
              </w:rPr>
              <w:t>Decodable texts</w:t>
            </w:r>
          </w:p>
          <w:p w14:paraId="344606F1" w14:textId="51086A69" w:rsidR="00557232" w:rsidRDefault="00557232" w:rsidP="00557232">
            <w:r>
              <w:rPr>
                <w:bCs/>
              </w:rPr>
              <w:t>PM sheets</w:t>
            </w:r>
          </w:p>
        </w:tc>
        <w:tc>
          <w:tcPr>
            <w:tcW w:w="1530" w:type="dxa"/>
            <w:shd w:val="clear" w:color="auto" w:fill="DDD9C3" w:themeFill="background2" w:themeFillShade="E6"/>
          </w:tcPr>
          <w:p w14:paraId="4AE71403" w14:textId="77777777" w:rsidR="00557232" w:rsidRDefault="00557232" w:rsidP="00557232">
            <w:pPr>
              <w:widowControl w:val="0"/>
              <w:spacing w:line="240" w:lineRule="auto"/>
              <w:rPr>
                <w:bCs/>
              </w:rPr>
            </w:pPr>
            <w:r>
              <w:rPr>
                <w:bCs/>
              </w:rPr>
              <w:t>Weekly progress monitoring</w:t>
            </w:r>
          </w:p>
          <w:p w14:paraId="1DF79713" w14:textId="77777777" w:rsidR="00557232" w:rsidRDefault="00557232" w:rsidP="00557232">
            <w:pPr>
              <w:widowControl w:val="0"/>
              <w:spacing w:line="240" w:lineRule="auto"/>
              <w:rPr>
                <w:bCs/>
              </w:rPr>
            </w:pPr>
          </w:p>
          <w:p w14:paraId="7D852084" w14:textId="3E6B8187" w:rsidR="00557232" w:rsidRDefault="00557232" w:rsidP="00557232">
            <w:r>
              <w:rPr>
                <w:bCs/>
              </w:rPr>
              <w:t>Ongoing teacher observations</w:t>
            </w:r>
          </w:p>
        </w:tc>
        <w:tc>
          <w:tcPr>
            <w:tcW w:w="2250" w:type="dxa"/>
            <w:shd w:val="clear" w:color="auto" w:fill="FABF8F" w:themeFill="accent6" w:themeFillTint="99"/>
          </w:tcPr>
          <w:p w14:paraId="773D6767"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09B4D993" w14:textId="77777777" w:rsidR="00557232" w:rsidRDefault="00557232" w:rsidP="00557232">
            <w:r>
              <w:t>phoneme, grapheme, decode, encode, blend, VCe, silent e, exception</w:t>
            </w:r>
          </w:p>
        </w:tc>
      </w:tr>
      <w:tr w:rsidR="00557232" w14:paraId="67B3F640" w14:textId="77777777" w:rsidTr="008E2301">
        <w:trPr>
          <w:jc w:val="center"/>
        </w:trPr>
        <w:tc>
          <w:tcPr>
            <w:tcW w:w="990" w:type="dxa"/>
            <w:shd w:val="clear" w:color="auto" w:fill="FFC000"/>
          </w:tcPr>
          <w:p w14:paraId="2A05AC1E" w14:textId="77777777" w:rsidR="00557232" w:rsidRDefault="00557232" w:rsidP="00557232">
            <w:r>
              <w:t>Week 12</w:t>
            </w:r>
          </w:p>
        </w:tc>
        <w:tc>
          <w:tcPr>
            <w:tcW w:w="2150" w:type="dxa"/>
            <w:shd w:val="clear" w:color="auto" w:fill="FFFF00"/>
          </w:tcPr>
          <w:p w14:paraId="36A8BFC2" w14:textId="77777777" w:rsidR="00557232" w:rsidRDefault="00557232" w:rsidP="00557232">
            <w:r>
              <w:t>VCe Words &amp; Exceptions</w:t>
            </w:r>
          </w:p>
        </w:tc>
        <w:tc>
          <w:tcPr>
            <w:tcW w:w="1360" w:type="dxa"/>
            <w:shd w:val="clear" w:color="auto" w:fill="92D050"/>
          </w:tcPr>
          <w:p w14:paraId="02D14C8C" w14:textId="77777777" w:rsidR="00557232" w:rsidRDefault="00557232" w:rsidP="00557232">
            <w:r>
              <w:t>58. u_e/u/, /yu/</w:t>
            </w:r>
            <w:r>
              <w:br/>
              <w:t>59. VCe Review 2 (all)</w:t>
            </w:r>
          </w:p>
        </w:tc>
        <w:tc>
          <w:tcPr>
            <w:tcW w:w="1440" w:type="dxa"/>
            <w:shd w:val="clear" w:color="auto" w:fill="B8CCE4" w:themeFill="accent1" w:themeFillTint="66"/>
          </w:tcPr>
          <w:p w14:paraId="32724CE2" w14:textId="77777777" w:rsidR="00557232" w:rsidRDefault="00557232" w:rsidP="00557232">
            <w:r>
              <w:t>Decode and encode VCe words (silent-e) and apply common exceptions in connected text.</w:t>
            </w:r>
          </w:p>
        </w:tc>
        <w:tc>
          <w:tcPr>
            <w:tcW w:w="1710" w:type="dxa"/>
            <w:shd w:val="clear" w:color="auto" w:fill="B2A1C7" w:themeFill="accent4" w:themeFillTint="99"/>
          </w:tcPr>
          <w:p w14:paraId="65FC5284" w14:textId="77777777" w:rsidR="00557232" w:rsidRDefault="00557232" w:rsidP="00557232">
            <w:r>
              <w:t>PA CC.1.1.1.B, CC.1.1.1.C</w:t>
            </w:r>
          </w:p>
        </w:tc>
        <w:tc>
          <w:tcPr>
            <w:tcW w:w="1530" w:type="dxa"/>
            <w:shd w:val="clear" w:color="auto" w:fill="D99594" w:themeFill="accent2" w:themeFillTint="99"/>
          </w:tcPr>
          <w:p w14:paraId="155BB84D" w14:textId="77777777" w:rsidR="00557232" w:rsidRDefault="00557232" w:rsidP="00557232">
            <w:pPr>
              <w:widowControl w:val="0"/>
              <w:spacing w:line="240" w:lineRule="auto"/>
              <w:rPr>
                <w:bCs/>
              </w:rPr>
            </w:pPr>
            <w:r w:rsidRPr="00131777">
              <w:rPr>
                <w:bCs/>
              </w:rPr>
              <w:t xml:space="preserve">UFLI </w:t>
            </w:r>
            <w:r>
              <w:rPr>
                <w:bCs/>
              </w:rPr>
              <w:t>Manual</w:t>
            </w:r>
          </w:p>
          <w:p w14:paraId="7ABA30DE" w14:textId="77777777" w:rsidR="00557232" w:rsidRDefault="00557232" w:rsidP="00557232">
            <w:pPr>
              <w:widowControl w:val="0"/>
              <w:spacing w:line="240" w:lineRule="auto"/>
              <w:rPr>
                <w:bCs/>
              </w:rPr>
            </w:pPr>
            <w:r>
              <w:rPr>
                <w:bCs/>
              </w:rPr>
              <w:t>Sound wall</w:t>
            </w:r>
          </w:p>
          <w:p w14:paraId="53F1BF1D" w14:textId="77777777" w:rsidR="00557232" w:rsidRDefault="00557232" w:rsidP="00557232">
            <w:pPr>
              <w:widowControl w:val="0"/>
              <w:spacing w:line="240" w:lineRule="auto"/>
              <w:rPr>
                <w:bCs/>
              </w:rPr>
            </w:pPr>
            <w:r>
              <w:rPr>
                <w:bCs/>
              </w:rPr>
              <w:t>Slide deck</w:t>
            </w:r>
          </w:p>
          <w:p w14:paraId="7C3DAF25" w14:textId="77777777" w:rsidR="00557232" w:rsidRDefault="00557232" w:rsidP="00557232">
            <w:pPr>
              <w:widowControl w:val="0"/>
              <w:spacing w:line="240" w:lineRule="auto"/>
              <w:rPr>
                <w:bCs/>
              </w:rPr>
            </w:pPr>
            <w:r>
              <w:rPr>
                <w:bCs/>
              </w:rPr>
              <w:t>Blending board</w:t>
            </w:r>
          </w:p>
          <w:p w14:paraId="6575290F" w14:textId="77777777" w:rsidR="00557232" w:rsidRDefault="00557232" w:rsidP="00557232">
            <w:pPr>
              <w:widowControl w:val="0"/>
              <w:spacing w:line="240" w:lineRule="auto"/>
              <w:rPr>
                <w:bCs/>
              </w:rPr>
            </w:pPr>
            <w:r>
              <w:rPr>
                <w:bCs/>
              </w:rPr>
              <w:t>Magnetic letters</w:t>
            </w:r>
          </w:p>
          <w:p w14:paraId="5AB4FFC9" w14:textId="77777777" w:rsidR="00557232" w:rsidRDefault="00557232" w:rsidP="00557232">
            <w:pPr>
              <w:widowControl w:val="0"/>
              <w:spacing w:line="240" w:lineRule="auto"/>
              <w:rPr>
                <w:bCs/>
              </w:rPr>
            </w:pPr>
            <w:r>
              <w:rPr>
                <w:bCs/>
              </w:rPr>
              <w:t>Dry erase boards</w:t>
            </w:r>
          </w:p>
          <w:p w14:paraId="6CC5ABF7" w14:textId="77777777" w:rsidR="00557232" w:rsidRDefault="00557232" w:rsidP="00557232">
            <w:pPr>
              <w:widowControl w:val="0"/>
              <w:spacing w:line="240" w:lineRule="auto"/>
              <w:rPr>
                <w:bCs/>
              </w:rPr>
            </w:pPr>
            <w:r>
              <w:rPr>
                <w:bCs/>
              </w:rPr>
              <w:t>Dry erase markers</w:t>
            </w:r>
          </w:p>
          <w:p w14:paraId="76631CC9" w14:textId="77777777" w:rsidR="00557232" w:rsidRDefault="00557232" w:rsidP="00557232">
            <w:pPr>
              <w:widowControl w:val="0"/>
              <w:spacing w:line="240" w:lineRule="auto"/>
              <w:rPr>
                <w:bCs/>
              </w:rPr>
            </w:pPr>
            <w:r>
              <w:rPr>
                <w:bCs/>
              </w:rPr>
              <w:t>Decodable texts</w:t>
            </w:r>
          </w:p>
          <w:p w14:paraId="1BF68FAF" w14:textId="5354472D" w:rsidR="00557232" w:rsidRDefault="00557232" w:rsidP="00557232">
            <w:r>
              <w:rPr>
                <w:bCs/>
              </w:rPr>
              <w:t>PM sheets</w:t>
            </w:r>
          </w:p>
        </w:tc>
        <w:tc>
          <w:tcPr>
            <w:tcW w:w="1530" w:type="dxa"/>
            <w:shd w:val="clear" w:color="auto" w:fill="DDD9C3" w:themeFill="background2" w:themeFillShade="E6"/>
          </w:tcPr>
          <w:p w14:paraId="633B6270" w14:textId="77777777" w:rsidR="00557232" w:rsidRDefault="00557232" w:rsidP="00557232">
            <w:pPr>
              <w:widowControl w:val="0"/>
              <w:spacing w:line="240" w:lineRule="auto"/>
              <w:rPr>
                <w:bCs/>
              </w:rPr>
            </w:pPr>
            <w:r>
              <w:rPr>
                <w:bCs/>
              </w:rPr>
              <w:t>Weekly progress monitoring</w:t>
            </w:r>
          </w:p>
          <w:p w14:paraId="783C3B66" w14:textId="77777777" w:rsidR="00557232" w:rsidRDefault="00557232" w:rsidP="00557232">
            <w:pPr>
              <w:widowControl w:val="0"/>
              <w:spacing w:line="240" w:lineRule="auto"/>
              <w:rPr>
                <w:bCs/>
              </w:rPr>
            </w:pPr>
          </w:p>
          <w:p w14:paraId="5CF2FE78" w14:textId="39BFBAA8" w:rsidR="00557232" w:rsidRDefault="00557232" w:rsidP="00557232">
            <w:r>
              <w:rPr>
                <w:bCs/>
              </w:rPr>
              <w:t>Ongoing teacher observations</w:t>
            </w:r>
          </w:p>
        </w:tc>
        <w:tc>
          <w:tcPr>
            <w:tcW w:w="2250" w:type="dxa"/>
            <w:shd w:val="clear" w:color="auto" w:fill="FABF8F" w:themeFill="accent6" w:themeFillTint="99"/>
          </w:tcPr>
          <w:p w14:paraId="71192FE3"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6E4EFFB0" w14:textId="77777777" w:rsidR="00557232" w:rsidRDefault="00557232" w:rsidP="00557232">
            <w:r>
              <w:t>phoneme, grapheme, decode, encode, blend, VCe, silent e, exception</w:t>
            </w:r>
          </w:p>
        </w:tc>
      </w:tr>
      <w:tr w:rsidR="00557232" w14:paraId="40620993" w14:textId="77777777" w:rsidTr="008E2301">
        <w:trPr>
          <w:jc w:val="center"/>
        </w:trPr>
        <w:tc>
          <w:tcPr>
            <w:tcW w:w="990" w:type="dxa"/>
            <w:shd w:val="clear" w:color="auto" w:fill="FFC000"/>
          </w:tcPr>
          <w:p w14:paraId="7DFAE411" w14:textId="77777777" w:rsidR="00557232" w:rsidRDefault="00557232" w:rsidP="00557232">
            <w:r>
              <w:t>Week 13</w:t>
            </w:r>
          </w:p>
        </w:tc>
        <w:tc>
          <w:tcPr>
            <w:tcW w:w="2150" w:type="dxa"/>
            <w:shd w:val="clear" w:color="auto" w:fill="FFFF00"/>
          </w:tcPr>
          <w:p w14:paraId="1D0C52D2" w14:textId="77777777" w:rsidR="00557232" w:rsidRDefault="00557232" w:rsidP="00557232">
            <w:r>
              <w:t>VCe Words &amp; Exceptions → Phonics Review &amp; Word Study</w:t>
            </w:r>
          </w:p>
        </w:tc>
        <w:tc>
          <w:tcPr>
            <w:tcW w:w="1360" w:type="dxa"/>
            <w:shd w:val="clear" w:color="auto" w:fill="92D050"/>
          </w:tcPr>
          <w:p w14:paraId="7CD1F277" w14:textId="77777777" w:rsidR="00557232" w:rsidRDefault="00557232" w:rsidP="00557232">
            <w:r>
              <w:t xml:space="preserve">62. VCe Review 3, VCe Exceptions Diphthongs </w:t>
            </w:r>
            <w:r>
              <w:lastRenderedPageBreak/>
              <w:t>°</w:t>
            </w:r>
            <w:r>
              <w:br/>
              <w:t>64. -ed</w:t>
            </w:r>
          </w:p>
        </w:tc>
        <w:tc>
          <w:tcPr>
            <w:tcW w:w="1440" w:type="dxa"/>
            <w:shd w:val="clear" w:color="auto" w:fill="B8CCE4" w:themeFill="accent1" w:themeFillTint="66"/>
          </w:tcPr>
          <w:p w14:paraId="1D4FB791" w14:textId="77777777" w:rsidR="00557232" w:rsidRDefault="00557232" w:rsidP="00557232">
            <w:r>
              <w:lastRenderedPageBreak/>
              <w:t xml:space="preserve">Decode and encode VCe words (silent-e) and apply </w:t>
            </w:r>
            <w:r>
              <w:lastRenderedPageBreak/>
              <w:t>common exceptions in connected text.</w:t>
            </w:r>
          </w:p>
        </w:tc>
        <w:tc>
          <w:tcPr>
            <w:tcW w:w="1710" w:type="dxa"/>
            <w:shd w:val="clear" w:color="auto" w:fill="B2A1C7" w:themeFill="accent4" w:themeFillTint="99"/>
          </w:tcPr>
          <w:p w14:paraId="164204BA" w14:textId="77777777" w:rsidR="00557232" w:rsidRDefault="00557232" w:rsidP="00557232">
            <w:r>
              <w:lastRenderedPageBreak/>
              <w:t>PA CC.1.1.1.B, CC.1.1.1.C</w:t>
            </w:r>
          </w:p>
        </w:tc>
        <w:tc>
          <w:tcPr>
            <w:tcW w:w="1530" w:type="dxa"/>
            <w:shd w:val="clear" w:color="auto" w:fill="D99594" w:themeFill="accent2" w:themeFillTint="99"/>
          </w:tcPr>
          <w:p w14:paraId="0B688997" w14:textId="77777777" w:rsidR="00557232" w:rsidRDefault="00557232" w:rsidP="00557232">
            <w:pPr>
              <w:widowControl w:val="0"/>
              <w:spacing w:line="240" w:lineRule="auto"/>
              <w:rPr>
                <w:bCs/>
              </w:rPr>
            </w:pPr>
            <w:r w:rsidRPr="00131777">
              <w:rPr>
                <w:bCs/>
              </w:rPr>
              <w:t xml:space="preserve">UFLI </w:t>
            </w:r>
            <w:r>
              <w:rPr>
                <w:bCs/>
              </w:rPr>
              <w:t>Manual</w:t>
            </w:r>
          </w:p>
          <w:p w14:paraId="44730F11" w14:textId="77777777" w:rsidR="00557232" w:rsidRDefault="00557232" w:rsidP="00557232">
            <w:pPr>
              <w:widowControl w:val="0"/>
              <w:spacing w:line="240" w:lineRule="auto"/>
              <w:rPr>
                <w:bCs/>
              </w:rPr>
            </w:pPr>
            <w:r>
              <w:rPr>
                <w:bCs/>
              </w:rPr>
              <w:t>Sound wall</w:t>
            </w:r>
          </w:p>
          <w:p w14:paraId="0D15D546" w14:textId="77777777" w:rsidR="00557232" w:rsidRDefault="00557232" w:rsidP="00557232">
            <w:pPr>
              <w:widowControl w:val="0"/>
              <w:spacing w:line="240" w:lineRule="auto"/>
              <w:rPr>
                <w:bCs/>
              </w:rPr>
            </w:pPr>
            <w:r>
              <w:rPr>
                <w:bCs/>
              </w:rPr>
              <w:t>Slide deck</w:t>
            </w:r>
          </w:p>
          <w:p w14:paraId="19A38698" w14:textId="77777777" w:rsidR="00557232" w:rsidRDefault="00557232" w:rsidP="00557232">
            <w:pPr>
              <w:widowControl w:val="0"/>
              <w:spacing w:line="240" w:lineRule="auto"/>
              <w:rPr>
                <w:bCs/>
              </w:rPr>
            </w:pPr>
            <w:r>
              <w:rPr>
                <w:bCs/>
              </w:rPr>
              <w:t>Blending board</w:t>
            </w:r>
          </w:p>
          <w:p w14:paraId="316F367C" w14:textId="77777777" w:rsidR="00557232" w:rsidRDefault="00557232" w:rsidP="00557232">
            <w:pPr>
              <w:widowControl w:val="0"/>
              <w:spacing w:line="240" w:lineRule="auto"/>
              <w:rPr>
                <w:bCs/>
              </w:rPr>
            </w:pPr>
            <w:r>
              <w:rPr>
                <w:bCs/>
              </w:rPr>
              <w:t xml:space="preserve">Magnetic </w:t>
            </w:r>
            <w:r>
              <w:rPr>
                <w:bCs/>
              </w:rPr>
              <w:lastRenderedPageBreak/>
              <w:t>letters</w:t>
            </w:r>
          </w:p>
          <w:p w14:paraId="1289EE8B" w14:textId="77777777" w:rsidR="00557232" w:rsidRDefault="00557232" w:rsidP="00557232">
            <w:pPr>
              <w:widowControl w:val="0"/>
              <w:spacing w:line="240" w:lineRule="auto"/>
              <w:rPr>
                <w:bCs/>
              </w:rPr>
            </w:pPr>
            <w:r>
              <w:rPr>
                <w:bCs/>
              </w:rPr>
              <w:t>Dry erase boards</w:t>
            </w:r>
          </w:p>
          <w:p w14:paraId="50910683" w14:textId="77777777" w:rsidR="00557232" w:rsidRDefault="00557232" w:rsidP="00557232">
            <w:pPr>
              <w:widowControl w:val="0"/>
              <w:spacing w:line="240" w:lineRule="auto"/>
              <w:rPr>
                <w:bCs/>
              </w:rPr>
            </w:pPr>
            <w:r>
              <w:rPr>
                <w:bCs/>
              </w:rPr>
              <w:t>Dry erase markers</w:t>
            </w:r>
          </w:p>
          <w:p w14:paraId="66B3BC62" w14:textId="77777777" w:rsidR="00557232" w:rsidRDefault="00557232" w:rsidP="00557232">
            <w:pPr>
              <w:widowControl w:val="0"/>
              <w:spacing w:line="240" w:lineRule="auto"/>
              <w:rPr>
                <w:bCs/>
              </w:rPr>
            </w:pPr>
            <w:r>
              <w:rPr>
                <w:bCs/>
              </w:rPr>
              <w:t>Decodable texts</w:t>
            </w:r>
          </w:p>
          <w:p w14:paraId="7DBC1F3F" w14:textId="184EF1EB" w:rsidR="00557232" w:rsidRDefault="00557232" w:rsidP="00557232">
            <w:r>
              <w:rPr>
                <w:bCs/>
              </w:rPr>
              <w:t>PM sheets</w:t>
            </w:r>
          </w:p>
        </w:tc>
        <w:tc>
          <w:tcPr>
            <w:tcW w:w="1530" w:type="dxa"/>
            <w:shd w:val="clear" w:color="auto" w:fill="DDD9C3" w:themeFill="background2" w:themeFillShade="E6"/>
          </w:tcPr>
          <w:p w14:paraId="27A37095" w14:textId="77777777" w:rsidR="00557232" w:rsidRDefault="00557232" w:rsidP="00557232">
            <w:pPr>
              <w:widowControl w:val="0"/>
              <w:spacing w:line="240" w:lineRule="auto"/>
              <w:rPr>
                <w:bCs/>
              </w:rPr>
            </w:pPr>
            <w:r>
              <w:rPr>
                <w:bCs/>
              </w:rPr>
              <w:lastRenderedPageBreak/>
              <w:t>Weekly progress monitoring</w:t>
            </w:r>
          </w:p>
          <w:p w14:paraId="4422BE0C" w14:textId="77777777" w:rsidR="00557232" w:rsidRDefault="00557232" w:rsidP="00557232">
            <w:pPr>
              <w:widowControl w:val="0"/>
              <w:spacing w:line="240" w:lineRule="auto"/>
              <w:rPr>
                <w:bCs/>
              </w:rPr>
            </w:pPr>
          </w:p>
          <w:p w14:paraId="35079F43" w14:textId="03E1BBDD" w:rsidR="00557232" w:rsidRDefault="00557232" w:rsidP="00557232">
            <w:r>
              <w:rPr>
                <w:bCs/>
              </w:rPr>
              <w:lastRenderedPageBreak/>
              <w:t>Ongoing teacher observations</w:t>
            </w:r>
          </w:p>
        </w:tc>
        <w:tc>
          <w:tcPr>
            <w:tcW w:w="2250" w:type="dxa"/>
            <w:shd w:val="clear" w:color="auto" w:fill="FABF8F" w:themeFill="accent6" w:themeFillTint="99"/>
          </w:tcPr>
          <w:p w14:paraId="00758C0F" w14:textId="77777777" w:rsidR="00557232" w:rsidRDefault="00557232" w:rsidP="00557232">
            <w:r>
              <w:lastRenderedPageBreak/>
              <w:t xml:space="preserve">Adaptations: small-group reteaching; multisensory supports; guided practice; visual </w:t>
            </w:r>
            <w:r>
              <w:lastRenderedPageBreak/>
              <w:t>scaffolds.</w:t>
            </w:r>
            <w:r>
              <w:br/>
              <w:t>Modifications: reduced word set; increased modeling; teacher-assisted responses.</w:t>
            </w:r>
          </w:p>
        </w:tc>
        <w:tc>
          <w:tcPr>
            <w:tcW w:w="1620" w:type="dxa"/>
            <w:shd w:val="clear" w:color="auto" w:fill="FBD4B4" w:themeFill="accent6" w:themeFillTint="66"/>
          </w:tcPr>
          <w:p w14:paraId="388AD033" w14:textId="77777777" w:rsidR="00557232" w:rsidRDefault="00557232" w:rsidP="00557232">
            <w:r>
              <w:lastRenderedPageBreak/>
              <w:t xml:space="preserve">phoneme, grapheme, decode, encode, blend, VCe, </w:t>
            </w:r>
            <w:r>
              <w:lastRenderedPageBreak/>
              <w:t>silent e, exception</w:t>
            </w:r>
          </w:p>
        </w:tc>
      </w:tr>
      <w:tr w:rsidR="00557232" w14:paraId="28B747E8" w14:textId="77777777" w:rsidTr="008E2301">
        <w:trPr>
          <w:jc w:val="center"/>
        </w:trPr>
        <w:tc>
          <w:tcPr>
            <w:tcW w:w="990" w:type="dxa"/>
            <w:shd w:val="clear" w:color="auto" w:fill="FFC000"/>
          </w:tcPr>
          <w:p w14:paraId="0C161191" w14:textId="77777777" w:rsidR="00557232" w:rsidRDefault="00557232" w:rsidP="00557232">
            <w:r>
              <w:lastRenderedPageBreak/>
              <w:t>Week 14</w:t>
            </w:r>
          </w:p>
        </w:tc>
        <w:tc>
          <w:tcPr>
            <w:tcW w:w="2150" w:type="dxa"/>
            <w:shd w:val="clear" w:color="auto" w:fill="FFFF00"/>
          </w:tcPr>
          <w:p w14:paraId="45AC8DE4" w14:textId="77777777" w:rsidR="00557232" w:rsidRDefault="00557232" w:rsidP="00557232">
            <w:r>
              <w:t>Phonics Review &amp; Word Study → Syllable Types (Open/Closed)</w:t>
            </w:r>
          </w:p>
        </w:tc>
        <w:tc>
          <w:tcPr>
            <w:tcW w:w="1360" w:type="dxa"/>
            <w:shd w:val="clear" w:color="auto" w:fill="92D050"/>
          </w:tcPr>
          <w:p w14:paraId="07CC2FBC" w14:textId="77777777" w:rsidR="00557232" w:rsidRDefault="00557232" w:rsidP="00557232">
            <w:r>
              <w:t>65. -ing Silent Letters</w:t>
            </w:r>
            <w:r>
              <w:br/>
              <w:t>66. Closed &amp; Open Syllables</w:t>
            </w:r>
          </w:p>
        </w:tc>
        <w:tc>
          <w:tcPr>
            <w:tcW w:w="1440" w:type="dxa"/>
            <w:shd w:val="clear" w:color="auto" w:fill="B8CCE4" w:themeFill="accent1" w:themeFillTint="66"/>
          </w:tcPr>
          <w:p w14:paraId="3F4FF2D9" w14:textId="77777777" w:rsidR="00557232" w:rsidRDefault="00557232" w:rsidP="00557232">
            <w:r>
              <w:t>Identify and read open and closed syllables; use syllable types to support decoding.</w:t>
            </w:r>
          </w:p>
        </w:tc>
        <w:tc>
          <w:tcPr>
            <w:tcW w:w="1710" w:type="dxa"/>
            <w:shd w:val="clear" w:color="auto" w:fill="B2A1C7" w:themeFill="accent4" w:themeFillTint="99"/>
          </w:tcPr>
          <w:p w14:paraId="79244778" w14:textId="77777777" w:rsidR="00557232" w:rsidRDefault="00557232" w:rsidP="00557232">
            <w:r>
              <w:t>PA CC.1.1.1.B, CC.1.1.1.C</w:t>
            </w:r>
          </w:p>
        </w:tc>
        <w:tc>
          <w:tcPr>
            <w:tcW w:w="1530" w:type="dxa"/>
            <w:shd w:val="clear" w:color="auto" w:fill="D99594" w:themeFill="accent2" w:themeFillTint="99"/>
          </w:tcPr>
          <w:p w14:paraId="05F0B72D" w14:textId="77777777" w:rsidR="00557232" w:rsidRDefault="00557232" w:rsidP="00557232">
            <w:pPr>
              <w:widowControl w:val="0"/>
              <w:spacing w:line="240" w:lineRule="auto"/>
              <w:rPr>
                <w:bCs/>
              </w:rPr>
            </w:pPr>
            <w:r w:rsidRPr="00131777">
              <w:rPr>
                <w:bCs/>
              </w:rPr>
              <w:t xml:space="preserve">UFLI </w:t>
            </w:r>
            <w:r>
              <w:rPr>
                <w:bCs/>
              </w:rPr>
              <w:t>Manual</w:t>
            </w:r>
          </w:p>
          <w:p w14:paraId="7EAFDB10" w14:textId="77777777" w:rsidR="00557232" w:rsidRDefault="00557232" w:rsidP="00557232">
            <w:pPr>
              <w:widowControl w:val="0"/>
              <w:spacing w:line="240" w:lineRule="auto"/>
              <w:rPr>
                <w:bCs/>
              </w:rPr>
            </w:pPr>
            <w:r>
              <w:rPr>
                <w:bCs/>
              </w:rPr>
              <w:t>Sound wall</w:t>
            </w:r>
          </w:p>
          <w:p w14:paraId="3B73EAFA" w14:textId="77777777" w:rsidR="00557232" w:rsidRDefault="00557232" w:rsidP="00557232">
            <w:pPr>
              <w:widowControl w:val="0"/>
              <w:spacing w:line="240" w:lineRule="auto"/>
              <w:rPr>
                <w:bCs/>
              </w:rPr>
            </w:pPr>
            <w:r>
              <w:rPr>
                <w:bCs/>
              </w:rPr>
              <w:t>Slide deck</w:t>
            </w:r>
          </w:p>
          <w:p w14:paraId="690A3D87" w14:textId="77777777" w:rsidR="00557232" w:rsidRDefault="00557232" w:rsidP="00557232">
            <w:pPr>
              <w:widowControl w:val="0"/>
              <w:spacing w:line="240" w:lineRule="auto"/>
              <w:rPr>
                <w:bCs/>
              </w:rPr>
            </w:pPr>
            <w:r>
              <w:rPr>
                <w:bCs/>
              </w:rPr>
              <w:t>Blending board</w:t>
            </w:r>
          </w:p>
          <w:p w14:paraId="48E75389" w14:textId="77777777" w:rsidR="00557232" w:rsidRDefault="00557232" w:rsidP="00557232">
            <w:pPr>
              <w:widowControl w:val="0"/>
              <w:spacing w:line="240" w:lineRule="auto"/>
              <w:rPr>
                <w:bCs/>
              </w:rPr>
            </w:pPr>
            <w:r>
              <w:rPr>
                <w:bCs/>
              </w:rPr>
              <w:t>Magnetic letters</w:t>
            </w:r>
          </w:p>
          <w:p w14:paraId="6D7C9365" w14:textId="77777777" w:rsidR="00557232" w:rsidRDefault="00557232" w:rsidP="00557232">
            <w:pPr>
              <w:widowControl w:val="0"/>
              <w:spacing w:line="240" w:lineRule="auto"/>
              <w:rPr>
                <w:bCs/>
              </w:rPr>
            </w:pPr>
            <w:r>
              <w:rPr>
                <w:bCs/>
              </w:rPr>
              <w:t>Dry erase boards</w:t>
            </w:r>
          </w:p>
          <w:p w14:paraId="5F2F87B8" w14:textId="77777777" w:rsidR="00557232" w:rsidRDefault="00557232" w:rsidP="00557232">
            <w:pPr>
              <w:widowControl w:val="0"/>
              <w:spacing w:line="240" w:lineRule="auto"/>
              <w:rPr>
                <w:bCs/>
              </w:rPr>
            </w:pPr>
            <w:r>
              <w:rPr>
                <w:bCs/>
              </w:rPr>
              <w:t>Dry erase markers</w:t>
            </w:r>
          </w:p>
          <w:p w14:paraId="3D768BC4" w14:textId="77777777" w:rsidR="00557232" w:rsidRDefault="00557232" w:rsidP="00557232">
            <w:pPr>
              <w:widowControl w:val="0"/>
              <w:spacing w:line="240" w:lineRule="auto"/>
              <w:rPr>
                <w:bCs/>
              </w:rPr>
            </w:pPr>
            <w:r>
              <w:rPr>
                <w:bCs/>
              </w:rPr>
              <w:t>Decodable texts</w:t>
            </w:r>
          </w:p>
          <w:p w14:paraId="7FD6C239" w14:textId="07DCA397" w:rsidR="00557232" w:rsidRDefault="00557232" w:rsidP="00557232">
            <w:r>
              <w:rPr>
                <w:bCs/>
              </w:rPr>
              <w:t>PM sheets</w:t>
            </w:r>
          </w:p>
        </w:tc>
        <w:tc>
          <w:tcPr>
            <w:tcW w:w="1530" w:type="dxa"/>
            <w:shd w:val="clear" w:color="auto" w:fill="DDD9C3" w:themeFill="background2" w:themeFillShade="E6"/>
          </w:tcPr>
          <w:p w14:paraId="367C92FA" w14:textId="77777777" w:rsidR="00557232" w:rsidRDefault="00557232" w:rsidP="00557232">
            <w:pPr>
              <w:widowControl w:val="0"/>
              <w:spacing w:line="240" w:lineRule="auto"/>
              <w:rPr>
                <w:bCs/>
              </w:rPr>
            </w:pPr>
            <w:r>
              <w:rPr>
                <w:bCs/>
              </w:rPr>
              <w:t>Weekly progress monitoring</w:t>
            </w:r>
          </w:p>
          <w:p w14:paraId="641F405C" w14:textId="77777777" w:rsidR="00557232" w:rsidRDefault="00557232" w:rsidP="00557232">
            <w:pPr>
              <w:widowControl w:val="0"/>
              <w:spacing w:line="240" w:lineRule="auto"/>
              <w:rPr>
                <w:bCs/>
              </w:rPr>
            </w:pPr>
          </w:p>
          <w:p w14:paraId="6CE5F9D1" w14:textId="1DF4E476" w:rsidR="00557232" w:rsidRDefault="00557232" w:rsidP="00557232">
            <w:r>
              <w:rPr>
                <w:bCs/>
              </w:rPr>
              <w:t>Ongoing teacher observations</w:t>
            </w:r>
          </w:p>
        </w:tc>
        <w:tc>
          <w:tcPr>
            <w:tcW w:w="2250" w:type="dxa"/>
            <w:shd w:val="clear" w:color="auto" w:fill="FABF8F" w:themeFill="accent6" w:themeFillTint="99"/>
          </w:tcPr>
          <w:p w14:paraId="4DADC388"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1E3314F2" w14:textId="77777777" w:rsidR="00557232" w:rsidRDefault="00557232" w:rsidP="00557232">
            <w:r>
              <w:t>phoneme, grapheme, decode, encode, blend</w:t>
            </w:r>
          </w:p>
        </w:tc>
      </w:tr>
      <w:tr w:rsidR="00557232" w14:paraId="4F09A2E1" w14:textId="77777777" w:rsidTr="008E2301">
        <w:trPr>
          <w:jc w:val="center"/>
        </w:trPr>
        <w:tc>
          <w:tcPr>
            <w:tcW w:w="990" w:type="dxa"/>
            <w:shd w:val="clear" w:color="auto" w:fill="FFC000"/>
          </w:tcPr>
          <w:p w14:paraId="1A4E4768" w14:textId="77777777" w:rsidR="00557232" w:rsidRDefault="00557232" w:rsidP="00557232">
            <w:r>
              <w:t>Week 15</w:t>
            </w:r>
          </w:p>
        </w:tc>
        <w:tc>
          <w:tcPr>
            <w:tcW w:w="2150" w:type="dxa"/>
            <w:shd w:val="clear" w:color="auto" w:fill="FFFF00"/>
          </w:tcPr>
          <w:p w14:paraId="48161621" w14:textId="77777777" w:rsidR="00557232" w:rsidRDefault="00557232" w:rsidP="00557232">
            <w:r>
              <w:t>Syllable Types (Open/Closed)</w:t>
            </w:r>
          </w:p>
        </w:tc>
        <w:tc>
          <w:tcPr>
            <w:tcW w:w="1360" w:type="dxa"/>
            <w:shd w:val="clear" w:color="auto" w:fill="92D050"/>
          </w:tcPr>
          <w:p w14:paraId="125BD66B" w14:textId="77777777" w:rsidR="00557232" w:rsidRDefault="00557232" w:rsidP="00557232">
            <w:r>
              <w:t>67. Closed/Closed</w:t>
            </w:r>
            <w:r>
              <w:br/>
              <w:t>68. Open/Closed LL Te a a I a EE OEE</w:t>
            </w:r>
          </w:p>
        </w:tc>
        <w:tc>
          <w:tcPr>
            <w:tcW w:w="1440" w:type="dxa"/>
            <w:shd w:val="clear" w:color="auto" w:fill="B8CCE4" w:themeFill="accent1" w:themeFillTint="66"/>
          </w:tcPr>
          <w:p w14:paraId="683D85F5" w14:textId="77777777" w:rsidR="00557232" w:rsidRDefault="00557232" w:rsidP="00557232">
            <w:r>
              <w:t>Identify and read open and closed syllables; use syllable types to support decoding.</w:t>
            </w:r>
          </w:p>
        </w:tc>
        <w:tc>
          <w:tcPr>
            <w:tcW w:w="1710" w:type="dxa"/>
            <w:shd w:val="clear" w:color="auto" w:fill="B2A1C7" w:themeFill="accent4" w:themeFillTint="99"/>
          </w:tcPr>
          <w:p w14:paraId="1B4905F6" w14:textId="77777777" w:rsidR="00557232" w:rsidRDefault="00557232" w:rsidP="00557232">
            <w:r>
              <w:t>PA CC.1.1.1.B, CC.1.1.1.C</w:t>
            </w:r>
          </w:p>
        </w:tc>
        <w:tc>
          <w:tcPr>
            <w:tcW w:w="1530" w:type="dxa"/>
            <w:shd w:val="clear" w:color="auto" w:fill="D99594" w:themeFill="accent2" w:themeFillTint="99"/>
          </w:tcPr>
          <w:p w14:paraId="56ED50F1" w14:textId="77777777" w:rsidR="00557232" w:rsidRDefault="00557232" w:rsidP="00557232">
            <w:pPr>
              <w:widowControl w:val="0"/>
              <w:spacing w:line="240" w:lineRule="auto"/>
              <w:rPr>
                <w:bCs/>
              </w:rPr>
            </w:pPr>
            <w:r w:rsidRPr="00131777">
              <w:rPr>
                <w:bCs/>
              </w:rPr>
              <w:t xml:space="preserve">UFLI </w:t>
            </w:r>
            <w:r>
              <w:rPr>
                <w:bCs/>
              </w:rPr>
              <w:t>Manual</w:t>
            </w:r>
          </w:p>
          <w:p w14:paraId="694711BA" w14:textId="77777777" w:rsidR="00557232" w:rsidRDefault="00557232" w:rsidP="00557232">
            <w:pPr>
              <w:widowControl w:val="0"/>
              <w:spacing w:line="240" w:lineRule="auto"/>
              <w:rPr>
                <w:bCs/>
              </w:rPr>
            </w:pPr>
            <w:r>
              <w:rPr>
                <w:bCs/>
              </w:rPr>
              <w:t>Sound wall</w:t>
            </w:r>
          </w:p>
          <w:p w14:paraId="66800727" w14:textId="77777777" w:rsidR="00557232" w:rsidRDefault="00557232" w:rsidP="00557232">
            <w:pPr>
              <w:widowControl w:val="0"/>
              <w:spacing w:line="240" w:lineRule="auto"/>
              <w:rPr>
                <w:bCs/>
              </w:rPr>
            </w:pPr>
            <w:r>
              <w:rPr>
                <w:bCs/>
              </w:rPr>
              <w:t>Slide deck</w:t>
            </w:r>
          </w:p>
          <w:p w14:paraId="589F434D" w14:textId="77777777" w:rsidR="00557232" w:rsidRDefault="00557232" w:rsidP="00557232">
            <w:pPr>
              <w:widowControl w:val="0"/>
              <w:spacing w:line="240" w:lineRule="auto"/>
              <w:rPr>
                <w:bCs/>
              </w:rPr>
            </w:pPr>
            <w:r>
              <w:rPr>
                <w:bCs/>
              </w:rPr>
              <w:t>Blending board</w:t>
            </w:r>
          </w:p>
          <w:p w14:paraId="70E5BC88" w14:textId="77777777" w:rsidR="00557232" w:rsidRDefault="00557232" w:rsidP="00557232">
            <w:pPr>
              <w:widowControl w:val="0"/>
              <w:spacing w:line="240" w:lineRule="auto"/>
              <w:rPr>
                <w:bCs/>
              </w:rPr>
            </w:pPr>
            <w:r>
              <w:rPr>
                <w:bCs/>
              </w:rPr>
              <w:t>Magnetic letters</w:t>
            </w:r>
          </w:p>
          <w:p w14:paraId="387EAC43" w14:textId="77777777" w:rsidR="00557232" w:rsidRDefault="00557232" w:rsidP="00557232">
            <w:pPr>
              <w:widowControl w:val="0"/>
              <w:spacing w:line="240" w:lineRule="auto"/>
              <w:rPr>
                <w:bCs/>
              </w:rPr>
            </w:pPr>
            <w:r>
              <w:rPr>
                <w:bCs/>
              </w:rPr>
              <w:t>Dry erase boards</w:t>
            </w:r>
          </w:p>
          <w:p w14:paraId="6EA34DBE" w14:textId="77777777" w:rsidR="00557232" w:rsidRDefault="00557232" w:rsidP="00557232">
            <w:pPr>
              <w:widowControl w:val="0"/>
              <w:spacing w:line="240" w:lineRule="auto"/>
              <w:rPr>
                <w:bCs/>
              </w:rPr>
            </w:pPr>
            <w:r>
              <w:rPr>
                <w:bCs/>
              </w:rPr>
              <w:t>Dry erase markers</w:t>
            </w:r>
          </w:p>
          <w:p w14:paraId="09EA7633" w14:textId="77777777" w:rsidR="00557232" w:rsidRDefault="00557232" w:rsidP="00557232">
            <w:pPr>
              <w:widowControl w:val="0"/>
              <w:spacing w:line="240" w:lineRule="auto"/>
              <w:rPr>
                <w:bCs/>
              </w:rPr>
            </w:pPr>
            <w:r>
              <w:rPr>
                <w:bCs/>
              </w:rPr>
              <w:t xml:space="preserve">Decodable </w:t>
            </w:r>
            <w:r>
              <w:rPr>
                <w:bCs/>
              </w:rPr>
              <w:lastRenderedPageBreak/>
              <w:t>texts</w:t>
            </w:r>
          </w:p>
          <w:p w14:paraId="5B766ECE" w14:textId="02C545E4" w:rsidR="00557232" w:rsidRDefault="00557232" w:rsidP="00557232">
            <w:r>
              <w:rPr>
                <w:bCs/>
              </w:rPr>
              <w:t>PM sheets</w:t>
            </w:r>
          </w:p>
        </w:tc>
        <w:tc>
          <w:tcPr>
            <w:tcW w:w="1530" w:type="dxa"/>
            <w:shd w:val="clear" w:color="auto" w:fill="DDD9C3" w:themeFill="background2" w:themeFillShade="E6"/>
          </w:tcPr>
          <w:p w14:paraId="6516FA9E" w14:textId="77777777" w:rsidR="00557232" w:rsidRDefault="00557232" w:rsidP="00557232">
            <w:pPr>
              <w:widowControl w:val="0"/>
              <w:spacing w:line="240" w:lineRule="auto"/>
              <w:rPr>
                <w:bCs/>
              </w:rPr>
            </w:pPr>
            <w:r>
              <w:rPr>
                <w:bCs/>
              </w:rPr>
              <w:lastRenderedPageBreak/>
              <w:t>Weekly progress monitoring</w:t>
            </w:r>
          </w:p>
          <w:p w14:paraId="3D99617B" w14:textId="77777777" w:rsidR="00557232" w:rsidRDefault="00557232" w:rsidP="00557232">
            <w:pPr>
              <w:widowControl w:val="0"/>
              <w:spacing w:line="240" w:lineRule="auto"/>
              <w:rPr>
                <w:bCs/>
              </w:rPr>
            </w:pPr>
          </w:p>
          <w:p w14:paraId="6985B6C4" w14:textId="403D939C" w:rsidR="00557232" w:rsidRDefault="00557232" w:rsidP="00557232">
            <w:r>
              <w:rPr>
                <w:bCs/>
              </w:rPr>
              <w:t>Ongoing teacher observations</w:t>
            </w:r>
          </w:p>
        </w:tc>
        <w:tc>
          <w:tcPr>
            <w:tcW w:w="2250" w:type="dxa"/>
            <w:shd w:val="clear" w:color="auto" w:fill="FABF8F" w:themeFill="accent6" w:themeFillTint="99"/>
          </w:tcPr>
          <w:p w14:paraId="49C1668D" w14:textId="77777777" w:rsidR="00557232" w:rsidRDefault="00557232" w:rsidP="00557232">
            <w:r>
              <w:t>Adaptations: small-group reteaching; multisensory supports; guided practice; visual scaffolds.</w:t>
            </w:r>
            <w:r>
              <w:br/>
              <w:t xml:space="preserve">Modifications: reduced word set; increased modeling; </w:t>
            </w:r>
            <w:r>
              <w:lastRenderedPageBreak/>
              <w:t>teacher-assisted responses.</w:t>
            </w:r>
          </w:p>
        </w:tc>
        <w:tc>
          <w:tcPr>
            <w:tcW w:w="1620" w:type="dxa"/>
            <w:shd w:val="clear" w:color="auto" w:fill="FBD4B4" w:themeFill="accent6" w:themeFillTint="66"/>
          </w:tcPr>
          <w:p w14:paraId="1B8817E6" w14:textId="77777777" w:rsidR="00557232" w:rsidRDefault="00557232" w:rsidP="00557232">
            <w:r>
              <w:lastRenderedPageBreak/>
              <w:t>phoneme, grapheme, decode, encode, blend, syllable, open syllable, closed syllable</w:t>
            </w:r>
          </w:p>
        </w:tc>
      </w:tr>
      <w:tr w:rsidR="00557232" w14:paraId="0DD55783" w14:textId="77777777" w:rsidTr="008E2301">
        <w:trPr>
          <w:jc w:val="center"/>
        </w:trPr>
        <w:tc>
          <w:tcPr>
            <w:tcW w:w="990" w:type="dxa"/>
            <w:shd w:val="clear" w:color="auto" w:fill="FFC000"/>
          </w:tcPr>
          <w:p w14:paraId="3FBA60CA" w14:textId="77777777" w:rsidR="00557232" w:rsidRDefault="00557232" w:rsidP="00557232">
            <w:r>
              <w:t>Week 16</w:t>
            </w:r>
          </w:p>
        </w:tc>
        <w:tc>
          <w:tcPr>
            <w:tcW w:w="2150" w:type="dxa"/>
            <w:shd w:val="clear" w:color="auto" w:fill="FFFF00"/>
          </w:tcPr>
          <w:p w14:paraId="6C1FF10F" w14:textId="77777777" w:rsidR="00557232" w:rsidRDefault="00557232" w:rsidP="00557232">
            <w:r>
              <w:t>Long Vowels &amp; Ending Spelling Patterns</w:t>
            </w:r>
          </w:p>
        </w:tc>
        <w:tc>
          <w:tcPr>
            <w:tcW w:w="1360" w:type="dxa"/>
            <w:shd w:val="clear" w:color="auto" w:fill="92D050"/>
          </w:tcPr>
          <w:p w14:paraId="206FB7D3" w14:textId="77777777" w:rsidR="00557232" w:rsidRDefault="00557232" w:rsidP="00557232">
            <w:r>
              <w:t>69. tch/ch/</w:t>
            </w:r>
            <w:r>
              <w:br/>
              <w:t>70. dge/j/</w:t>
            </w:r>
          </w:p>
        </w:tc>
        <w:tc>
          <w:tcPr>
            <w:tcW w:w="1440" w:type="dxa"/>
            <w:shd w:val="clear" w:color="auto" w:fill="B8CCE4" w:themeFill="accent1" w:themeFillTint="66"/>
          </w:tcPr>
          <w:p w14:paraId="78EBD85D" w14:textId="77777777" w:rsidR="00557232" w:rsidRDefault="00557232" w:rsidP="00557232">
            <w:r>
              <w:t>Decode words with long-vowel patterns and ending spelling patterns (e.g., -le); apply to word reading and spelling.</w:t>
            </w:r>
          </w:p>
        </w:tc>
        <w:tc>
          <w:tcPr>
            <w:tcW w:w="1710" w:type="dxa"/>
            <w:shd w:val="clear" w:color="auto" w:fill="B2A1C7" w:themeFill="accent4" w:themeFillTint="99"/>
          </w:tcPr>
          <w:p w14:paraId="0AD86944" w14:textId="77777777" w:rsidR="00557232" w:rsidRDefault="00557232" w:rsidP="00557232">
            <w:r>
              <w:t>PA CC.1.1.1.B, CC.1.1.1.C</w:t>
            </w:r>
          </w:p>
        </w:tc>
        <w:tc>
          <w:tcPr>
            <w:tcW w:w="1530" w:type="dxa"/>
            <w:shd w:val="clear" w:color="auto" w:fill="D99594" w:themeFill="accent2" w:themeFillTint="99"/>
          </w:tcPr>
          <w:p w14:paraId="15549F0B" w14:textId="77777777" w:rsidR="00557232" w:rsidRDefault="00557232" w:rsidP="00557232">
            <w:pPr>
              <w:widowControl w:val="0"/>
              <w:spacing w:line="240" w:lineRule="auto"/>
              <w:rPr>
                <w:bCs/>
              </w:rPr>
            </w:pPr>
            <w:r w:rsidRPr="00131777">
              <w:rPr>
                <w:bCs/>
              </w:rPr>
              <w:t xml:space="preserve">UFLI </w:t>
            </w:r>
            <w:r>
              <w:rPr>
                <w:bCs/>
              </w:rPr>
              <w:t>Manual</w:t>
            </w:r>
          </w:p>
          <w:p w14:paraId="6A661487" w14:textId="77777777" w:rsidR="00557232" w:rsidRDefault="00557232" w:rsidP="00557232">
            <w:pPr>
              <w:widowControl w:val="0"/>
              <w:spacing w:line="240" w:lineRule="auto"/>
              <w:rPr>
                <w:bCs/>
              </w:rPr>
            </w:pPr>
            <w:r>
              <w:rPr>
                <w:bCs/>
              </w:rPr>
              <w:t>Sound wall</w:t>
            </w:r>
          </w:p>
          <w:p w14:paraId="692E6D56" w14:textId="77777777" w:rsidR="00557232" w:rsidRDefault="00557232" w:rsidP="00557232">
            <w:pPr>
              <w:widowControl w:val="0"/>
              <w:spacing w:line="240" w:lineRule="auto"/>
              <w:rPr>
                <w:bCs/>
              </w:rPr>
            </w:pPr>
            <w:r>
              <w:rPr>
                <w:bCs/>
              </w:rPr>
              <w:t>Slide deck</w:t>
            </w:r>
          </w:p>
          <w:p w14:paraId="35256478" w14:textId="77777777" w:rsidR="00557232" w:rsidRDefault="00557232" w:rsidP="00557232">
            <w:pPr>
              <w:widowControl w:val="0"/>
              <w:spacing w:line="240" w:lineRule="auto"/>
              <w:rPr>
                <w:bCs/>
              </w:rPr>
            </w:pPr>
            <w:r>
              <w:rPr>
                <w:bCs/>
              </w:rPr>
              <w:t>Blending board</w:t>
            </w:r>
          </w:p>
          <w:p w14:paraId="768C1C78" w14:textId="77777777" w:rsidR="00557232" w:rsidRDefault="00557232" w:rsidP="00557232">
            <w:pPr>
              <w:widowControl w:val="0"/>
              <w:spacing w:line="240" w:lineRule="auto"/>
              <w:rPr>
                <w:bCs/>
              </w:rPr>
            </w:pPr>
            <w:r>
              <w:rPr>
                <w:bCs/>
              </w:rPr>
              <w:t>Magnetic letters</w:t>
            </w:r>
          </w:p>
          <w:p w14:paraId="782D0F5E" w14:textId="77777777" w:rsidR="00557232" w:rsidRDefault="00557232" w:rsidP="00557232">
            <w:pPr>
              <w:widowControl w:val="0"/>
              <w:spacing w:line="240" w:lineRule="auto"/>
              <w:rPr>
                <w:bCs/>
              </w:rPr>
            </w:pPr>
            <w:r>
              <w:rPr>
                <w:bCs/>
              </w:rPr>
              <w:t>Dry erase boards</w:t>
            </w:r>
          </w:p>
          <w:p w14:paraId="73B37903" w14:textId="77777777" w:rsidR="00557232" w:rsidRDefault="00557232" w:rsidP="00557232">
            <w:pPr>
              <w:widowControl w:val="0"/>
              <w:spacing w:line="240" w:lineRule="auto"/>
              <w:rPr>
                <w:bCs/>
              </w:rPr>
            </w:pPr>
            <w:r>
              <w:rPr>
                <w:bCs/>
              </w:rPr>
              <w:t>Dry erase markers</w:t>
            </w:r>
          </w:p>
          <w:p w14:paraId="47366FA3" w14:textId="77777777" w:rsidR="00557232" w:rsidRDefault="00557232" w:rsidP="00557232">
            <w:pPr>
              <w:widowControl w:val="0"/>
              <w:spacing w:line="240" w:lineRule="auto"/>
              <w:rPr>
                <w:bCs/>
              </w:rPr>
            </w:pPr>
            <w:r>
              <w:rPr>
                <w:bCs/>
              </w:rPr>
              <w:t>Decodable texts</w:t>
            </w:r>
          </w:p>
          <w:p w14:paraId="2B4B0463" w14:textId="0E658A53" w:rsidR="00557232" w:rsidRDefault="00557232" w:rsidP="00557232">
            <w:r>
              <w:rPr>
                <w:bCs/>
              </w:rPr>
              <w:t>PM sheets</w:t>
            </w:r>
          </w:p>
        </w:tc>
        <w:tc>
          <w:tcPr>
            <w:tcW w:w="1530" w:type="dxa"/>
            <w:shd w:val="clear" w:color="auto" w:fill="DDD9C3" w:themeFill="background2" w:themeFillShade="E6"/>
          </w:tcPr>
          <w:p w14:paraId="687837EA" w14:textId="77777777" w:rsidR="00557232" w:rsidRDefault="00557232" w:rsidP="00557232">
            <w:pPr>
              <w:widowControl w:val="0"/>
              <w:spacing w:line="240" w:lineRule="auto"/>
              <w:rPr>
                <w:bCs/>
              </w:rPr>
            </w:pPr>
            <w:r>
              <w:rPr>
                <w:bCs/>
              </w:rPr>
              <w:t>Weekly progress monitoring</w:t>
            </w:r>
          </w:p>
          <w:p w14:paraId="6705FAD3" w14:textId="77777777" w:rsidR="00557232" w:rsidRDefault="00557232" w:rsidP="00557232">
            <w:pPr>
              <w:widowControl w:val="0"/>
              <w:spacing w:line="240" w:lineRule="auto"/>
              <w:rPr>
                <w:bCs/>
              </w:rPr>
            </w:pPr>
          </w:p>
          <w:p w14:paraId="77F403A8" w14:textId="6B74634A" w:rsidR="00557232" w:rsidRDefault="00557232" w:rsidP="00557232">
            <w:r>
              <w:rPr>
                <w:bCs/>
              </w:rPr>
              <w:t>Ongoing teacher observations</w:t>
            </w:r>
          </w:p>
        </w:tc>
        <w:tc>
          <w:tcPr>
            <w:tcW w:w="2250" w:type="dxa"/>
            <w:shd w:val="clear" w:color="auto" w:fill="FABF8F" w:themeFill="accent6" w:themeFillTint="99"/>
          </w:tcPr>
          <w:p w14:paraId="673D3EFD"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33A64C99" w14:textId="77777777" w:rsidR="00557232" w:rsidRDefault="00557232" w:rsidP="00557232">
            <w:r>
              <w:t>phoneme, grapheme, decode, encode, blend, long vowel, ending pattern, -le</w:t>
            </w:r>
          </w:p>
        </w:tc>
      </w:tr>
      <w:tr w:rsidR="00557232" w14:paraId="00652588" w14:textId="77777777" w:rsidTr="008E2301">
        <w:trPr>
          <w:jc w:val="center"/>
        </w:trPr>
        <w:tc>
          <w:tcPr>
            <w:tcW w:w="990" w:type="dxa"/>
            <w:shd w:val="clear" w:color="auto" w:fill="FFC000"/>
          </w:tcPr>
          <w:p w14:paraId="4C8AEC78" w14:textId="77777777" w:rsidR="00557232" w:rsidRDefault="00557232" w:rsidP="00557232">
            <w:r>
              <w:t>Week 17</w:t>
            </w:r>
          </w:p>
        </w:tc>
        <w:tc>
          <w:tcPr>
            <w:tcW w:w="2150" w:type="dxa"/>
            <w:shd w:val="clear" w:color="auto" w:fill="FFFF00"/>
          </w:tcPr>
          <w:p w14:paraId="089E940F" w14:textId="77777777" w:rsidR="00557232" w:rsidRDefault="00557232" w:rsidP="00557232">
            <w:r>
              <w:t>Long Vowels &amp; Ending Spelling Patterns</w:t>
            </w:r>
          </w:p>
        </w:tc>
        <w:tc>
          <w:tcPr>
            <w:tcW w:w="1360" w:type="dxa"/>
            <w:shd w:val="clear" w:color="auto" w:fill="92D050"/>
          </w:tcPr>
          <w:p w14:paraId="46A2BC78" w14:textId="77777777" w:rsidR="00557232" w:rsidRDefault="00557232" w:rsidP="00557232">
            <w:r>
              <w:t>72. Long VCC (-ild, -old, -ind, -olt, -ost)</w:t>
            </w:r>
            <w:r>
              <w:br/>
              <w:t>73. y /i/</w:t>
            </w:r>
          </w:p>
        </w:tc>
        <w:tc>
          <w:tcPr>
            <w:tcW w:w="1440" w:type="dxa"/>
            <w:shd w:val="clear" w:color="auto" w:fill="B8CCE4" w:themeFill="accent1" w:themeFillTint="66"/>
          </w:tcPr>
          <w:p w14:paraId="6C252A32" w14:textId="77777777" w:rsidR="00557232" w:rsidRDefault="00557232" w:rsidP="00557232">
            <w:r>
              <w:t>Decode words with long-vowel patterns and ending spelling patterns (e.g., -le); apply to word reading and spelling.</w:t>
            </w:r>
          </w:p>
        </w:tc>
        <w:tc>
          <w:tcPr>
            <w:tcW w:w="1710" w:type="dxa"/>
            <w:shd w:val="clear" w:color="auto" w:fill="B2A1C7" w:themeFill="accent4" w:themeFillTint="99"/>
          </w:tcPr>
          <w:p w14:paraId="68D0C1DD" w14:textId="77777777" w:rsidR="00557232" w:rsidRDefault="00557232" w:rsidP="00557232">
            <w:r>
              <w:t>PA CC.1.1.1.B, CC.1.1.1.C</w:t>
            </w:r>
          </w:p>
        </w:tc>
        <w:tc>
          <w:tcPr>
            <w:tcW w:w="1530" w:type="dxa"/>
            <w:shd w:val="clear" w:color="auto" w:fill="D99594" w:themeFill="accent2" w:themeFillTint="99"/>
          </w:tcPr>
          <w:p w14:paraId="6B120AA3" w14:textId="77777777" w:rsidR="00557232" w:rsidRDefault="00557232" w:rsidP="00557232">
            <w:pPr>
              <w:widowControl w:val="0"/>
              <w:spacing w:line="240" w:lineRule="auto"/>
              <w:rPr>
                <w:bCs/>
              </w:rPr>
            </w:pPr>
            <w:r w:rsidRPr="00131777">
              <w:rPr>
                <w:bCs/>
              </w:rPr>
              <w:t xml:space="preserve">UFLI </w:t>
            </w:r>
            <w:r>
              <w:rPr>
                <w:bCs/>
              </w:rPr>
              <w:t>Manual</w:t>
            </w:r>
          </w:p>
          <w:p w14:paraId="2E2EF9B0" w14:textId="77777777" w:rsidR="00557232" w:rsidRDefault="00557232" w:rsidP="00557232">
            <w:pPr>
              <w:widowControl w:val="0"/>
              <w:spacing w:line="240" w:lineRule="auto"/>
              <w:rPr>
                <w:bCs/>
              </w:rPr>
            </w:pPr>
            <w:r>
              <w:rPr>
                <w:bCs/>
              </w:rPr>
              <w:t>Sound wall</w:t>
            </w:r>
          </w:p>
          <w:p w14:paraId="5B2DB31F" w14:textId="77777777" w:rsidR="00557232" w:rsidRDefault="00557232" w:rsidP="00557232">
            <w:pPr>
              <w:widowControl w:val="0"/>
              <w:spacing w:line="240" w:lineRule="auto"/>
              <w:rPr>
                <w:bCs/>
              </w:rPr>
            </w:pPr>
            <w:r>
              <w:rPr>
                <w:bCs/>
              </w:rPr>
              <w:t>Slide deck</w:t>
            </w:r>
          </w:p>
          <w:p w14:paraId="033D9278" w14:textId="77777777" w:rsidR="00557232" w:rsidRDefault="00557232" w:rsidP="00557232">
            <w:pPr>
              <w:widowControl w:val="0"/>
              <w:spacing w:line="240" w:lineRule="auto"/>
              <w:rPr>
                <w:bCs/>
              </w:rPr>
            </w:pPr>
            <w:r>
              <w:rPr>
                <w:bCs/>
              </w:rPr>
              <w:t>Blending board</w:t>
            </w:r>
          </w:p>
          <w:p w14:paraId="6C28AFC7" w14:textId="77777777" w:rsidR="00557232" w:rsidRDefault="00557232" w:rsidP="00557232">
            <w:pPr>
              <w:widowControl w:val="0"/>
              <w:spacing w:line="240" w:lineRule="auto"/>
              <w:rPr>
                <w:bCs/>
              </w:rPr>
            </w:pPr>
            <w:r>
              <w:rPr>
                <w:bCs/>
              </w:rPr>
              <w:t>Magnetic letters</w:t>
            </w:r>
          </w:p>
          <w:p w14:paraId="6FEC493F" w14:textId="77777777" w:rsidR="00557232" w:rsidRDefault="00557232" w:rsidP="00557232">
            <w:pPr>
              <w:widowControl w:val="0"/>
              <w:spacing w:line="240" w:lineRule="auto"/>
              <w:rPr>
                <w:bCs/>
              </w:rPr>
            </w:pPr>
            <w:r>
              <w:rPr>
                <w:bCs/>
              </w:rPr>
              <w:t>Dry erase boards</w:t>
            </w:r>
          </w:p>
          <w:p w14:paraId="56C2F2A4" w14:textId="77777777" w:rsidR="00557232" w:rsidRDefault="00557232" w:rsidP="00557232">
            <w:pPr>
              <w:widowControl w:val="0"/>
              <w:spacing w:line="240" w:lineRule="auto"/>
              <w:rPr>
                <w:bCs/>
              </w:rPr>
            </w:pPr>
            <w:r>
              <w:rPr>
                <w:bCs/>
              </w:rPr>
              <w:t>Dry erase markers</w:t>
            </w:r>
          </w:p>
          <w:p w14:paraId="0FE3680E" w14:textId="77777777" w:rsidR="00557232" w:rsidRDefault="00557232" w:rsidP="00557232">
            <w:pPr>
              <w:widowControl w:val="0"/>
              <w:spacing w:line="240" w:lineRule="auto"/>
              <w:rPr>
                <w:bCs/>
              </w:rPr>
            </w:pPr>
            <w:r>
              <w:rPr>
                <w:bCs/>
              </w:rPr>
              <w:t>Decodable texts</w:t>
            </w:r>
          </w:p>
          <w:p w14:paraId="2BAA254F" w14:textId="221B98D6" w:rsidR="00557232" w:rsidRDefault="00557232" w:rsidP="00557232">
            <w:r>
              <w:rPr>
                <w:bCs/>
              </w:rPr>
              <w:t>PM sheets</w:t>
            </w:r>
          </w:p>
        </w:tc>
        <w:tc>
          <w:tcPr>
            <w:tcW w:w="1530" w:type="dxa"/>
            <w:shd w:val="clear" w:color="auto" w:fill="DDD9C3" w:themeFill="background2" w:themeFillShade="E6"/>
          </w:tcPr>
          <w:p w14:paraId="17C3029E" w14:textId="77777777" w:rsidR="00557232" w:rsidRDefault="00557232" w:rsidP="00557232">
            <w:pPr>
              <w:widowControl w:val="0"/>
              <w:spacing w:line="240" w:lineRule="auto"/>
              <w:rPr>
                <w:bCs/>
              </w:rPr>
            </w:pPr>
            <w:r>
              <w:rPr>
                <w:bCs/>
              </w:rPr>
              <w:t>Weekly progress monitoring</w:t>
            </w:r>
          </w:p>
          <w:p w14:paraId="2F4815B5" w14:textId="77777777" w:rsidR="00557232" w:rsidRDefault="00557232" w:rsidP="00557232">
            <w:pPr>
              <w:widowControl w:val="0"/>
              <w:spacing w:line="240" w:lineRule="auto"/>
              <w:rPr>
                <w:bCs/>
              </w:rPr>
            </w:pPr>
          </w:p>
          <w:p w14:paraId="3966225D" w14:textId="7B757DF8" w:rsidR="00557232" w:rsidRDefault="00557232" w:rsidP="00557232">
            <w:r>
              <w:rPr>
                <w:bCs/>
              </w:rPr>
              <w:t>Ongoing teacher observations</w:t>
            </w:r>
          </w:p>
        </w:tc>
        <w:tc>
          <w:tcPr>
            <w:tcW w:w="2250" w:type="dxa"/>
            <w:shd w:val="clear" w:color="auto" w:fill="FABF8F" w:themeFill="accent6" w:themeFillTint="99"/>
          </w:tcPr>
          <w:p w14:paraId="1E411B62"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42C45106" w14:textId="77777777" w:rsidR="00557232" w:rsidRDefault="00557232" w:rsidP="00557232">
            <w:r>
              <w:t>phoneme, grapheme, decode, encode, blend, long vowel, ending pattern, -le</w:t>
            </w:r>
          </w:p>
        </w:tc>
      </w:tr>
      <w:tr w:rsidR="00557232" w14:paraId="21EFB06B" w14:textId="77777777" w:rsidTr="008E2301">
        <w:trPr>
          <w:jc w:val="center"/>
        </w:trPr>
        <w:tc>
          <w:tcPr>
            <w:tcW w:w="990" w:type="dxa"/>
            <w:shd w:val="clear" w:color="auto" w:fill="FFC000"/>
          </w:tcPr>
          <w:p w14:paraId="435D776C" w14:textId="77777777" w:rsidR="00557232" w:rsidRDefault="00557232" w:rsidP="00557232">
            <w:r>
              <w:lastRenderedPageBreak/>
              <w:t>Week 18</w:t>
            </w:r>
          </w:p>
        </w:tc>
        <w:tc>
          <w:tcPr>
            <w:tcW w:w="2150" w:type="dxa"/>
            <w:shd w:val="clear" w:color="auto" w:fill="FFFF00"/>
          </w:tcPr>
          <w:p w14:paraId="73BB39BB" w14:textId="77777777" w:rsidR="00557232" w:rsidRDefault="00557232" w:rsidP="00557232">
            <w:r>
              <w:t>Long Vowels &amp; Ending Spelling Patterns</w:t>
            </w:r>
          </w:p>
        </w:tc>
        <w:tc>
          <w:tcPr>
            <w:tcW w:w="1360" w:type="dxa"/>
            <w:shd w:val="clear" w:color="auto" w:fill="92D050"/>
          </w:tcPr>
          <w:p w14:paraId="70A2BECE" w14:textId="77777777" w:rsidR="00557232" w:rsidRDefault="00557232" w:rsidP="00557232">
            <w:r>
              <w:t>74. y /é/</w:t>
            </w:r>
            <w:r>
              <w:br/>
              <w:t>75. -le</w:t>
            </w:r>
          </w:p>
        </w:tc>
        <w:tc>
          <w:tcPr>
            <w:tcW w:w="1440" w:type="dxa"/>
            <w:shd w:val="clear" w:color="auto" w:fill="B8CCE4" w:themeFill="accent1" w:themeFillTint="66"/>
          </w:tcPr>
          <w:p w14:paraId="2E7ED90D" w14:textId="77777777" w:rsidR="00557232" w:rsidRDefault="00557232" w:rsidP="00557232">
            <w:r>
              <w:t>Decode words with long-vowel patterns and ending spelling patterns (e.g., -le); apply to word reading and spelling.</w:t>
            </w:r>
          </w:p>
        </w:tc>
        <w:tc>
          <w:tcPr>
            <w:tcW w:w="1710" w:type="dxa"/>
            <w:shd w:val="clear" w:color="auto" w:fill="B2A1C7" w:themeFill="accent4" w:themeFillTint="99"/>
          </w:tcPr>
          <w:p w14:paraId="53599712" w14:textId="77777777" w:rsidR="00557232" w:rsidRDefault="00557232" w:rsidP="00557232">
            <w:r>
              <w:t>PA CC.1.1.1.B, CC.1.1.1.C</w:t>
            </w:r>
          </w:p>
        </w:tc>
        <w:tc>
          <w:tcPr>
            <w:tcW w:w="1530" w:type="dxa"/>
            <w:shd w:val="clear" w:color="auto" w:fill="D99594" w:themeFill="accent2" w:themeFillTint="99"/>
          </w:tcPr>
          <w:p w14:paraId="656E7C4B" w14:textId="77777777" w:rsidR="00557232" w:rsidRDefault="00557232" w:rsidP="00557232">
            <w:pPr>
              <w:widowControl w:val="0"/>
              <w:spacing w:line="240" w:lineRule="auto"/>
              <w:rPr>
                <w:bCs/>
              </w:rPr>
            </w:pPr>
            <w:r w:rsidRPr="00131777">
              <w:rPr>
                <w:bCs/>
              </w:rPr>
              <w:t xml:space="preserve">UFLI </w:t>
            </w:r>
            <w:r>
              <w:rPr>
                <w:bCs/>
              </w:rPr>
              <w:t>Manual</w:t>
            </w:r>
          </w:p>
          <w:p w14:paraId="5AA323FC" w14:textId="77777777" w:rsidR="00557232" w:rsidRDefault="00557232" w:rsidP="00557232">
            <w:pPr>
              <w:widowControl w:val="0"/>
              <w:spacing w:line="240" w:lineRule="auto"/>
              <w:rPr>
                <w:bCs/>
              </w:rPr>
            </w:pPr>
            <w:r>
              <w:rPr>
                <w:bCs/>
              </w:rPr>
              <w:t>Sound wall</w:t>
            </w:r>
          </w:p>
          <w:p w14:paraId="3FA8531D" w14:textId="77777777" w:rsidR="00557232" w:rsidRDefault="00557232" w:rsidP="00557232">
            <w:pPr>
              <w:widowControl w:val="0"/>
              <w:spacing w:line="240" w:lineRule="auto"/>
              <w:rPr>
                <w:bCs/>
              </w:rPr>
            </w:pPr>
            <w:r>
              <w:rPr>
                <w:bCs/>
              </w:rPr>
              <w:t>Slide deck</w:t>
            </w:r>
          </w:p>
          <w:p w14:paraId="37894DD6" w14:textId="77777777" w:rsidR="00557232" w:rsidRDefault="00557232" w:rsidP="00557232">
            <w:pPr>
              <w:widowControl w:val="0"/>
              <w:spacing w:line="240" w:lineRule="auto"/>
              <w:rPr>
                <w:bCs/>
              </w:rPr>
            </w:pPr>
            <w:r>
              <w:rPr>
                <w:bCs/>
              </w:rPr>
              <w:t>Blending board</w:t>
            </w:r>
          </w:p>
          <w:p w14:paraId="297BDD77" w14:textId="77777777" w:rsidR="00557232" w:rsidRDefault="00557232" w:rsidP="00557232">
            <w:pPr>
              <w:widowControl w:val="0"/>
              <w:spacing w:line="240" w:lineRule="auto"/>
              <w:rPr>
                <w:bCs/>
              </w:rPr>
            </w:pPr>
            <w:r>
              <w:rPr>
                <w:bCs/>
              </w:rPr>
              <w:t>Magnetic letters</w:t>
            </w:r>
          </w:p>
          <w:p w14:paraId="0FEBE617" w14:textId="77777777" w:rsidR="00557232" w:rsidRDefault="00557232" w:rsidP="00557232">
            <w:pPr>
              <w:widowControl w:val="0"/>
              <w:spacing w:line="240" w:lineRule="auto"/>
              <w:rPr>
                <w:bCs/>
              </w:rPr>
            </w:pPr>
            <w:r>
              <w:rPr>
                <w:bCs/>
              </w:rPr>
              <w:t>Dry erase boards</w:t>
            </w:r>
          </w:p>
          <w:p w14:paraId="67E6BB3F" w14:textId="77777777" w:rsidR="00557232" w:rsidRDefault="00557232" w:rsidP="00557232">
            <w:pPr>
              <w:widowControl w:val="0"/>
              <w:spacing w:line="240" w:lineRule="auto"/>
              <w:rPr>
                <w:bCs/>
              </w:rPr>
            </w:pPr>
            <w:r>
              <w:rPr>
                <w:bCs/>
              </w:rPr>
              <w:t>Dry erase markers</w:t>
            </w:r>
          </w:p>
          <w:p w14:paraId="19AA5740" w14:textId="77777777" w:rsidR="00557232" w:rsidRDefault="00557232" w:rsidP="00557232">
            <w:pPr>
              <w:widowControl w:val="0"/>
              <w:spacing w:line="240" w:lineRule="auto"/>
              <w:rPr>
                <w:bCs/>
              </w:rPr>
            </w:pPr>
            <w:r>
              <w:rPr>
                <w:bCs/>
              </w:rPr>
              <w:t>Decodable texts</w:t>
            </w:r>
          </w:p>
          <w:p w14:paraId="2F057517" w14:textId="36E1F34A" w:rsidR="00557232" w:rsidRDefault="00557232" w:rsidP="00557232">
            <w:r>
              <w:rPr>
                <w:bCs/>
              </w:rPr>
              <w:t>PM sheets</w:t>
            </w:r>
          </w:p>
        </w:tc>
        <w:tc>
          <w:tcPr>
            <w:tcW w:w="1530" w:type="dxa"/>
            <w:shd w:val="clear" w:color="auto" w:fill="DDD9C3" w:themeFill="background2" w:themeFillShade="E6"/>
          </w:tcPr>
          <w:p w14:paraId="153F2AD6" w14:textId="77777777" w:rsidR="00557232" w:rsidRDefault="00557232" w:rsidP="00557232">
            <w:pPr>
              <w:widowControl w:val="0"/>
              <w:spacing w:line="240" w:lineRule="auto"/>
              <w:rPr>
                <w:bCs/>
              </w:rPr>
            </w:pPr>
            <w:r>
              <w:rPr>
                <w:bCs/>
              </w:rPr>
              <w:t>Weekly progress monitoring</w:t>
            </w:r>
          </w:p>
          <w:p w14:paraId="335B1C20" w14:textId="77777777" w:rsidR="00557232" w:rsidRDefault="00557232" w:rsidP="00557232">
            <w:pPr>
              <w:widowControl w:val="0"/>
              <w:spacing w:line="240" w:lineRule="auto"/>
              <w:rPr>
                <w:bCs/>
              </w:rPr>
            </w:pPr>
          </w:p>
          <w:p w14:paraId="7F69CE3D" w14:textId="4952BCEF" w:rsidR="00557232" w:rsidRDefault="00557232" w:rsidP="00557232">
            <w:r>
              <w:rPr>
                <w:bCs/>
              </w:rPr>
              <w:t>Ongoing teacher observations</w:t>
            </w:r>
          </w:p>
        </w:tc>
        <w:tc>
          <w:tcPr>
            <w:tcW w:w="2250" w:type="dxa"/>
            <w:shd w:val="clear" w:color="auto" w:fill="FABF8F" w:themeFill="accent6" w:themeFillTint="99"/>
          </w:tcPr>
          <w:p w14:paraId="191A0707"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168C5D9B" w14:textId="77777777" w:rsidR="00557232" w:rsidRDefault="00557232" w:rsidP="00557232">
            <w:r>
              <w:t>phoneme, grapheme, decode, encode, blend, long vowel, ending pattern, -le</w:t>
            </w:r>
          </w:p>
        </w:tc>
      </w:tr>
      <w:tr w:rsidR="00557232" w14:paraId="1EA3F02D" w14:textId="77777777" w:rsidTr="008E2301">
        <w:trPr>
          <w:jc w:val="center"/>
        </w:trPr>
        <w:tc>
          <w:tcPr>
            <w:tcW w:w="990" w:type="dxa"/>
            <w:shd w:val="clear" w:color="auto" w:fill="FFC000"/>
          </w:tcPr>
          <w:p w14:paraId="034FB9B0" w14:textId="77777777" w:rsidR="00557232" w:rsidRDefault="00557232" w:rsidP="00557232">
            <w:r>
              <w:t>Week 19</w:t>
            </w:r>
          </w:p>
        </w:tc>
        <w:tc>
          <w:tcPr>
            <w:tcW w:w="2150" w:type="dxa"/>
            <w:shd w:val="clear" w:color="auto" w:fill="FFFF00"/>
          </w:tcPr>
          <w:p w14:paraId="24934CFC" w14:textId="77777777" w:rsidR="00557232" w:rsidRDefault="00557232" w:rsidP="00557232">
            <w:r>
              <w:t>Long Vowels &amp; Ending Spelling Patterns → R-Controlled Vowels</w:t>
            </w:r>
          </w:p>
        </w:tc>
        <w:tc>
          <w:tcPr>
            <w:tcW w:w="1360" w:type="dxa"/>
            <w:shd w:val="clear" w:color="auto" w:fill="92D050"/>
          </w:tcPr>
          <w:p w14:paraId="41FD344B" w14:textId="77777777" w:rsidR="00557232" w:rsidRDefault="00557232" w:rsidP="00557232">
            <w:r>
              <w:t>76. Ending Patterns Review Digraphs R-Controlled Vowels Suffix Spelling Changes</w:t>
            </w:r>
            <w:r>
              <w:br/>
              <w:t>77. ar /ar/</w:t>
            </w:r>
          </w:p>
        </w:tc>
        <w:tc>
          <w:tcPr>
            <w:tcW w:w="1440" w:type="dxa"/>
            <w:shd w:val="clear" w:color="auto" w:fill="B8CCE4" w:themeFill="accent1" w:themeFillTint="66"/>
          </w:tcPr>
          <w:p w14:paraId="29CBFC6F" w14:textId="77777777" w:rsidR="00557232" w:rsidRDefault="00557232" w:rsidP="00557232">
            <w:r>
              <w:t>Decode words with long-vowel patterns and ending spelling patterns (e.g., -le); apply to word reading and spelling.</w:t>
            </w:r>
          </w:p>
        </w:tc>
        <w:tc>
          <w:tcPr>
            <w:tcW w:w="1710" w:type="dxa"/>
            <w:shd w:val="clear" w:color="auto" w:fill="B2A1C7" w:themeFill="accent4" w:themeFillTint="99"/>
          </w:tcPr>
          <w:p w14:paraId="11A00A57" w14:textId="77777777" w:rsidR="00557232" w:rsidRDefault="00557232" w:rsidP="00557232">
            <w:r>
              <w:t>PA CC.1.1.1.B, CC.1.1.1.C</w:t>
            </w:r>
          </w:p>
        </w:tc>
        <w:tc>
          <w:tcPr>
            <w:tcW w:w="1530" w:type="dxa"/>
            <w:shd w:val="clear" w:color="auto" w:fill="D99594" w:themeFill="accent2" w:themeFillTint="99"/>
          </w:tcPr>
          <w:p w14:paraId="1854D76C" w14:textId="77777777" w:rsidR="00557232" w:rsidRDefault="00557232" w:rsidP="00557232">
            <w:pPr>
              <w:widowControl w:val="0"/>
              <w:spacing w:line="240" w:lineRule="auto"/>
              <w:rPr>
                <w:bCs/>
              </w:rPr>
            </w:pPr>
            <w:r w:rsidRPr="00131777">
              <w:rPr>
                <w:bCs/>
              </w:rPr>
              <w:t xml:space="preserve">UFLI </w:t>
            </w:r>
            <w:r>
              <w:rPr>
                <w:bCs/>
              </w:rPr>
              <w:t>Manual</w:t>
            </w:r>
          </w:p>
          <w:p w14:paraId="09D8FCE4" w14:textId="77777777" w:rsidR="00557232" w:rsidRDefault="00557232" w:rsidP="00557232">
            <w:pPr>
              <w:widowControl w:val="0"/>
              <w:spacing w:line="240" w:lineRule="auto"/>
              <w:rPr>
                <w:bCs/>
              </w:rPr>
            </w:pPr>
            <w:r>
              <w:rPr>
                <w:bCs/>
              </w:rPr>
              <w:t>Sound wall</w:t>
            </w:r>
          </w:p>
          <w:p w14:paraId="646A6236" w14:textId="77777777" w:rsidR="00557232" w:rsidRDefault="00557232" w:rsidP="00557232">
            <w:pPr>
              <w:widowControl w:val="0"/>
              <w:spacing w:line="240" w:lineRule="auto"/>
              <w:rPr>
                <w:bCs/>
              </w:rPr>
            </w:pPr>
            <w:r>
              <w:rPr>
                <w:bCs/>
              </w:rPr>
              <w:t>Slide deck</w:t>
            </w:r>
          </w:p>
          <w:p w14:paraId="604691F9" w14:textId="77777777" w:rsidR="00557232" w:rsidRDefault="00557232" w:rsidP="00557232">
            <w:pPr>
              <w:widowControl w:val="0"/>
              <w:spacing w:line="240" w:lineRule="auto"/>
              <w:rPr>
                <w:bCs/>
              </w:rPr>
            </w:pPr>
            <w:r>
              <w:rPr>
                <w:bCs/>
              </w:rPr>
              <w:t>Blending board</w:t>
            </w:r>
          </w:p>
          <w:p w14:paraId="0E5AEDEE" w14:textId="77777777" w:rsidR="00557232" w:rsidRDefault="00557232" w:rsidP="00557232">
            <w:pPr>
              <w:widowControl w:val="0"/>
              <w:spacing w:line="240" w:lineRule="auto"/>
              <w:rPr>
                <w:bCs/>
              </w:rPr>
            </w:pPr>
            <w:r>
              <w:rPr>
                <w:bCs/>
              </w:rPr>
              <w:t>Magnetic letters</w:t>
            </w:r>
          </w:p>
          <w:p w14:paraId="51666939" w14:textId="77777777" w:rsidR="00557232" w:rsidRDefault="00557232" w:rsidP="00557232">
            <w:pPr>
              <w:widowControl w:val="0"/>
              <w:spacing w:line="240" w:lineRule="auto"/>
              <w:rPr>
                <w:bCs/>
              </w:rPr>
            </w:pPr>
            <w:r>
              <w:rPr>
                <w:bCs/>
              </w:rPr>
              <w:t>Dry erase boards</w:t>
            </w:r>
          </w:p>
          <w:p w14:paraId="60DF9E86" w14:textId="77777777" w:rsidR="00557232" w:rsidRDefault="00557232" w:rsidP="00557232">
            <w:pPr>
              <w:widowControl w:val="0"/>
              <w:spacing w:line="240" w:lineRule="auto"/>
              <w:rPr>
                <w:bCs/>
              </w:rPr>
            </w:pPr>
            <w:r>
              <w:rPr>
                <w:bCs/>
              </w:rPr>
              <w:t>Dry erase markers</w:t>
            </w:r>
          </w:p>
          <w:p w14:paraId="7DD16D51" w14:textId="77777777" w:rsidR="00557232" w:rsidRDefault="00557232" w:rsidP="00557232">
            <w:pPr>
              <w:widowControl w:val="0"/>
              <w:spacing w:line="240" w:lineRule="auto"/>
              <w:rPr>
                <w:bCs/>
              </w:rPr>
            </w:pPr>
            <w:r>
              <w:rPr>
                <w:bCs/>
              </w:rPr>
              <w:t>Decodable texts</w:t>
            </w:r>
          </w:p>
          <w:p w14:paraId="43B9612E" w14:textId="665BB92E" w:rsidR="00557232" w:rsidRDefault="00557232" w:rsidP="00557232">
            <w:r>
              <w:rPr>
                <w:bCs/>
              </w:rPr>
              <w:t>PM sheets</w:t>
            </w:r>
          </w:p>
        </w:tc>
        <w:tc>
          <w:tcPr>
            <w:tcW w:w="1530" w:type="dxa"/>
            <w:shd w:val="clear" w:color="auto" w:fill="DDD9C3" w:themeFill="background2" w:themeFillShade="E6"/>
          </w:tcPr>
          <w:p w14:paraId="67DC042F" w14:textId="77777777" w:rsidR="00557232" w:rsidRDefault="00557232" w:rsidP="00557232">
            <w:pPr>
              <w:widowControl w:val="0"/>
              <w:spacing w:line="240" w:lineRule="auto"/>
              <w:rPr>
                <w:bCs/>
              </w:rPr>
            </w:pPr>
            <w:r>
              <w:rPr>
                <w:bCs/>
              </w:rPr>
              <w:t>Weekly progress monitoring</w:t>
            </w:r>
          </w:p>
          <w:p w14:paraId="7E995D2E" w14:textId="77777777" w:rsidR="00557232" w:rsidRDefault="00557232" w:rsidP="00557232">
            <w:pPr>
              <w:widowControl w:val="0"/>
              <w:spacing w:line="240" w:lineRule="auto"/>
              <w:rPr>
                <w:bCs/>
              </w:rPr>
            </w:pPr>
          </w:p>
          <w:p w14:paraId="39D1F6AE" w14:textId="5C98B34F" w:rsidR="00557232" w:rsidRDefault="00557232" w:rsidP="00557232">
            <w:r>
              <w:rPr>
                <w:bCs/>
              </w:rPr>
              <w:t>Ongoing teacher observations</w:t>
            </w:r>
          </w:p>
        </w:tc>
        <w:tc>
          <w:tcPr>
            <w:tcW w:w="2250" w:type="dxa"/>
            <w:shd w:val="clear" w:color="auto" w:fill="FABF8F" w:themeFill="accent6" w:themeFillTint="99"/>
          </w:tcPr>
          <w:p w14:paraId="46F14A4D"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31BC44B0" w14:textId="77777777" w:rsidR="00557232" w:rsidRDefault="00557232" w:rsidP="00557232">
            <w:r>
              <w:t>phoneme, grapheme, decode, encode, blend, long vowel, ending pattern, -le</w:t>
            </w:r>
          </w:p>
        </w:tc>
      </w:tr>
      <w:tr w:rsidR="00557232" w14:paraId="5E26D6A7" w14:textId="77777777" w:rsidTr="008E2301">
        <w:trPr>
          <w:jc w:val="center"/>
        </w:trPr>
        <w:tc>
          <w:tcPr>
            <w:tcW w:w="990" w:type="dxa"/>
            <w:shd w:val="clear" w:color="auto" w:fill="FFC000"/>
          </w:tcPr>
          <w:p w14:paraId="1241B8D4" w14:textId="77777777" w:rsidR="00557232" w:rsidRDefault="00557232" w:rsidP="00557232">
            <w:r>
              <w:t>Week 20</w:t>
            </w:r>
          </w:p>
        </w:tc>
        <w:tc>
          <w:tcPr>
            <w:tcW w:w="2150" w:type="dxa"/>
            <w:shd w:val="clear" w:color="auto" w:fill="FFFF00"/>
          </w:tcPr>
          <w:p w14:paraId="7E5C659E" w14:textId="77777777" w:rsidR="00557232" w:rsidRDefault="00557232" w:rsidP="00557232">
            <w:r>
              <w:t>R-Controlled Vowels</w:t>
            </w:r>
          </w:p>
        </w:tc>
        <w:tc>
          <w:tcPr>
            <w:tcW w:w="1360" w:type="dxa"/>
            <w:shd w:val="clear" w:color="auto" w:fill="92D050"/>
          </w:tcPr>
          <w:p w14:paraId="39B35EFA" w14:textId="77777777" w:rsidR="00557232" w:rsidRDefault="00557232" w:rsidP="00557232">
            <w:r>
              <w:t>78. or, ore /or/</w:t>
            </w:r>
            <w:r>
              <w:br/>
              <w:t>80. er /er/</w:t>
            </w:r>
          </w:p>
        </w:tc>
        <w:tc>
          <w:tcPr>
            <w:tcW w:w="1440" w:type="dxa"/>
            <w:shd w:val="clear" w:color="auto" w:fill="B8CCE4" w:themeFill="accent1" w:themeFillTint="66"/>
          </w:tcPr>
          <w:p w14:paraId="314F6AF9" w14:textId="77777777" w:rsidR="00557232" w:rsidRDefault="00557232" w:rsidP="00557232">
            <w:r>
              <w:t xml:space="preserve">Decode and encode r-controlled vowel patterns; </w:t>
            </w:r>
            <w:r>
              <w:lastRenderedPageBreak/>
              <w:t>apply in connected text with accuracy and fluency.</w:t>
            </w:r>
          </w:p>
        </w:tc>
        <w:tc>
          <w:tcPr>
            <w:tcW w:w="1710" w:type="dxa"/>
            <w:shd w:val="clear" w:color="auto" w:fill="B2A1C7" w:themeFill="accent4" w:themeFillTint="99"/>
          </w:tcPr>
          <w:p w14:paraId="4EC7973E" w14:textId="77777777" w:rsidR="00557232" w:rsidRDefault="00557232" w:rsidP="00557232">
            <w:r>
              <w:lastRenderedPageBreak/>
              <w:t>PA CC.1.1.1.B, CC.1.1.1.C</w:t>
            </w:r>
          </w:p>
        </w:tc>
        <w:tc>
          <w:tcPr>
            <w:tcW w:w="1530" w:type="dxa"/>
            <w:shd w:val="clear" w:color="auto" w:fill="D99594" w:themeFill="accent2" w:themeFillTint="99"/>
          </w:tcPr>
          <w:p w14:paraId="6923B271" w14:textId="77777777" w:rsidR="00557232" w:rsidRDefault="00557232" w:rsidP="00557232">
            <w:pPr>
              <w:widowControl w:val="0"/>
              <w:spacing w:line="240" w:lineRule="auto"/>
              <w:rPr>
                <w:bCs/>
              </w:rPr>
            </w:pPr>
            <w:r w:rsidRPr="00131777">
              <w:rPr>
                <w:bCs/>
              </w:rPr>
              <w:t xml:space="preserve">UFLI </w:t>
            </w:r>
            <w:r>
              <w:rPr>
                <w:bCs/>
              </w:rPr>
              <w:t>Manual</w:t>
            </w:r>
          </w:p>
          <w:p w14:paraId="1981839A" w14:textId="77777777" w:rsidR="00557232" w:rsidRDefault="00557232" w:rsidP="00557232">
            <w:pPr>
              <w:widowControl w:val="0"/>
              <w:spacing w:line="240" w:lineRule="auto"/>
              <w:rPr>
                <w:bCs/>
              </w:rPr>
            </w:pPr>
            <w:r>
              <w:rPr>
                <w:bCs/>
              </w:rPr>
              <w:t>Sound wall</w:t>
            </w:r>
          </w:p>
          <w:p w14:paraId="18A269AA" w14:textId="77777777" w:rsidR="00557232" w:rsidRDefault="00557232" w:rsidP="00557232">
            <w:pPr>
              <w:widowControl w:val="0"/>
              <w:spacing w:line="240" w:lineRule="auto"/>
              <w:rPr>
                <w:bCs/>
              </w:rPr>
            </w:pPr>
            <w:r>
              <w:rPr>
                <w:bCs/>
              </w:rPr>
              <w:t>Slide deck</w:t>
            </w:r>
          </w:p>
          <w:p w14:paraId="29BC5382" w14:textId="77777777" w:rsidR="00557232" w:rsidRDefault="00557232" w:rsidP="00557232">
            <w:pPr>
              <w:widowControl w:val="0"/>
              <w:spacing w:line="240" w:lineRule="auto"/>
              <w:rPr>
                <w:bCs/>
              </w:rPr>
            </w:pPr>
            <w:r>
              <w:rPr>
                <w:bCs/>
              </w:rPr>
              <w:t>Blending board</w:t>
            </w:r>
          </w:p>
          <w:p w14:paraId="38DC7745" w14:textId="77777777" w:rsidR="00557232" w:rsidRDefault="00557232" w:rsidP="00557232">
            <w:pPr>
              <w:widowControl w:val="0"/>
              <w:spacing w:line="240" w:lineRule="auto"/>
              <w:rPr>
                <w:bCs/>
              </w:rPr>
            </w:pPr>
            <w:r>
              <w:rPr>
                <w:bCs/>
              </w:rPr>
              <w:t xml:space="preserve">Magnetic </w:t>
            </w:r>
            <w:r>
              <w:rPr>
                <w:bCs/>
              </w:rPr>
              <w:lastRenderedPageBreak/>
              <w:t>letters</w:t>
            </w:r>
          </w:p>
          <w:p w14:paraId="7CD8721F" w14:textId="77777777" w:rsidR="00557232" w:rsidRDefault="00557232" w:rsidP="00557232">
            <w:pPr>
              <w:widowControl w:val="0"/>
              <w:spacing w:line="240" w:lineRule="auto"/>
              <w:rPr>
                <w:bCs/>
              </w:rPr>
            </w:pPr>
            <w:r>
              <w:rPr>
                <w:bCs/>
              </w:rPr>
              <w:t>Dry erase boards</w:t>
            </w:r>
          </w:p>
          <w:p w14:paraId="169F0A39" w14:textId="77777777" w:rsidR="00557232" w:rsidRDefault="00557232" w:rsidP="00557232">
            <w:pPr>
              <w:widowControl w:val="0"/>
              <w:spacing w:line="240" w:lineRule="auto"/>
              <w:rPr>
                <w:bCs/>
              </w:rPr>
            </w:pPr>
            <w:r>
              <w:rPr>
                <w:bCs/>
              </w:rPr>
              <w:t>Dry erase markers</w:t>
            </w:r>
          </w:p>
          <w:p w14:paraId="6E57E307" w14:textId="77777777" w:rsidR="00557232" w:rsidRDefault="00557232" w:rsidP="00557232">
            <w:pPr>
              <w:widowControl w:val="0"/>
              <w:spacing w:line="240" w:lineRule="auto"/>
              <w:rPr>
                <w:bCs/>
              </w:rPr>
            </w:pPr>
            <w:r>
              <w:rPr>
                <w:bCs/>
              </w:rPr>
              <w:t>Decodable texts</w:t>
            </w:r>
          </w:p>
          <w:p w14:paraId="5A01F59F" w14:textId="3CAD77D5" w:rsidR="00557232" w:rsidRDefault="00557232" w:rsidP="00557232">
            <w:r>
              <w:rPr>
                <w:bCs/>
              </w:rPr>
              <w:t>PM sheets</w:t>
            </w:r>
          </w:p>
        </w:tc>
        <w:tc>
          <w:tcPr>
            <w:tcW w:w="1530" w:type="dxa"/>
            <w:shd w:val="clear" w:color="auto" w:fill="DDD9C3" w:themeFill="background2" w:themeFillShade="E6"/>
          </w:tcPr>
          <w:p w14:paraId="65DAFC9F" w14:textId="77777777" w:rsidR="00557232" w:rsidRDefault="00557232" w:rsidP="00557232">
            <w:pPr>
              <w:widowControl w:val="0"/>
              <w:spacing w:line="240" w:lineRule="auto"/>
              <w:rPr>
                <w:bCs/>
              </w:rPr>
            </w:pPr>
            <w:r>
              <w:rPr>
                <w:bCs/>
              </w:rPr>
              <w:lastRenderedPageBreak/>
              <w:t>Weekly progress monitoring</w:t>
            </w:r>
          </w:p>
          <w:p w14:paraId="1D1A3C3A" w14:textId="77777777" w:rsidR="00557232" w:rsidRDefault="00557232" w:rsidP="00557232">
            <w:pPr>
              <w:widowControl w:val="0"/>
              <w:spacing w:line="240" w:lineRule="auto"/>
              <w:rPr>
                <w:bCs/>
              </w:rPr>
            </w:pPr>
          </w:p>
          <w:p w14:paraId="1838B546" w14:textId="12853618" w:rsidR="00557232" w:rsidRDefault="00557232" w:rsidP="00557232">
            <w:r>
              <w:rPr>
                <w:bCs/>
              </w:rPr>
              <w:lastRenderedPageBreak/>
              <w:t>Ongoing teacher observations</w:t>
            </w:r>
          </w:p>
        </w:tc>
        <w:tc>
          <w:tcPr>
            <w:tcW w:w="2250" w:type="dxa"/>
            <w:shd w:val="clear" w:color="auto" w:fill="FABF8F" w:themeFill="accent6" w:themeFillTint="99"/>
          </w:tcPr>
          <w:p w14:paraId="528EF01B" w14:textId="77777777" w:rsidR="00557232" w:rsidRDefault="00557232" w:rsidP="00557232">
            <w:r>
              <w:lastRenderedPageBreak/>
              <w:t xml:space="preserve">Adaptations: small-group reteaching; multisensory supports; guided practice; visual </w:t>
            </w:r>
            <w:r>
              <w:lastRenderedPageBreak/>
              <w:t>scaffolds.</w:t>
            </w:r>
            <w:r>
              <w:br/>
              <w:t>Modifications: reduced word set; increased modeling; teacher-assisted responses.</w:t>
            </w:r>
          </w:p>
        </w:tc>
        <w:tc>
          <w:tcPr>
            <w:tcW w:w="1620" w:type="dxa"/>
            <w:shd w:val="clear" w:color="auto" w:fill="FBD4B4" w:themeFill="accent6" w:themeFillTint="66"/>
          </w:tcPr>
          <w:p w14:paraId="509E260E" w14:textId="77777777" w:rsidR="00557232" w:rsidRDefault="00557232" w:rsidP="00557232">
            <w:r>
              <w:lastRenderedPageBreak/>
              <w:t>phoneme, grapheme, decode, encode, blend, r-</w:t>
            </w:r>
            <w:r>
              <w:lastRenderedPageBreak/>
              <w:t>controlled vowel</w:t>
            </w:r>
          </w:p>
        </w:tc>
      </w:tr>
      <w:tr w:rsidR="00557232" w14:paraId="238F16B3" w14:textId="77777777" w:rsidTr="008E2301">
        <w:trPr>
          <w:jc w:val="center"/>
        </w:trPr>
        <w:tc>
          <w:tcPr>
            <w:tcW w:w="990" w:type="dxa"/>
            <w:shd w:val="clear" w:color="auto" w:fill="FFC000"/>
          </w:tcPr>
          <w:p w14:paraId="1305B045" w14:textId="77777777" w:rsidR="00557232" w:rsidRDefault="00557232" w:rsidP="00557232">
            <w:r>
              <w:lastRenderedPageBreak/>
              <w:t>Week 21</w:t>
            </w:r>
          </w:p>
        </w:tc>
        <w:tc>
          <w:tcPr>
            <w:tcW w:w="2150" w:type="dxa"/>
            <w:shd w:val="clear" w:color="auto" w:fill="FFFF00"/>
          </w:tcPr>
          <w:p w14:paraId="5C47F43F" w14:textId="77777777" w:rsidR="00557232" w:rsidRDefault="00557232" w:rsidP="00557232">
            <w:r>
              <w:t>R-Controlled Vowels</w:t>
            </w:r>
          </w:p>
        </w:tc>
        <w:tc>
          <w:tcPr>
            <w:tcW w:w="1360" w:type="dxa"/>
            <w:shd w:val="clear" w:color="auto" w:fill="92D050"/>
          </w:tcPr>
          <w:p w14:paraId="4F720308" w14:textId="77777777" w:rsidR="00557232" w:rsidRDefault="00557232" w:rsidP="00557232">
            <w:r>
              <w:t>81. ir, ur /er/</w:t>
            </w:r>
            <w:r>
              <w:br/>
              <w:t>82. Spelling /er/: er, ir, ur, w + or</w:t>
            </w:r>
          </w:p>
        </w:tc>
        <w:tc>
          <w:tcPr>
            <w:tcW w:w="1440" w:type="dxa"/>
            <w:shd w:val="clear" w:color="auto" w:fill="B8CCE4" w:themeFill="accent1" w:themeFillTint="66"/>
          </w:tcPr>
          <w:p w14:paraId="63EB2431" w14:textId="77777777" w:rsidR="00557232" w:rsidRDefault="00557232" w:rsidP="00557232">
            <w:r>
              <w:t>Decode and encode r-controlled vowel patterns; apply in connected text with accuracy and fluency.</w:t>
            </w:r>
          </w:p>
        </w:tc>
        <w:tc>
          <w:tcPr>
            <w:tcW w:w="1710" w:type="dxa"/>
            <w:shd w:val="clear" w:color="auto" w:fill="B2A1C7" w:themeFill="accent4" w:themeFillTint="99"/>
          </w:tcPr>
          <w:p w14:paraId="4ED86748" w14:textId="77777777" w:rsidR="00557232" w:rsidRDefault="00557232" w:rsidP="00557232">
            <w:r>
              <w:t>PA CC.1.1.1.B, CC.1.1.1.C</w:t>
            </w:r>
          </w:p>
        </w:tc>
        <w:tc>
          <w:tcPr>
            <w:tcW w:w="1530" w:type="dxa"/>
            <w:shd w:val="clear" w:color="auto" w:fill="D99594" w:themeFill="accent2" w:themeFillTint="99"/>
          </w:tcPr>
          <w:p w14:paraId="1B78F2F7" w14:textId="77777777" w:rsidR="00557232" w:rsidRDefault="00557232" w:rsidP="00557232">
            <w:pPr>
              <w:widowControl w:val="0"/>
              <w:spacing w:line="240" w:lineRule="auto"/>
              <w:rPr>
                <w:bCs/>
              </w:rPr>
            </w:pPr>
            <w:r w:rsidRPr="00131777">
              <w:rPr>
                <w:bCs/>
              </w:rPr>
              <w:t xml:space="preserve">UFLI </w:t>
            </w:r>
            <w:r>
              <w:rPr>
                <w:bCs/>
              </w:rPr>
              <w:t>Manual</w:t>
            </w:r>
          </w:p>
          <w:p w14:paraId="0A0DA2B5" w14:textId="77777777" w:rsidR="00557232" w:rsidRDefault="00557232" w:rsidP="00557232">
            <w:pPr>
              <w:widowControl w:val="0"/>
              <w:spacing w:line="240" w:lineRule="auto"/>
              <w:rPr>
                <w:bCs/>
              </w:rPr>
            </w:pPr>
            <w:r>
              <w:rPr>
                <w:bCs/>
              </w:rPr>
              <w:t>Sound wall</w:t>
            </w:r>
          </w:p>
          <w:p w14:paraId="4827BD57" w14:textId="77777777" w:rsidR="00557232" w:rsidRDefault="00557232" w:rsidP="00557232">
            <w:pPr>
              <w:widowControl w:val="0"/>
              <w:spacing w:line="240" w:lineRule="auto"/>
              <w:rPr>
                <w:bCs/>
              </w:rPr>
            </w:pPr>
            <w:r>
              <w:rPr>
                <w:bCs/>
              </w:rPr>
              <w:t>Slide deck</w:t>
            </w:r>
          </w:p>
          <w:p w14:paraId="3797864D" w14:textId="77777777" w:rsidR="00557232" w:rsidRDefault="00557232" w:rsidP="00557232">
            <w:pPr>
              <w:widowControl w:val="0"/>
              <w:spacing w:line="240" w:lineRule="auto"/>
              <w:rPr>
                <w:bCs/>
              </w:rPr>
            </w:pPr>
            <w:r>
              <w:rPr>
                <w:bCs/>
              </w:rPr>
              <w:t>Blending board</w:t>
            </w:r>
          </w:p>
          <w:p w14:paraId="4B080DB1" w14:textId="77777777" w:rsidR="00557232" w:rsidRDefault="00557232" w:rsidP="00557232">
            <w:pPr>
              <w:widowControl w:val="0"/>
              <w:spacing w:line="240" w:lineRule="auto"/>
              <w:rPr>
                <w:bCs/>
              </w:rPr>
            </w:pPr>
            <w:r>
              <w:rPr>
                <w:bCs/>
              </w:rPr>
              <w:t>Magnetic letters</w:t>
            </w:r>
          </w:p>
          <w:p w14:paraId="0F02115A" w14:textId="77777777" w:rsidR="00557232" w:rsidRDefault="00557232" w:rsidP="00557232">
            <w:pPr>
              <w:widowControl w:val="0"/>
              <w:spacing w:line="240" w:lineRule="auto"/>
              <w:rPr>
                <w:bCs/>
              </w:rPr>
            </w:pPr>
            <w:r>
              <w:rPr>
                <w:bCs/>
              </w:rPr>
              <w:t>Dry erase boards</w:t>
            </w:r>
          </w:p>
          <w:p w14:paraId="5D605933" w14:textId="77777777" w:rsidR="00557232" w:rsidRDefault="00557232" w:rsidP="00557232">
            <w:pPr>
              <w:widowControl w:val="0"/>
              <w:spacing w:line="240" w:lineRule="auto"/>
              <w:rPr>
                <w:bCs/>
              </w:rPr>
            </w:pPr>
            <w:r>
              <w:rPr>
                <w:bCs/>
              </w:rPr>
              <w:t>Dry erase markers</w:t>
            </w:r>
          </w:p>
          <w:p w14:paraId="544AD982" w14:textId="77777777" w:rsidR="00557232" w:rsidRDefault="00557232" w:rsidP="00557232">
            <w:pPr>
              <w:widowControl w:val="0"/>
              <w:spacing w:line="240" w:lineRule="auto"/>
              <w:rPr>
                <w:bCs/>
              </w:rPr>
            </w:pPr>
            <w:r>
              <w:rPr>
                <w:bCs/>
              </w:rPr>
              <w:t>Decodable texts</w:t>
            </w:r>
          </w:p>
          <w:p w14:paraId="5EFF1C2E" w14:textId="56874437" w:rsidR="00557232" w:rsidRDefault="00557232" w:rsidP="00557232">
            <w:r>
              <w:rPr>
                <w:bCs/>
              </w:rPr>
              <w:t>PM sheets</w:t>
            </w:r>
          </w:p>
        </w:tc>
        <w:tc>
          <w:tcPr>
            <w:tcW w:w="1530" w:type="dxa"/>
            <w:shd w:val="clear" w:color="auto" w:fill="DDD9C3" w:themeFill="background2" w:themeFillShade="E6"/>
          </w:tcPr>
          <w:p w14:paraId="1E50D2B7" w14:textId="77777777" w:rsidR="00557232" w:rsidRDefault="00557232" w:rsidP="00557232">
            <w:pPr>
              <w:widowControl w:val="0"/>
              <w:spacing w:line="240" w:lineRule="auto"/>
              <w:rPr>
                <w:bCs/>
              </w:rPr>
            </w:pPr>
            <w:r>
              <w:rPr>
                <w:bCs/>
              </w:rPr>
              <w:t>Weekly progress monitoring</w:t>
            </w:r>
          </w:p>
          <w:p w14:paraId="1DB07D11" w14:textId="77777777" w:rsidR="00557232" w:rsidRDefault="00557232" w:rsidP="00557232">
            <w:pPr>
              <w:widowControl w:val="0"/>
              <w:spacing w:line="240" w:lineRule="auto"/>
              <w:rPr>
                <w:bCs/>
              </w:rPr>
            </w:pPr>
          </w:p>
          <w:p w14:paraId="7BE9078B" w14:textId="16BAACB3" w:rsidR="00557232" w:rsidRDefault="00557232" w:rsidP="00557232">
            <w:r>
              <w:rPr>
                <w:bCs/>
              </w:rPr>
              <w:t>Ongoing teacher observations</w:t>
            </w:r>
          </w:p>
        </w:tc>
        <w:tc>
          <w:tcPr>
            <w:tcW w:w="2250" w:type="dxa"/>
            <w:shd w:val="clear" w:color="auto" w:fill="FABF8F" w:themeFill="accent6" w:themeFillTint="99"/>
          </w:tcPr>
          <w:p w14:paraId="35D362D9"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0983E259" w14:textId="77777777" w:rsidR="00557232" w:rsidRDefault="00557232" w:rsidP="00557232">
            <w:r>
              <w:t>phoneme, grapheme, decode, encode, blend, r-controlled vowel</w:t>
            </w:r>
          </w:p>
        </w:tc>
      </w:tr>
      <w:tr w:rsidR="00557232" w14:paraId="39C08EB0" w14:textId="77777777" w:rsidTr="008E2301">
        <w:trPr>
          <w:jc w:val="center"/>
        </w:trPr>
        <w:tc>
          <w:tcPr>
            <w:tcW w:w="990" w:type="dxa"/>
            <w:shd w:val="clear" w:color="auto" w:fill="FFC000"/>
          </w:tcPr>
          <w:p w14:paraId="43668481" w14:textId="77777777" w:rsidR="00557232" w:rsidRDefault="00557232" w:rsidP="00557232">
            <w:r>
              <w:t>Week 22</w:t>
            </w:r>
          </w:p>
        </w:tc>
        <w:tc>
          <w:tcPr>
            <w:tcW w:w="2150" w:type="dxa"/>
            <w:shd w:val="clear" w:color="auto" w:fill="FFFF00"/>
          </w:tcPr>
          <w:p w14:paraId="4EF61A89" w14:textId="77777777" w:rsidR="00557232" w:rsidRDefault="00557232" w:rsidP="00557232">
            <w:r>
              <w:t>R-Controlled Vowels</w:t>
            </w:r>
          </w:p>
        </w:tc>
        <w:tc>
          <w:tcPr>
            <w:tcW w:w="1360" w:type="dxa"/>
            <w:shd w:val="clear" w:color="auto" w:fill="92D050"/>
          </w:tcPr>
          <w:p w14:paraId="5264D328" w14:textId="77777777" w:rsidR="00557232" w:rsidRDefault="00557232" w:rsidP="00557232">
            <w:r>
              <w:t>83. R-Controlled Vowels Review</w:t>
            </w:r>
            <w:r>
              <w:br/>
              <w:t>84. ai, ay /a/</w:t>
            </w:r>
          </w:p>
        </w:tc>
        <w:tc>
          <w:tcPr>
            <w:tcW w:w="1440" w:type="dxa"/>
            <w:shd w:val="clear" w:color="auto" w:fill="B8CCE4" w:themeFill="accent1" w:themeFillTint="66"/>
          </w:tcPr>
          <w:p w14:paraId="01059A20" w14:textId="77777777" w:rsidR="00557232" w:rsidRDefault="00557232" w:rsidP="00557232">
            <w:r>
              <w:t>Decode and encode r-controlled vowel patterns; apply in connected text with accuracy and fluency.</w:t>
            </w:r>
          </w:p>
        </w:tc>
        <w:tc>
          <w:tcPr>
            <w:tcW w:w="1710" w:type="dxa"/>
            <w:shd w:val="clear" w:color="auto" w:fill="B2A1C7" w:themeFill="accent4" w:themeFillTint="99"/>
          </w:tcPr>
          <w:p w14:paraId="4EF66303" w14:textId="77777777" w:rsidR="00557232" w:rsidRDefault="00557232" w:rsidP="00557232">
            <w:r>
              <w:t>PA CC.1.1.1.B, CC.1.1.1.C</w:t>
            </w:r>
          </w:p>
        </w:tc>
        <w:tc>
          <w:tcPr>
            <w:tcW w:w="1530" w:type="dxa"/>
            <w:shd w:val="clear" w:color="auto" w:fill="D99594" w:themeFill="accent2" w:themeFillTint="99"/>
          </w:tcPr>
          <w:p w14:paraId="1280195C" w14:textId="77777777" w:rsidR="00557232" w:rsidRDefault="00557232" w:rsidP="00557232">
            <w:pPr>
              <w:widowControl w:val="0"/>
              <w:spacing w:line="240" w:lineRule="auto"/>
              <w:rPr>
                <w:bCs/>
              </w:rPr>
            </w:pPr>
            <w:r w:rsidRPr="00131777">
              <w:rPr>
                <w:bCs/>
              </w:rPr>
              <w:t xml:space="preserve">UFLI </w:t>
            </w:r>
            <w:r>
              <w:rPr>
                <w:bCs/>
              </w:rPr>
              <w:t>Manual</w:t>
            </w:r>
          </w:p>
          <w:p w14:paraId="57599917" w14:textId="77777777" w:rsidR="00557232" w:rsidRDefault="00557232" w:rsidP="00557232">
            <w:pPr>
              <w:widowControl w:val="0"/>
              <w:spacing w:line="240" w:lineRule="auto"/>
              <w:rPr>
                <w:bCs/>
              </w:rPr>
            </w:pPr>
            <w:r>
              <w:rPr>
                <w:bCs/>
              </w:rPr>
              <w:t>Sound wall</w:t>
            </w:r>
          </w:p>
          <w:p w14:paraId="2352E9D0" w14:textId="77777777" w:rsidR="00557232" w:rsidRDefault="00557232" w:rsidP="00557232">
            <w:pPr>
              <w:widowControl w:val="0"/>
              <w:spacing w:line="240" w:lineRule="auto"/>
              <w:rPr>
                <w:bCs/>
              </w:rPr>
            </w:pPr>
            <w:r>
              <w:rPr>
                <w:bCs/>
              </w:rPr>
              <w:t>Slide deck</w:t>
            </w:r>
          </w:p>
          <w:p w14:paraId="3EE09DF7" w14:textId="77777777" w:rsidR="00557232" w:rsidRDefault="00557232" w:rsidP="00557232">
            <w:pPr>
              <w:widowControl w:val="0"/>
              <w:spacing w:line="240" w:lineRule="auto"/>
              <w:rPr>
                <w:bCs/>
              </w:rPr>
            </w:pPr>
            <w:r>
              <w:rPr>
                <w:bCs/>
              </w:rPr>
              <w:t>Blending board</w:t>
            </w:r>
          </w:p>
          <w:p w14:paraId="4A18D88F" w14:textId="77777777" w:rsidR="00557232" w:rsidRDefault="00557232" w:rsidP="00557232">
            <w:pPr>
              <w:widowControl w:val="0"/>
              <w:spacing w:line="240" w:lineRule="auto"/>
              <w:rPr>
                <w:bCs/>
              </w:rPr>
            </w:pPr>
            <w:r>
              <w:rPr>
                <w:bCs/>
              </w:rPr>
              <w:t>Magnetic letters</w:t>
            </w:r>
          </w:p>
          <w:p w14:paraId="3638B8E5" w14:textId="77777777" w:rsidR="00557232" w:rsidRDefault="00557232" w:rsidP="00557232">
            <w:pPr>
              <w:widowControl w:val="0"/>
              <w:spacing w:line="240" w:lineRule="auto"/>
              <w:rPr>
                <w:bCs/>
              </w:rPr>
            </w:pPr>
            <w:r>
              <w:rPr>
                <w:bCs/>
              </w:rPr>
              <w:t>Dry erase boards</w:t>
            </w:r>
          </w:p>
          <w:p w14:paraId="391A05F4" w14:textId="77777777" w:rsidR="00557232" w:rsidRDefault="00557232" w:rsidP="00557232">
            <w:pPr>
              <w:widowControl w:val="0"/>
              <w:spacing w:line="240" w:lineRule="auto"/>
              <w:rPr>
                <w:bCs/>
              </w:rPr>
            </w:pPr>
            <w:r>
              <w:rPr>
                <w:bCs/>
              </w:rPr>
              <w:t>Dry erase markers</w:t>
            </w:r>
          </w:p>
          <w:p w14:paraId="36633689" w14:textId="77777777" w:rsidR="00557232" w:rsidRDefault="00557232" w:rsidP="00557232">
            <w:pPr>
              <w:widowControl w:val="0"/>
              <w:spacing w:line="240" w:lineRule="auto"/>
              <w:rPr>
                <w:bCs/>
              </w:rPr>
            </w:pPr>
            <w:r>
              <w:rPr>
                <w:bCs/>
              </w:rPr>
              <w:t xml:space="preserve">Decodable </w:t>
            </w:r>
            <w:r>
              <w:rPr>
                <w:bCs/>
              </w:rPr>
              <w:lastRenderedPageBreak/>
              <w:t>texts</w:t>
            </w:r>
          </w:p>
          <w:p w14:paraId="5D415C6E" w14:textId="172FF7E5" w:rsidR="00557232" w:rsidRDefault="00557232" w:rsidP="00557232">
            <w:r>
              <w:rPr>
                <w:bCs/>
              </w:rPr>
              <w:t>PM sheets</w:t>
            </w:r>
          </w:p>
        </w:tc>
        <w:tc>
          <w:tcPr>
            <w:tcW w:w="1530" w:type="dxa"/>
            <w:shd w:val="clear" w:color="auto" w:fill="DDD9C3" w:themeFill="background2" w:themeFillShade="E6"/>
          </w:tcPr>
          <w:p w14:paraId="2645C2AB" w14:textId="77777777" w:rsidR="00557232" w:rsidRDefault="00557232" w:rsidP="00557232">
            <w:pPr>
              <w:widowControl w:val="0"/>
              <w:spacing w:line="240" w:lineRule="auto"/>
              <w:rPr>
                <w:bCs/>
              </w:rPr>
            </w:pPr>
            <w:r>
              <w:rPr>
                <w:bCs/>
              </w:rPr>
              <w:lastRenderedPageBreak/>
              <w:t>Weekly progress monitoring</w:t>
            </w:r>
          </w:p>
          <w:p w14:paraId="5D49CF9E" w14:textId="77777777" w:rsidR="00557232" w:rsidRDefault="00557232" w:rsidP="00557232">
            <w:pPr>
              <w:widowControl w:val="0"/>
              <w:spacing w:line="240" w:lineRule="auto"/>
              <w:rPr>
                <w:bCs/>
              </w:rPr>
            </w:pPr>
          </w:p>
          <w:p w14:paraId="2F83D44F" w14:textId="73AED4C2" w:rsidR="00557232" w:rsidRDefault="00557232" w:rsidP="00557232">
            <w:r>
              <w:rPr>
                <w:bCs/>
              </w:rPr>
              <w:t>Ongoing teacher observations</w:t>
            </w:r>
          </w:p>
        </w:tc>
        <w:tc>
          <w:tcPr>
            <w:tcW w:w="2250" w:type="dxa"/>
            <w:shd w:val="clear" w:color="auto" w:fill="FABF8F" w:themeFill="accent6" w:themeFillTint="99"/>
          </w:tcPr>
          <w:p w14:paraId="6F74A733" w14:textId="77777777" w:rsidR="00557232" w:rsidRDefault="00557232" w:rsidP="00557232">
            <w:r>
              <w:t>Adaptations: small-group reteaching; multisensory supports; guided practice; visual scaffolds.</w:t>
            </w:r>
            <w:r>
              <w:br/>
              <w:t xml:space="preserve">Modifications: reduced word set; increased modeling; </w:t>
            </w:r>
            <w:r>
              <w:lastRenderedPageBreak/>
              <w:t>teacher-assisted responses.</w:t>
            </w:r>
          </w:p>
        </w:tc>
        <w:tc>
          <w:tcPr>
            <w:tcW w:w="1620" w:type="dxa"/>
            <w:shd w:val="clear" w:color="auto" w:fill="FBD4B4" w:themeFill="accent6" w:themeFillTint="66"/>
          </w:tcPr>
          <w:p w14:paraId="693F3AD3" w14:textId="77777777" w:rsidR="00557232" w:rsidRDefault="00557232" w:rsidP="00557232">
            <w:r>
              <w:lastRenderedPageBreak/>
              <w:t>phoneme, grapheme, decode, encode, blend, r-controlled vowel</w:t>
            </w:r>
          </w:p>
        </w:tc>
      </w:tr>
      <w:tr w:rsidR="00557232" w14:paraId="301D2B03" w14:textId="77777777" w:rsidTr="008E2301">
        <w:trPr>
          <w:jc w:val="center"/>
        </w:trPr>
        <w:tc>
          <w:tcPr>
            <w:tcW w:w="990" w:type="dxa"/>
            <w:shd w:val="clear" w:color="auto" w:fill="FFC000"/>
          </w:tcPr>
          <w:p w14:paraId="2B2ECE34" w14:textId="77777777" w:rsidR="00557232" w:rsidRDefault="00557232" w:rsidP="00557232">
            <w:r>
              <w:t>Week 23</w:t>
            </w:r>
          </w:p>
        </w:tc>
        <w:tc>
          <w:tcPr>
            <w:tcW w:w="2150" w:type="dxa"/>
            <w:shd w:val="clear" w:color="auto" w:fill="FFFF00"/>
          </w:tcPr>
          <w:p w14:paraId="3DA979AE" w14:textId="77777777" w:rsidR="00557232" w:rsidRDefault="00557232" w:rsidP="00557232">
            <w:r>
              <w:t>R-Controlled Vowels</w:t>
            </w:r>
          </w:p>
        </w:tc>
        <w:tc>
          <w:tcPr>
            <w:tcW w:w="1360" w:type="dxa"/>
            <w:shd w:val="clear" w:color="auto" w:fill="92D050"/>
          </w:tcPr>
          <w:p w14:paraId="29ADEB6B" w14:textId="77777777" w:rsidR="00557232" w:rsidRDefault="00557232" w:rsidP="00557232">
            <w:r>
              <w:t>85. ee, ea, ey /é/</w:t>
            </w:r>
            <w:r>
              <w:br/>
              <w:t>86. oa, ow, oe /d/</w:t>
            </w:r>
          </w:p>
        </w:tc>
        <w:tc>
          <w:tcPr>
            <w:tcW w:w="1440" w:type="dxa"/>
            <w:shd w:val="clear" w:color="auto" w:fill="B8CCE4" w:themeFill="accent1" w:themeFillTint="66"/>
          </w:tcPr>
          <w:p w14:paraId="102D2E3B" w14:textId="77777777" w:rsidR="00557232" w:rsidRDefault="00557232" w:rsidP="00557232">
            <w:r>
              <w:t>Decode and encode r-controlled vowel patterns; apply in connected text with accuracy and fluency.</w:t>
            </w:r>
          </w:p>
        </w:tc>
        <w:tc>
          <w:tcPr>
            <w:tcW w:w="1710" w:type="dxa"/>
            <w:shd w:val="clear" w:color="auto" w:fill="B2A1C7" w:themeFill="accent4" w:themeFillTint="99"/>
          </w:tcPr>
          <w:p w14:paraId="3053566A" w14:textId="77777777" w:rsidR="00557232" w:rsidRDefault="00557232" w:rsidP="00557232">
            <w:r>
              <w:t>PA CC.1.1.1.B, CC.1.1.1.C</w:t>
            </w:r>
          </w:p>
        </w:tc>
        <w:tc>
          <w:tcPr>
            <w:tcW w:w="1530" w:type="dxa"/>
            <w:shd w:val="clear" w:color="auto" w:fill="D99594" w:themeFill="accent2" w:themeFillTint="99"/>
          </w:tcPr>
          <w:p w14:paraId="15251A0E" w14:textId="77777777" w:rsidR="00557232" w:rsidRDefault="00557232" w:rsidP="00557232">
            <w:pPr>
              <w:widowControl w:val="0"/>
              <w:spacing w:line="240" w:lineRule="auto"/>
              <w:rPr>
                <w:bCs/>
              </w:rPr>
            </w:pPr>
            <w:r w:rsidRPr="00131777">
              <w:rPr>
                <w:bCs/>
              </w:rPr>
              <w:t xml:space="preserve">UFLI </w:t>
            </w:r>
            <w:r>
              <w:rPr>
                <w:bCs/>
              </w:rPr>
              <w:t>Manual</w:t>
            </w:r>
          </w:p>
          <w:p w14:paraId="4B653D10" w14:textId="77777777" w:rsidR="00557232" w:rsidRDefault="00557232" w:rsidP="00557232">
            <w:pPr>
              <w:widowControl w:val="0"/>
              <w:spacing w:line="240" w:lineRule="auto"/>
              <w:rPr>
                <w:bCs/>
              </w:rPr>
            </w:pPr>
            <w:r>
              <w:rPr>
                <w:bCs/>
              </w:rPr>
              <w:t>Sound wall</w:t>
            </w:r>
          </w:p>
          <w:p w14:paraId="05E46E93" w14:textId="77777777" w:rsidR="00557232" w:rsidRDefault="00557232" w:rsidP="00557232">
            <w:pPr>
              <w:widowControl w:val="0"/>
              <w:spacing w:line="240" w:lineRule="auto"/>
              <w:rPr>
                <w:bCs/>
              </w:rPr>
            </w:pPr>
            <w:r>
              <w:rPr>
                <w:bCs/>
              </w:rPr>
              <w:t>Slide deck</w:t>
            </w:r>
          </w:p>
          <w:p w14:paraId="2772B620" w14:textId="77777777" w:rsidR="00557232" w:rsidRDefault="00557232" w:rsidP="00557232">
            <w:pPr>
              <w:widowControl w:val="0"/>
              <w:spacing w:line="240" w:lineRule="auto"/>
              <w:rPr>
                <w:bCs/>
              </w:rPr>
            </w:pPr>
            <w:r>
              <w:rPr>
                <w:bCs/>
              </w:rPr>
              <w:t>Blending board</w:t>
            </w:r>
          </w:p>
          <w:p w14:paraId="76C1B05B" w14:textId="77777777" w:rsidR="00557232" w:rsidRDefault="00557232" w:rsidP="00557232">
            <w:pPr>
              <w:widowControl w:val="0"/>
              <w:spacing w:line="240" w:lineRule="auto"/>
              <w:rPr>
                <w:bCs/>
              </w:rPr>
            </w:pPr>
            <w:r>
              <w:rPr>
                <w:bCs/>
              </w:rPr>
              <w:t>Magnetic letters</w:t>
            </w:r>
          </w:p>
          <w:p w14:paraId="7F977EE0" w14:textId="77777777" w:rsidR="00557232" w:rsidRDefault="00557232" w:rsidP="00557232">
            <w:pPr>
              <w:widowControl w:val="0"/>
              <w:spacing w:line="240" w:lineRule="auto"/>
              <w:rPr>
                <w:bCs/>
              </w:rPr>
            </w:pPr>
            <w:r>
              <w:rPr>
                <w:bCs/>
              </w:rPr>
              <w:t>Dry erase boards</w:t>
            </w:r>
          </w:p>
          <w:p w14:paraId="71EB6643" w14:textId="77777777" w:rsidR="00557232" w:rsidRDefault="00557232" w:rsidP="00557232">
            <w:pPr>
              <w:widowControl w:val="0"/>
              <w:spacing w:line="240" w:lineRule="auto"/>
              <w:rPr>
                <w:bCs/>
              </w:rPr>
            </w:pPr>
            <w:r>
              <w:rPr>
                <w:bCs/>
              </w:rPr>
              <w:t>Dry erase markers</w:t>
            </w:r>
          </w:p>
          <w:p w14:paraId="6EBF0129" w14:textId="77777777" w:rsidR="00557232" w:rsidRDefault="00557232" w:rsidP="00557232">
            <w:pPr>
              <w:widowControl w:val="0"/>
              <w:spacing w:line="240" w:lineRule="auto"/>
              <w:rPr>
                <w:bCs/>
              </w:rPr>
            </w:pPr>
            <w:r>
              <w:rPr>
                <w:bCs/>
              </w:rPr>
              <w:t>Decodable texts</w:t>
            </w:r>
          </w:p>
          <w:p w14:paraId="0826F734" w14:textId="309C8698" w:rsidR="00557232" w:rsidRDefault="00557232" w:rsidP="00557232">
            <w:r>
              <w:rPr>
                <w:bCs/>
              </w:rPr>
              <w:t>PM sheets</w:t>
            </w:r>
          </w:p>
        </w:tc>
        <w:tc>
          <w:tcPr>
            <w:tcW w:w="1530" w:type="dxa"/>
            <w:shd w:val="clear" w:color="auto" w:fill="DDD9C3" w:themeFill="background2" w:themeFillShade="E6"/>
          </w:tcPr>
          <w:p w14:paraId="7FE44311" w14:textId="77777777" w:rsidR="00557232" w:rsidRDefault="00557232" w:rsidP="00557232">
            <w:pPr>
              <w:widowControl w:val="0"/>
              <w:spacing w:line="240" w:lineRule="auto"/>
              <w:rPr>
                <w:bCs/>
              </w:rPr>
            </w:pPr>
            <w:r>
              <w:rPr>
                <w:bCs/>
              </w:rPr>
              <w:t>Weekly progress monitoring</w:t>
            </w:r>
          </w:p>
          <w:p w14:paraId="72EDD8CF" w14:textId="77777777" w:rsidR="00557232" w:rsidRDefault="00557232" w:rsidP="00557232">
            <w:pPr>
              <w:widowControl w:val="0"/>
              <w:spacing w:line="240" w:lineRule="auto"/>
              <w:rPr>
                <w:bCs/>
              </w:rPr>
            </w:pPr>
          </w:p>
          <w:p w14:paraId="59E63F6F" w14:textId="29A3844C" w:rsidR="00557232" w:rsidRDefault="00557232" w:rsidP="00557232">
            <w:r>
              <w:rPr>
                <w:bCs/>
              </w:rPr>
              <w:t>Ongoing teacher observations</w:t>
            </w:r>
          </w:p>
        </w:tc>
        <w:tc>
          <w:tcPr>
            <w:tcW w:w="2250" w:type="dxa"/>
            <w:shd w:val="clear" w:color="auto" w:fill="FABF8F" w:themeFill="accent6" w:themeFillTint="99"/>
          </w:tcPr>
          <w:p w14:paraId="711C7258"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6B5B7ED2" w14:textId="77777777" w:rsidR="00557232" w:rsidRDefault="00557232" w:rsidP="00557232">
            <w:r>
              <w:t>phoneme, grapheme, decode, encode, blend, r-controlled vowel</w:t>
            </w:r>
          </w:p>
        </w:tc>
      </w:tr>
      <w:tr w:rsidR="00557232" w14:paraId="5B78ED65" w14:textId="77777777" w:rsidTr="008E2301">
        <w:trPr>
          <w:jc w:val="center"/>
        </w:trPr>
        <w:tc>
          <w:tcPr>
            <w:tcW w:w="990" w:type="dxa"/>
            <w:shd w:val="clear" w:color="auto" w:fill="FFC000"/>
          </w:tcPr>
          <w:p w14:paraId="6A07DB25" w14:textId="77777777" w:rsidR="00557232" w:rsidRDefault="00557232" w:rsidP="00557232">
            <w:r>
              <w:t>Week 24</w:t>
            </w:r>
          </w:p>
        </w:tc>
        <w:tc>
          <w:tcPr>
            <w:tcW w:w="2150" w:type="dxa"/>
            <w:shd w:val="clear" w:color="auto" w:fill="FFFF00"/>
          </w:tcPr>
          <w:p w14:paraId="4A6EF81A" w14:textId="77777777" w:rsidR="00557232" w:rsidRDefault="00557232" w:rsidP="00557232">
            <w:r>
              <w:t>R-Controlled Vowels → Vowel Teams</w:t>
            </w:r>
          </w:p>
        </w:tc>
        <w:tc>
          <w:tcPr>
            <w:tcW w:w="1360" w:type="dxa"/>
            <w:shd w:val="clear" w:color="auto" w:fill="92D050"/>
          </w:tcPr>
          <w:p w14:paraId="1E30D93C" w14:textId="77777777" w:rsidR="00557232" w:rsidRDefault="00557232" w:rsidP="00557232">
            <w:r>
              <w:t>87. ie, igh /1/ VvCe</w:t>
            </w:r>
            <w:r>
              <w:br/>
              <w:t>89. 00,u/00/</w:t>
            </w:r>
          </w:p>
        </w:tc>
        <w:tc>
          <w:tcPr>
            <w:tcW w:w="1440" w:type="dxa"/>
            <w:shd w:val="clear" w:color="auto" w:fill="B8CCE4" w:themeFill="accent1" w:themeFillTint="66"/>
          </w:tcPr>
          <w:p w14:paraId="530A99D4" w14:textId="77777777" w:rsidR="00557232" w:rsidRDefault="00557232" w:rsidP="00557232">
            <w:r>
              <w:t>Decode and encode r-controlled vowel patterns; apply in connected text with accuracy and fluency.</w:t>
            </w:r>
          </w:p>
        </w:tc>
        <w:tc>
          <w:tcPr>
            <w:tcW w:w="1710" w:type="dxa"/>
            <w:shd w:val="clear" w:color="auto" w:fill="B2A1C7" w:themeFill="accent4" w:themeFillTint="99"/>
          </w:tcPr>
          <w:p w14:paraId="58BC3B59" w14:textId="77777777" w:rsidR="00557232" w:rsidRDefault="00557232" w:rsidP="00557232">
            <w:r>
              <w:t>PA CC.1.1.1.B, CC.1.1.1.C</w:t>
            </w:r>
          </w:p>
        </w:tc>
        <w:tc>
          <w:tcPr>
            <w:tcW w:w="1530" w:type="dxa"/>
            <w:shd w:val="clear" w:color="auto" w:fill="D99594" w:themeFill="accent2" w:themeFillTint="99"/>
          </w:tcPr>
          <w:p w14:paraId="01171E45" w14:textId="77777777" w:rsidR="00557232" w:rsidRDefault="00557232" w:rsidP="00557232">
            <w:pPr>
              <w:widowControl w:val="0"/>
              <w:spacing w:line="240" w:lineRule="auto"/>
              <w:rPr>
                <w:bCs/>
              </w:rPr>
            </w:pPr>
            <w:r w:rsidRPr="00131777">
              <w:rPr>
                <w:bCs/>
              </w:rPr>
              <w:t xml:space="preserve">UFLI </w:t>
            </w:r>
            <w:r>
              <w:rPr>
                <w:bCs/>
              </w:rPr>
              <w:t>Manual</w:t>
            </w:r>
          </w:p>
          <w:p w14:paraId="6EF0FB8E" w14:textId="77777777" w:rsidR="00557232" w:rsidRDefault="00557232" w:rsidP="00557232">
            <w:pPr>
              <w:widowControl w:val="0"/>
              <w:spacing w:line="240" w:lineRule="auto"/>
              <w:rPr>
                <w:bCs/>
              </w:rPr>
            </w:pPr>
            <w:r>
              <w:rPr>
                <w:bCs/>
              </w:rPr>
              <w:t>Sound wall</w:t>
            </w:r>
          </w:p>
          <w:p w14:paraId="2DEF6329" w14:textId="77777777" w:rsidR="00557232" w:rsidRDefault="00557232" w:rsidP="00557232">
            <w:pPr>
              <w:widowControl w:val="0"/>
              <w:spacing w:line="240" w:lineRule="auto"/>
              <w:rPr>
                <w:bCs/>
              </w:rPr>
            </w:pPr>
            <w:r>
              <w:rPr>
                <w:bCs/>
              </w:rPr>
              <w:t>Slide deck</w:t>
            </w:r>
          </w:p>
          <w:p w14:paraId="53BBE28D" w14:textId="77777777" w:rsidR="00557232" w:rsidRDefault="00557232" w:rsidP="00557232">
            <w:pPr>
              <w:widowControl w:val="0"/>
              <w:spacing w:line="240" w:lineRule="auto"/>
              <w:rPr>
                <w:bCs/>
              </w:rPr>
            </w:pPr>
            <w:r>
              <w:rPr>
                <w:bCs/>
              </w:rPr>
              <w:t>Blending board</w:t>
            </w:r>
          </w:p>
          <w:p w14:paraId="69EF2013" w14:textId="77777777" w:rsidR="00557232" w:rsidRDefault="00557232" w:rsidP="00557232">
            <w:pPr>
              <w:widowControl w:val="0"/>
              <w:spacing w:line="240" w:lineRule="auto"/>
              <w:rPr>
                <w:bCs/>
              </w:rPr>
            </w:pPr>
            <w:r>
              <w:rPr>
                <w:bCs/>
              </w:rPr>
              <w:t>Magnetic letters</w:t>
            </w:r>
          </w:p>
          <w:p w14:paraId="15AE657A" w14:textId="77777777" w:rsidR="00557232" w:rsidRDefault="00557232" w:rsidP="00557232">
            <w:pPr>
              <w:widowControl w:val="0"/>
              <w:spacing w:line="240" w:lineRule="auto"/>
              <w:rPr>
                <w:bCs/>
              </w:rPr>
            </w:pPr>
            <w:r>
              <w:rPr>
                <w:bCs/>
              </w:rPr>
              <w:t>Dry erase boards</w:t>
            </w:r>
          </w:p>
          <w:p w14:paraId="5E77B45D" w14:textId="77777777" w:rsidR="00557232" w:rsidRDefault="00557232" w:rsidP="00557232">
            <w:pPr>
              <w:widowControl w:val="0"/>
              <w:spacing w:line="240" w:lineRule="auto"/>
              <w:rPr>
                <w:bCs/>
              </w:rPr>
            </w:pPr>
            <w:r>
              <w:rPr>
                <w:bCs/>
              </w:rPr>
              <w:t>Dry erase markers</w:t>
            </w:r>
          </w:p>
          <w:p w14:paraId="314F32B8" w14:textId="77777777" w:rsidR="00557232" w:rsidRDefault="00557232" w:rsidP="00557232">
            <w:pPr>
              <w:widowControl w:val="0"/>
              <w:spacing w:line="240" w:lineRule="auto"/>
              <w:rPr>
                <w:bCs/>
              </w:rPr>
            </w:pPr>
            <w:r>
              <w:rPr>
                <w:bCs/>
              </w:rPr>
              <w:t>Decodable texts</w:t>
            </w:r>
          </w:p>
          <w:p w14:paraId="483D9D4C" w14:textId="46599C01" w:rsidR="00557232" w:rsidRDefault="00557232" w:rsidP="00557232">
            <w:r>
              <w:rPr>
                <w:bCs/>
              </w:rPr>
              <w:t>PM sheets</w:t>
            </w:r>
          </w:p>
        </w:tc>
        <w:tc>
          <w:tcPr>
            <w:tcW w:w="1530" w:type="dxa"/>
            <w:shd w:val="clear" w:color="auto" w:fill="DDD9C3" w:themeFill="background2" w:themeFillShade="E6"/>
          </w:tcPr>
          <w:p w14:paraId="76C2A010" w14:textId="77777777" w:rsidR="00557232" w:rsidRDefault="00557232" w:rsidP="00557232">
            <w:pPr>
              <w:widowControl w:val="0"/>
              <w:spacing w:line="240" w:lineRule="auto"/>
              <w:rPr>
                <w:bCs/>
              </w:rPr>
            </w:pPr>
            <w:r>
              <w:rPr>
                <w:bCs/>
              </w:rPr>
              <w:t>Weekly progress monitoring</w:t>
            </w:r>
          </w:p>
          <w:p w14:paraId="23836D84" w14:textId="77777777" w:rsidR="00557232" w:rsidRDefault="00557232" w:rsidP="00557232">
            <w:pPr>
              <w:widowControl w:val="0"/>
              <w:spacing w:line="240" w:lineRule="auto"/>
              <w:rPr>
                <w:bCs/>
              </w:rPr>
            </w:pPr>
          </w:p>
          <w:p w14:paraId="7EC84FE3" w14:textId="040D236B" w:rsidR="00557232" w:rsidRDefault="00557232" w:rsidP="00557232">
            <w:r>
              <w:rPr>
                <w:bCs/>
              </w:rPr>
              <w:t>Ongoing teacher observations</w:t>
            </w:r>
          </w:p>
        </w:tc>
        <w:tc>
          <w:tcPr>
            <w:tcW w:w="2250" w:type="dxa"/>
            <w:shd w:val="clear" w:color="auto" w:fill="FABF8F" w:themeFill="accent6" w:themeFillTint="99"/>
          </w:tcPr>
          <w:p w14:paraId="65ADAB27"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528BE264" w14:textId="77777777" w:rsidR="00557232" w:rsidRDefault="00557232" w:rsidP="00557232">
            <w:r>
              <w:t>phoneme, grapheme, decode, encode, blend, r-controlled vowel</w:t>
            </w:r>
          </w:p>
        </w:tc>
      </w:tr>
      <w:tr w:rsidR="00557232" w14:paraId="5952C03F" w14:textId="77777777" w:rsidTr="008E2301">
        <w:trPr>
          <w:jc w:val="center"/>
        </w:trPr>
        <w:tc>
          <w:tcPr>
            <w:tcW w:w="990" w:type="dxa"/>
            <w:shd w:val="clear" w:color="auto" w:fill="FFC000"/>
          </w:tcPr>
          <w:p w14:paraId="49381814" w14:textId="77777777" w:rsidR="00557232" w:rsidRDefault="00557232" w:rsidP="00557232">
            <w:r>
              <w:lastRenderedPageBreak/>
              <w:t>Week 25</w:t>
            </w:r>
          </w:p>
        </w:tc>
        <w:tc>
          <w:tcPr>
            <w:tcW w:w="2150" w:type="dxa"/>
            <w:shd w:val="clear" w:color="auto" w:fill="FFFF00"/>
          </w:tcPr>
          <w:p w14:paraId="08008FAF" w14:textId="77777777" w:rsidR="00557232" w:rsidRDefault="00557232" w:rsidP="00557232">
            <w:r>
              <w:t>Vowel Teams</w:t>
            </w:r>
          </w:p>
        </w:tc>
        <w:tc>
          <w:tcPr>
            <w:tcW w:w="1360" w:type="dxa"/>
            <w:shd w:val="clear" w:color="auto" w:fill="92D050"/>
          </w:tcPr>
          <w:p w14:paraId="1894ECF1" w14:textId="77777777" w:rsidR="00557232" w:rsidRDefault="00557232" w:rsidP="00557232">
            <w:r>
              <w:t>90. 00 /i/</w:t>
            </w:r>
            <w:r>
              <w:br/>
              <w:t>91. ew, ui, ue /U/</w:t>
            </w:r>
          </w:p>
        </w:tc>
        <w:tc>
          <w:tcPr>
            <w:tcW w:w="1440" w:type="dxa"/>
            <w:shd w:val="clear" w:color="auto" w:fill="B8CCE4" w:themeFill="accent1" w:themeFillTint="66"/>
          </w:tcPr>
          <w:p w14:paraId="24528E27" w14:textId="77777777" w:rsidR="00557232" w:rsidRDefault="00557232" w:rsidP="00557232">
            <w:r>
              <w:t>Decode and spell words with common vowel teams; generalize patterns across word lists and decodable text.</w:t>
            </w:r>
          </w:p>
        </w:tc>
        <w:tc>
          <w:tcPr>
            <w:tcW w:w="1710" w:type="dxa"/>
            <w:shd w:val="clear" w:color="auto" w:fill="B2A1C7" w:themeFill="accent4" w:themeFillTint="99"/>
          </w:tcPr>
          <w:p w14:paraId="0E243547" w14:textId="77777777" w:rsidR="00557232" w:rsidRDefault="00557232" w:rsidP="00557232">
            <w:r>
              <w:t>PA CC.1.1.1.B, CC.1.1.1.C</w:t>
            </w:r>
          </w:p>
        </w:tc>
        <w:tc>
          <w:tcPr>
            <w:tcW w:w="1530" w:type="dxa"/>
            <w:shd w:val="clear" w:color="auto" w:fill="D99594" w:themeFill="accent2" w:themeFillTint="99"/>
          </w:tcPr>
          <w:p w14:paraId="071477C5" w14:textId="77777777" w:rsidR="00557232" w:rsidRDefault="00557232" w:rsidP="00557232">
            <w:pPr>
              <w:widowControl w:val="0"/>
              <w:spacing w:line="240" w:lineRule="auto"/>
              <w:rPr>
                <w:bCs/>
              </w:rPr>
            </w:pPr>
            <w:r w:rsidRPr="00131777">
              <w:rPr>
                <w:bCs/>
              </w:rPr>
              <w:t xml:space="preserve">UFLI </w:t>
            </w:r>
            <w:r>
              <w:rPr>
                <w:bCs/>
              </w:rPr>
              <w:t>Manual</w:t>
            </w:r>
          </w:p>
          <w:p w14:paraId="37438760" w14:textId="77777777" w:rsidR="00557232" w:rsidRDefault="00557232" w:rsidP="00557232">
            <w:pPr>
              <w:widowControl w:val="0"/>
              <w:spacing w:line="240" w:lineRule="auto"/>
              <w:rPr>
                <w:bCs/>
              </w:rPr>
            </w:pPr>
            <w:r>
              <w:rPr>
                <w:bCs/>
              </w:rPr>
              <w:t>Sound wall</w:t>
            </w:r>
          </w:p>
          <w:p w14:paraId="34AD3A4E" w14:textId="77777777" w:rsidR="00557232" w:rsidRDefault="00557232" w:rsidP="00557232">
            <w:pPr>
              <w:widowControl w:val="0"/>
              <w:spacing w:line="240" w:lineRule="auto"/>
              <w:rPr>
                <w:bCs/>
              </w:rPr>
            </w:pPr>
            <w:r>
              <w:rPr>
                <w:bCs/>
              </w:rPr>
              <w:t>Slide deck</w:t>
            </w:r>
          </w:p>
          <w:p w14:paraId="74A2804C" w14:textId="77777777" w:rsidR="00557232" w:rsidRDefault="00557232" w:rsidP="00557232">
            <w:pPr>
              <w:widowControl w:val="0"/>
              <w:spacing w:line="240" w:lineRule="auto"/>
              <w:rPr>
                <w:bCs/>
              </w:rPr>
            </w:pPr>
            <w:r>
              <w:rPr>
                <w:bCs/>
              </w:rPr>
              <w:t>Blending board</w:t>
            </w:r>
          </w:p>
          <w:p w14:paraId="1920EC22" w14:textId="77777777" w:rsidR="00557232" w:rsidRDefault="00557232" w:rsidP="00557232">
            <w:pPr>
              <w:widowControl w:val="0"/>
              <w:spacing w:line="240" w:lineRule="auto"/>
              <w:rPr>
                <w:bCs/>
              </w:rPr>
            </w:pPr>
            <w:r>
              <w:rPr>
                <w:bCs/>
              </w:rPr>
              <w:t>Magnetic letters</w:t>
            </w:r>
          </w:p>
          <w:p w14:paraId="1F0F8608" w14:textId="77777777" w:rsidR="00557232" w:rsidRDefault="00557232" w:rsidP="00557232">
            <w:pPr>
              <w:widowControl w:val="0"/>
              <w:spacing w:line="240" w:lineRule="auto"/>
              <w:rPr>
                <w:bCs/>
              </w:rPr>
            </w:pPr>
            <w:r>
              <w:rPr>
                <w:bCs/>
              </w:rPr>
              <w:t>Dry erase boards</w:t>
            </w:r>
          </w:p>
          <w:p w14:paraId="3195A4CB" w14:textId="77777777" w:rsidR="00557232" w:rsidRDefault="00557232" w:rsidP="00557232">
            <w:pPr>
              <w:widowControl w:val="0"/>
              <w:spacing w:line="240" w:lineRule="auto"/>
              <w:rPr>
                <w:bCs/>
              </w:rPr>
            </w:pPr>
            <w:r>
              <w:rPr>
                <w:bCs/>
              </w:rPr>
              <w:t>Dry erase markers</w:t>
            </w:r>
          </w:p>
          <w:p w14:paraId="54DFC8F3" w14:textId="77777777" w:rsidR="00557232" w:rsidRDefault="00557232" w:rsidP="00557232">
            <w:pPr>
              <w:widowControl w:val="0"/>
              <w:spacing w:line="240" w:lineRule="auto"/>
              <w:rPr>
                <w:bCs/>
              </w:rPr>
            </w:pPr>
            <w:r>
              <w:rPr>
                <w:bCs/>
              </w:rPr>
              <w:t>Decodable texts</w:t>
            </w:r>
          </w:p>
          <w:p w14:paraId="1E1CA6BB" w14:textId="282CFDE0" w:rsidR="00557232" w:rsidRDefault="00557232" w:rsidP="00557232">
            <w:r>
              <w:rPr>
                <w:bCs/>
              </w:rPr>
              <w:t>PM sheets</w:t>
            </w:r>
          </w:p>
        </w:tc>
        <w:tc>
          <w:tcPr>
            <w:tcW w:w="1530" w:type="dxa"/>
            <w:shd w:val="clear" w:color="auto" w:fill="DDD9C3" w:themeFill="background2" w:themeFillShade="E6"/>
          </w:tcPr>
          <w:p w14:paraId="61144DEB" w14:textId="77777777" w:rsidR="00557232" w:rsidRDefault="00557232" w:rsidP="00557232">
            <w:pPr>
              <w:widowControl w:val="0"/>
              <w:spacing w:line="240" w:lineRule="auto"/>
              <w:rPr>
                <w:bCs/>
              </w:rPr>
            </w:pPr>
            <w:r>
              <w:rPr>
                <w:bCs/>
              </w:rPr>
              <w:t>Weekly progress monitoring</w:t>
            </w:r>
          </w:p>
          <w:p w14:paraId="62FE1E84" w14:textId="77777777" w:rsidR="00557232" w:rsidRDefault="00557232" w:rsidP="00557232">
            <w:pPr>
              <w:widowControl w:val="0"/>
              <w:spacing w:line="240" w:lineRule="auto"/>
              <w:rPr>
                <w:bCs/>
              </w:rPr>
            </w:pPr>
          </w:p>
          <w:p w14:paraId="4C3527C7" w14:textId="49E5883E" w:rsidR="00557232" w:rsidRDefault="00557232" w:rsidP="00557232">
            <w:r>
              <w:rPr>
                <w:bCs/>
              </w:rPr>
              <w:t>Ongoing teacher observations</w:t>
            </w:r>
          </w:p>
        </w:tc>
        <w:tc>
          <w:tcPr>
            <w:tcW w:w="2250" w:type="dxa"/>
            <w:shd w:val="clear" w:color="auto" w:fill="FABF8F" w:themeFill="accent6" w:themeFillTint="99"/>
          </w:tcPr>
          <w:p w14:paraId="2E43E0F3"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7D199414" w14:textId="77777777" w:rsidR="00557232" w:rsidRDefault="00557232" w:rsidP="00557232">
            <w:r>
              <w:t>phoneme, grapheme, decode, encode, blend, vowel team</w:t>
            </w:r>
          </w:p>
        </w:tc>
      </w:tr>
      <w:tr w:rsidR="00557232" w14:paraId="6FF8EA0B" w14:textId="77777777" w:rsidTr="008E2301">
        <w:trPr>
          <w:jc w:val="center"/>
        </w:trPr>
        <w:tc>
          <w:tcPr>
            <w:tcW w:w="990" w:type="dxa"/>
            <w:shd w:val="clear" w:color="auto" w:fill="FFC000"/>
          </w:tcPr>
          <w:p w14:paraId="56A609D3" w14:textId="77777777" w:rsidR="00557232" w:rsidRDefault="00557232" w:rsidP="00557232">
            <w:r>
              <w:t>Week 26</w:t>
            </w:r>
          </w:p>
        </w:tc>
        <w:tc>
          <w:tcPr>
            <w:tcW w:w="2150" w:type="dxa"/>
            <w:shd w:val="clear" w:color="auto" w:fill="FFFF00"/>
          </w:tcPr>
          <w:p w14:paraId="3AD3D4CB" w14:textId="77777777" w:rsidR="00557232" w:rsidRDefault="00557232" w:rsidP="00557232">
            <w:r>
              <w:t>Vowel Teams</w:t>
            </w:r>
          </w:p>
        </w:tc>
        <w:tc>
          <w:tcPr>
            <w:tcW w:w="1360" w:type="dxa"/>
            <w:shd w:val="clear" w:color="auto" w:fill="92D050"/>
          </w:tcPr>
          <w:p w14:paraId="6B975439" w14:textId="77777777" w:rsidR="00557232" w:rsidRDefault="00557232" w:rsidP="00557232">
            <w:r>
              <w:t>93. au, aw, augh /aw/ oe _ il</w:t>
            </w:r>
            <w:r>
              <w:br/>
              <w:t>94. ea /&amp;/, a /d/</w:t>
            </w:r>
          </w:p>
        </w:tc>
        <w:tc>
          <w:tcPr>
            <w:tcW w:w="1440" w:type="dxa"/>
            <w:shd w:val="clear" w:color="auto" w:fill="B8CCE4" w:themeFill="accent1" w:themeFillTint="66"/>
          </w:tcPr>
          <w:p w14:paraId="2786FECD" w14:textId="77777777" w:rsidR="00557232" w:rsidRDefault="00557232" w:rsidP="00557232">
            <w:r>
              <w:t>Decode and spell words with common vowel teams; generalize patterns across word lists and decodable text.</w:t>
            </w:r>
          </w:p>
        </w:tc>
        <w:tc>
          <w:tcPr>
            <w:tcW w:w="1710" w:type="dxa"/>
            <w:shd w:val="clear" w:color="auto" w:fill="B2A1C7" w:themeFill="accent4" w:themeFillTint="99"/>
          </w:tcPr>
          <w:p w14:paraId="00E9CE20" w14:textId="77777777" w:rsidR="00557232" w:rsidRDefault="00557232" w:rsidP="00557232">
            <w:r>
              <w:t>PA CC.1.1.1.B, CC.1.1.1.C</w:t>
            </w:r>
          </w:p>
        </w:tc>
        <w:tc>
          <w:tcPr>
            <w:tcW w:w="1530" w:type="dxa"/>
            <w:shd w:val="clear" w:color="auto" w:fill="D99594" w:themeFill="accent2" w:themeFillTint="99"/>
          </w:tcPr>
          <w:p w14:paraId="05A887A5" w14:textId="77777777" w:rsidR="00557232" w:rsidRDefault="00557232" w:rsidP="00557232">
            <w:pPr>
              <w:widowControl w:val="0"/>
              <w:spacing w:line="240" w:lineRule="auto"/>
              <w:rPr>
                <w:bCs/>
              </w:rPr>
            </w:pPr>
            <w:r w:rsidRPr="00131777">
              <w:rPr>
                <w:bCs/>
              </w:rPr>
              <w:t xml:space="preserve">UFLI </w:t>
            </w:r>
            <w:r>
              <w:rPr>
                <w:bCs/>
              </w:rPr>
              <w:t>Manual</w:t>
            </w:r>
          </w:p>
          <w:p w14:paraId="2D68859B" w14:textId="77777777" w:rsidR="00557232" w:rsidRDefault="00557232" w:rsidP="00557232">
            <w:pPr>
              <w:widowControl w:val="0"/>
              <w:spacing w:line="240" w:lineRule="auto"/>
              <w:rPr>
                <w:bCs/>
              </w:rPr>
            </w:pPr>
            <w:r>
              <w:rPr>
                <w:bCs/>
              </w:rPr>
              <w:t>Sound wall</w:t>
            </w:r>
          </w:p>
          <w:p w14:paraId="1DDA5BC9" w14:textId="77777777" w:rsidR="00557232" w:rsidRDefault="00557232" w:rsidP="00557232">
            <w:pPr>
              <w:widowControl w:val="0"/>
              <w:spacing w:line="240" w:lineRule="auto"/>
              <w:rPr>
                <w:bCs/>
              </w:rPr>
            </w:pPr>
            <w:r>
              <w:rPr>
                <w:bCs/>
              </w:rPr>
              <w:t>Slide deck</w:t>
            </w:r>
          </w:p>
          <w:p w14:paraId="5CFFE4A4" w14:textId="77777777" w:rsidR="00557232" w:rsidRDefault="00557232" w:rsidP="00557232">
            <w:pPr>
              <w:widowControl w:val="0"/>
              <w:spacing w:line="240" w:lineRule="auto"/>
              <w:rPr>
                <w:bCs/>
              </w:rPr>
            </w:pPr>
            <w:r>
              <w:rPr>
                <w:bCs/>
              </w:rPr>
              <w:t>Blending board</w:t>
            </w:r>
          </w:p>
          <w:p w14:paraId="5FF35160" w14:textId="77777777" w:rsidR="00557232" w:rsidRDefault="00557232" w:rsidP="00557232">
            <w:pPr>
              <w:widowControl w:val="0"/>
              <w:spacing w:line="240" w:lineRule="auto"/>
              <w:rPr>
                <w:bCs/>
              </w:rPr>
            </w:pPr>
            <w:r>
              <w:rPr>
                <w:bCs/>
              </w:rPr>
              <w:t>Magnetic letters</w:t>
            </w:r>
          </w:p>
          <w:p w14:paraId="1485BC00" w14:textId="77777777" w:rsidR="00557232" w:rsidRDefault="00557232" w:rsidP="00557232">
            <w:pPr>
              <w:widowControl w:val="0"/>
              <w:spacing w:line="240" w:lineRule="auto"/>
              <w:rPr>
                <w:bCs/>
              </w:rPr>
            </w:pPr>
            <w:r>
              <w:rPr>
                <w:bCs/>
              </w:rPr>
              <w:t>Dry erase boards</w:t>
            </w:r>
          </w:p>
          <w:p w14:paraId="698A0398" w14:textId="77777777" w:rsidR="00557232" w:rsidRDefault="00557232" w:rsidP="00557232">
            <w:pPr>
              <w:widowControl w:val="0"/>
              <w:spacing w:line="240" w:lineRule="auto"/>
              <w:rPr>
                <w:bCs/>
              </w:rPr>
            </w:pPr>
            <w:r>
              <w:rPr>
                <w:bCs/>
              </w:rPr>
              <w:t>Dry erase markers</w:t>
            </w:r>
          </w:p>
          <w:p w14:paraId="6EB8D5E0" w14:textId="77777777" w:rsidR="00557232" w:rsidRDefault="00557232" w:rsidP="00557232">
            <w:pPr>
              <w:widowControl w:val="0"/>
              <w:spacing w:line="240" w:lineRule="auto"/>
              <w:rPr>
                <w:bCs/>
              </w:rPr>
            </w:pPr>
            <w:r>
              <w:rPr>
                <w:bCs/>
              </w:rPr>
              <w:t>Decodable texts</w:t>
            </w:r>
          </w:p>
          <w:p w14:paraId="24955853" w14:textId="43F1F5A6" w:rsidR="00557232" w:rsidRDefault="00557232" w:rsidP="00557232">
            <w:r>
              <w:rPr>
                <w:bCs/>
              </w:rPr>
              <w:t>PM sheets</w:t>
            </w:r>
          </w:p>
        </w:tc>
        <w:tc>
          <w:tcPr>
            <w:tcW w:w="1530" w:type="dxa"/>
            <w:shd w:val="clear" w:color="auto" w:fill="DDD9C3" w:themeFill="background2" w:themeFillShade="E6"/>
          </w:tcPr>
          <w:p w14:paraId="3469C423" w14:textId="77777777" w:rsidR="00557232" w:rsidRDefault="00557232" w:rsidP="00557232">
            <w:pPr>
              <w:widowControl w:val="0"/>
              <w:spacing w:line="240" w:lineRule="auto"/>
              <w:rPr>
                <w:bCs/>
              </w:rPr>
            </w:pPr>
            <w:r>
              <w:rPr>
                <w:bCs/>
              </w:rPr>
              <w:t>Weekly progress monitoring</w:t>
            </w:r>
          </w:p>
          <w:p w14:paraId="58963C98" w14:textId="77777777" w:rsidR="00557232" w:rsidRDefault="00557232" w:rsidP="00557232">
            <w:pPr>
              <w:widowControl w:val="0"/>
              <w:spacing w:line="240" w:lineRule="auto"/>
              <w:rPr>
                <w:bCs/>
              </w:rPr>
            </w:pPr>
          </w:p>
          <w:p w14:paraId="106A328F" w14:textId="169F70CF" w:rsidR="00557232" w:rsidRDefault="00557232" w:rsidP="00557232">
            <w:r>
              <w:rPr>
                <w:bCs/>
              </w:rPr>
              <w:t>Ongoing teacher observations</w:t>
            </w:r>
          </w:p>
        </w:tc>
        <w:tc>
          <w:tcPr>
            <w:tcW w:w="2250" w:type="dxa"/>
            <w:shd w:val="clear" w:color="auto" w:fill="FABF8F" w:themeFill="accent6" w:themeFillTint="99"/>
          </w:tcPr>
          <w:p w14:paraId="55226516"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238CE9FA" w14:textId="77777777" w:rsidR="00557232" w:rsidRDefault="00557232" w:rsidP="00557232">
            <w:r>
              <w:t>phoneme, grapheme, decode, encode, blend, vowel team</w:t>
            </w:r>
          </w:p>
        </w:tc>
      </w:tr>
      <w:tr w:rsidR="00557232" w14:paraId="5F77EB27" w14:textId="77777777" w:rsidTr="008E2301">
        <w:trPr>
          <w:jc w:val="center"/>
        </w:trPr>
        <w:tc>
          <w:tcPr>
            <w:tcW w:w="990" w:type="dxa"/>
            <w:shd w:val="clear" w:color="auto" w:fill="FFC000"/>
          </w:tcPr>
          <w:p w14:paraId="3B379A1D" w14:textId="77777777" w:rsidR="00557232" w:rsidRDefault="00557232" w:rsidP="00557232">
            <w:r>
              <w:t>Week 27</w:t>
            </w:r>
          </w:p>
        </w:tc>
        <w:tc>
          <w:tcPr>
            <w:tcW w:w="2150" w:type="dxa"/>
            <w:shd w:val="clear" w:color="auto" w:fill="FFFF00"/>
          </w:tcPr>
          <w:p w14:paraId="5F201696" w14:textId="77777777" w:rsidR="00557232" w:rsidRDefault="00557232" w:rsidP="00557232">
            <w:r>
              <w:t>Vowel Teams → Silent Letters</w:t>
            </w:r>
          </w:p>
        </w:tc>
        <w:tc>
          <w:tcPr>
            <w:tcW w:w="1360" w:type="dxa"/>
            <w:shd w:val="clear" w:color="auto" w:fill="92D050"/>
          </w:tcPr>
          <w:p w14:paraId="6D0F6057" w14:textId="77777777" w:rsidR="00557232" w:rsidRDefault="00557232" w:rsidP="00557232">
            <w:r>
              <w:t xml:space="preserve">95. oi, oy /oi/ ee Longer Words evs cor fesun . </w:t>
            </w:r>
            <w:r>
              <w:lastRenderedPageBreak/>
              <w:t>es</w:t>
            </w:r>
            <w:r>
              <w:br/>
              <w:t>98. kn/n/, wr /r/, mb /m/</w:t>
            </w:r>
          </w:p>
        </w:tc>
        <w:tc>
          <w:tcPr>
            <w:tcW w:w="1440" w:type="dxa"/>
            <w:shd w:val="clear" w:color="auto" w:fill="B8CCE4" w:themeFill="accent1" w:themeFillTint="66"/>
          </w:tcPr>
          <w:p w14:paraId="01EFE05F" w14:textId="77777777" w:rsidR="00557232" w:rsidRDefault="00557232" w:rsidP="00557232">
            <w:r>
              <w:lastRenderedPageBreak/>
              <w:t xml:space="preserve">Decode and spell words with common vowel </w:t>
            </w:r>
            <w:r>
              <w:lastRenderedPageBreak/>
              <w:t>teams; generalize patterns across word lists and decodable text.</w:t>
            </w:r>
          </w:p>
        </w:tc>
        <w:tc>
          <w:tcPr>
            <w:tcW w:w="1710" w:type="dxa"/>
            <w:shd w:val="clear" w:color="auto" w:fill="B2A1C7" w:themeFill="accent4" w:themeFillTint="99"/>
          </w:tcPr>
          <w:p w14:paraId="6A7F4C3D" w14:textId="77777777" w:rsidR="00557232" w:rsidRDefault="00557232" w:rsidP="00557232">
            <w:r>
              <w:lastRenderedPageBreak/>
              <w:t>PA CC.1.1.1.B, CC.1.1.1.C</w:t>
            </w:r>
          </w:p>
        </w:tc>
        <w:tc>
          <w:tcPr>
            <w:tcW w:w="1530" w:type="dxa"/>
            <w:shd w:val="clear" w:color="auto" w:fill="D99594" w:themeFill="accent2" w:themeFillTint="99"/>
          </w:tcPr>
          <w:p w14:paraId="7DB763A7" w14:textId="77777777" w:rsidR="00557232" w:rsidRDefault="00557232" w:rsidP="00557232">
            <w:pPr>
              <w:widowControl w:val="0"/>
              <w:spacing w:line="240" w:lineRule="auto"/>
              <w:rPr>
                <w:bCs/>
              </w:rPr>
            </w:pPr>
            <w:r w:rsidRPr="00131777">
              <w:rPr>
                <w:bCs/>
              </w:rPr>
              <w:t xml:space="preserve">UFLI </w:t>
            </w:r>
            <w:r>
              <w:rPr>
                <w:bCs/>
              </w:rPr>
              <w:t>Manual</w:t>
            </w:r>
          </w:p>
          <w:p w14:paraId="7F76EF2E" w14:textId="77777777" w:rsidR="00557232" w:rsidRDefault="00557232" w:rsidP="00557232">
            <w:pPr>
              <w:widowControl w:val="0"/>
              <w:spacing w:line="240" w:lineRule="auto"/>
              <w:rPr>
                <w:bCs/>
              </w:rPr>
            </w:pPr>
            <w:r>
              <w:rPr>
                <w:bCs/>
              </w:rPr>
              <w:t>Sound wall</w:t>
            </w:r>
          </w:p>
          <w:p w14:paraId="10C2BF1C" w14:textId="77777777" w:rsidR="00557232" w:rsidRDefault="00557232" w:rsidP="00557232">
            <w:pPr>
              <w:widowControl w:val="0"/>
              <w:spacing w:line="240" w:lineRule="auto"/>
              <w:rPr>
                <w:bCs/>
              </w:rPr>
            </w:pPr>
            <w:r>
              <w:rPr>
                <w:bCs/>
              </w:rPr>
              <w:t>Slide deck</w:t>
            </w:r>
          </w:p>
          <w:p w14:paraId="1A2A5158" w14:textId="77777777" w:rsidR="00557232" w:rsidRDefault="00557232" w:rsidP="00557232">
            <w:pPr>
              <w:widowControl w:val="0"/>
              <w:spacing w:line="240" w:lineRule="auto"/>
              <w:rPr>
                <w:bCs/>
              </w:rPr>
            </w:pPr>
            <w:r>
              <w:rPr>
                <w:bCs/>
              </w:rPr>
              <w:t>Blending board</w:t>
            </w:r>
          </w:p>
          <w:p w14:paraId="647F4AF9" w14:textId="77777777" w:rsidR="00557232" w:rsidRDefault="00557232" w:rsidP="00557232">
            <w:pPr>
              <w:widowControl w:val="0"/>
              <w:spacing w:line="240" w:lineRule="auto"/>
              <w:rPr>
                <w:bCs/>
              </w:rPr>
            </w:pPr>
            <w:r>
              <w:rPr>
                <w:bCs/>
              </w:rPr>
              <w:t xml:space="preserve">Magnetic </w:t>
            </w:r>
            <w:r>
              <w:rPr>
                <w:bCs/>
              </w:rPr>
              <w:lastRenderedPageBreak/>
              <w:t>letters</w:t>
            </w:r>
          </w:p>
          <w:p w14:paraId="026C2088" w14:textId="77777777" w:rsidR="00557232" w:rsidRDefault="00557232" w:rsidP="00557232">
            <w:pPr>
              <w:widowControl w:val="0"/>
              <w:spacing w:line="240" w:lineRule="auto"/>
              <w:rPr>
                <w:bCs/>
              </w:rPr>
            </w:pPr>
            <w:r>
              <w:rPr>
                <w:bCs/>
              </w:rPr>
              <w:t>Dry erase boards</w:t>
            </w:r>
          </w:p>
          <w:p w14:paraId="0928AE5E" w14:textId="77777777" w:rsidR="00557232" w:rsidRDefault="00557232" w:rsidP="00557232">
            <w:pPr>
              <w:widowControl w:val="0"/>
              <w:spacing w:line="240" w:lineRule="auto"/>
              <w:rPr>
                <w:bCs/>
              </w:rPr>
            </w:pPr>
            <w:r>
              <w:rPr>
                <w:bCs/>
              </w:rPr>
              <w:t>Dry erase markers</w:t>
            </w:r>
          </w:p>
          <w:p w14:paraId="78B5FF06" w14:textId="77777777" w:rsidR="00557232" w:rsidRDefault="00557232" w:rsidP="00557232">
            <w:pPr>
              <w:widowControl w:val="0"/>
              <w:spacing w:line="240" w:lineRule="auto"/>
              <w:rPr>
                <w:bCs/>
              </w:rPr>
            </w:pPr>
            <w:r>
              <w:rPr>
                <w:bCs/>
              </w:rPr>
              <w:t>Decodable texts</w:t>
            </w:r>
          </w:p>
          <w:p w14:paraId="309CB50D" w14:textId="790586D2" w:rsidR="00557232" w:rsidRDefault="00557232" w:rsidP="00557232">
            <w:r>
              <w:rPr>
                <w:bCs/>
              </w:rPr>
              <w:t>PM sheets</w:t>
            </w:r>
          </w:p>
        </w:tc>
        <w:tc>
          <w:tcPr>
            <w:tcW w:w="1530" w:type="dxa"/>
            <w:shd w:val="clear" w:color="auto" w:fill="DDD9C3" w:themeFill="background2" w:themeFillShade="E6"/>
          </w:tcPr>
          <w:p w14:paraId="64122EBB" w14:textId="77777777" w:rsidR="00557232" w:rsidRDefault="00557232" w:rsidP="00557232">
            <w:pPr>
              <w:widowControl w:val="0"/>
              <w:spacing w:line="240" w:lineRule="auto"/>
              <w:rPr>
                <w:bCs/>
              </w:rPr>
            </w:pPr>
            <w:r>
              <w:rPr>
                <w:bCs/>
              </w:rPr>
              <w:lastRenderedPageBreak/>
              <w:t>Weekly progress monitoring</w:t>
            </w:r>
          </w:p>
          <w:p w14:paraId="2897B34C" w14:textId="77777777" w:rsidR="00557232" w:rsidRDefault="00557232" w:rsidP="00557232">
            <w:pPr>
              <w:widowControl w:val="0"/>
              <w:spacing w:line="240" w:lineRule="auto"/>
              <w:rPr>
                <w:bCs/>
              </w:rPr>
            </w:pPr>
          </w:p>
          <w:p w14:paraId="06DA8BFE" w14:textId="5EC62BA5" w:rsidR="00557232" w:rsidRDefault="00557232" w:rsidP="00557232">
            <w:r>
              <w:rPr>
                <w:bCs/>
              </w:rPr>
              <w:lastRenderedPageBreak/>
              <w:t>Ongoing teacher observations</w:t>
            </w:r>
          </w:p>
        </w:tc>
        <w:tc>
          <w:tcPr>
            <w:tcW w:w="2250" w:type="dxa"/>
            <w:shd w:val="clear" w:color="auto" w:fill="FABF8F" w:themeFill="accent6" w:themeFillTint="99"/>
          </w:tcPr>
          <w:p w14:paraId="093941B4" w14:textId="77777777" w:rsidR="00557232" w:rsidRDefault="00557232" w:rsidP="00557232">
            <w:r>
              <w:lastRenderedPageBreak/>
              <w:t xml:space="preserve">Adaptations: small-group reteaching; multisensory supports; guided practice; visual </w:t>
            </w:r>
            <w:r>
              <w:lastRenderedPageBreak/>
              <w:t>scaffolds.</w:t>
            </w:r>
            <w:r>
              <w:br/>
              <w:t>Modifications: reduced word set; increased modeling; teacher-assisted responses.</w:t>
            </w:r>
          </w:p>
        </w:tc>
        <w:tc>
          <w:tcPr>
            <w:tcW w:w="1620" w:type="dxa"/>
            <w:shd w:val="clear" w:color="auto" w:fill="FBD4B4" w:themeFill="accent6" w:themeFillTint="66"/>
          </w:tcPr>
          <w:p w14:paraId="749A533B" w14:textId="77777777" w:rsidR="00557232" w:rsidRDefault="00557232" w:rsidP="00557232">
            <w:r>
              <w:lastRenderedPageBreak/>
              <w:t xml:space="preserve">phoneme, grapheme, decode, encode, </w:t>
            </w:r>
            <w:r>
              <w:lastRenderedPageBreak/>
              <w:t>blend, vowel team</w:t>
            </w:r>
          </w:p>
        </w:tc>
      </w:tr>
      <w:tr w:rsidR="00557232" w14:paraId="63534576" w14:textId="77777777" w:rsidTr="008E2301">
        <w:trPr>
          <w:jc w:val="center"/>
        </w:trPr>
        <w:tc>
          <w:tcPr>
            <w:tcW w:w="990" w:type="dxa"/>
            <w:shd w:val="clear" w:color="auto" w:fill="FFC000"/>
          </w:tcPr>
          <w:p w14:paraId="16852697" w14:textId="77777777" w:rsidR="00557232" w:rsidRDefault="00557232" w:rsidP="00557232">
            <w:r>
              <w:lastRenderedPageBreak/>
              <w:t>Week 28</w:t>
            </w:r>
          </w:p>
        </w:tc>
        <w:tc>
          <w:tcPr>
            <w:tcW w:w="2150" w:type="dxa"/>
            <w:shd w:val="clear" w:color="auto" w:fill="FFFF00"/>
          </w:tcPr>
          <w:p w14:paraId="0D262628" w14:textId="77777777" w:rsidR="00557232" w:rsidRDefault="00557232" w:rsidP="00557232">
            <w:r>
              <w:t>Inflectional Endings &amp; Suffixes</w:t>
            </w:r>
          </w:p>
        </w:tc>
        <w:tc>
          <w:tcPr>
            <w:tcW w:w="1360" w:type="dxa"/>
            <w:shd w:val="clear" w:color="auto" w:fill="92D050"/>
          </w:tcPr>
          <w:p w14:paraId="0B9281F5" w14:textId="77777777" w:rsidR="00557232" w:rsidRDefault="00557232" w:rsidP="00557232">
            <w:r>
              <w:t>99. -s/-es are suggested for other grade levels.</w:t>
            </w:r>
            <w:r>
              <w:br/>
              <w:t>100. -er/-est</w:t>
            </w:r>
          </w:p>
        </w:tc>
        <w:tc>
          <w:tcPr>
            <w:tcW w:w="1440" w:type="dxa"/>
            <w:shd w:val="clear" w:color="auto" w:fill="B8CCE4" w:themeFill="accent1" w:themeFillTint="66"/>
          </w:tcPr>
          <w:p w14:paraId="0E905B0A" w14:textId="77777777" w:rsidR="00557232" w:rsidRDefault="00557232" w:rsidP="00557232">
            <w:r>
              <w:t>Read and spell words with common inflectional endings and suffixes; explain how endings change meaning.</w:t>
            </w:r>
          </w:p>
        </w:tc>
        <w:tc>
          <w:tcPr>
            <w:tcW w:w="1710" w:type="dxa"/>
            <w:shd w:val="clear" w:color="auto" w:fill="B2A1C7" w:themeFill="accent4" w:themeFillTint="99"/>
          </w:tcPr>
          <w:p w14:paraId="5301499A" w14:textId="77777777" w:rsidR="00557232" w:rsidRDefault="00557232" w:rsidP="00557232">
            <w:r>
              <w:t>PA CC.1.1.1.B, CC.1.1.1.C</w:t>
            </w:r>
          </w:p>
        </w:tc>
        <w:tc>
          <w:tcPr>
            <w:tcW w:w="1530" w:type="dxa"/>
            <w:shd w:val="clear" w:color="auto" w:fill="D99594" w:themeFill="accent2" w:themeFillTint="99"/>
          </w:tcPr>
          <w:p w14:paraId="73854C41" w14:textId="77777777" w:rsidR="00557232" w:rsidRDefault="00557232" w:rsidP="00557232">
            <w:pPr>
              <w:widowControl w:val="0"/>
              <w:spacing w:line="240" w:lineRule="auto"/>
              <w:rPr>
                <w:bCs/>
              </w:rPr>
            </w:pPr>
            <w:r w:rsidRPr="00131777">
              <w:rPr>
                <w:bCs/>
              </w:rPr>
              <w:t xml:space="preserve">UFLI </w:t>
            </w:r>
            <w:r>
              <w:rPr>
                <w:bCs/>
              </w:rPr>
              <w:t>Manual</w:t>
            </w:r>
          </w:p>
          <w:p w14:paraId="5BCB485B" w14:textId="77777777" w:rsidR="00557232" w:rsidRDefault="00557232" w:rsidP="00557232">
            <w:pPr>
              <w:widowControl w:val="0"/>
              <w:spacing w:line="240" w:lineRule="auto"/>
              <w:rPr>
                <w:bCs/>
              </w:rPr>
            </w:pPr>
            <w:r>
              <w:rPr>
                <w:bCs/>
              </w:rPr>
              <w:t>Sound wall</w:t>
            </w:r>
          </w:p>
          <w:p w14:paraId="20A3B6E2" w14:textId="77777777" w:rsidR="00557232" w:rsidRDefault="00557232" w:rsidP="00557232">
            <w:pPr>
              <w:widowControl w:val="0"/>
              <w:spacing w:line="240" w:lineRule="auto"/>
              <w:rPr>
                <w:bCs/>
              </w:rPr>
            </w:pPr>
            <w:r>
              <w:rPr>
                <w:bCs/>
              </w:rPr>
              <w:t>Slide deck</w:t>
            </w:r>
          </w:p>
          <w:p w14:paraId="43ABBE30" w14:textId="77777777" w:rsidR="00557232" w:rsidRDefault="00557232" w:rsidP="00557232">
            <w:pPr>
              <w:widowControl w:val="0"/>
              <w:spacing w:line="240" w:lineRule="auto"/>
              <w:rPr>
                <w:bCs/>
              </w:rPr>
            </w:pPr>
            <w:r>
              <w:rPr>
                <w:bCs/>
              </w:rPr>
              <w:t>Blending board</w:t>
            </w:r>
          </w:p>
          <w:p w14:paraId="2EAC1938" w14:textId="77777777" w:rsidR="00557232" w:rsidRDefault="00557232" w:rsidP="00557232">
            <w:pPr>
              <w:widowControl w:val="0"/>
              <w:spacing w:line="240" w:lineRule="auto"/>
              <w:rPr>
                <w:bCs/>
              </w:rPr>
            </w:pPr>
            <w:r>
              <w:rPr>
                <w:bCs/>
              </w:rPr>
              <w:t>Magnetic letters</w:t>
            </w:r>
          </w:p>
          <w:p w14:paraId="1B5054C2" w14:textId="77777777" w:rsidR="00557232" w:rsidRDefault="00557232" w:rsidP="00557232">
            <w:pPr>
              <w:widowControl w:val="0"/>
              <w:spacing w:line="240" w:lineRule="auto"/>
              <w:rPr>
                <w:bCs/>
              </w:rPr>
            </w:pPr>
            <w:r>
              <w:rPr>
                <w:bCs/>
              </w:rPr>
              <w:t>Dry erase boards</w:t>
            </w:r>
          </w:p>
          <w:p w14:paraId="73D06107" w14:textId="77777777" w:rsidR="00557232" w:rsidRDefault="00557232" w:rsidP="00557232">
            <w:pPr>
              <w:widowControl w:val="0"/>
              <w:spacing w:line="240" w:lineRule="auto"/>
              <w:rPr>
                <w:bCs/>
              </w:rPr>
            </w:pPr>
            <w:r>
              <w:rPr>
                <w:bCs/>
              </w:rPr>
              <w:t>Dry erase markers</w:t>
            </w:r>
          </w:p>
          <w:p w14:paraId="1C273F7C" w14:textId="77777777" w:rsidR="00557232" w:rsidRDefault="00557232" w:rsidP="00557232">
            <w:pPr>
              <w:widowControl w:val="0"/>
              <w:spacing w:line="240" w:lineRule="auto"/>
              <w:rPr>
                <w:bCs/>
              </w:rPr>
            </w:pPr>
            <w:r>
              <w:rPr>
                <w:bCs/>
              </w:rPr>
              <w:t>Decodable texts</w:t>
            </w:r>
          </w:p>
          <w:p w14:paraId="737170E9" w14:textId="28BB27EE" w:rsidR="00557232" w:rsidRDefault="00557232" w:rsidP="00557232">
            <w:r>
              <w:rPr>
                <w:bCs/>
              </w:rPr>
              <w:t>PM sheets</w:t>
            </w:r>
          </w:p>
        </w:tc>
        <w:tc>
          <w:tcPr>
            <w:tcW w:w="1530" w:type="dxa"/>
            <w:shd w:val="clear" w:color="auto" w:fill="DDD9C3" w:themeFill="background2" w:themeFillShade="E6"/>
          </w:tcPr>
          <w:p w14:paraId="2EF78B8F" w14:textId="77777777" w:rsidR="00557232" w:rsidRDefault="00557232" w:rsidP="00557232">
            <w:pPr>
              <w:widowControl w:val="0"/>
              <w:spacing w:line="240" w:lineRule="auto"/>
              <w:rPr>
                <w:bCs/>
              </w:rPr>
            </w:pPr>
            <w:r>
              <w:rPr>
                <w:bCs/>
              </w:rPr>
              <w:t>Weekly progress monitoring</w:t>
            </w:r>
          </w:p>
          <w:p w14:paraId="69B1CC55" w14:textId="77777777" w:rsidR="00557232" w:rsidRDefault="00557232" w:rsidP="00557232">
            <w:pPr>
              <w:widowControl w:val="0"/>
              <w:spacing w:line="240" w:lineRule="auto"/>
              <w:rPr>
                <w:bCs/>
              </w:rPr>
            </w:pPr>
          </w:p>
          <w:p w14:paraId="62057DEC" w14:textId="64F8BB7C" w:rsidR="00557232" w:rsidRDefault="00557232" w:rsidP="00557232">
            <w:r>
              <w:rPr>
                <w:bCs/>
              </w:rPr>
              <w:t>Ongoing teacher observations</w:t>
            </w:r>
          </w:p>
        </w:tc>
        <w:tc>
          <w:tcPr>
            <w:tcW w:w="2250" w:type="dxa"/>
            <w:shd w:val="clear" w:color="auto" w:fill="FABF8F" w:themeFill="accent6" w:themeFillTint="99"/>
          </w:tcPr>
          <w:p w14:paraId="07BCBA81"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6E4B8C53" w14:textId="77777777" w:rsidR="00557232" w:rsidRDefault="00557232" w:rsidP="00557232">
            <w:r>
              <w:t>phoneme, grapheme, decode, encode, blend, suffix, inflectional ending</w:t>
            </w:r>
          </w:p>
        </w:tc>
      </w:tr>
      <w:tr w:rsidR="00557232" w14:paraId="4B9ED81A" w14:textId="77777777" w:rsidTr="008E2301">
        <w:trPr>
          <w:jc w:val="center"/>
        </w:trPr>
        <w:tc>
          <w:tcPr>
            <w:tcW w:w="990" w:type="dxa"/>
            <w:shd w:val="clear" w:color="auto" w:fill="FFC000"/>
          </w:tcPr>
          <w:p w14:paraId="0C9C9CB5" w14:textId="77777777" w:rsidR="00557232" w:rsidRDefault="00557232" w:rsidP="00557232">
            <w:r>
              <w:t>Week 29</w:t>
            </w:r>
          </w:p>
        </w:tc>
        <w:tc>
          <w:tcPr>
            <w:tcW w:w="2150" w:type="dxa"/>
            <w:shd w:val="clear" w:color="auto" w:fill="FFFF00"/>
          </w:tcPr>
          <w:p w14:paraId="6F348140" w14:textId="77777777" w:rsidR="00557232" w:rsidRDefault="00557232" w:rsidP="00557232">
            <w:r>
              <w:t>Inflectional Endings &amp; Suffixes → Prefixes</w:t>
            </w:r>
          </w:p>
        </w:tc>
        <w:tc>
          <w:tcPr>
            <w:tcW w:w="1360" w:type="dxa"/>
            <w:shd w:val="clear" w:color="auto" w:fill="92D050"/>
          </w:tcPr>
          <w:p w14:paraId="4C4F689D" w14:textId="77777777" w:rsidR="00557232" w:rsidRDefault="00557232" w:rsidP="00557232">
            <w:r>
              <w:t>101. -ly</w:t>
            </w:r>
            <w:r>
              <w:br/>
              <w:t>103. un-</w:t>
            </w:r>
          </w:p>
        </w:tc>
        <w:tc>
          <w:tcPr>
            <w:tcW w:w="1440" w:type="dxa"/>
            <w:shd w:val="clear" w:color="auto" w:fill="B8CCE4" w:themeFill="accent1" w:themeFillTint="66"/>
          </w:tcPr>
          <w:p w14:paraId="1D6D2C53" w14:textId="77777777" w:rsidR="00557232" w:rsidRDefault="00557232" w:rsidP="00557232">
            <w:r>
              <w:t xml:space="preserve">Read and spell words with common inflectional endings and suffixes; explain how endings </w:t>
            </w:r>
            <w:r>
              <w:lastRenderedPageBreak/>
              <w:t>change meaning.</w:t>
            </w:r>
          </w:p>
        </w:tc>
        <w:tc>
          <w:tcPr>
            <w:tcW w:w="1710" w:type="dxa"/>
            <w:shd w:val="clear" w:color="auto" w:fill="B2A1C7" w:themeFill="accent4" w:themeFillTint="99"/>
          </w:tcPr>
          <w:p w14:paraId="004A251A" w14:textId="77777777" w:rsidR="00557232" w:rsidRDefault="00557232" w:rsidP="00557232">
            <w:r>
              <w:lastRenderedPageBreak/>
              <w:t>PA CC.1.1.1.B, CC.1.1.1.C</w:t>
            </w:r>
          </w:p>
        </w:tc>
        <w:tc>
          <w:tcPr>
            <w:tcW w:w="1530" w:type="dxa"/>
            <w:shd w:val="clear" w:color="auto" w:fill="D99594" w:themeFill="accent2" w:themeFillTint="99"/>
          </w:tcPr>
          <w:p w14:paraId="353D5F63" w14:textId="77777777" w:rsidR="00557232" w:rsidRDefault="00557232" w:rsidP="00557232">
            <w:pPr>
              <w:widowControl w:val="0"/>
              <w:spacing w:line="240" w:lineRule="auto"/>
              <w:rPr>
                <w:bCs/>
              </w:rPr>
            </w:pPr>
            <w:r w:rsidRPr="00131777">
              <w:rPr>
                <w:bCs/>
              </w:rPr>
              <w:t xml:space="preserve">UFLI </w:t>
            </w:r>
            <w:r>
              <w:rPr>
                <w:bCs/>
              </w:rPr>
              <w:t>Manual</w:t>
            </w:r>
          </w:p>
          <w:p w14:paraId="0E811C8E" w14:textId="77777777" w:rsidR="00557232" w:rsidRDefault="00557232" w:rsidP="00557232">
            <w:pPr>
              <w:widowControl w:val="0"/>
              <w:spacing w:line="240" w:lineRule="auto"/>
              <w:rPr>
                <w:bCs/>
              </w:rPr>
            </w:pPr>
            <w:r>
              <w:rPr>
                <w:bCs/>
              </w:rPr>
              <w:t>Sound wall</w:t>
            </w:r>
          </w:p>
          <w:p w14:paraId="0A3120EC" w14:textId="77777777" w:rsidR="00557232" w:rsidRDefault="00557232" w:rsidP="00557232">
            <w:pPr>
              <w:widowControl w:val="0"/>
              <w:spacing w:line="240" w:lineRule="auto"/>
              <w:rPr>
                <w:bCs/>
              </w:rPr>
            </w:pPr>
            <w:r>
              <w:rPr>
                <w:bCs/>
              </w:rPr>
              <w:t>Slide deck</w:t>
            </w:r>
          </w:p>
          <w:p w14:paraId="19C8AD17" w14:textId="77777777" w:rsidR="00557232" w:rsidRDefault="00557232" w:rsidP="00557232">
            <w:pPr>
              <w:widowControl w:val="0"/>
              <w:spacing w:line="240" w:lineRule="auto"/>
              <w:rPr>
                <w:bCs/>
              </w:rPr>
            </w:pPr>
            <w:r>
              <w:rPr>
                <w:bCs/>
              </w:rPr>
              <w:t>Blending board</w:t>
            </w:r>
          </w:p>
          <w:p w14:paraId="42A51D67" w14:textId="77777777" w:rsidR="00557232" w:rsidRDefault="00557232" w:rsidP="00557232">
            <w:pPr>
              <w:widowControl w:val="0"/>
              <w:spacing w:line="240" w:lineRule="auto"/>
              <w:rPr>
                <w:bCs/>
              </w:rPr>
            </w:pPr>
            <w:r>
              <w:rPr>
                <w:bCs/>
              </w:rPr>
              <w:t>Magnetic letters</w:t>
            </w:r>
          </w:p>
          <w:p w14:paraId="5365CE49" w14:textId="77777777" w:rsidR="00557232" w:rsidRDefault="00557232" w:rsidP="00557232">
            <w:pPr>
              <w:widowControl w:val="0"/>
              <w:spacing w:line="240" w:lineRule="auto"/>
              <w:rPr>
                <w:bCs/>
              </w:rPr>
            </w:pPr>
            <w:r>
              <w:rPr>
                <w:bCs/>
              </w:rPr>
              <w:t>Dry erase boards</w:t>
            </w:r>
          </w:p>
          <w:p w14:paraId="03A7A682" w14:textId="77777777" w:rsidR="00557232" w:rsidRDefault="00557232" w:rsidP="00557232">
            <w:pPr>
              <w:widowControl w:val="0"/>
              <w:spacing w:line="240" w:lineRule="auto"/>
              <w:rPr>
                <w:bCs/>
              </w:rPr>
            </w:pPr>
            <w:r>
              <w:rPr>
                <w:bCs/>
              </w:rPr>
              <w:t>Dry erase markers</w:t>
            </w:r>
          </w:p>
          <w:p w14:paraId="51AB707D" w14:textId="77777777" w:rsidR="00557232" w:rsidRDefault="00557232" w:rsidP="00557232">
            <w:pPr>
              <w:widowControl w:val="0"/>
              <w:spacing w:line="240" w:lineRule="auto"/>
              <w:rPr>
                <w:bCs/>
              </w:rPr>
            </w:pPr>
            <w:r>
              <w:rPr>
                <w:bCs/>
              </w:rPr>
              <w:t xml:space="preserve">Decodable </w:t>
            </w:r>
            <w:r>
              <w:rPr>
                <w:bCs/>
              </w:rPr>
              <w:lastRenderedPageBreak/>
              <w:t>texts</w:t>
            </w:r>
          </w:p>
          <w:p w14:paraId="377E0BB8" w14:textId="39074C25" w:rsidR="00557232" w:rsidRDefault="00557232" w:rsidP="00557232">
            <w:r>
              <w:rPr>
                <w:bCs/>
              </w:rPr>
              <w:t>PM sheets</w:t>
            </w:r>
          </w:p>
        </w:tc>
        <w:tc>
          <w:tcPr>
            <w:tcW w:w="1530" w:type="dxa"/>
            <w:shd w:val="clear" w:color="auto" w:fill="DDD9C3" w:themeFill="background2" w:themeFillShade="E6"/>
          </w:tcPr>
          <w:p w14:paraId="6800EE06" w14:textId="77777777" w:rsidR="00557232" w:rsidRDefault="00557232" w:rsidP="00557232">
            <w:pPr>
              <w:widowControl w:val="0"/>
              <w:spacing w:line="240" w:lineRule="auto"/>
              <w:rPr>
                <w:bCs/>
              </w:rPr>
            </w:pPr>
            <w:r>
              <w:rPr>
                <w:bCs/>
              </w:rPr>
              <w:lastRenderedPageBreak/>
              <w:t>Weekly progress monitoring</w:t>
            </w:r>
          </w:p>
          <w:p w14:paraId="06B83A12" w14:textId="77777777" w:rsidR="00557232" w:rsidRDefault="00557232" w:rsidP="00557232">
            <w:pPr>
              <w:widowControl w:val="0"/>
              <w:spacing w:line="240" w:lineRule="auto"/>
              <w:rPr>
                <w:bCs/>
              </w:rPr>
            </w:pPr>
          </w:p>
          <w:p w14:paraId="7994714D" w14:textId="64986881" w:rsidR="00557232" w:rsidRDefault="00557232" w:rsidP="00557232">
            <w:r>
              <w:rPr>
                <w:bCs/>
              </w:rPr>
              <w:t>Ongoing teacher observations</w:t>
            </w:r>
          </w:p>
        </w:tc>
        <w:tc>
          <w:tcPr>
            <w:tcW w:w="2250" w:type="dxa"/>
            <w:shd w:val="clear" w:color="auto" w:fill="FABF8F" w:themeFill="accent6" w:themeFillTint="99"/>
          </w:tcPr>
          <w:p w14:paraId="4ECB8EEF" w14:textId="77777777" w:rsidR="00557232" w:rsidRDefault="00557232" w:rsidP="00557232">
            <w:r>
              <w:t>Adaptations: small-group reteaching; multisensory supports; guided practice; visual scaffolds.</w:t>
            </w:r>
            <w:r>
              <w:br/>
              <w:t xml:space="preserve">Modifications: reduced word set; increased modeling; </w:t>
            </w:r>
            <w:r>
              <w:lastRenderedPageBreak/>
              <w:t>teacher-assisted responses.</w:t>
            </w:r>
          </w:p>
        </w:tc>
        <w:tc>
          <w:tcPr>
            <w:tcW w:w="1620" w:type="dxa"/>
            <w:shd w:val="clear" w:color="auto" w:fill="FBD4B4" w:themeFill="accent6" w:themeFillTint="66"/>
          </w:tcPr>
          <w:p w14:paraId="72373951" w14:textId="77777777" w:rsidR="00557232" w:rsidRDefault="00557232" w:rsidP="00557232">
            <w:r>
              <w:lastRenderedPageBreak/>
              <w:t>phoneme, grapheme, decode, encode, blend, suffix, inflectional ending</w:t>
            </w:r>
          </w:p>
        </w:tc>
      </w:tr>
      <w:tr w:rsidR="00557232" w14:paraId="4C9B88D4" w14:textId="77777777" w:rsidTr="008E2301">
        <w:trPr>
          <w:jc w:val="center"/>
        </w:trPr>
        <w:tc>
          <w:tcPr>
            <w:tcW w:w="990" w:type="dxa"/>
            <w:shd w:val="clear" w:color="auto" w:fill="FFC000"/>
          </w:tcPr>
          <w:p w14:paraId="27D54B11" w14:textId="77777777" w:rsidR="00557232" w:rsidRDefault="00557232" w:rsidP="00557232">
            <w:r>
              <w:t>Week 30</w:t>
            </w:r>
          </w:p>
        </w:tc>
        <w:tc>
          <w:tcPr>
            <w:tcW w:w="2150" w:type="dxa"/>
            <w:shd w:val="clear" w:color="auto" w:fill="FFFF00"/>
          </w:tcPr>
          <w:p w14:paraId="3CAD9B0D" w14:textId="77777777" w:rsidR="00557232" w:rsidRDefault="00557232" w:rsidP="00557232">
            <w:r>
              <w:t>Spelling Rules (Doubling/Drop-e/-y to i)</w:t>
            </w:r>
          </w:p>
        </w:tc>
        <w:tc>
          <w:tcPr>
            <w:tcW w:w="1360" w:type="dxa"/>
            <w:shd w:val="clear" w:color="auto" w:fill="92D050"/>
          </w:tcPr>
          <w:p w14:paraId="6B220D53" w14:textId="77777777" w:rsidR="00557232" w:rsidRDefault="00557232" w:rsidP="00557232">
            <w:r>
              <w:t>107. Doubling Rule -ed, -ing</w:t>
            </w:r>
            <w:r>
              <w:br/>
              <w:t>108. Doubling Rule -er, -est</w:t>
            </w:r>
          </w:p>
        </w:tc>
        <w:tc>
          <w:tcPr>
            <w:tcW w:w="1440" w:type="dxa"/>
            <w:shd w:val="clear" w:color="auto" w:fill="B8CCE4" w:themeFill="accent1" w:themeFillTint="66"/>
          </w:tcPr>
          <w:p w14:paraId="14660D8F" w14:textId="77777777" w:rsidR="00557232" w:rsidRDefault="00557232" w:rsidP="00557232">
            <w:r>
              <w:t>Apply spelling generalizations (doubling, drop-e, -y to i) when reading and spelling words with endings.</w:t>
            </w:r>
          </w:p>
        </w:tc>
        <w:tc>
          <w:tcPr>
            <w:tcW w:w="1710" w:type="dxa"/>
            <w:shd w:val="clear" w:color="auto" w:fill="B2A1C7" w:themeFill="accent4" w:themeFillTint="99"/>
          </w:tcPr>
          <w:p w14:paraId="2A22E9B6" w14:textId="77777777" w:rsidR="00557232" w:rsidRDefault="00557232" w:rsidP="00557232">
            <w:r>
              <w:t>PA CC.1.1.1.B, CC.1.1.1.C</w:t>
            </w:r>
          </w:p>
        </w:tc>
        <w:tc>
          <w:tcPr>
            <w:tcW w:w="1530" w:type="dxa"/>
            <w:shd w:val="clear" w:color="auto" w:fill="D99594" w:themeFill="accent2" w:themeFillTint="99"/>
          </w:tcPr>
          <w:p w14:paraId="45EDFDE5" w14:textId="77777777" w:rsidR="00557232" w:rsidRDefault="00557232" w:rsidP="00557232">
            <w:pPr>
              <w:widowControl w:val="0"/>
              <w:spacing w:line="240" w:lineRule="auto"/>
              <w:rPr>
                <w:bCs/>
              </w:rPr>
            </w:pPr>
            <w:r w:rsidRPr="00131777">
              <w:rPr>
                <w:bCs/>
              </w:rPr>
              <w:t xml:space="preserve">UFLI </w:t>
            </w:r>
            <w:r>
              <w:rPr>
                <w:bCs/>
              </w:rPr>
              <w:t>Manual</w:t>
            </w:r>
          </w:p>
          <w:p w14:paraId="56321CA5" w14:textId="77777777" w:rsidR="00557232" w:rsidRDefault="00557232" w:rsidP="00557232">
            <w:pPr>
              <w:widowControl w:val="0"/>
              <w:spacing w:line="240" w:lineRule="auto"/>
              <w:rPr>
                <w:bCs/>
              </w:rPr>
            </w:pPr>
            <w:r>
              <w:rPr>
                <w:bCs/>
              </w:rPr>
              <w:t>Sound wall</w:t>
            </w:r>
          </w:p>
          <w:p w14:paraId="5B81D9B4" w14:textId="77777777" w:rsidR="00557232" w:rsidRDefault="00557232" w:rsidP="00557232">
            <w:pPr>
              <w:widowControl w:val="0"/>
              <w:spacing w:line="240" w:lineRule="auto"/>
              <w:rPr>
                <w:bCs/>
              </w:rPr>
            </w:pPr>
            <w:r>
              <w:rPr>
                <w:bCs/>
              </w:rPr>
              <w:t>Slide deck</w:t>
            </w:r>
          </w:p>
          <w:p w14:paraId="1F89C095" w14:textId="77777777" w:rsidR="00557232" w:rsidRDefault="00557232" w:rsidP="00557232">
            <w:pPr>
              <w:widowControl w:val="0"/>
              <w:spacing w:line="240" w:lineRule="auto"/>
              <w:rPr>
                <w:bCs/>
              </w:rPr>
            </w:pPr>
            <w:r>
              <w:rPr>
                <w:bCs/>
              </w:rPr>
              <w:t>Blending board</w:t>
            </w:r>
          </w:p>
          <w:p w14:paraId="02ADE714" w14:textId="77777777" w:rsidR="00557232" w:rsidRDefault="00557232" w:rsidP="00557232">
            <w:pPr>
              <w:widowControl w:val="0"/>
              <w:spacing w:line="240" w:lineRule="auto"/>
              <w:rPr>
                <w:bCs/>
              </w:rPr>
            </w:pPr>
            <w:r>
              <w:rPr>
                <w:bCs/>
              </w:rPr>
              <w:t>Magnetic letters</w:t>
            </w:r>
          </w:p>
          <w:p w14:paraId="6486A0A9" w14:textId="77777777" w:rsidR="00557232" w:rsidRDefault="00557232" w:rsidP="00557232">
            <w:pPr>
              <w:widowControl w:val="0"/>
              <w:spacing w:line="240" w:lineRule="auto"/>
              <w:rPr>
                <w:bCs/>
              </w:rPr>
            </w:pPr>
            <w:r>
              <w:rPr>
                <w:bCs/>
              </w:rPr>
              <w:t>Dry erase boards</w:t>
            </w:r>
          </w:p>
          <w:p w14:paraId="1BCE6EA8" w14:textId="77777777" w:rsidR="00557232" w:rsidRDefault="00557232" w:rsidP="00557232">
            <w:pPr>
              <w:widowControl w:val="0"/>
              <w:spacing w:line="240" w:lineRule="auto"/>
              <w:rPr>
                <w:bCs/>
              </w:rPr>
            </w:pPr>
            <w:r>
              <w:rPr>
                <w:bCs/>
              </w:rPr>
              <w:t>Dry erase markers</w:t>
            </w:r>
          </w:p>
          <w:p w14:paraId="5977E5CB" w14:textId="77777777" w:rsidR="00557232" w:rsidRDefault="00557232" w:rsidP="00557232">
            <w:pPr>
              <w:widowControl w:val="0"/>
              <w:spacing w:line="240" w:lineRule="auto"/>
              <w:rPr>
                <w:bCs/>
              </w:rPr>
            </w:pPr>
            <w:r>
              <w:rPr>
                <w:bCs/>
              </w:rPr>
              <w:t>Decodable texts</w:t>
            </w:r>
          </w:p>
          <w:p w14:paraId="186CBEE4" w14:textId="67B77084" w:rsidR="00557232" w:rsidRDefault="00557232" w:rsidP="00557232">
            <w:r>
              <w:rPr>
                <w:bCs/>
              </w:rPr>
              <w:t>PM sheets</w:t>
            </w:r>
          </w:p>
        </w:tc>
        <w:tc>
          <w:tcPr>
            <w:tcW w:w="1530" w:type="dxa"/>
            <w:shd w:val="clear" w:color="auto" w:fill="DDD9C3" w:themeFill="background2" w:themeFillShade="E6"/>
          </w:tcPr>
          <w:p w14:paraId="036454A5" w14:textId="77777777" w:rsidR="00557232" w:rsidRDefault="00557232" w:rsidP="00557232">
            <w:pPr>
              <w:widowControl w:val="0"/>
              <w:spacing w:line="240" w:lineRule="auto"/>
              <w:rPr>
                <w:bCs/>
              </w:rPr>
            </w:pPr>
            <w:r>
              <w:rPr>
                <w:bCs/>
              </w:rPr>
              <w:t>Weekly progress monitoring</w:t>
            </w:r>
          </w:p>
          <w:p w14:paraId="3B0FE581" w14:textId="77777777" w:rsidR="00557232" w:rsidRDefault="00557232" w:rsidP="00557232">
            <w:pPr>
              <w:widowControl w:val="0"/>
              <w:spacing w:line="240" w:lineRule="auto"/>
              <w:rPr>
                <w:bCs/>
              </w:rPr>
            </w:pPr>
          </w:p>
          <w:p w14:paraId="1EE3E727" w14:textId="6BE45C1A" w:rsidR="00557232" w:rsidRDefault="00557232" w:rsidP="00557232">
            <w:r>
              <w:rPr>
                <w:bCs/>
              </w:rPr>
              <w:t>Ongoing teacher observations</w:t>
            </w:r>
          </w:p>
        </w:tc>
        <w:tc>
          <w:tcPr>
            <w:tcW w:w="2250" w:type="dxa"/>
            <w:shd w:val="clear" w:color="auto" w:fill="FABF8F" w:themeFill="accent6" w:themeFillTint="99"/>
          </w:tcPr>
          <w:p w14:paraId="28279118"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10F61BF7" w14:textId="77777777" w:rsidR="00557232" w:rsidRDefault="00557232" w:rsidP="00557232">
            <w:r>
              <w:t>phoneme, grapheme, decode, encode, blend, doubling rule, drop-e, y to i</w:t>
            </w:r>
          </w:p>
        </w:tc>
      </w:tr>
      <w:tr w:rsidR="00557232" w14:paraId="5DF28807" w14:textId="77777777" w:rsidTr="008E2301">
        <w:trPr>
          <w:jc w:val="center"/>
        </w:trPr>
        <w:tc>
          <w:tcPr>
            <w:tcW w:w="990" w:type="dxa"/>
            <w:shd w:val="clear" w:color="auto" w:fill="FFC000"/>
          </w:tcPr>
          <w:p w14:paraId="05DD0C67" w14:textId="77777777" w:rsidR="00557232" w:rsidRDefault="00557232" w:rsidP="00557232">
            <w:r>
              <w:t>Week 31</w:t>
            </w:r>
          </w:p>
        </w:tc>
        <w:tc>
          <w:tcPr>
            <w:tcW w:w="2150" w:type="dxa"/>
            <w:shd w:val="clear" w:color="auto" w:fill="FFFF00"/>
          </w:tcPr>
          <w:p w14:paraId="0C3187AA" w14:textId="77777777" w:rsidR="00557232" w:rsidRDefault="00557232" w:rsidP="00557232">
            <w:r>
              <w:t>Spelling Rules (Doubling/Drop-e/-y to i)</w:t>
            </w:r>
          </w:p>
        </w:tc>
        <w:tc>
          <w:tcPr>
            <w:tcW w:w="1360" w:type="dxa"/>
            <w:shd w:val="clear" w:color="auto" w:fill="92D050"/>
          </w:tcPr>
          <w:p w14:paraId="632E39BB" w14:textId="77777777" w:rsidR="00557232" w:rsidRDefault="00557232" w:rsidP="00557232">
            <w:r>
              <w:t>109. Drop -e Rule</w:t>
            </w:r>
            <w:r>
              <w:br/>
              <w:t>110. -y toi Rule</w:t>
            </w:r>
          </w:p>
        </w:tc>
        <w:tc>
          <w:tcPr>
            <w:tcW w:w="1440" w:type="dxa"/>
            <w:shd w:val="clear" w:color="auto" w:fill="B8CCE4" w:themeFill="accent1" w:themeFillTint="66"/>
          </w:tcPr>
          <w:p w14:paraId="7F69A4E1" w14:textId="77777777" w:rsidR="00557232" w:rsidRDefault="00557232" w:rsidP="00557232">
            <w:r>
              <w:t>Apply spelling generalizations (doubling, drop-e, -y to i) when reading and spelling words with endings.</w:t>
            </w:r>
          </w:p>
        </w:tc>
        <w:tc>
          <w:tcPr>
            <w:tcW w:w="1710" w:type="dxa"/>
            <w:shd w:val="clear" w:color="auto" w:fill="B2A1C7" w:themeFill="accent4" w:themeFillTint="99"/>
          </w:tcPr>
          <w:p w14:paraId="12E745CD" w14:textId="77777777" w:rsidR="00557232" w:rsidRDefault="00557232" w:rsidP="00557232">
            <w:r>
              <w:t>PA CC.1.1.1.B, CC.1.1.1.C</w:t>
            </w:r>
          </w:p>
        </w:tc>
        <w:tc>
          <w:tcPr>
            <w:tcW w:w="1530" w:type="dxa"/>
            <w:shd w:val="clear" w:color="auto" w:fill="D99594" w:themeFill="accent2" w:themeFillTint="99"/>
          </w:tcPr>
          <w:p w14:paraId="32AE5445" w14:textId="77777777" w:rsidR="00557232" w:rsidRDefault="00557232" w:rsidP="00557232">
            <w:pPr>
              <w:widowControl w:val="0"/>
              <w:spacing w:line="240" w:lineRule="auto"/>
              <w:rPr>
                <w:bCs/>
              </w:rPr>
            </w:pPr>
            <w:r w:rsidRPr="00131777">
              <w:rPr>
                <w:bCs/>
              </w:rPr>
              <w:t xml:space="preserve">UFLI </w:t>
            </w:r>
            <w:r>
              <w:rPr>
                <w:bCs/>
              </w:rPr>
              <w:t>Manual</w:t>
            </w:r>
          </w:p>
          <w:p w14:paraId="64E3BA99" w14:textId="77777777" w:rsidR="00557232" w:rsidRDefault="00557232" w:rsidP="00557232">
            <w:pPr>
              <w:widowControl w:val="0"/>
              <w:spacing w:line="240" w:lineRule="auto"/>
              <w:rPr>
                <w:bCs/>
              </w:rPr>
            </w:pPr>
            <w:r>
              <w:rPr>
                <w:bCs/>
              </w:rPr>
              <w:t>Sound wall</w:t>
            </w:r>
          </w:p>
          <w:p w14:paraId="0F7A7021" w14:textId="77777777" w:rsidR="00557232" w:rsidRDefault="00557232" w:rsidP="00557232">
            <w:pPr>
              <w:widowControl w:val="0"/>
              <w:spacing w:line="240" w:lineRule="auto"/>
              <w:rPr>
                <w:bCs/>
              </w:rPr>
            </w:pPr>
            <w:r>
              <w:rPr>
                <w:bCs/>
              </w:rPr>
              <w:t>Slide deck</w:t>
            </w:r>
          </w:p>
          <w:p w14:paraId="672C4EB8" w14:textId="77777777" w:rsidR="00557232" w:rsidRDefault="00557232" w:rsidP="00557232">
            <w:pPr>
              <w:widowControl w:val="0"/>
              <w:spacing w:line="240" w:lineRule="auto"/>
              <w:rPr>
                <w:bCs/>
              </w:rPr>
            </w:pPr>
            <w:r>
              <w:rPr>
                <w:bCs/>
              </w:rPr>
              <w:t>Blending board</w:t>
            </w:r>
          </w:p>
          <w:p w14:paraId="29D4D38B" w14:textId="77777777" w:rsidR="00557232" w:rsidRDefault="00557232" w:rsidP="00557232">
            <w:pPr>
              <w:widowControl w:val="0"/>
              <w:spacing w:line="240" w:lineRule="auto"/>
              <w:rPr>
                <w:bCs/>
              </w:rPr>
            </w:pPr>
            <w:r>
              <w:rPr>
                <w:bCs/>
              </w:rPr>
              <w:t>Magnetic letters</w:t>
            </w:r>
          </w:p>
          <w:p w14:paraId="64C44825" w14:textId="77777777" w:rsidR="00557232" w:rsidRDefault="00557232" w:rsidP="00557232">
            <w:pPr>
              <w:widowControl w:val="0"/>
              <w:spacing w:line="240" w:lineRule="auto"/>
              <w:rPr>
                <w:bCs/>
              </w:rPr>
            </w:pPr>
            <w:r>
              <w:rPr>
                <w:bCs/>
              </w:rPr>
              <w:t>Dry erase boards</w:t>
            </w:r>
          </w:p>
          <w:p w14:paraId="5910ACAD" w14:textId="77777777" w:rsidR="00557232" w:rsidRDefault="00557232" w:rsidP="00557232">
            <w:pPr>
              <w:widowControl w:val="0"/>
              <w:spacing w:line="240" w:lineRule="auto"/>
              <w:rPr>
                <w:bCs/>
              </w:rPr>
            </w:pPr>
            <w:r>
              <w:rPr>
                <w:bCs/>
              </w:rPr>
              <w:t>Dry erase markers</w:t>
            </w:r>
          </w:p>
          <w:p w14:paraId="6FBD3EA3" w14:textId="77777777" w:rsidR="00557232" w:rsidRDefault="00557232" w:rsidP="00557232">
            <w:pPr>
              <w:widowControl w:val="0"/>
              <w:spacing w:line="240" w:lineRule="auto"/>
              <w:rPr>
                <w:bCs/>
              </w:rPr>
            </w:pPr>
            <w:r>
              <w:rPr>
                <w:bCs/>
              </w:rPr>
              <w:t>Decodable texts</w:t>
            </w:r>
          </w:p>
          <w:p w14:paraId="4D6D78E7" w14:textId="4A18F298" w:rsidR="00557232" w:rsidRDefault="00557232" w:rsidP="00557232">
            <w:r>
              <w:rPr>
                <w:bCs/>
              </w:rPr>
              <w:t>PM sheets</w:t>
            </w:r>
          </w:p>
        </w:tc>
        <w:tc>
          <w:tcPr>
            <w:tcW w:w="1530" w:type="dxa"/>
            <w:shd w:val="clear" w:color="auto" w:fill="DDD9C3" w:themeFill="background2" w:themeFillShade="E6"/>
          </w:tcPr>
          <w:p w14:paraId="3A1F82F7" w14:textId="77777777" w:rsidR="00557232" w:rsidRDefault="00557232" w:rsidP="00557232">
            <w:pPr>
              <w:widowControl w:val="0"/>
              <w:spacing w:line="240" w:lineRule="auto"/>
              <w:rPr>
                <w:bCs/>
              </w:rPr>
            </w:pPr>
            <w:r>
              <w:rPr>
                <w:bCs/>
              </w:rPr>
              <w:t>Weekly progress monitoring</w:t>
            </w:r>
          </w:p>
          <w:p w14:paraId="65F01E16" w14:textId="77777777" w:rsidR="00557232" w:rsidRDefault="00557232" w:rsidP="00557232">
            <w:pPr>
              <w:widowControl w:val="0"/>
              <w:spacing w:line="240" w:lineRule="auto"/>
              <w:rPr>
                <w:bCs/>
              </w:rPr>
            </w:pPr>
          </w:p>
          <w:p w14:paraId="7BC40EEE" w14:textId="47BF2276" w:rsidR="00557232" w:rsidRDefault="00557232" w:rsidP="00557232">
            <w:r>
              <w:rPr>
                <w:bCs/>
              </w:rPr>
              <w:t>Ongoing teacher observations</w:t>
            </w:r>
          </w:p>
        </w:tc>
        <w:tc>
          <w:tcPr>
            <w:tcW w:w="2250" w:type="dxa"/>
            <w:shd w:val="clear" w:color="auto" w:fill="FABF8F" w:themeFill="accent6" w:themeFillTint="99"/>
          </w:tcPr>
          <w:p w14:paraId="2B7DB893" w14:textId="77777777" w:rsidR="00557232" w:rsidRDefault="00557232" w:rsidP="00557232">
            <w:r>
              <w:t>Adaptations: small-group reteaching; multisensory supports; guided practice; visual scaffolds.</w:t>
            </w:r>
            <w:r>
              <w:br/>
              <w:t>Modifications: reduced word set; increased modeling; teacher-assisted responses.</w:t>
            </w:r>
          </w:p>
        </w:tc>
        <w:tc>
          <w:tcPr>
            <w:tcW w:w="1620" w:type="dxa"/>
            <w:shd w:val="clear" w:color="auto" w:fill="FBD4B4" w:themeFill="accent6" w:themeFillTint="66"/>
          </w:tcPr>
          <w:p w14:paraId="111E997A" w14:textId="77777777" w:rsidR="00557232" w:rsidRDefault="00557232" w:rsidP="00557232">
            <w:r>
              <w:t>phoneme, grapheme, decode, encode, blend, doubling rule, drop-e, y to i</w:t>
            </w:r>
          </w:p>
        </w:tc>
      </w:tr>
    </w:tbl>
    <w:p w14:paraId="3C5962EA" w14:textId="77777777" w:rsidR="005611A7" w:rsidRDefault="005611A7" w:rsidP="00CC5AD7"/>
    <w:sectPr w:rsidR="005611A7" w:rsidSect="00C64658">
      <w:pgSz w:w="15840" w:h="12240" w:orient="landscape"/>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1A7"/>
    <w:rsid w:val="00087916"/>
    <w:rsid w:val="00104B5C"/>
    <w:rsid w:val="0035383A"/>
    <w:rsid w:val="003D624F"/>
    <w:rsid w:val="00515784"/>
    <w:rsid w:val="005543F6"/>
    <w:rsid w:val="00557232"/>
    <w:rsid w:val="005611A7"/>
    <w:rsid w:val="005930EE"/>
    <w:rsid w:val="006C6F2F"/>
    <w:rsid w:val="00800B9A"/>
    <w:rsid w:val="00816FB1"/>
    <w:rsid w:val="008E2301"/>
    <w:rsid w:val="009E0F3E"/>
    <w:rsid w:val="00A50A06"/>
    <w:rsid w:val="00B316BB"/>
    <w:rsid w:val="00C64658"/>
    <w:rsid w:val="00CB740C"/>
    <w:rsid w:val="00CC5AD7"/>
    <w:rsid w:val="00D12C4D"/>
    <w:rsid w:val="00D838EE"/>
    <w:rsid w:val="00DB3FCF"/>
    <w:rsid w:val="00EF3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9EE85"/>
  <w15:docId w15:val="{E8832006-8CF3-4971-B9A2-2EA765428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646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6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3052</Words>
  <Characters>17401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Shane Spotts</dc:creator>
  <cp:lastModifiedBy>Jolene Gretsky</cp:lastModifiedBy>
  <cp:revision>14</cp:revision>
  <cp:lastPrinted>2019-08-20T11:39:00Z</cp:lastPrinted>
  <dcterms:created xsi:type="dcterms:W3CDTF">2026-01-21T17:10:00Z</dcterms:created>
  <dcterms:modified xsi:type="dcterms:W3CDTF">2026-01-21T20:13:00Z</dcterms:modified>
</cp:coreProperties>
</file>