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8505F" w14:textId="118ED940" w:rsidR="00F30899" w:rsidRPr="00F30899" w:rsidRDefault="00F30899" w:rsidP="00F30899">
      <w:r w:rsidRPr="00F30899">
        <w:drawing>
          <wp:inline distT="0" distB="0" distL="0" distR="0" wp14:anchorId="28E86766" wp14:editId="2F05AAD6">
            <wp:extent cx="1335819" cy="825910"/>
            <wp:effectExtent l="0" t="0" r="0" b="0"/>
            <wp:docPr id="335512420" name="Picture 4" descr="Plan4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lan4Learning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2551" cy="830072"/>
                    </a:xfrm>
                    <a:prstGeom prst="rect">
                      <a:avLst/>
                    </a:prstGeom>
                    <a:noFill/>
                    <a:ln>
                      <a:noFill/>
                    </a:ln>
                  </pic:spPr>
                </pic:pic>
              </a:graphicData>
            </a:graphic>
          </wp:inline>
        </w:drawing>
      </w:r>
    </w:p>
    <w:p w14:paraId="1D47D4B6" w14:textId="07778D24" w:rsidR="00F30899" w:rsidRPr="00F30899" w:rsidRDefault="00F30899" w:rsidP="00F30899">
      <w:r w:rsidRPr="00F30899">
        <w:t>Clint Independent School District</w:t>
      </w:r>
    </w:p>
    <w:p w14:paraId="67B8084E" w14:textId="77777777" w:rsidR="00F30899" w:rsidRPr="00F30899" w:rsidRDefault="00F30899" w:rsidP="00F30899">
      <w:r w:rsidRPr="00F30899">
        <w:t xml:space="preserve">Clint High School </w:t>
      </w:r>
    </w:p>
    <w:p w14:paraId="675CBA58" w14:textId="77777777" w:rsidR="00F30899" w:rsidRPr="00F30899" w:rsidRDefault="00F30899" w:rsidP="00F30899">
      <w:pPr>
        <w:rPr>
          <w:b/>
          <w:bCs/>
        </w:rPr>
      </w:pPr>
      <w:r w:rsidRPr="00F30899">
        <w:rPr>
          <w:b/>
          <w:bCs/>
        </w:rPr>
        <w:t>2025-2026 Title I</w:t>
      </w:r>
    </w:p>
    <w:p w14:paraId="6B65A22D" w14:textId="77777777" w:rsidR="00F30899" w:rsidRPr="00F30899" w:rsidRDefault="00F30899" w:rsidP="00F30899">
      <w:pPr>
        <w:rPr>
          <w:vanish/>
        </w:rPr>
      </w:pPr>
      <w:r w:rsidRPr="00F30899">
        <w:rPr>
          <w:vanish/>
        </w:rPr>
        <w:t>Top of Form</w:t>
      </w:r>
    </w:p>
    <w:p w14:paraId="350B7AE1" w14:textId="77777777" w:rsidR="00F30899" w:rsidRPr="00F30899" w:rsidRDefault="00F30899" w:rsidP="00F30899">
      <w:pPr>
        <w:rPr>
          <w:b/>
          <w:bCs/>
        </w:rPr>
      </w:pPr>
      <w:r w:rsidRPr="00F30899">
        <w:rPr>
          <w:b/>
          <w:bCs/>
        </w:rPr>
        <w:t xml:space="preserve">1. Comprehensive Needs Assessment (CNA) ESSA Section 1114(b)(6) </w:t>
      </w:r>
    </w:p>
    <w:p w14:paraId="1475DE2F" w14:textId="77777777" w:rsidR="00F30899" w:rsidRPr="00F30899" w:rsidRDefault="00F30899" w:rsidP="00F30899">
      <w:pPr>
        <w:rPr>
          <w:vanish/>
        </w:rPr>
      </w:pPr>
      <w:r w:rsidRPr="00F30899">
        <w:rPr>
          <w:vanish/>
        </w:rPr>
        <w:t>Top of Form</w:t>
      </w:r>
    </w:p>
    <w:p w14:paraId="08D97FC1" w14:textId="77777777" w:rsidR="00F30899" w:rsidRPr="00F30899" w:rsidRDefault="00F30899" w:rsidP="00F30899">
      <w:pPr>
        <w:rPr>
          <w:b/>
          <w:bCs/>
        </w:rPr>
      </w:pPr>
      <w:r w:rsidRPr="00F30899">
        <w:rPr>
          <w:b/>
          <w:bCs/>
        </w:rPr>
        <w:t xml:space="preserve">1.1 | Description of CNA Process </w:t>
      </w:r>
    </w:p>
    <w:p w14:paraId="1B06B7F4" w14:textId="77777777" w:rsidR="00F30899" w:rsidRPr="00F30899" w:rsidRDefault="00F30899" w:rsidP="00F30899">
      <w:pPr>
        <w:rPr>
          <w:i/>
          <w:iCs/>
        </w:rPr>
      </w:pPr>
      <w:r w:rsidRPr="00F30899">
        <w:rPr>
          <w:i/>
          <w:iCs/>
        </w:rPr>
        <w:t>Briefly describe the CNA process used by your school. (include dates, when you met and how often, how stakeholders were selected, areas examined, how data is selected)</w:t>
      </w:r>
    </w:p>
    <w:p w14:paraId="6BCBBEE4" w14:textId="77777777" w:rsidR="00F30899" w:rsidRPr="00F30899" w:rsidRDefault="00F30899" w:rsidP="00F30899">
      <w:r w:rsidRPr="00F30899">
        <w:t>Check here if documentation is housed in Title1Crate. If not, complete the textbox below.</w:t>
      </w:r>
    </w:p>
    <w:p w14:paraId="026713F6" w14:textId="77777777" w:rsidR="00F30899" w:rsidRPr="00F30899" w:rsidRDefault="00F30899" w:rsidP="00F30899">
      <w:pPr>
        <w:rPr>
          <w:vanish/>
        </w:rPr>
      </w:pPr>
      <w:r w:rsidRPr="00F30899">
        <w:rPr>
          <w:vanish/>
        </w:rPr>
        <w:t>Bottom of Form</w:t>
      </w:r>
    </w:p>
    <w:p w14:paraId="477583D5" w14:textId="77777777" w:rsidR="00F30899" w:rsidRPr="00F30899" w:rsidRDefault="00F30899" w:rsidP="00F30899">
      <w:pPr>
        <w:rPr>
          <w:vanish/>
        </w:rPr>
      </w:pPr>
      <w:r w:rsidRPr="00F30899">
        <w:rPr>
          <w:vanish/>
        </w:rPr>
        <w:t>Bottom of Form</w:t>
      </w:r>
    </w:p>
    <w:p w14:paraId="024F5674" w14:textId="77777777" w:rsidR="00F30899" w:rsidRPr="00F30899" w:rsidRDefault="00F30899" w:rsidP="00F30899">
      <w:r w:rsidRPr="00F30899">
        <w:t xml:space="preserve">Clint High School will ensure all students on the campuses demonstrate proficient and advanced levels of academic achievement on state standards.  The development of the comprehensive improvement plan for each school-wide campus program, the entire community, composed of students, parents, and staff, will ensure the programs developed are based on the campus needs </w:t>
      </w:r>
      <w:proofErr w:type="gramStart"/>
      <w:r w:rsidRPr="00F30899">
        <w:t>in an effort to</w:t>
      </w:r>
      <w:proofErr w:type="gramEnd"/>
      <w:r w:rsidRPr="00F30899">
        <w:t xml:space="preserve"> promote an overall capacity of campus and district successes.  Based on the economically disadvantaged criteria, Clint High School will implement the school-wide Title I program. </w:t>
      </w:r>
      <w:proofErr w:type="gramStart"/>
      <w:r w:rsidRPr="00F30899">
        <w:t>In order to</w:t>
      </w:r>
      <w:proofErr w:type="gramEnd"/>
      <w:r w:rsidRPr="00F30899">
        <w:t xml:space="preserve"> develop this plan, CHS conducted a comprehensive needs assessment to ensure that our plan is aligned with the new ESSA requirements and the new Texas Accountability System.</w:t>
      </w:r>
    </w:p>
    <w:p w14:paraId="38B462FA" w14:textId="77777777" w:rsidR="00F30899" w:rsidRPr="00F30899" w:rsidRDefault="00F30899" w:rsidP="00F30899">
      <w:r w:rsidRPr="00F30899">
        <w:t>The following data was reviewed:</w:t>
      </w:r>
    </w:p>
    <w:p w14:paraId="7B45EB8F" w14:textId="77777777" w:rsidR="00F30899" w:rsidRPr="00F30899" w:rsidRDefault="00F30899" w:rsidP="00F30899">
      <w:pPr>
        <w:numPr>
          <w:ilvl w:val="0"/>
          <w:numId w:val="8"/>
        </w:numPr>
      </w:pPr>
      <w:r w:rsidRPr="00F30899">
        <w:t>Data from the T-TESS evaluation system</w:t>
      </w:r>
    </w:p>
    <w:p w14:paraId="446ABC84" w14:textId="77777777" w:rsidR="00F30899" w:rsidRPr="00F30899" w:rsidRDefault="00F30899" w:rsidP="00F30899">
      <w:pPr>
        <w:numPr>
          <w:ilvl w:val="0"/>
          <w:numId w:val="8"/>
        </w:numPr>
      </w:pPr>
      <w:r w:rsidRPr="00F30899">
        <w:t>STAAR Participation Scores</w:t>
      </w:r>
    </w:p>
    <w:p w14:paraId="4DCEFFA0" w14:textId="77777777" w:rsidR="00F30899" w:rsidRPr="00F30899" w:rsidRDefault="00F30899" w:rsidP="00F30899">
      <w:pPr>
        <w:numPr>
          <w:ilvl w:val="0"/>
          <w:numId w:val="8"/>
        </w:numPr>
      </w:pPr>
      <w:r w:rsidRPr="00F30899">
        <w:t>EOC Scores from June 2025</w:t>
      </w:r>
    </w:p>
    <w:p w14:paraId="193177A4" w14:textId="77777777" w:rsidR="00F30899" w:rsidRPr="00F30899" w:rsidRDefault="00F30899" w:rsidP="00F30899">
      <w:pPr>
        <w:numPr>
          <w:ilvl w:val="0"/>
          <w:numId w:val="8"/>
        </w:numPr>
      </w:pPr>
      <w:r w:rsidRPr="00F30899">
        <w:t>STAAR Student Scores</w:t>
      </w:r>
    </w:p>
    <w:p w14:paraId="19C7923E" w14:textId="77777777" w:rsidR="00F30899" w:rsidRPr="00F30899" w:rsidRDefault="00F30899" w:rsidP="00F30899">
      <w:pPr>
        <w:numPr>
          <w:ilvl w:val="0"/>
          <w:numId w:val="8"/>
        </w:numPr>
      </w:pPr>
      <w:r w:rsidRPr="00F30899">
        <w:t>District Benchmark and Interim Assessments</w:t>
      </w:r>
    </w:p>
    <w:p w14:paraId="184208D3" w14:textId="77777777" w:rsidR="00F30899" w:rsidRPr="00F30899" w:rsidRDefault="00F30899" w:rsidP="00F30899">
      <w:pPr>
        <w:numPr>
          <w:ilvl w:val="0"/>
          <w:numId w:val="8"/>
        </w:numPr>
      </w:pPr>
      <w:r w:rsidRPr="00F30899">
        <w:t>Special Population Scores</w:t>
      </w:r>
    </w:p>
    <w:p w14:paraId="38595840" w14:textId="77777777" w:rsidR="00F30899" w:rsidRPr="00F30899" w:rsidRDefault="00F30899" w:rsidP="00F30899">
      <w:pPr>
        <w:numPr>
          <w:ilvl w:val="0"/>
          <w:numId w:val="8"/>
        </w:numPr>
      </w:pPr>
      <w:r w:rsidRPr="00F30899">
        <w:t>CTE Data</w:t>
      </w:r>
    </w:p>
    <w:p w14:paraId="569B61AC" w14:textId="77777777" w:rsidR="00F30899" w:rsidRPr="00F30899" w:rsidRDefault="00F30899" w:rsidP="00F30899">
      <w:proofErr w:type="gramStart"/>
      <w:r w:rsidRPr="00F30899">
        <w:t>Characters :</w:t>
      </w:r>
      <w:proofErr w:type="gramEnd"/>
      <w:r w:rsidRPr="00F30899">
        <w:t xml:space="preserve"> 962</w:t>
      </w:r>
    </w:p>
    <w:p w14:paraId="21FED5D5" w14:textId="77777777" w:rsidR="00F30899" w:rsidRPr="00F30899" w:rsidRDefault="00F30899" w:rsidP="00F30899">
      <w:pPr>
        <w:rPr>
          <w:vanish/>
        </w:rPr>
      </w:pPr>
      <w:r w:rsidRPr="00F30899">
        <w:rPr>
          <w:vanish/>
        </w:rPr>
        <w:lastRenderedPageBreak/>
        <w:t>Top of Form</w:t>
      </w:r>
    </w:p>
    <w:p w14:paraId="485E17C2" w14:textId="77777777" w:rsidR="00F30899" w:rsidRPr="00F30899" w:rsidRDefault="00F30899" w:rsidP="00F30899">
      <w:pPr>
        <w:rPr>
          <w:b/>
          <w:bCs/>
        </w:rPr>
      </w:pPr>
      <w:r w:rsidRPr="00F30899">
        <w:rPr>
          <w:b/>
          <w:bCs/>
        </w:rPr>
        <w:t xml:space="preserve">1.2 | Location for Evidence of Multiple Meetings Held </w:t>
      </w:r>
    </w:p>
    <w:p w14:paraId="5CC23CF9" w14:textId="77777777" w:rsidR="00F30899" w:rsidRPr="00F30899" w:rsidRDefault="00F30899" w:rsidP="00F30899">
      <w:pPr>
        <w:rPr>
          <w:i/>
          <w:iCs/>
        </w:rPr>
      </w:pPr>
      <w:r w:rsidRPr="00F30899">
        <w:rPr>
          <w:i/>
          <w:iCs/>
        </w:rPr>
        <w:t>Describe how multiple meetings were offered to stakeholders and where the evidence is located. (include meeting agendas with dates, notes, minutes, sign-in sheets, etc.)</w:t>
      </w:r>
    </w:p>
    <w:p w14:paraId="22AA11F2" w14:textId="77777777" w:rsidR="00F30899" w:rsidRPr="00F30899" w:rsidRDefault="00F30899" w:rsidP="00F30899">
      <w:pPr>
        <w:rPr>
          <w:vanish/>
        </w:rPr>
      </w:pPr>
      <w:r w:rsidRPr="00F30899">
        <w:rPr>
          <w:vanish/>
        </w:rPr>
        <w:t>Bottom of Form</w:t>
      </w:r>
    </w:p>
    <w:p w14:paraId="717F438F" w14:textId="77777777" w:rsidR="00F30899" w:rsidRPr="00F30899" w:rsidRDefault="00F30899" w:rsidP="00F30899">
      <w:r w:rsidRPr="00F30899">
        <w:t>Check here if documentation is housed in Title1Crate. If not, complete the textbox below.</w:t>
      </w:r>
    </w:p>
    <w:p w14:paraId="3A4FAC33" w14:textId="77777777" w:rsidR="00F30899" w:rsidRPr="00F30899" w:rsidRDefault="00F30899" w:rsidP="00F30899">
      <w:pPr>
        <w:rPr>
          <w:vanish/>
        </w:rPr>
      </w:pPr>
      <w:r w:rsidRPr="00F30899">
        <w:rPr>
          <w:vanish/>
        </w:rPr>
        <w:t>Top of Form</w:t>
      </w:r>
    </w:p>
    <w:p w14:paraId="1D8E060F" w14:textId="77777777" w:rsidR="00F30899" w:rsidRPr="00F30899" w:rsidRDefault="00F30899" w:rsidP="00F30899">
      <w:pPr>
        <w:rPr>
          <w:vanish/>
        </w:rPr>
      </w:pPr>
      <w:r w:rsidRPr="00F30899">
        <w:rPr>
          <w:vanish/>
        </w:rPr>
        <w:t>Bottom of Form</w:t>
      </w:r>
    </w:p>
    <w:p w14:paraId="6C8B25A5" w14:textId="77777777" w:rsidR="00F30899" w:rsidRPr="00F30899" w:rsidRDefault="00F30899" w:rsidP="00F30899">
      <w:pPr>
        <w:rPr>
          <w:vanish/>
        </w:rPr>
      </w:pPr>
      <w:r w:rsidRPr="00F30899">
        <w:rPr>
          <w:vanish/>
        </w:rPr>
        <w:t>Top of Form</w:t>
      </w:r>
    </w:p>
    <w:p w14:paraId="31300DA0" w14:textId="77777777" w:rsidR="00F30899" w:rsidRPr="00F30899" w:rsidRDefault="00F30899" w:rsidP="00F30899">
      <w:pPr>
        <w:rPr>
          <w:b/>
          <w:bCs/>
        </w:rPr>
      </w:pPr>
      <w:r w:rsidRPr="00F30899">
        <w:rPr>
          <w:b/>
          <w:bCs/>
        </w:rPr>
        <w:t xml:space="preserve">2. Schoolwide Program Plan/Campus Improvement Plan (CIP) ESSA Section 1114(b) </w:t>
      </w:r>
    </w:p>
    <w:p w14:paraId="1B876F25" w14:textId="77777777" w:rsidR="00F30899" w:rsidRPr="00F30899" w:rsidRDefault="00F30899" w:rsidP="00F30899">
      <w:pPr>
        <w:rPr>
          <w:vanish/>
        </w:rPr>
      </w:pPr>
      <w:r w:rsidRPr="00F30899">
        <w:rPr>
          <w:vanish/>
        </w:rPr>
        <w:t>Top of Form</w:t>
      </w:r>
    </w:p>
    <w:p w14:paraId="35BFA4E0" w14:textId="77777777" w:rsidR="00F30899" w:rsidRPr="00F30899" w:rsidRDefault="00F30899" w:rsidP="00F30899">
      <w:pPr>
        <w:rPr>
          <w:b/>
          <w:bCs/>
        </w:rPr>
      </w:pPr>
      <w:r w:rsidRPr="00F30899">
        <w:rPr>
          <w:b/>
          <w:bCs/>
        </w:rPr>
        <w:t xml:space="preserve">2.1 | Timeline for Schoolwide Program/CIP Development 1114(b)(1)(A) </w:t>
      </w:r>
    </w:p>
    <w:p w14:paraId="1424F554" w14:textId="77777777" w:rsidR="00F30899" w:rsidRPr="00F30899" w:rsidRDefault="00F30899" w:rsidP="00F30899">
      <w:pPr>
        <w:rPr>
          <w:i/>
          <w:iCs/>
        </w:rPr>
      </w:pPr>
      <w:r w:rsidRPr="00F30899">
        <w:rPr>
          <w:i/>
          <w:iCs/>
        </w:rPr>
        <w:t>Briefly describe the timeline for developing your Schoolwide Plan/Campus Improvement Plan. (include location for evidence of multiple meetings)</w:t>
      </w:r>
    </w:p>
    <w:p w14:paraId="68E443B9" w14:textId="77777777" w:rsidR="00F30899" w:rsidRPr="00F30899" w:rsidRDefault="00F30899" w:rsidP="00F30899">
      <w:r w:rsidRPr="00F30899">
        <w:t>Check here if documentation is housed in Title1Crate. If not, complete the textbox below.</w:t>
      </w:r>
    </w:p>
    <w:p w14:paraId="1806F07E" w14:textId="77777777" w:rsidR="00F30899" w:rsidRPr="00F30899" w:rsidRDefault="00F30899" w:rsidP="00F30899">
      <w:pPr>
        <w:rPr>
          <w:vanish/>
        </w:rPr>
      </w:pPr>
      <w:r w:rsidRPr="00F30899">
        <w:rPr>
          <w:vanish/>
        </w:rPr>
        <w:t>Bottom of Form</w:t>
      </w:r>
    </w:p>
    <w:p w14:paraId="5D44D4E8" w14:textId="77777777" w:rsidR="00F30899" w:rsidRPr="00F30899" w:rsidRDefault="00F30899" w:rsidP="00F30899">
      <w:pPr>
        <w:rPr>
          <w:vanish/>
        </w:rPr>
      </w:pPr>
      <w:r w:rsidRPr="00F30899">
        <w:rPr>
          <w:vanish/>
        </w:rPr>
        <w:t>Bottom of Form</w:t>
      </w:r>
    </w:p>
    <w:p w14:paraId="34A8BEE5" w14:textId="77777777" w:rsidR="00F30899" w:rsidRPr="00F30899" w:rsidRDefault="00F30899" w:rsidP="00F30899">
      <w:r w:rsidRPr="00F30899">
        <w:t>The Clint High School Site-Based Committee will review the plan in June/July 2025 and make recommendations included in the final published document. The committee this past Spring, created the plan by reviewing strategies, data, and updating each portion by goals. </w:t>
      </w:r>
    </w:p>
    <w:p w14:paraId="48B01F46" w14:textId="77777777" w:rsidR="00F30899" w:rsidRPr="00F30899" w:rsidRDefault="00F30899" w:rsidP="00F30899">
      <w:r w:rsidRPr="00F30899">
        <w:t>Workgroup documentation was kept for each goal, and the committee met to review the CIP, approve waivers, and provide feedback. Campus teachers also helped to create the CIP by reviewing their goals and updating the strategies.  The CIP will be posted online for the community.</w:t>
      </w:r>
    </w:p>
    <w:p w14:paraId="27AC903B" w14:textId="77777777" w:rsidR="00F30899" w:rsidRPr="00F30899" w:rsidRDefault="00F30899" w:rsidP="00F30899">
      <w:proofErr w:type="gramStart"/>
      <w:r w:rsidRPr="00F30899">
        <w:t>Characters :</w:t>
      </w:r>
      <w:proofErr w:type="gramEnd"/>
      <w:r w:rsidRPr="00F30899">
        <w:t xml:space="preserve"> 542</w:t>
      </w:r>
    </w:p>
    <w:p w14:paraId="2225EC12" w14:textId="77777777" w:rsidR="00F30899" w:rsidRPr="00F30899" w:rsidRDefault="00F30899" w:rsidP="00F30899">
      <w:pPr>
        <w:rPr>
          <w:vanish/>
        </w:rPr>
      </w:pPr>
      <w:r w:rsidRPr="00F30899">
        <w:rPr>
          <w:vanish/>
        </w:rPr>
        <w:t>Top of Form</w:t>
      </w:r>
    </w:p>
    <w:p w14:paraId="23DE30B4" w14:textId="77777777" w:rsidR="00F30899" w:rsidRPr="00F30899" w:rsidRDefault="00F30899" w:rsidP="00F30899">
      <w:pPr>
        <w:rPr>
          <w:b/>
          <w:bCs/>
        </w:rPr>
      </w:pPr>
      <w:r w:rsidRPr="00F30899">
        <w:rPr>
          <w:b/>
          <w:bCs/>
        </w:rPr>
        <w:t xml:space="preserve">2.2 | Stakeholders 1114(b)(2) </w:t>
      </w:r>
    </w:p>
    <w:p w14:paraId="1DFF2BC8" w14:textId="77777777" w:rsidR="00F30899" w:rsidRPr="00F30899" w:rsidRDefault="00F30899" w:rsidP="00F30899">
      <w:pPr>
        <w:rPr>
          <w:i/>
          <w:iCs/>
        </w:rPr>
      </w:pPr>
      <w:r w:rsidRPr="00F30899">
        <w:rPr>
          <w:i/>
          <w:iCs/>
        </w:rPr>
        <w:t>Briefly describe how staff, families, and community members are included in the plan development process, including how feedback is solicited about the plan. (include location of the list of stakeholders including sign-in sheets with names and roles)</w:t>
      </w:r>
    </w:p>
    <w:p w14:paraId="613F4895" w14:textId="77777777" w:rsidR="00F30899" w:rsidRPr="00F30899" w:rsidRDefault="00F30899" w:rsidP="00F30899">
      <w:r w:rsidRPr="00F30899">
        <w:t>Check here if documentation is housed in Title1Crate. If not, complete the textbox below.</w:t>
      </w:r>
    </w:p>
    <w:p w14:paraId="53D06D6B" w14:textId="77777777" w:rsidR="00F30899" w:rsidRPr="00F30899" w:rsidRDefault="00F30899" w:rsidP="00F30899">
      <w:pPr>
        <w:rPr>
          <w:vanish/>
        </w:rPr>
      </w:pPr>
      <w:r w:rsidRPr="00F30899">
        <w:rPr>
          <w:vanish/>
        </w:rPr>
        <w:t>Bottom of Form</w:t>
      </w:r>
    </w:p>
    <w:p w14:paraId="7E029448" w14:textId="77777777" w:rsidR="00F30899" w:rsidRPr="00F30899" w:rsidRDefault="00F30899" w:rsidP="00F30899">
      <w:r w:rsidRPr="00F30899">
        <w:t xml:space="preserve">The CIP is a working document that changes as the </w:t>
      </w:r>
      <w:proofErr w:type="gramStart"/>
      <w:r w:rsidRPr="00F30899">
        <w:t>District's</w:t>
      </w:r>
      <w:proofErr w:type="gramEnd"/>
      <w:r w:rsidRPr="00F30899">
        <w:t xml:space="preserve"> needs change. The </w:t>
      </w:r>
      <w:proofErr w:type="gramStart"/>
      <w:r w:rsidRPr="00F30899">
        <w:t>Admin</w:t>
      </w:r>
      <w:proofErr w:type="gramEnd"/>
      <w:r w:rsidRPr="00F30899">
        <w:t xml:space="preserve"> will update sections as the need for purchases or new initiatives/strategies arises. Furthermore, the admin team will monitor the plan during the review months - September, November, January, and May. Each goal will be updated, and notes on the progress of the CIP will be included.  During the review months, any revisions will be done by each department.</w:t>
      </w:r>
    </w:p>
    <w:p w14:paraId="43FF9C5F" w14:textId="77777777" w:rsidR="00F30899" w:rsidRPr="00F30899" w:rsidRDefault="00F30899" w:rsidP="00F30899">
      <w:proofErr w:type="gramStart"/>
      <w:r w:rsidRPr="00F30899">
        <w:t>Characters :</w:t>
      </w:r>
      <w:proofErr w:type="gramEnd"/>
      <w:r w:rsidRPr="00F30899">
        <w:t xml:space="preserve"> 441</w:t>
      </w:r>
    </w:p>
    <w:p w14:paraId="401EB90F" w14:textId="77777777" w:rsidR="00F30899" w:rsidRPr="00F30899" w:rsidRDefault="00F30899" w:rsidP="00F30899">
      <w:pPr>
        <w:rPr>
          <w:vanish/>
        </w:rPr>
      </w:pPr>
      <w:r w:rsidRPr="00F30899">
        <w:rPr>
          <w:vanish/>
        </w:rPr>
        <w:t>Top of Form</w:t>
      </w:r>
    </w:p>
    <w:p w14:paraId="75AE5867" w14:textId="77777777" w:rsidR="00F30899" w:rsidRPr="00F30899" w:rsidRDefault="00F30899" w:rsidP="00F30899">
      <w:pPr>
        <w:rPr>
          <w:b/>
          <w:bCs/>
        </w:rPr>
      </w:pPr>
      <w:r w:rsidRPr="00F30899">
        <w:rPr>
          <w:b/>
          <w:bCs/>
        </w:rPr>
        <w:t xml:space="preserve">2.3 | Description of Plan Availability, Format, and Language 1114(b)(4) </w:t>
      </w:r>
    </w:p>
    <w:p w14:paraId="3C824D19" w14:textId="77777777" w:rsidR="00F30899" w:rsidRPr="00F30899" w:rsidRDefault="00F30899" w:rsidP="00F30899">
      <w:pPr>
        <w:rPr>
          <w:i/>
          <w:iCs/>
        </w:rPr>
      </w:pPr>
      <w:r w:rsidRPr="00F30899">
        <w:rPr>
          <w:i/>
          <w:iCs/>
        </w:rPr>
        <w:lastRenderedPageBreak/>
        <w:t>Briefly describe how the plan is made available to the district, parents and the public in an</w:t>
      </w:r>
      <w:r w:rsidRPr="00F30899">
        <w:t xml:space="preserve"> </w:t>
      </w:r>
      <w:r w:rsidRPr="00F30899">
        <w:rPr>
          <w:i/>
          <w:iCs/>
        </w:rPr>
        <w:t>understandable format and language.</w:t>
      </w:r>
    </w:p>
    <w:p w14:paraId="6DD47E4A" w14:textId="77777777" w:rsidR="00F30899" w:rsidRPr="00F30899" w:rsidRDefault="00F30899" w:rsidP="00F30899">
      <w:r w:rsidRPr="00F30899">
        <w:t>Check here if documentation is housed in Title1Crate. If not, complete the textbox below.</w:t>
      </w:r>
    </w:p>
    <w:p w14:paraId="0BFDBE4B" w14:textId="77777777" w:rsidR="00F30899" w:rsidRPr="00F30899" w:rsidRDefault="00F30899" w:rsidP="00F30899">
      <w:pPr>
        <w:rPr>
          <w:vanish/>
        </w:rPr>
      </w:pPr>
      <w:r w:rsidRPr="00F30899">
        <w:rPr>
          <w:vanish/>
        </w:rPr>
        <w:t>Bottom of Form</w:t>
      </w:r>
    </w:p>
    <w:p w14:paraId="2079FBD2" w14:textId="77777777" w:rsidR="00F30899" w:rsidRPr="00F30899" w:rsidRDefault="00F30899" w:rsidP="00F30899">
      <w:r w:rsidRPr="00F30899">
        <w:t xml:space="preserve">The campus will provide reform strategies as interventions for all Title I school-wide campuses to ensure the needs of all children, but particularly the needs of children of target populations of any program use effective methods and instructional strategies based on scientifically based research to ensure the state academic achievement standards are met. The campus District implemented the Countdown to Zero program to ensure students are receiving </w:t>
      </w:r>
      <w:proofErr w:type="gramStart"/>
      <w:r w:rsidRPr="00F30899">
        <w:t>all of</w:t>
      </w:r>
      <w:proofErr w:type="gramEnd"/>
      <w:r w:rsidRPr="00F30899">
        <w:t xml:space="preserve"> their credits and support when they need to recover lost credits, which ensures they are on target for graduation. Again during 2025-2026, the </w:t>
      </w:r>
      <w:proofErr w:type="gramStart"/>
      <w:r w:rsidRPr="00F30899">
        <w:t>District</w:t>
      </w:r>
      <w:proofErr w:type="gramEnd"/>
      <w:r w:rsidRPr="00F30899">
        <w:t xml:space="preserve"> will operate on a balanced calendar with student support intersessions in October and March. Throughout the year, the campuses will have additional support as well for students through an intervention program named I-SUPPORT.  These intersessions will focus on students who are at risk or not on grade level, behind in credits, or need support to be successful on the state assessments. Also, Title I funds are allocated to support the instructional software and after-school tutoring programs. ESSER funding will be provided to campuses to support interventions, SEL programs, fund staff, and provide additional instructional resources</w:t>
      </w:r>
    </w:p>
    <w:p w14:paraId="02BE6017" w14:textId="77777777" w:rsidR="00F30899" w:rsidRPr="00F30899" w:rsidRDefault="00F30899" w:rsidP="00F30899">
      <w:proofErr w:type="gramStart"/>
      <w:r w:rsidRPr="00F30899">
        <w:t>Characters :</w:t>
      </w:r>
      <w:proofErr w:type="gramEnd"/>
      <w:r w:rsidRPr="00F30899">
        <w:t xml:space="preserve"> 1249</w:t>
      </w:r>
    </w:p>
    <w:p w14:paraId="5C78F9B1" w14:textId="77777777" w:rsidR="00F30899" w:rsidRPr="00F30899" w:rsidRDefault="00F30899" w:rsidP="00F30899">
      <w:pPr>
        <w:rPr>
          <w:vanish/>
        </w:rPr>
      </w:pPr>
      <w:r w:rsidRPr="00F30899">
        <w:rPr>
          <w:vanish/>
        </w:rPr>
        <w:t>Top of Form</w:t>
      </w:r>
    </w:p>
    <w:p w14:paraId="280FE301" w14:textId="77777777" w:rsidR="00F30899" w:rsidRPr="00F30899" w:rsidRDefault="00F30899" w:rsidP="00F30899">
      <w:pPr>
        <w:rPr>
          <w:b/>
          <w:bCs/>
        </w:rPr>
      </w:pPr>
      <w:r w:rsidRPr="00F30899">
        <w:rPr>
          <w:b/>
          <w:bCs/>
        </w:rPr>
        <w:t xml:space="preserve">2.4 | Description of Plan Coordination (if Applicable) 1114(b)(5) </w:t>
      </w:r>
    </w:p>
    <w:p w14:paraId="048476D5" w14:textId="77777777" w:rsidR="00F30899" w:rsidRPr="00F30899" w:rsidRDefault="00F30899" w:rsidP="00F30899">
      <w:pPr>
        <w:rPr>
          <w:i/>
          <w:iCs/>
        </w:rPr>
      </w:pPr>
      <w:r w:rsidRPr="00F30899">
        <w:rPr>
          <w:i/>
          <w:iCs/>
        </w:rPr>
        <w:t xml:space="preserve">If applicable, briefly describe how the plan is developed in coordination and integrated with other Federal, State and local services, resources or programs </w:t>
      </w:r>
      <w:proofErr w:type="gramStart"/>
      <w:r w:rsidRPr="00F30899">
        <w:rPr>
          <w:i/>
          <w:iCs/>
        </w:rPr>
        <w:t>( i.e.</w:t>
      </w:r>
      <w:proofErr w:type="gramEnd"/>
      <w:r w:rsidRPr="00F30899">
        <w:rPr>
          <w:i/>
          <w:iCs/>
        </w:rPr>
        <w:t xml:space="preserve"> programs such as violence prevention, nutrition, housing, Head Start, adult education, career and technical education, and schools implementing comprehensive or targeted support and improvement activities)</w:t>
      </w:r>
    </w:p>
    <w:p w14:paraId="68CF7835" w14:textId="77777777" w:rsidR="00F30899" w:rsidRPr="00F30899" w:rsidRDefault="00F30899" w:rsidP="00F30899">
      <w:r w:rsidRPr="00F30899">
        <w:t>Check here if documentation is housed in Title1Crate. If not, complete the textbox below.</w:t>
      </w:r>
    </w:p>
    <w:p w14:paraId="7A43773F" w14:textId="77777777" w:rsidR="00F30899" w:rsidRPr="00F30899" w:rsidRDefault="00F30899" w:rsidP="00F30899">
      <w:pPr>
        <w:rPr>
          <w:vanish/>
        </w:rPr>
      </w:pPr>
      <w:r w:rsidRPr="00F30899">
        <w:rPr>
          <w:vanish/>
        </w:rPr>
        <w:t>Bottom of Form</w:t>
      </w:r>
    </w:p>
    <w:p w14:paraId="09429E9B" w14:textId="77777777" w:rsidR="00F30899" w:rsidRPr="00F30899" w:rsidRDefault="00F30899" w:rsidP="00F30899">
      <w:r w:rsidRPr="00F30899">
        <w:t xml:space="preserve">The campus will provide reform strategies as interventions for all Title I school-wide campuses to ensure the needs of all children, but particularly the needs of children of target populations of any program use effective methods and instructional strategies based on scientifically based research to ensure the state academic achievement standards are met. The Campus District implemented the Countdown to Zero program to ensure students are receiving </w:t>
      </w:r>
      <w:proofErr w:type="gramStart"/>
      <w:r w:rsidRPr="00F30899">
        <w:t>all of</w:t>
      </w:r>
      <w:proofErr w:type="gramEnd"/>
      <w:r w:rsidRPr="00F30899">
        <w:t xml:space="preserve"> their credits and support when they need to recover lost credits, which ensures they are on target for graduation. Again, during the 2025-2026 school year, the </w:t>
      </w:r>
      <w:proofErr w:type="gramStart"/>
      <w:r w:rsidRPr="00F30899">
        <w:t>District</w:t>
      </w:r>
      <w:proofErr w:type="gramEnd"/>
      <w:r w:rsidRPr="00F30899">
        <w:t xml:space="preserve"> will operate on a balanced calendar with student support intersessions in October and March. Throughout the year, the campuses will have </w:t>
      </w:r>
      <w:r w:rsidRPr="00F30899">
        <w:lastRenderedPageBreak/>
        <w:t>additional support as well for students through an intervention program named I-SUPPORT.  These intersessions will focus on students who are at risk or not on grade level, behind in credits, or need support to be successful on the state assessments. Also, Title I funds are allocated to support the AVID program, instructional software, and after-school tutoring programs. ESSER funding will be provided to campuses to support interventions, SEL programs, fund staff, and provide additional instructional resources.</w:t>
      </w:r>
    </w:p>
    <w:p w14:paraId="5BCB5761" w14:textId="77777777" w:rsidR="00F30899" w:rsidRPr="00F30899" w:rsidRDefault="00F30899" w:rsidP="00F30899">
      <w:proofErr w:type="gramStart"/>
      <w:r w:rsidRPr="00F30899">
        <w:t>Characters :</w:t>
      </w:r>
      <w:proofErr w:type="gramEnd"/>
      <w:r w:rsidRPr="00F30899">
        <w:t xml:space="preserve"> 1282</w:t>
      </w:r>
    </w:p>
    <w:p w14:paraId="22E4117C" w14:textId="77777777" w:rsidR="00F30899" w:rsidRPr="00F30899" w:rsidRDefault="00F30899" w:rsidP="00F30899">
      <w:pPr>
        <w:rPr>
          <w:vanish/>
        </w:rPr>
      </w:pPr>
      <w:r w:rsidRPr="00F30899">
        <w:rPr>
          <w:vanish/>
        </w:rPr>
        <w:t>Top of Form</w:t>
      </w:r>
    </w:p>
    <w:p w14:paraId="227F9572" w14:textId="77777777" w:rsidR="00F30899" w:rsidRPr="00F30899" w:rsidRDefault="00F30899" w:rsidP="00F30899">
      <w:pPr>
        <w:rPr>
          <w:b/>
          <w:bCs/>
        </w:rPr>
      </w:pPr>
      <w:r w:rsidRPr="00F30899">
        <w:rPr>
          <w:b/>
          <w:bCs/>
        </w:rPr>
        <w:t xml:space="preserve">2.5 | Statutorily Required Descriptions 1114(b)(7)(A) </w:t>
      </w:r>
    </w:p>
    <w:p w14:paraId="1394F043" w14:textId="77777777" w:rsidR="00F30899" w:rsidRPr="00F30899" w:rsidRDefault="00F30899" w:rsidP="00F30899">
      <w:pPr>
        <w:rPr>
          <w:i/>
          <w:iCs/>
        </w:rPr>
      </w:pPr>
      <w:r w:rsidRPr="00F30899">
        <w:rPr>
          <w:i/>
          <w:iCs/>
        </w:rPr>
        <w:t>The Statutorily Required Descriptions corresponding to the Title I element are included at the strategy level in the plan. Check the appropriate boxes at the strategy level to auto populate the strategy description into this section. (A narrative in this section is optional if the strategies have already been aligned in the plan)</w:t>
      </w:r>
    </w:p>
    <w:p w14:paraId="53D1F682" w14:textId="77777777" w:rsidR="00F30899" w:rsidRPr="00F30899" w:rsidRDefault="00F30899" w:rsidP="00F30899">
      <w:r w:rsidRPr="00F30899">
        <w:t>Check here if documentation is housed in Title1Crate. If not, complete the textbox below.</w:t>
      </w:r>
    </w:p>
    <w:p w14:paraId="38EAAD99" w14:textId="77777777" w:rsidR="00F30899" w:rsidRPr="00F30899" w:rsidRDefault="00F30899" w:rsidP="00F30899">
      <w:pPr>
        <w:rPr>
          <w:vanish/>
        </w:rPr>
      </w:pPr>
      <w:r w:rsidRPr="00F30899">
        <w:rPr>
          <w:vanish/>
        </w:rPr>
        <w:t>Bottom of Form</w:t>
      </w:r>
    </w:p>
    <w:p w14:paraId="1E128E4A" w14:textId="77777777" w:rsidR="00F30899" w:rsidRPr="00F30899" w:rsidRDefault="00F30899" w:rsidP="00F30899">
      <w:r w:rsidRPr="00F30899">
        <w:t xml:space="preserve">Clint HS will provide any student who did not pass STAAR EOC assessments with accelerated instruction, which must be delivered in the 2024-2025 school year (starting in fall 2024) or subsequent summer 2025. Accelerated instruction entails either 1) assigning a classroom teacher who is a certified master, exemplary, or recognized teacher, or 2) delivering supplemental instruction (i.e., tutoring) before or after </w:t>
      </w:r>
      <w:proofErr w:type="gramStart"/>
      <w:r w:rsidRPr="00F30899">
        <w:t>school, or</w:t>
      </w:r>
      <w:proofErr w:type="gramEnd"/>
      <w:r w:rsidRPr="00F30899">
        <w:t xml:space="preserve"> embedded in the school day and meeting HB 4545 requirements.  Clint ISD has titled the program I-SUPPORT for the 2024-2025 school year.</w:t>
      </w:r>
    </w:p>
    <w:p w14:paraId="48E98034" w14:textId="77777777" w:rsidR="00F30899" w:rsidRPr="00F30899" w:rsidRDefault="00F30899" w:rsidP="00F30899">
      <w:r w:rsidRPr="00F30899">
        <w:t>Each campus must establish an ALC for students who did not pass the STAAR in grades 8th-grade math or reading, beginning at the start of the school year. The ALCs must be conducted immediately so that the intervention plans can be developed and put into place starting on August 2, 2024. Remember, an ALC must also be conducted for a student who did not take the STAAR test; TEA records any student who did not take the exam as a student who did not meet Approaches or higher. Only students in these grade levels must have a formal ALC, but the other grade levels must have a plan and process to monitor student achievement during the implementation of the plan.</w:t>
      </w:r>
    </w:p>
    <w:p w14:paraId="40E82421" w14:textId="77777777" w:rsidR="00F30899" w:rsidRPr="00F30899" w:rsidRDefault="00F30899" w:rsidP="00F30899">
      <w:r w:rsidRPr="00F30899">
        <w:t xml:space="preserve"> All Clint High School students who did not take the EOC exams or did not score Approaches Grade Level on the Spring 2025 STAAR exams will also be part of the targeted group.  Middle School Algebra I students who did not score Approaches Grade Level will be included in this program as well. High School students who took the STAAR EOC in June 2024 and scored Approached Grade Level or higher will no longer be included in the targeted group for any EOC exams that they passed. Any EOC exam that a student did not </w:t>
      </w:r>
      <w:r w:rsidRPr="00F30899">
        <w:lastRenderedPageBreak/>
        <w:t>have at least Approaches Grade Level will require the student to complete accelerated instruction.</w:t>
      </w:r>
    </w:p>
    <w:p w14:paraId="24BEECA4" w14:textId="77777777" w:rsidR="00F30899" w:rsidRPr="00F30899" w:rsidRDefault="00F30899" w:rsidP="00F30899">
      <w:r w:rsidRPr="00F30899">
        <w:t>All students will have a scheduled time for accelerated instruction.  During the 2024-2025 school year, students will be provided targeted intervention before, after, and during school. These intervention times must be documented and provided at least 30 minutes a week, per subject. Each campus will work with its respective Assistant Superintendent to develop an approved plan that is uniform and consistent.  We will need to provide information on the I-SUPPORT plan to TEA as needed, so all program requirements will be adhered.</w:t>
      </w:r>
    </w:p>
    <w:p w14:paraId="4B892393" w14:textId="77777777" w:rsidR="00F30899" w:rsidRPr="00F30899" w:rsidRDefault="00F30899" w:rsidP="00F30899">
      <w:r w:rsidRPr="00F30899">
        <w:t>All student plans must have data to drive their development. Campuses should use STAAR data, MAP data, screener data, and, at the high school level, course completion data. Accelerated instruction should meet the following requirements:</w:t>
      </w:r>
    </w:p>
    <w:p w14:paraId="672689A1" w14:textId="77777777" w:rsidR="00F30899" w:rsidRPr="00F30899" w:rsidRDefault="00F30899" w:rsidP="00F30899">
      <w:pPr>
        <w:numPr>
          <w:ilvl w:val="0"/>
          <w:numId w:val="9"/>
        </w:numPr>
      </w:pPr>
      <w:r w:rsidRPr="00F30899">
        <w:t>Delivers targeted Texas Essential Knowledge and Skills (TEKS)-aligned instruction for the applicable grade level and subject areas</w:t>
      </w:r>
    </w:p>
    <w:p w14:paraId="4C7ACD6A" w14:textId="77777777" w:rsidR="00F30899" w:rsidRPr="00F30899" w:rsidRDefault="00F30899" w:rsidP="00F30899">
      <w:pPr>
        <w:numPr>
          <w:ilvl w:val="0"/>
          <w:numId w:val="9"/>
        </w:numPr>
      </w:pPr>
      <w:proofErr w:type="gramStart"/>
      <w:r w:rsidRPr="00F30899">
        <w:t>Is</w:t>
      </w:r>
      <w:proofErr w:type="gramEnd"/>
      <w:r w:rsidRPr="00F30899">
        <w:t xml:space="preserve"> provided for no less than 30 hours total (The recommendation is for 30 hours each semester)</w:t>
      </w:r>
    </w:p>
    <w:p w14:paraId="1E2732E0" w14:textId="77777777" w:rsidR="00F30899" w:rsidRPr="00F30899" w:rsidRDefault="00F30899" w:rsidP="00F30899">
      <w:pPr>
        <w:numPr>
          <w:ilvl w:val="0"/>
          <w:numId w:val="9"/>
        </w:numPr>
      </w:pPr>
      <w:r w:rsidRPr="00F30899">
        <w:t>If a student does not pass the mathematics and reading STAAR, 30 hours of accelerated instruction must be provided for each subject area.</w:t>
      </w:r>
    </w:p>
    <w:p w14:paraId="60D78D45" w14:textId="77777777" w:rsidR="00F30899" w:rsidRPr="00F30899" w:rsidRDefault="00F30899" w:rsidP="00F30899">
      <w:pPr>
        <w:numPr>
          <w:ilvl w:val="0"/>
          <w:numId w:val="9"/>
        </w:numPr>
      </w:pPr>
      <w:proofErr w:type="gramStart"/>
      <w:r w:rsidRPr="00F30899">
        <w:t>Is</w:t>
      </w:r>
      <w:proofErr w:type="gramEnd"/>
      <w:r w:rsidRPr="00F30899">
        <w:t xml:space="preserve"> designed to assist the student in achieving satisfactory performance in the applicable grade level and subject area</w:t>
      </w:r>
    </w:p>
    <w:p w14:paraId="48537E5C" w14:textId="77777777" w:rsidR="00F30899" w:rsidRPr="00F30899" w:rsidRDefault="00F30899" w:rsidP="00F30899">
      <w:pPr>
        <w:numPr>
          <w:ilvl w:val="0"/>
          <w:numId w:val="9"/>
        </w:numPr>
      </w:pPr>
      <w:r w:rsidRPr="00F30899">
        <w:t>Utilizes effective instructional materials designed for supplemental instruction.</w:t>
      </w:r>
    </w:p>
    <w:p w14:paraId="462377A6" w14:textId="77777777" w:rsidR="00F30899" w:rsidRPr="00F30899" w:rsidRDefault="00F30899" w:rsidP="00F30899">
      <w:pPr>
        <w:numPr>
          <w:ilvl w:val="0"/>
          <w:numId w:val="9"/>
        </w:numPr>
      </w:pPr>
      <w:proofErr w:type="gramStart"/>
      <w:r w:rsidRPr="00F30899">
        <w:t>Is</w:t>
      </w:r>
      <w:proofErr w:type="gramEnd"/>
      <w:r w:rsidRPr="00F30899">
        <w:t xml:space="preserve"> delivered in a 1-on-1 or small group environment, with no more than 3 students in a small group (or in a larger ratio with permission from all parents or guardians connected to students in the group)</w:t>
      </w:r>
    </w:p>
    <w:p w14:paraId="59B1E82E" w14:textId="77777777" w:rsidR="00F30899" w:rsidRPr="00F30899" w:rsidRDefault="00F30899" w:rsidP="00F30899">
      <w:pPr>
        <w:numPr>
          <w:ilvl w:val="0"/>
          <w:numId w:val="9"/>
        </w:numPr>
      </w:pPr>
      <w:proofErr w:type="gramStart"/>
      <w:r w:rsidRPr="00F30899">
        <w:t>Is</w:t>
      </w:r>
      <w:proofErr w:type="gramEnd"/>
      <w:r w:rsidRPr="00F30899">
        <w:t xml:space="preserve"> provided by an individual with training in aligned instructional materials and under the LEA’s oversight</w:t>
      </w:r>
    </w:p>
    <w:p w14:paraId="1925147D" w14:textId="77777777" w:rsidR="00F30899" w:rsidRPr="00F30899" w:rsidRDefault="00F30899" w:rsidP="00F30899">
      <w:r w:rsidRPr="00F30899">
        <w:t xml:space="preserve">To the extent possible, </w:t>
      </w:r>
      <w:proofErr w:type="gramStart"/>
      <w:r w:rsidRPr="00F30899">
        <w:t>is</w:t>
      </w:r>
      <w:proofErr w:type="gramEnd"/>
      <w:r w:rsidRPr="00F30899">
        <w:t xml:space="preserve"> provided by one person for the entirety of the student’s supplemental instruction period.</w:t>
      </w:r>
    </w:p>
    <w:p w14:paraId="3E8FC8D7" w14:textId="77777777" w:rsidR="00F30899" w:rsidRPr="00F30899" w:rsidRDefault="00F30899" w:rsidP="00F30899">
      <w:proofErr w:type="gramStart"/>
      <w:r w:rsidRPr="00F30899">
        <w:t>Characters :</w:t>
      </w:r>
      <w:proofErr w:type="gramEnd"/>
      <w:r w:rsidRPr="00F30899">
        <w:t xml:space="preserve"> 3588</w:t>
      </w:r>
    </w:p>
    <w:p w14:paraId="2D18BA3F" w14:textId="77777777" w:rsidR="00F30899" w:rsidRPr="00F30899" w:rsidRDefault="00F30899" w:rsidP="00F30899">
      <w:pPr>
        <w:rPr>
          <w:vanish/>
        </w:rPr>
      </w:pPr>
      <w:r w:rsidRPr="00F30899">
        <w:rPr>
          <w:vanish/>
        </w:rPr>
        <w:t>Top of Form</w:t>
      </w:r>
    </w:p>
    <w:p w14:paraId="28ADCA12" w14:textId="77777777" w:rsidR="00F30899" w:rsidRPr="00F30899" w:rsidRDefault="00F30899" w:rsidP="00F30899">
      <w:pPr>
        <w:rPr>
          <w:vanish/>
        </w:rPr>
      </w:pPr>
      <w:r w:rsidRPr="00F30899">
        <w:rPr>
          <w:vanish/>
        </w:rPr>
        <w:t>Bottom of Form</w:t>
      </w:r>
    </w:p>
    <w:p w14:paraId="2E2DDD72" w14:textId="77777777" w:rsidR="00F30899" w:rsidRPr="00F30899" w:rsidRDefault="00F30899" w:rsidP="00F30899">
      <w:pPr>
        <w:rPr>
          <w:vanish/>
        </w:rPr>
      </w:pPr>
      <w:r w:rsidRPr="00F30899">
        <w:rPr>
          <w:vanish/>
        </w:rPr>
        <w:t>Top of Form</w:t>
      </w:r>
    </w:p>
    <w:p w14:paraId="30952E24" w14:textId="77777777" w:rsidR="00F30899" w:rsidRPr="00F30899" w:rsidRDefault="00F30899" w:rsidP="00F30899">
      <w:pPr>
        <w:rPr>
          <w:b/>
          <w:bCs/>
        </w:rPr>
      </w:pPr>
      <w:r w:rsidRPr="00F30899">
        <w:rPr>
          <w:b/>
          <w:bCs/>
        </w:rPr>
        <w:t xml:space="preserve">3. Evaluation of Program Effectiveness ESSA Section 1114(b)(3) </w:t>
      </w:r>
    </w:p>
    <w:p w14:paraId="6617D8BE" w14:textId="77777777" w:rsidR="00F30899" w:rsidRPr="00F30899" w:rsidRDefault="00F30899" w:rsidP="00F30899">
      <w:pPr>
        <w:rPr>
          <w:vanish/>
        </w:rPr>
      </w:pPr>
      <w:r w:rsidRPr="00F30899">
        <w:rPr>
          <w:vanish/>
        </w:rPr>
        <w:t>Top of Form</w:t>
      </w:r>
    </w:p>
    <w:p w14:paraId="3BE2DDAC" w14:textId="77777777" w:rsidR="00F30899" w:rsidRPr="00F30899" w:rsidRDefault="00F30899" w:rsidP="00F30899">
      <w:pPr>
        <w:rPr>
          <w:b/>
          <w:bCs/>
        </w:rPr>
      </w:pPr>
      <w:r w:rsidRPr="00F30899">
        <w:rPr>
          <w:b/>
          <w:bCs/>
        </w:rPr>
        <w:t xml:space="preserve">3.1 | Location and Confirmation for Evaluation of Program Effectiveness Documentation </w:t>
      </w:r>
    </w:p>
    <w:p w14:paraId="095ED180" w14:textId="77777777" w:rsidR="00F30899" w:rsidRPr="00F30899" w:rsidRDefault="00F30899" w:rsidP="00F30899">
      <w:pPr>
        <w:rPr>
          <w:i/>
          <w:iCs/>
        </w:rPr>
      </w:pPr>
      <w:r w:rsidRPr="00F30899">
        <w:rPr>
          <w:i/>
          <w:iCs/>
        </w:rPr>
        <w:lastRenderedPageBreak/>
        <w:t>Briefly describe the location of documentation and the process for evaluating program effectiveness.</w:t>
      </w:r>
    </w:p>
    <w:p w14:paraId="1597CFF4" w14:textId="77777777" w:rsidR="00F30899" w:rsidRPr="00F30899" w:rsidRDefault="00F30899" w:rsidP="00F30899">
      <w:r w:rsidRPr="00F30899">
        <w:t>This may include:</w:t>
      </w:r>
    </w:p>
    <w:p w14:paraId="7C117CCF" w14:textId="77777777" w:rsidR="00F30899" w:rsidRPr="00F30899" w:rsidRDefault="00F30899" w:rsidP="00F30899">
      <w:pPr>
        <w:numPr>
          <w:ilvl w:val="0"/>
          <w:numId w:val="10"/>
        </w:numPr>
      </w:pPr>
      <w:r w:rsidRPr="00F30899">
        <w:t>Confirm notes are in the Formative Reviews (best practice) or at least semiannually for program effectiveness.</w:t>
      </w:r>
    </w:p>
    <w:p w14:paraId="45EE01BE" w14:textId="77777777" w:rsidR="00F30899" w:rsidRPr="00F30899" w:rsidRDefault="00F30899" w:rsidP="00F30899">
      <w:pPr>
        <w:numPr>
          <w:ilvl w:val="0"/>
          <w:numId w:val="10"/>
        </w:numPr>
      </w:pPr>
      <w:r w:rsidRPr="00F30899">
        <w:t>Confirm notes for annual evaluation of Schoolwide program plan are in the Summative Review.</w:t>
      </w:r>
    </w:p>
    <w:p w14:paraId="56C5A945" w14:textId="77777777" w:rsidR="00F30899" w:rsidRPr="00F30899" w:rsidRDefault="00F30899" w:rsidP="00F30899">
      <w:pPr>
        <w:numPr>
          <w:ilvl w:val="0"/>
          <w:numId w:val="10"/>
        </w:numPr>
      </w:pPr>
      <w:r w:rsidRPr="00F30899">
        <w:t>Confirm documentation (sign-in sheets, agendas, etc.) and data analyzed (state assessments, other performance data, perception data, etc.) are aligned with required Schoolwide program evaluation process.</w:t>
      </w:r>
    </w:p>
    <w:p w14:paraId="77FB8E56" w14:textId="77777777" w:rsidR="00F30899" w:rsidRPr="00F30899" w:rsidRDefault="00F30899" w:rsidP="00F30899">
      <w:pPr>
        <w:numPr>
          <w:ilvl w:val="0"/>
          <w:numId w:val="10"/>
        </w:numPr>
      </w:pPr>
      <w:r w:rsidRPr="00F30899">
        <w:t>Confirm Schoolwide program evaluation is included in the CNA process for next year.</w:t>
      </w:r>
    </w:p>
    <w:p w14:paraId="08906405" w14:textId="77777777" w:rsidR="00F30899" w:rsidRPr="00F30899" w:rsidRDefault="00F30899" w:rsidP="00F30899">
      <w:r w:rsidRPr="00F30899">
        <w:t>Check here if documentation is housed in Title1Crate. If not, complete the textbox below.</w:t>
      </w:r>
    </w:p>
    <w:p w14:paraId="2659C126" w14:textId="77777777" w:rsidR="00F30899" w:rsidRPr="00F30899" w:rsidRDefault="00F30899" w:rsidP="00F30899">
      <w:pPr>
        <w:rPr>
          <w:vanish/>
        </w:rPr>
      </w:pPr>
      <w:r w:rsidRPr="00F30899">
        <w:rPr>
          <w:vanish/>
        </w:rPr>
        <w:t>Bottom of Form</w:t>
      </w:r>
    </w:p>
    <w:p w14:paraId="5C53A485" w14:textId="77777777" w:rsidR="00F30899" w:rsidRPr="00F30899" w:rsidRDefault="00F30899" w:rsidP="00F30899">
      <w:pPr>
        <w:rPr>
          <w:vanish/>
        </w:rPr>
      </w:pPr>
      <w:r w:rsidRPr="00F30899">
        <w:rPr>
          <w:vanish/>
        </w:rPr>
        <w:t>Bottom of Form</w:t>
      </w:r>
    </w:p>
    <w:p w14:paraId="0FDB7ABB" w14:textId="77777777" w:rsidR="00F30899" w:rsidRPr="00F30899" w:rsidRDefault="00F30899" w:rsidP="00F30899">
      <w:r w:rsidRPr="00F30899">
        <w:t xml:space="preserve">All student groups will have campus </w:t>
      </w:r>
      <w:proofErr w:type="gramStart"/>
      <w:r w:rsidRPr="00F30899">
        <w:t>supports</w:t>
      </w:r>
      <w:proofErr w:type="gramEnd"/>
      <w:r w:rsidRPr="00F30899">
        <w:t xml:space="preserve"> where the master schedule will be leveraged to schedule students in classes that can identify gaps and ensure acceleration of instruction. Student plans will be developed to address any learning gaps.</w:t>
      </w:r>
    </w:p>
    <w:p w14:paraId="7200076F" w14:textId="77777777" w:rsidR="00F30899" w:rsidRPr="00F30899" w:rsidRDefault="00F30899" w:rsidP="00F30899">
      <w:r w:rsidRPr="00F30899">
        <w:t>All student plans must have data to drive their development. Campuses should use STAAR data, MAP data, screener data, and at the high school level, course completion data. Accelerated instruction should meet the following requirements:</w:t>
      </w:r>
    </w:p>
    <w:p w14:paraId="062A33AD" w14:textId="77777777" w:rsidR="00F30899" w:rsidRPr="00F30899" w:rsidRDefault="00F30899" w:rsidP="00F30899">
      <w:pPr>
        <w:numPr>
          <w:ilvl w:val="0"/>
          <w:numId w:val="11"/>
        </w:numPr>
      </w:pPr>
      <w:r w:rsidRPr="00F30899">
        <w:t>Delivers targeted Texas Essential Knowledge and Skills (TEKS)-aligned instruction for the applicable grade level and subject areas</w:t>
      </w:r>
    </w:p>
    <w:p w14:paraId="1C0D1B30" w14:textId="77777777" w:rsidR="00F30899" w:rsidRPr="00F30899" w:rsidRDefault="00F30899" w:rsidP="00F30899">
      <w:pPr>
        <w:numPr>
          <w:ilvl w:val="0"/>
          <w:numId w:val="11"/>
        </w:numPr>
      </w:pPr>
      <w:proofErr w:type="gramStart"/>
      <w:r w:rsidRPr="00F30899">
        <w:t>Is</w:t>
      </w:r>
      <w:proofErr w:type="gramEnd"/>
      <w:r w:rsidRPr="00F30899">
        <w:t xml:space="preserve"> provided for no less than 30 hours total (The recommendation is for 30 hours each semester)</w:t>
      </w:r>
    </w:p>
    <w:p w14:paraId="3DD8C1C7" w14:textId="77777777" w:rsidR="00F30899" w:rsidRPr="00F30899" w:rsidRDefault="00F30899" w:rsidP="00F30899">
      <w:pPr>
        <w:numPr>
          <w:ilvl w:val="0"/>
          <w:numId w:val="11"/>
        </w:numPr>
      </w:pPr>
      <w:r w:rsidRPr="00F30899">
        <w:t>If a student does not pass the STAAR mathematics and reading STAAR, 30 hours of accelerated instruction must be provided for each subject area.</w:t>
      </w:r>
    </w:p>
    <w:p w14:paraId="3F8EB1C1" w14:textId="77777777" w:rsidR="00F30899" w:rsidRPr="00F30899" w:rsidRDefault="00F30899" w:rsidP="00F30899">
      <w:pPr>
        <w:numPr>
          <w:ilvl w:val="0"/>
          <w:numId w:val="11"/>
        </w:numPr>
      </w:pPr>
      <w:proofErr w:type="gramStart"/>
      <w:r w:rsidRPr="00F30899">
        <w:t>Is</w:t>
      </w:r>
      <w:proofErr w:type="gramEnd"/>
      <w:r w:rsidRPr="00F30899">
        <w:t xml:space="preserve"> designed to assist the student in achieving satisfactory performance in the applicable grade level and subject area</w:t>
      </w:r>
    </w:p>
    <w:p w14:paraId="6046175F" w14:textId="77777777" w:rsidR="00F30899" w:rsidRPr="00F30899" w:rsidRDefault="00F30899" w:rsidP="00F30899">
      <w:pPr>
        <w:numPr>
          <w:ilvl w:val="0"/>
          <w:numId w:val="11"/>
        </w:numPr>
      </w:pPr>
      <w:r w:rsidRPr="00F30899">
        <w:t>Utilizes effective instructional materials designed for supplemental instruction.</w:t>
      </w:r>
    </w:p>
    <w:p w14:paraId="7BFB84AE" w14:textId="77777777" w:rsidR="00F30899" w:rsidRPr="00F30899" w:rsidRDefault="00F30899" w:rsidP="00F30899">
      <w:pPr>
        <w:numPr>
          <w:ilvl w:val="0"/>
          <w:numId w:val="11"/>
        </w:numPr>
      </w:pPr>
      <w:proofErr w:type="gramStart"/>
      <w:r w:rsidRPr="00F30899">
        <w:t>Is</w:t>
      </w:r>
      <w:proofErr w:type="gramEnd"/>
      <w:r w:rsidRPr="00F30899">
        <w:t xml:space="preserve"> delivered in a 1-on-1 or small group environment, with no more than 3 students in a small group (or in a larger ratio with permission from all parents or guardians connected to students in the group)</w:t>
      </w:r>
    </w:p>
    <w:p w14:paraId="7B1DF9FF" w14:textId="77777777" w:rsidR="00F30899" w:rsidRPr="00F30899" w:rsidRDefault="00F30899" w:rsidP="00F30899">
      <w:pPr>
        <w:numPr>
          <w:ilvl w:val="0"/>
          <w:numId w:val="11"/>
        </w:numPr>
      </w:pPr>
      <w:proofErr w:type="gramStart"/>
      <w:r w:rsidRPr="00F30899">
        <w:lastRenderedPageBreak/>
        <w:t>Is</w:t>
      </w:r>
      <w:proofErr w:type="gramEnd"/>
      <w:r w:rsidRPr="00F30899">
        <w:t xml:space="preserve"> provided by an individual with training in aligned instructional materials and under the LEA’s oversight</w:t>
      </w:r>
    </w:p>
    <w:p w14:paraId="480CB654" w14:textId="77777777" w:rsidR="00F30899" w:rsidRPr="00F30899" w:rsidRDefault="00F30899" w:rsidP="00F30899">
      <w:r w:rsidRPr="00F30899">
        <w:t xml:space="preserve">To the extent possible, </w:t>
      </w:r>
      <w:proofErr w:type="gramStart"/>
      <w:r w:rsidRPr="00F30899">
        <w:t>is</w:t>
      </w:r>
      <w:proofErr w:type="gramEnd"/>
      <w:r w:rsidRPr="00F30899">
        <w:t xml:space="preserve"> provided by one person for the entirety of the student’s supplemental instruction period.</w:t>
      </w:r>
    </w:p>
    <w:p w14:paraId="77849B17" w14:textId="77777777" w:rsidR="00DC27C5" w:rsidRDefault="00DC27C5"/>
    <w:sectPr w:rsidR="00DC27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07821"/>
    <w:multiLevelType w:val="multilevel"/>
    <w:tmpl w:val="BCAE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6A35A6"/>
    <w:multiLevelType w:val="multilevel"/>
    <w:tmpl w:val="A41C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4838B2"/>
    <w:multiLevelType w:val="multilevel"/>
    <w:tmpl w:val="648A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684DF8"/>
    <w:multiLevelType w:val="multilevel"/>
    <w:tmpl w:val="CD085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BA7057"/>
    <w:multiLevelType w:val="multilevel"/>
    <w:tmpl w:val="1F6E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057785"/>
    <w:multiLevelType w:val="multilevel"/>
    <w:tmpl w:val="FFB8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1C2CF2"/>
    <w:multiLevelType w:val="multilevel"/>
    <w:tmpl w:val="DDA6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25440A"/>
    <w:multiLevelType w:val="multilevel"/>
    <w:tmpl w:val="04D47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9569D7"/>
    <w:multiLevelType w:val="multilevel"/>
    <w:tmpl w:val="6FB6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A84983"/>
    <w:multiLevelType w:val="multilevel"/>
    <w:tmpl w:val="DB0A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B27C19"/>
    <w:multiLevelType w:val="multilevel"/>
    <w:tmpl w:val="5C02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1667572">
    <w:abstractNumId w:val="1"/>
  </w:num>
  <w:num w:numId="2" w16cid:durableId="1981422665">
    <w:abstractNumId w:val="5"/>
  </w:num>
  <w:num w:numId="3" w16cid:durableId="869149589">
    <w:abstractNumId w:val="7"/>
  </w:num>
  <w:num w:numId="4" w16cid:durableId="1196847907">
    <w:abstractNumId w:val="2"/>
  </w:num>
  <w:num w:numId="5" w16cid:durableId="1701932841">
    <w:abstractNumId w:val="6"/>
  </w:num>
  <w:num w:numId="6" w16cid:durableId="2070180736">
    <w:abstractNumId w:val="3"/>
  </w:num>
  <w:num w:numId="7" w16cid:durableId="546575593">
    <w:abstractNumId w:val="0"/>
  </w:num>
  <w:num w:numId="8" w16cid:durableId="1198278496">
    <w:abstractNumId w:val="10"/>
  </w:num>
  <w:num w:numId="9" w16cid:durableId="408113553">
    <w:abstractNumId w:val="9"/>
  </w:num>
  <w:num w:numId="10" w16cid:durableId="1516726887">
    <w:abstractNumId w:val="8"/>
  </w:num>
  <w:num w:numId="11" w16cid:durableId="2426916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899"/>
    <w:rsid w:val="004D0CA2"/>
    <w:rsid w:val="00983CD4"/>
    <w:rsid w:val="00CE3FB9"/>
    <w:rsid w:val="00DC27C5"/>
    <w:rsid w:val="00F30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591E"/>
  <w15:chartTrackingRefBased/>
  <w15:docId w15:val="{ACAB2B38-7DED-4160-A013-3577DE7B7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8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8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8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8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8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8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8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8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8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8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8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8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8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8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8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8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8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899"/>
    <w:rPr>
      <w:rFonts w:eastAsiaTheme="majorEastAsia" w:cstheme="majorBidi"/>
      <w:color w:val="272727" w:themeColor="text1" w:themeTint="D8"/>
    </w:rPr>
  </w:style>
  <w:style w:type="paragraph" w:styleId="Title">
    <w:name w:val="Title"/>
    <w:basedOn w:val="Normal"/>
    <w:next w:val="Normal"/>
    <w:link w:val="TitleChar"/>
    <w:uiPriority w:val="10"/>
    <w:qFormat/>
    <w:rsid w:val="00F30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8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8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899"/>
    <w:pPr>
      <w:spacing w:before="160"/>
      <w:jc w:val="center"/>
    </w:pPr>
    <w:rPr>
      <w:i/>
      <w:iCs/>
      <w:color w:val="404040" w:themeColor="text1" w:themeTint="BF"/>
    </w:rPr>
  </w:style>
  <w:style w:type="character" w:customStyle="1" w:styleId="QuoteChar">
    <w:name w:val="Quote Char"/>
    <w:basedOn w:val="DefaultParagraphFont"/>
    <w:link w:val="Quote"/>
    <w:uiPriority w:val="29"/>
    <w:rsid w:val="00F30899"/>
    <w:rPr>
      <w:i/>
      <w:iCs/>
      <w:color w:val="404040" w:themeColor="text1" w:themeTint="BF"/>
    </w:rPr>
  </w:style>
  <w:style w:type="paragraph" w:styleId="ListParagraph">
    <w:name w:val="List Paragraph"/>
    <w:basedOn w:val="Normal"/>
    <w:uiPriority w:val="34"/>
    <w:qFormat/>
    <w:rsid w:val="00F30899"/>
    <w:pPr>
      <w:ind w:left="720"/>
      <w:contextualSpacing/>
    </w:pPr>
  </w:style>
  <w:style w:type="character" w:styleId="IntenseEmphasis">
    <w:name w:val="Intense Emphasis"/>
    <w:basedOn w:val="DefaultParagraphFont"/>
    <w:uiPriority w:val="21"/>
    <w:qFormat/>
    <w:rsid w:val="00F30899"/>
    <w:rPr>
      <w:i/>
      <w:iCs/>
      <w:color w:val="0F4761" w:themeColor="accent1" w:themeShade="BF"/>
    </w:rPr>
  </w:style>
  <w:style w:type="paragraph" w:styleId="IntenseQuote">
    <w:name w:val="Intense Quote"/>
    <w:basedOn w:val="Normal"/>
    <w:next w:val="Normal"/>
    <w:link w:val="IntenseQuoteChar"/>
    <w:uiPriority w:val="30"/>
    <w:qFormat/>
    <w:rsid w:val="00F30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899"/>
    <w:rPr>
      <w:i/>
      <w:iCs/>
      <w:color w:val="0F4761" w:themeColor="accent1" w:themeShade="BF"/>
    </w:rPr>
  </w:style>
  <w:style w:type="character" w:styleId="IntenseReference">
    <w:name w:val="Intense Reference"/>
    <w:basedOn w:val="DefaultParagraphFont"/>
    <w:uiPriority w:val="32"/>
    <w:qFormat/>
    <w:rsid w:val="00F30899"/>
    <w:rPr>
      <w:b/>
      <w:bCs/>
      <w:smallCaps/>
      <w:color w:val="0F4761" w:themeColor="accent1" w:themeShade="BF"/>
      <w:spacing w:val="5"/>
    </w:rPr>
  </w:style>
  <w:style w:type="character" w:styleId="Hyperlink">
    <w:name w:val="Hyperlink"/>
    <w:basedOn w:val="DefaultParagraphFont"/>
    <w:uiPriority w:val="99"/>
    <w:unhideWhenUsed/>
    <w:rsid w:val="00F30899"/>
    <w:rPr>
      <w:color w:val="467886" w:themeColor="hyperlink"/>
      <w:u w:val="single"/>
    </w:rPr>
  </w:style>
  <w:style w:type="character" w:styleId="UnresolvedMention">
    <w:name w:val="Unresolved Mention"/>
    <w:basedOn w:val="DefaultParagraphFont"/>
    <w:uiPriority w:val="99"/>
    <w:semiHidden/>
    <w:unhideWhenUsed/>
    <w:rsid w:val="00F30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2056</Words>
  <Characters>11620</Characters>
  <Application>Microsoft Office Word</Application>
  <DocSecurity>0</DocSecurity>
  <Lines>341</Lines>
  <Paragraphs>139</Paragraphs>
  <ScaleCrop>false</ScaleCrop>
  <Company/>
  <LinksUpToDate>false</LinksUpToDate>
  <CharactersWithSpaces>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Navarrete</dc:creator>
  <cp:keywords/>
  <dc:description/>
  <cp:lastModifiedBy>Belinda Navarrete</cp:lastModifiedBy>
  <cp:revision>1</cp:revision>
  <dcterms:created xsi:type="dcterms:W3CDTF">2026-01-09T21:49:00Z</dcterms:created>
  <dcterms:modified xsi:type="dcterms:W3CDTF">2026-01-09T21:56:00Z</dcterms:modified>
</cp:coreProperties>
</file>