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50784" w14:textId="77777777" w:rsidR="00A20880" w:rsidRDefault="00A20880"/>
    <w:p w14:paraId="6F2E3362" w14:textId="77777777" w:rsidR="00FB5791" w:rsidRPr="00DE222F" w:rsidRDefault="00DE222F">
      <w:pPr>
        <w:pStyle w:val="Title"/>
        <w:jc w:val="center"/>
        <w:rPr>
          <w:sz w:val="48"/>
          <w:szCs w:val="48"/>
        </w:rPr>
      </w:pPr>
      <w:r w:rsidRPr="00DE222F">
        <w:rPr>
          <w:sz w:val="48"/>
          <w:szCs w:val="48"/>
        </w:rPr>
        <w:t>Guide to Entering Timesheets for Minnesota Paid Family Leave (PML) Top-Off</w:t>
      </w:r>
    </w:p>
    <w:p w14:paraId="5A762E09" w14:textId="77777777" w:rsidR="00FB5791" w:rsidRDefault="00DE222F">
      <w:r>
        <w:t>Employees on Paid Family Leave (PML) must continue submitting timesheets during their leave to ensure accurate payroll processing. You will enter sick or vacation time to supplement ("top off") your pay and unpaid time for wages covered by the State. The combined hours should not exceed your normal daily work hours.</w:t>
      </w:r>
    </w:p>
    <w:p w14:paraId="02D0FDCB" w14:textId="77777777" w:rsidR="00FB5791" w:rsidRDefault="00DE222F">
      <w:pPr>
        <w:pStyle w:val="Heading1"/>
      </w:pPr>
      <w:r>
        <w:t>Step 1: Calculate Top-Off Hours</w:t>
      </w:r>
    </w:p>
    <w:p w14:paraId="26A50527" w14:textId="77777777" w:rsidR="00FB5791" w:rsidRDefault="00DE222F">
      <w:r>
        <w:t>Use the following formula to determine your eligible top-off hours. You will need your hourly rate, weekly hours, and the amount of pay you receive from the State.</w:t>
      </w:r>
    </w:p>
    <w:tbl>
      <w:tblPr>
        <w:tblStyle w:val="TableGrid"/>
        <w:tblW w:w="0" w:type="auto"/>
        <w:jc w:val="center"/>
        <w:tblLook w:val="04A0" w:firstRow="1" w:lastRow="0" w:firstColumn="1" w:lastColumn="0" w:noHBand="0" w:noVBand="1"/>
      </w:tblPr>
      <w:tblGrid>
        <w:gridCol w:w="9350"/>
      </w:tblGrid>
      <w:tr w:rsidR="00FB5791" w14:paraId="1ABA381E" w14:textId="77777777">
        <w:trPr>
          <w:jc w:val="center"/>
        </w:trPr>
        <w:tc>
          <w:tcPr>
            <w:tcW w:w="9360" w:type="dxa"/>
          </w:tcPr>
          <w:p w14:paraId="23C369B0" w14:textId="77777777" w:rsidR="00FB5791" w:rsidRDefault="00DE222F">
            <w:pPr>
              <w:jc w:val="center"/>
            </w:pPr>
            <w:r>
              <w:rPr>
                <w:b/>
              </w:rPr>
              <w:t>Hourly Rate × Hours per Week = Weekly Salary</w:t>
            </w:r>
          </w:p>
        </w:tc>
      </w:tr>
      <w:tr w:rsidR="00FB5791" w14:paraId="3DAD728A" w14:textId="77777777">
        <w:trPr>
          <w:jc w:val="center"/>
        </w:trPr>
        <w:tc>
          <w:tcPr>
            <w:tcW w:w="9360" w:type="dxa"/>
          </w:tcPr>
          <w:p w14:paraId="75078CB2" w14:textId="77777777" w:rsidR="00FB5791" w:rsidRDefault="00DE222F">
            <w:pPr>
              <w:jc w:val="center"/>
            </w:pPr>
            <w:r>
              <w:rPr>
                <w:b/>
              </w:rPr>
              <w:t>Weekly Salary – State Payment = Remaining Salary</w:t>
            </w:r>
          </w:p>
        </w:tc>
      </w:tr>
      <w:tr w:rsidR="00FB5791" w14:paraId="76CE85A1" w14:textId="77777777">
        <w:trPr>
          <w:jc w:val="center"/>
        </w:trPr>
        <w:tc>
          <w:tcPr>
            <w:tcW w:w="9360" w:type="dxa"/>
          </w:tcPr>
          <w:p w14:paraId="420FE4EF" w14:textId="77777777" w:rsidR="00FB5791" w:rsidRDefault="00DE222F">
            <w:pPr>
              <w:jc w:val="center"/>
            </w:pPr>
            <w:r>
              <w:rPr>
                <w:b/>
              </w:rPr>
              <w:t>Remaining Salary ÷ Hourly Rate = Eligible Top-Off Hours</w:t>
            </w:r>
          </w:p>
        </w:tc>
      </w:tr>
      <w:tr w:rsidR="00FB5791" w14:paraId="73E3FA41" w14:textId="77777777">
        <w:trPr>
          <w:jc w:val="center"/>
        </w:trPr>
        <w:tc>
          <w:tcPr>
            <w:tcW w:w="9360" w:type="dxa"/>
          </w:tcPr>
          <w:p w14:paraId="6BE96566" w14:textId="77777777" w:rsidR="00FB5791" w:rsidRDefault="00DE222F">
            <w:pPr>
              <w:jc w:val="center"/>
            </w:pPr>
            <w:r>
              <w:rPr>
                <w:b/>
              </w:rPr>
              <w:t>Example: $25 × 40 = $1000; $1000 – $800 = $200; $200 ÷ $25 = 8 hours</w:t>
            </w:r>
          </w:p>
        </w:tc>
      </w:tr>
    </w:tbl>
    <w:p w14:paraId="0C0487BA" w14:textId="77777777" w:rsidR="00FB5791" w:rsidRDefault="00DE222F">
      <w:r>
        <w:t>Note: If you are receiving Short-Term Disability (STD) in addition to State pay, subtract that amount from your weekly salary before calculating top-off hours.</w:t>
      </w:r>
    </w:p>
    <w:p w14:paraId="09AFA2C3" w14:textId="09E3987D" w:rsidR="00DE222F" w:rsidRPr="00DE222F" w:rsidRDefault="00DE222F" w:rsidP="00DE222F">
      <w:pPr>
        <w:pStyle w:val="Heading1"/>
      </w:pPr>
      <w:r>
        <w:t>Step 2: Enter Timesheet in PeopleSoft</w:t>
      </w:r>
    </w:p>
    <w:p w14:paraId="7FD3F8A6" w14:textId="7B5D99D8" w:rsidR="00FB5791" w:rsidRDefault="00DE222F">
      <w:r>
        <w:t>Log into Employee Self-Service in PeopleSoft as you would for a normal absence. You can enter your timesheet weekly or in bulk if you know your absence dates.</w:t>
      </w:r>
    </w:p>
    <w:p w14:paraId="55133321" w14:textId="77777777" w:rsidR="00DE222F" w:rsidRPr="00DA3798" w:rsidRDefault="00DE222F" w:rsidP="00DE222F">
      <w:pPr>
        <w:rPr>
          <w:noProof/>
          <w:sz w:val="22"/>
          <w:szCs w:val="22"/>
        </w:rPr>
      </w:pPr>
      <w:r w:rsidRPr="00DA3798">
        <w:rPr>
          <w:noProof/>
          <w:sz w:val="22"/>
          <w:szCs w:val="22"/>
        </w:rPr>
        <w:drawing>
          <wp:inline distT="0" distB="0" distL="0" distR="0" wp14:anchorId="1257B7E0" wp14:editId="4A35D5F4">
            <wp:extent cx="1585097" cy="1341236"/>
            <wp:effectExtent l="0" t="0" r="0" b="0"/>
            <wp:docPr id="154930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30570" name=""/>
                    <pic:cNvPicPr/>
                  </pic:nvPicPr>
                  <pic:blipFill>
                    <a:blip r:embed="rId5"/>
                    <a:stretch>
                      <a:fillRect/>
                    </a:stretch>
                  </pic:blipFill>
                  <pic:spPr>
                    <a:xfrm>
                      <a:off x="0" y="0"/>
                      <a:ext cx="1585097" cy="1341236"/>
                    </a:xfrm>
                    <a:prstGeom prst="rect">
                      <a:avLst/>
                    </a:prstGeom>
                  </pic:spPr>
                </pic:pic>
              </a:graphicData>
            </a:graphic>
          </wp:inline>
        </w:drawing>
      </w:r>
      <w:r w:rsidRPr="00DA3798">
        <w:rPr>
          <w:sz w:val="22"/>
          <w:szCs w:val="22"/>
        </w:rPr>
        <w:t xml:space="preserve"> </w:t>
      </w:r>
      <w:r w:rsidRPr="00DA3798">
        <w:rPr>
          <w:noProof/>
          <w:sz w:val="22"/>
          <w:szCs w:val="22"/>
        </w:rPr>
        <w:drawing>
          <wp:inline distT="0" distB="0" distL="0" distR="0" wp14:anchorId="0E5DD9B8" wp14:editId="417626C9">
            <wp:extent cx="1531753" cy="1204064"/>
            <wp:effectExtent l="0" t="0" r="0" b="0"/>
            <wp:docPr id="54574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74499" name=""/>
                    <pic:cNvPicPr/>
                  </pic:nvPicPr>
                  <pic:blipFill>
                    <a:blip r:embed="rId6"/>
                    <a:stretch>
                      <a:fillRect/>
                    </a:stretch>
                  </pic:blipFill>
                  <pic:spPr>
                    <a:xfrm>
                      <a:off x="0" y="0"/>
                      <a:ext cx="1531753" cy="1204064"/>
                    </a:xfrm>
                    <a:prstGeom prst="rect">
                      <a:avLst/>
                    </a:prstGeom>
                  </pic:spPr>
                </pic:pic>
              </a:graphicData>
            </a:graphic>
          </wp:inline>
        </w:drawing>
      </w:r>
      <w:r w:rsidRPr="00DA3798">
        <w:rPr>
          <w:noProof/>
          <w:sz w:val="22"/>
          <w:szCs w:val="22"/>
        </w:rPr>
        <w:t xml:space="preserve"> </w:t>
      </w:r>
      <w:r w:rsidRPr="00DA3798">
        <w:rPr>
          <w:noProof/>
          <w:sz w:val="22"/>
          <w:szCs w:val="22"/>
        </w:rPr>
        <w:drawing>
          <wp:inline distT="0" distB="0" distL="0" distR="0" wp14:anchorId="6CBAB6AC" wp14:editId="51FED387">
            <wp:extent cx="1463167" cy="1188823"/>
            <wp:effectExtent l="0" t="0" r="3810" b="0"/>
            <wp:docPr id="1253461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461273" name=""/>
                    <pic:cNvPicPr/>
                  </pic:nvPicPr>
                  <pic:blipFill>
                    <a:blip r:embed="rId7"/>
                    <a:stretch>
                      <a:fillRect/>
                    </a:stretch>
                  </pic:blipFill>
                  <pic:spPr>
                    <a:xfrm>
                      <a:off x="0" y="0"/>
                      <a:ext cx="1463167" cy="1188823"/>
                    </a:xfrm>
                    <a:prstGeom prst="rect">
                      <a:avLst/>
                    </a:prstGeom>
                  </pic:spPr>
                </pic:pic>
              </a:graphicData>
            </a:graphic>
          </wp:inline>
        </w:drawing>
      </w:r>
    </w:p>
    <w:p w14:paraId="5C9D52C0" w14:textId="77777777" w:rsidR="00DE222F" w:rsidRPr="00DA3798" w:rsidRDefault="00DE222F" w:rsidP="00DE222F">
      <w:pPr>
        <w:rPr>
          <w:noProof/>
          <w:sz w:val="22"/>
          <w:szCs w:val="22"/>
        </w:rPr>
      </w:pPr>
    </w:p>
    <w:p w14:paraId="1A7C80D2" w14:textId="77777777" w:rsidR="00DE222F" w:rsidRPr="00DA3798" w:rsidRDefault="00DE222F" w:rsidP="00DE222F">
      <w:pPr>
        <w:rPr>
          <w:noProof/>
          <w:sz w:val="22"/>
          <w:szCs w:val="22"/>
        </w:rPr>
      </w:pPr>
      <w:r w:rsidRPr="00DA3798">
        <w:rPr>
          <w:noProof/>
          <w:sz w:val="22"/>
          <w:szCs w:val="22"/>
        </w:rPr>
        <w:t>You can enter your timesheet weekly or in bulk if you are sure of your absence dates.</w:t>
      </w:r>
    </w:p>
    <w:p w14:paraId="3566AF70" w14:textId="77777777" w:rsidR="00DE222F" w:rsidRPr="00DA3798" w:rsidRDefault="00DE222F" w:rsidP="00DE222F">
      <w:pPr>
        <w:rPr>
          <w:noProof/>
          <w:sz w:val="22"/>
          <w:szCs w:val="22"/>
        </w:rPr>
      </w:pPr>
    </w:p>
    <w:p w14:paraId="3F65298A" w14:textId="77777777" w:rsidR="00DE222F" w:rsidRPr="00DA3798" w:rsidRDefault="00DE222F" w:rsidP="00DE222F">
      <w:pPr>
        <w:rPr>
          <w:sz w:val="22"/>
          <w:szCs w:val="22"/>
        </w:rPr>
      </w:pPr>
      <w:r w:rsidRPr="00DA3798">
        <w:rPr>
          <w:noProof/>
          <w:sz w:val="22"/>
          <w:szCs w:val="22"/>
        </w:rPr>
        <w:lastRenderedPageBreak/>
        <w:drawing>
          <wp:inline distT="0" distB="0" distL="0" distR="0" wp14:anchorId="3805C360" wp14:editId="502511D7">
            <wp:extent cx="8229600" cy="2197735"/>
            <wp:effectExtent l="0" t="0" r="0" b="0"/>
            <wp:docPr id="407648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648497" name=""/>
                    <pic:cNvPicPr/>
                  </pic:nvPicPr>
                  <pic:blipFill>
                    <a:blip r:embed="rId8"/>
                    <a:stretch>
                      <a:fillRect/>
                    </a:stretch>
                  </pic:blipFill>
                  <pic:spPr>
                    <a:xfrm>
                      <a:off x="0" y="0"/>
                      <a:ext cx="8229600" cy="2197735"/>
                    </a:xfrm>
                    <a:prstGeom prst="rect">
                      <a:avLst/>
                    </a:prstGeom>
                  </pic:spPr>
                </pic:pic>
              </a:graphicData>
            </a:graphic>
          </wp:inline>
        </w:drawing>
      </w:r>
    </w:p>
    <w:p w14:paraId="50E3FAA4" w14:textId="77777777" w:rsidR="00DE222F" w:rsidRDefault="00DE222F"/>
    <w:p w14:paraId="01F6E6AE" w14:textId="77777777" w:rsidR="00FB5791" w:rsidRDefault="00DE222F">
      <w:pPr>
        <w:pStyle w:val="ListNumber"/>
      </w:pPr>
      <w:r>
        <w:t>Select your date range</w:t>
      </w:r>
    </w:p>
    <w:p w14:paraId="77FC43C0" w14:textId="77777777" w:rsidR="00FB5791" w:rsidRDefault="00DE222F">
      <w:pPr>
        <w:pStyle w:val="ListNumber"/>
      </w:pPr>
      <w:r>
        <w:t>Select Absence Name (choose Sick Leave, Vacation, or Unpaid based on your contract)</w:t>
      </w:r>
    </w:p>
    <w:p w14:paraId="23C012D7" w14:textId="4E32FFE0" w:rsidR="00FB5791" w:rsidRDefault="00DE222F">
      <w:pPr>
        <w:pStyle w:val="ListNumber"/>
      </w:pPr>
      <w:r>
        <w:t>Select Reason (reason codes should correspond with Absence Name)</w:t>
      </w:r>
    </w:p>
    <w:p w14:paraId="6D3715B1" w14:textId="064CF3FD" w:rsidR="00DE222F" w:rsidRDefault="00DE222F" w:rsidP="00DE222F">
      <w:pPr>
        <w:pStyle w:val="ListNumber"/>
        <w:numPr>
          <w:ilvl w:val="0"/>
          <w:numId w:val="0"/>
        </w:numPr>
        <w:ind w:left="360"/>
      </w:pPr>
      <w:r w:rsidRPr="00DA3798">
        <w:rPr>
          <w:noProof/>
          <w:sz w:val="22"/>
          <w:szCs w:val="22"/>
        </w:rPr>
        <w:drawing>
          <wp:inline distT="0" distB="0" distL="0" distR="0" wp14:anchorId="34086157" wp14:editId="26A4484E">
            <wp:extent cx="5943600" cy="1870216"/>
            <wp:effectExtent l="0" t="0" r="0" b="0"/>
            <wp:docPr id="1079669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669535" name=""/>
                    <pic:cNvPicPr/>
                  </pic:nvPicPr>
                  <pic:blipFill>
                    <a:blip r:embed="rId9"/>
                    <a:stretch>
                      <a:fillRect/>
                    </a:stretch>
                  </pic:blipFill>
                  <pic:spPr>
                    <a:xfrm>
                      <a:off x="0" y="0"/>
                      <a:ext cx="5943600" cy="1870216"/>
                    </a:xfrm>
                    <a:prstGeom prst="rect">
                      <a:avLst/>
                    </a:prstGeom>
                  </pic:spPr>
                </pic:pic>
              </a:graphicData>
            </a:graphic>
          </wp:inline>
        </w:drawing>
      </w:r>
    </w:p>
    <w:p w14:paraId="5138E49C" w14:textId="1E4E09F9" w:rsidR="00DE222F" w:rsidRDefault="00DE222F" w:rsidP="00DE222F">
      <w:pPr>
        <w:pStyle w:val="ListNumber"/>
        <w:numPr>
          <w:ilvl w:val="0"/>
          <w:numId w:val="0"/>
        </w:numPr>
        <w:ind w:left="360"/>
      </w:pPr>
      <w:r w:rsidRPr="00DA3798">
        <w:rPr>
          <w:noProof/>
          <w:sz w:val="22"/>
          <w:szCs w:val="22"/>
        </w:rPr>
        <w:drawing>
          <wp:inline distT="0" distB="0" distL="0" distR="0" wp14:anchorId="32E156B8" wp14:editId="0F93CEB8">
            <wp:extent cx="5943600" cy="1201103"/>
            <wp:effectExtent l="0" t="0" r="0" b="0"/>
            <wp:docPr id="708104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104284" name=""/>
                    <pic:cNvPicPr/>
                  </pic:nvPicPr>
                  <pic:blipFill>
                    <a:blip r:embed="rId10"/>
                    <a:stretch>
                      <a:fillRect/>
                    </a:stretch>
                  </pic:blipFill>
                  <pic:spPr>
                    <a:xfrm>
                      <a:off x="0" y="0"/>
                      <a:ext cx="5943600" cy="1201103"/>
                    </a:xfrm>
                    <a:prstGeom prst="rect">
                      <a:avLst/>
                    </a:prstGeom>
                  </pic:spPr>
                </pic:pic>
              </a:graphicData>
            </a:graphic>
          </wp:inline>
        </w:drawing>
      </w:r>
    </w:p>
    <w:p w14:paraId="1A9F96DA" w14:textId="77777777" w:rsidR="00FB5791" w:rsidRDefault="00DE222F">
      <w:pPr>
        <w:pStyle w:val="ListNumber"/>
      </w:pPr>
      <w:r>
        <w:t>Check the Partial Days box and enter the number of top-off hours (repeat for unpaid hours)</w:t>
      </w:r>
    </w:p>
    <w:p w14:paraId="776AED61" w14:textId="77777777" w:rsidR="00FB5791" w:rsidRDefault="00DE222F">
      <w:pPr>
        <w:pStyle w:val="ListNumber"/>
      </w:pPr>
      <w:r>
        <w:t>Check eligibility</w:t>
      </w:r>
    </w:p>
    <w:p w14:paraId="5C218751" w14:textId="77777777" w:rsidR="00FB5791" w:rsidRDefault="00DE222F">
      <w:pPr>
        <w:pStyle w:val="ListNumber"/>
      </w:pPr>
      <w:r>
        <w:t>Submit your request</w:t>
      </w:r>
    </w:p>
    <w:p w14:paraId="0D51099E" w14:textId="77777777" w:rsidR="00FB5791" w:rsidRDefault="00DE222F">
      <w:pPr>
        <w:pStyle w:val="Heading1"/>
      </w:pPr>
      <w:r>
        <w:lastRenderedPageBreak/>
        <w:t>Important Notes About Top-Off</w:t>
      </w:r>
    </w:p>
    <w:p w14:paraId="78EAA80B" w14:textId="77777777" w:rsidR="00FB5791" w:rsidRDefault="00DE222F">
      <w:pPr>
        <w:pStyle w:val="ListBullet"/>
      </w:pPr>
      <w:r>
        <w:t>Top-off hours should never equal your full scheduled workday since you are already receiving partial pay from the State.</w:t>
      </w:r>
    </w:p>
    <w:p w14:paraId="5D3DB04C" w14:textId="77777777" w:rsidR="00FB5791" w:rsidRDefault="00DE222F">
      <w:pPr>
        <w:pStyle w:val="ListBullet"/>
      </w:pPr>
      <w:r>
        <w:t>The purpose of top-off hours is to supplement the difference between your wages and what you receive from the State and/or STD benefits to bring you to 100% of your salary or less.</w:t>
      </w:r>
    </w:p>
    <w:p w14:paraId="22A128A8" w14:textId="77777777" w:rsidR="00FB5791" w:rsidRDefault="00DE222F">
      <w:pPr>
        <w:pStyle w:val="Heading1"/>
      </w:pPr>
      <w:r>
        <w:t>Timesheet Entry Requirements</w:t>
      </w:r>
    </w:p>
    <w:p w14:paraId="1BA16EBB" w14:textId="77777777" w:rsidR="00FB5791" w:rsidRDefault="00DE222F">
      <w:pPr>
        <w:pStyle w:val="ListBullet"/>
      </w:pPr>
      <w:r>
        <w:t>All employees using top-off should have two entries: one for top-off hours and one for unpaid hours.</w:t>
      </w:r>
    </w:p>
    <w:p w14:paraId="1B21AA2B" w14:textId="1BECD0DA" w:rsidR="00FB5791" w:rsidRDefault="00DE222F">
      <w:pPr>
        <w:pStyle w:val="ListBullet"/>
      </w:pPr>
      <w:r>
        <w:t>The combination of top-off and unpaid hours cannot exceed your normal daily hours based on your FTE.</w:t>
      </w:r>
    </w:p>
    <w:p w14:paraId="67150AFE" w14:textId="2D539D46" w:rsidR="00DE222F" w:rsidRDefault="00DE222F" w:rsidP="00DE222F">
      <w:pPr>
        <w:pStyle w:val="ListBullet"/>
        <w:numPr>
          <w:ilvl w:val="0"/>
          <w:numId w:val="0"/>
        </w:numPr>
        <w:ind w:left="360"/>
      </w:pPr>
      <w:r w:rsidRPr="00DA3798">
        <w:rPr>
          <w:noProof/>
          <w:sz w:val="22"/>
          <w:szCs w:val="22"/>
        </w:rPr>
        <w:drawing>
          <wp:inline distT="0" distB="0" distL="0" distR="0" wp14:anchorId="7BC54897" wp14:editId="6756A535">
            <wp:extent cx="5943600" cy="995645"/>
            <wp:effectExtent l="0" t="0" r="0" b="0"/>
            <wp:docPr id="1598817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817681" name=""/>
                    <pic:cNvPicPr/>
                  </pic:nvPicPr>
                  <pic:blipFill>
                    <a:blip r:embed="rId11"/>
                    <a:stretch>
                      <a:fillRect/>
                    </a:stretch>
                  </pic:blipFill>
                  <pic:spPr>
                    <a:xfrm>
                      <a:off x="0" y="0"/>
                      <a:ext cx="5943600" cy="995645"/>
                    </a:xfrm>
                    <a:prstGeom prst="rect">
                      <a:avLst/>
                    </a:prstGeom>
                  </pic:spPr>
                </pic:pic>
              </a:graphicData>
            </a:graphic>
          </wp:inline>
        </w:drawing>
      </w:r>
    </w:p>
    <w:p w14:paraId="7589E9DE" w14:textId="77777777" w:rsidR="00FB5791" w:rsidRDefault="00DE222F">
      <w:pPr>
        <w:pStyle w:val="ListBullet"/>
      </w:pPr>
      <w:r>
        <w:t>Once you have exhausted all sick and/or vacation time, you must still submit a timesheet for all days as Unpaid for your total weekly hours based on your FTE.</w:t>
      </w:r>
    </w:p>
    <w:p w14:paraId="46DDD6F8" w14:textId="5F4091B9" w:rsidR="00FB5791" w:rsidRDefault="00DE222F">
      <w:pPr>
        <w:pStyle w:val="ListBullet"/>
      </w:pPr>
      <w:r>
        <w:t>If you choose not to use top-off, you are still required to submit a weekly timesheet with all unpaid hours based on your FTE.</w:t>
      </w:r>
    </w:p>
    <w:p w14:paraId="4B235301" w14:textId="25341D50" w:rsidR="00DE222F" w:rsidRDefault="00DE222F" w:rsidP="00DE222F">
      <w:pPr>
        <w:pStyle w:val="ListBullet"/>
        <w:numPr>
          <w:ilvl w:val="0"/>
          <w:numId w:val="0"/>
        </w:numPr>
        <w:ind w:left="360" w:hanging="360"/>
      </w:pPr>
      <w:r w:rsidRPr="00DA3798">
        <w:rPr>
          <w:noProof/>
          <w:sz w:val="22"/>
          <w:szCs w:val="22"/>
        </w:rPr>
        <w:drawing>
          <wp:inline distT="0" distB="0" distL="0" distR="0" wp14:anchorId="5B5558A2" wp14:editId="05160817">
            <wp:extent cx="5943600" cy="783766"/>
            <wp:effectExtent l="0" t="0" r="0" b="0"/>
            <wp:docPr id="320671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671662" name=""/>
                    <pic:cNvPicPr/>
                  </pic:nvPicPr>
                  <pic:blipFill>
                    <a:blip r:embed="rId12"/>
                    <a:stretch>
                      <a:fillRect/>
                    </a:stretch>
                  </pic:blipFill>
                  <pic:spPr>
                    <a:xfrm>
                      <a:off x="0" y="0"/>
                      <a:ext cx="5943600" cy="783766"/>
                    </a:xfrm>
                    <a:prstGeom prst="rect">
                      <a:avLst/>
                    </a:prstGeom>
                  </pic:spPr>
                </pic:pic>
              </a:graphicData>
            </a:graphic>
          </wp:inline>
        </w:drawing>
      </w:r>
    </w:p>
    <w:sectPr w:rsidR="00DE22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2" w15:restartNumberingAfterBreak="0">
    <w:nsid w:val="611B1F2D"/>
    <w:multiLevelType w:val="singleLevel"/>
    <w:tmpl w:val="0409000F"/>
    <w:lvl w:ilvl="0">
      <w:start w:val="1"/>
      <w:numFmt w:val="decimal"/>
      <w:lvlText w:val="%1."/>
      <w:lvlJc w:val="left"/>
      <w:pPr>
        <w:ind w:left="720" w:hanging="360"/>
      </w:pPr>
    </w:lvl>
  </w:abstractNum>
  <w:abstractNum w:abstractNumId="13" w15:restartNumberingAfterBreak="0">
    <w:nsid w:val="6CA53894"/>
    <w:multiLevelType w:val="singleLevel"/>
    <w:tmpl w:val="0409000F"/>
    <w:lvl w:ilvl="0">
      <w:start w:val="1"/>
      <w:numFmt w:val="decimal"/>
      <w:lvlText w:val="%1."/>
      <w:lvlJc w:val="left"/>
      <w:pPr>
        <w:ind w:left="720" w:hanging="360"/>
      </w:pPr>
    </w:lvl>
  </w:abstractNum>
  <w:abstractNum w:abstractNumId="14"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834880482">
    <w:abstractNumId w:val="9"/>
  </w:num>
  <w:num w:numId="2" w16cid:durableId="1735201393">
    <w:abstractNumId w:val="7"/>
  </w:num>
  <w:num w:numId="3" w16cid:durableId="1789473915">
    <w:abstractNumId w:val="6"/>
  </w:num>
  <w:num w:numId="4" w16cid:durableId="1303343793">
    <w:abstractNumId w:val="5"/>
  </w:num>
  <w:num w:numId="5" w16cid:durableId="1133669110">
    <w:abstractNumId w:val="4"/>
  </w:num>
  <w:num w:numId="6" w16cid:durableId="1841384120">
    <w:abstractNumId w:val="8"/>
  </w:num>
  <w:num w:numId="7" w16cid:durableId="498497563">
    <w:abstractNumId w:val="3"/>
  </w:num>
  <w:num w:numId="8" w16cid:durableId="128286171">
    <w:abstractNumId w:val="2"/>
  </w:num>
  <w:num w:numId="9" w16cid:durableId="67266050">
    <w:abstractNumId w:val="1"/>
  </w:num>
  <w:num w:numId="10" w16cid:durableId="2113164012">
    <w:abstractNumId w:val="0"/>
  </w:num>
  <w:num w:numId="11" w16cid:durableId="670377435">
    <w:abstractNumId w:val="10"/>
  </w:num>
  <w:num w:numId="12" w16cid:durableId="1867061459">
    <w:abstractNumId w:val="14"/>
  </w:num>
  <w:num w:numId="13" w16cid:durableId="941763368">
    <w:abstractNumId w:val="13"/>
  </w:num>
  <w:num w:numId="14" w16cid:durableId="637689998">
    <w:abstractNumId w:val="12"/>
  </w:num>
  <w:num w:numId="15" w16cid:durableId="1249509503">
    <w:abstractNumId w:val="15"/>
  </w:num>
  <w:num w:numId="16" w16cid:durableId="4869465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1B66A5"/>
    <w:rsid w:val="001F40EA"/>
    <w:rsid w:val="002E51AB"/>
    <w:rsid w:val="00324B44"/>
    <w:rsid w:val="00362C3C"/>
    <w:rsid w:val="0036562D"/>
    <w:rsid w:val="004976E0"/>
    <w:rsid w:val="005A534A"/>
    <w:rsid w:val="00827C87"/>
    <w:rsid w:val="00A20880"/>
    <w:rsid w:val="00A352C8"/>
    <w:rsid w:val="00B41C2B"/>
    <w:rsid w:val="00C26D93"/>
    <w:rsid w:val="00C27141"/>
    <w:rsid w:val="00D32292"/>
    <w:rsid w:val="00D75435"/>
    <w:rsid w:val="00DA6C12"/>
    <w:rsid w:val="00DE222F"/>
    <w:rsid w:val="00DE5146"/>
    <w:rsid w:val="00DF2FBF"/>
    <w:rsid w:val="00F900C4"/>
    <w:rsid w:val="00FB3270"/>
    <w:rsid w:val="00FB5791"/>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FBE75"/>
  <w15:chartTrackingRefBased/>
  <w15:docId w15:val="{D745E40B-03CB-45CA-A742-9217D56B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7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7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7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27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27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27C8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27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27C87"/>
    <w:rPr>
      <w:rFonts w:eastAsiaTheme="majorEastAsia" w:cstheme="majorBidi"/>
      <w:color w:val="272727" w:themeColor="text1" w:themeTint="D8"/>
    </w:rPr>
  </w:style>
  <w:style w:type="paragraph" w:styleId="Title">
    <w:name w:val="Title"/>
    <w:basedOn w:val="Normal"/>
    <w:next w:val="Normal"/>
    <w:link w:val="TitleChar"/>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C87"/>
    <w:pPr>
      <w:spacing w:before="160"/>
      <w:jc w:val="center"/>
    </w:pPr>
    <w:rPr>
      <w:i/>
      <w:iCs/>
      <w:color w:val="404040" w:themeColor="text1" w:themeTint="BF"/>
    </w:rPr>
  </w:style>
  <w:style w:type="character" w:customStyle="1" w:styleId="QuoteChar">
    <w:name w:val="Quote Char"/>
    <w:basedOn w:val="DefaultParagraphFont"/>
    <w:link w:val="Quote"/>
    <w:uiPriority w:val="29"/>
    <w:rsid w:val="00827C87"/>
    <w:rPr>
      <w:i/>
      <w:iCs/>
      <w:color w:val="404040" w:themeColor="text1" w:themeTint="BF"/>
    </w:rPr>
  </w:style>
  <w:style w:type="paragraph" w:styleId="ListParagraph">
    <w:name w:val="List Paragraph"/>
    <w:basedOn w:val="Normal"/>
    <w:uiPriority w:val="34"/>
    <w:qFormat/>
    <w:rsid w:val="00827C87"/>
    <w:pPr>
      <w:ind w:left="720"/>
      <w:contextualSpacing/>
    </w:pPr>
  </w:style>
  <w:style w:type="character" w:styleId="IntenseEmphasis">
    <w:name w:val="Intense Emphasis"/>
    <w:basedOn w:val="DefaultParagraphFont"/>
    <w:uiPriority w:val="21"/>
    <w:qFormat/>
    <w:rsid w:val="00827C87"/>
    <w:rPr>
      <w:i/>
      <w:iCs/>
      <w:color w:val="0F4761" w:themeColor="accent1" w:themeShade="BF"/>
    </w:rPr>
  </w:style>
  <w:style w:type="paragraph" w:styleId="IntenseQuote">
    <w:name w:val="Intense Quote"/>
    <w:basedOn w:val="Normal"/>
    <w:next w:val="Normal"/>
    <w:link w:val="IntenseQuoteChar"/>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C87"/>
    <w:rPr>
      <w:i/>
      <w:iCs/>
      <w:color w:val="0F4761" w:themeColor="accent1" w:themeShade="BF"/>
    </w:rPr>
  </w:style>
  <w:style w:type="character" w:styleId="IntenseReference">
    <w:name w:val="Intense Reference"/>
    <w:basedOn w:val="DefaultParagraphFont"/>
    <w:uiPriority w:val="32"/>
    <w:qFormat/>
    <w:rsid w:val="00827C87"/>
    <w:rPr>
      <w:b/>
      <w:bCs/>
      <w:smallCaps/>
      <w:color w:val="0F4761" w:themeColor="accent1" w:themeShade="BF"/>
      <w:spacing w:val="5"/>
    </w:rPr>
  </w:style>
  <w:style w:type="paragraph" w:styleId="BalloonText">
    <w:name w:val="Balloon Text"/>
    <w:basedOn w:val="Normal"/>
    <w:link w:val="BalloonTextChar"/>
    <w:uiPriority w:val="99"/>
    <w:unhideWhenUsed/>
    <w:rsid w:val="00827C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827C87"/>
    <w:rPr>
      <w:rFonts w:ascii="Segoe UI" w:hAnsi="Segoe UI" w:cs="Segoe UI"/>
      <w:sz w:val="18"/>
      <w:szCs w:val="18"/>
    </w:rPr>
  </w:style>
  <w:style w:type="paragraph" w:styleId="Bibliography">
    <w:name w:val="Bibliography"/>
    <w:basedOn w:val="Normal"/>
    <w:next w:val="Normal"/>
    <w:uiPriority w:val="37"/>
    <w:unhideWhenUsed/>
    <w:rsid w:val="00827C87"/>
  </w:style>
  <w:style w:type="paragraph" w:styleId="BlockText">
    <w:name w:val="Block Text"/>
    <w:basedOn w:val="Normal"/>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BodyText">
    <w:name w:val="Body Text"/>
    <w:basedOn w:val="Normal"/>
    <w:link w:val="BodyTextChar"/>
    <w:uiPriority w:val="99"/>
    <w:unhideWhenUsed/>
    <w:rsid w:val="00827C87"/>
    <w:pPr>
      <w:spacing w:after="120"/>
    </w:pPr>
  </w:style>
  <w:style w:type="character" w:customStyle="1" w:styleId="BodyTextChar">
    <w:name w:val="Body Text Char"/>
    <w:basedOn w:val="DefaultParagraphFont"/>
    <w:link w:val="BodyText"/>
    <w:uiPriority w:val="99"/>
    <w:rsid w:val="00827C87"/>
  </w:style>
  <w:style w:type="paragraph" w:styleId="BodyText2">
    <w:name w:val="Body Text 2"/>
    <w:basedOn w:val="Normal"/>
    <w:link w:val="BodyText2Char"/>
    <w:uiPriority w:val="99"/>
    <w:unhideWhenUsed/>
    <w:rsid w:val="00827C87"/>
    <w:pPr>
      <w:spacing w:after="120" w:line="480" w:lineRule="auto"/>
    </w:pPr>
  </w:style>
  <w:style w:type="character" w:customStyle="1" w:styleId="BodyText2Char">
    <w:name w:val="Body Text 2 Char"/>
    <w:basedOn w:val="DefaultParagraphFont"/>
    <w:link w:val="BodyText2"/>
    <w:uiPriority w:val="99"/>
    <w:rsid w:val="00827C87"/>
  </w:style>
  <w:style w:type="paragraph" w:styleId="BodyText3">
    <w:name w:val="Body Text 3"/>
    <w:basedOn w:val="Normal"/>
    <w:link w:val="BodyText3Char"/>
    <w:uiPriority w:val="99"/>
    <w:unhideWhenUsed/>
    <w:rsid w:val="00827C87"/>
    <w:pPr>
      <w:spacing w:after="120"/>
    </w:pPr>
    <w:rPr>
      <w:sz w:val="16"/>
      <w:szCs w:val="16"/>
    </w:rPr>
  </w:style>
  <w:style w:type="character" w:customStyle="1" w:styleId="BodyText3Char">
    <w:name w:val="Body Text 3 Char"/>
    <w:basedOn w:val="DefaultParagraphFont"/>
    <w:link w:val="BodyText3"/>
    <w:uiPriority w:val="99"/>
    <w:rsid w:val="00827C87"/>
    <w:rPr>
      <w:sz w:val="16"/>
      <w:szCs w:val="16"/>
    </w:rPr>
  </w:style>
  <w:style w:type="paragraph" w:styleId="BodyTextFirstIndent">
    <w:name w:val="Body Text First Indent"/>
    <w:basedOn w:val="BodyText"/>
    <w:link w:val="BodyTextFirstIndentChar"/>
    <w:uiPriority w:val="99"/>
    <w:unhideWhenUsed/>
    <w:rsid w:val="00827C87"/>
    <w:pPr>
      <w:spacing w:after="160"/>
      <w:ind w:firstLine="360"/>
    </w:pPr>
  </w:style>
  <w:style w:type="character" w:customStyle="1" w:styleId="BodyTextFirstIndentChar">
    <w:name w:val="Body Text First Indent Char"/>
    <w:basedOn w:val="BodyTextChar"/>
    <w:link w:val="BodyTextFirstIndent"/>
    <w:uiPriority w:val="99"/>
    <w:rsid w:val="00827C87"/>
  </w:style>
  <w:style w:type="paragraph" w:styleId="BodyTextIndent">
    <w:name w:val="Body Text Indent"/>
    <w:basedOn w:val="Normal"/>
    <w:link w:val="BodyTextIndentChar"/>
    <w:uiPriority w:val="99"/>
    <w:unhideWhenUsed/>
    <w:rsid w:val="00827C87"/>
    <w:pPr>
      <w:spacing w:after="120"/>
      <w:ind w:left="360"/>
    </w:pPr>
  </w:style>
  <w:style w:type="character" w:customStyle="1" w:styleId="BodyTextIndentChar">
    <w:name w:val="Body Text Indent Char"/>
    <w:basedOn w:val="DefaultParagraphFont"/>
    <w:link w:val="BodyTextIndent"/>
    <w:uiPriority w:val="99"/>
    <w:rsid w:val="00827C87"/>
  </w:style>
  <w:style w:type="paragraph" w:styleId="BodyTextFirstIndent2">
    <w:name w:val="Body Text First Indent 2"/>
    <w:basedOn w:val="BodyTextIndent"/>
    <w:link w:val="BodyTextFirstIndent2Char"/>
    <w:uiPriority w:val="99"/>
    <w:unhideWhenUsed/>
    <w:rsid w:val="00827C87"/>
    <w:pPr>
      <w:spacing w:after="160"/>
      <w:ind w:firstLine="360"/>
    </w:pPr>
  </w:style>
  <w:style w:type="character" w:customStyle="1" w:styleId="BodyTextFirstIndent2Char">
    <w:name w:val="Body Text First Indent 2 Char"/>
    <w:basedOn w:val="BodyTextIndentChar"/>
    <w:link w:val="BodyTextFirstIndent2"/>
    <w:uiPriority w:val="99"/>
    <w:rsid w:val="00827C87"/>
  </w:style>
  <w:style w:type="paragraph" w:styleId="BodyTextIndent2">
    <w:name w:val="Body Text Indent 2"/>
    <w:basedOn w:val="Normal"/>
    <w:link w:val="BodyTextIndent2Char"/>
    <w:uiPriority w:val="99"/>
    <w:unhideWhenUsed/>
    <w:rsid w:val="00827C87"/>
    <w:pPr>
      <w:spacing w:after="120" w:line="480" w:lineRule="auto"/>
      <w:ind w:left="360"/>
    </w:pPr>
  </w:style>
  <w:style w:type="character" w:customStyle="1" w:styleId="BodyTextIndent2Char">
    <w:name w:val="Body Text Indent 2 Char"/>
    <w:basedOn w:val="DefaultParagraphFont"/>
    <w:link w:val="BodyTextIndent2"/>
    <w:uiPriority w:val="99"/>
    <w:rsid w:val="00827C87"/>
  </w:style>
  <w:style w:type="paragraph" w:styleId="BodyTextIndent3">
    <w:name w:val="Body Text Indent 3"/>
    <w:basedOn w:val="Normal"/>
    <w:link w:val="BodyTextIndent3Char"/>
    <w:uiPriority w:val="99"/>
    <w:unhideWhenUsed/>
    <w:rsid w:val="00827C87"/>
    <w:pPr>
      <w:spacing w:after="120"/>
      <w:ind w:left="360"/>
    </w:pPr>
    <w:rPr>
      <w:sz w:val="16"/>
      <w:szCs w:val="16"/>
    </w:rPr>
  </w:style>
  <w:style w:type="character" w:customStyle="1" w:styleId="BodyTextIndent3Char">
    <w:name w:val="Body Text Indent 3 Char"/>
    <w:basedOn w:val="DefaultParagraphFont"/>
    <w:link w:val="BodyTextIndent3"/>
    <w:uiPriority w:val="99"/>
    <w:rsid w:val="00827C87"/>
    <w:rPr>
      <w:sz w:val="16"/>
      <w:szCs w:val="16"/>
    </w:rPr>
  </w:style>
  <w:style w:type="paragraph" w:styleId="Caption">
    <w:name w:val="caption"/>
    <w:basedOn w:val="Normal"/>
    <w:next w:val="Normal"/>
    <w:uiPriority w:val="35"/>
    <w:unhideWhenUsed/>
    <w:qFormat/>
    <w:rsid w:val="00827C87"/>
    <w:pPr>
      <w:spacing w:after="200" w:line="240" w:lineRule="auto"/>
    </w:pPr>
    <w:rPr>
      <w:i/>
      <w:iCs/>
      <w:color w:val="0E2841" w:themeColor="text2"/>
      <w:sz w:val="18"/>
      <w:szCs w:val="18"/>
    </w:rPr>
  </w:style>
  <w:style w:type="paragraph" w:styleId="Closing">
    <w:name w:val="Closing"/>
    <w:basedOn w:val="Normal"/>
    <w:link w:val="ClosingChar"/>
    <w:uiPriority w:val="99"/>
    <w:unhideWhenUsed/>
    <w:rsid w:val="00827C87"/>
    <w:pPr>
      <w:spacing w:after="0" w:line="240" w:lineRule="auto"/>
      <w:ind w:left="4320"/>
    </w:pPr>
  </w:style>
  <w:style w:type="character" w:customStyle="1" w:styleId="ClosingChar">
    <w:name w:val="Closing Char"/>
    <w:basedOn w:val="DefaultParagraphFont"/>
    <w:link w:val="Closing"/>
    <w:uiPriority w:val="99"/>
    <w:rsid w:val="00827C87"/>
  </w:style>
  <w:style w:type="paragraph" w:styleId="CommentText">
    <w:name w:val="annotation text"/>
    <w:basedOn w:val="Normal"/>
    <w:link w:val="CommentTextChar"/>
    <w:uiPriority w:val="99"/>
    <w:unhideWhenUsed/>
    <w:rsid w:val="00827C87"/>
    <w:pPr>
      <w:spacing w:line="240" w:lineRule="auto"/>
    </w:pPr>
    <w:rPr>
      <w:sz w:val="20"/>
      <w:szCs w:val="20"/>
    </w:rPr>
  </w:style>
  <w:style w:type="character" w:customStyle="1" w:styleId="CommentTextChar">
    <w:name w:val="Comment Text Char"/>
    <w:basedOn w:val="DefaultParagraphFont"/>
    <w:link w:val="CommentText"/>
    <w:uiPriority w:val="99"/>
    <w:rsid w:val="00827C87"/>
    <w:rPr>
      <w:sz w:val="20"/>
      <w:szCs w:val="20"/>
    </w:rPr>
  </w:style>
  <w:style w:type="paragraph" w:styleId="CommentSubject">
    <w:name w:val="annotation subject"/>
    <w:basedOn w:val="CommentText"/>
    <w:next w:val="CommentText"/>
    <w:link w:val="CommentSubjectChar"/>
    <w:uiPriority w:val="99"/>
    <w:unhideWhenUsed/>
    <w:rsid w:val="00827C87"/>
    <w:rPr>
      <w:b/>
      <w:bCs/>
    </w:rPr>
  </w:style>
  <w:style w:type="character" w:customStyle="1" w:styleId="CommentSubjectChar">
    <w:name w:val="Comment Subject Char"/>
    <w:basedOn w:val="CommentTextChar"/>
    <w:link w:val="CommentSubject"/>
    <w:uiPriority w:val="99"/>
    <w:rsid w:val="00827C87"/>
    <w:rPr>
      <w:b/>
      <w:bCs/>
      <w:sz w:val="20"/>
      <w:szCs w:val="20"/>
    </w:rPr>
  </w:style>
  <w:style w:type="paragraph" w:styleId="Date">
    <w:name w:val="Date"/>
    <w:basedOn w:val="Normal"/>
    <w:next w:val="Normal"/>
    <w:link w:val="DateChar"/>
    <w:uiPriority w:val="99"/>
    <w:unhideWhenUsed/>
    <w:rsid w:val="00827C87"/>
  </w:style>
  <w:style w:type="character" w:customStyle="1" w:styleId="DateChar">
    <w:name w:val="Date Char"/>
    <w:basedOn w:val="DefaultParagraphFont"/>
    <w:link w:val="Date"/>
    <w:uiPriority w:val="99"/>
    <w:rsid w:val="00827C87"/>
  </w:style>
  <w:style w:type="paragraph" w:styleId="DocumentMap">
    <w:name w:val="Document Map"/>
    <w:basedOn w:val="Normal"/>
    <w:link w:val="DocumentMapChar"/>
    <w:uiPriority w:val="99"/>
    <w:unhideWhenUsed/>
    <w:rsid w:val="00827C8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827C87"/>
    <w:rPr>
      <w:rFonts w:ascii="Segoe UI" w:hAnsi="Segoe UI" w:cs="Segoe UI"/>
      <w:sz w:val="16"/>
      <w:szCs w:val="16"/>
    </w:rPr>
  </w:style>
  <w:style w:type="paragraph" w:styleId="E-mailSignature">
    <w:name w:val="E-mail Signature"/>
    <w:basedOn w:val="Normal"/>
    <w:link w:val="E-mailSignatureChar"/>
    <w:uiPriority w:val="99"/>
    <w:unhideWhenUsed/>
    <w:rsid w:val="00827C87"/>
    <w:pPr>
      <w:spacing w:after="0" w:line="240" w:lineRule="auto"/>
    </w:pPr>
  </w:style>
  <w:style w:type="character" w:customStyle="1" w:styleId="E-mailSignatureChar">
    <w:name w:val="E-mail Signature Char"/>
    <w:basedOn w:val="DefaultParagraphFont"/>
    <w:link w:val="E-mailSignature"/>
    <w:uiPriority w:val="99"/>
    <w:rsid w:val="00827C87"/>
  </w:style>
  <w:style w:type="paragraph" w:styleId="EndnoteText">
    <w:name w:val="endnote text"/>
    <w:basedOn w:val="Normal"/>
    <w:link w:val="EndnoteTextChar"/>
    <w:uiPriority w:val="99"/>
    <w:unhideWhenUsed/>
    <w:rsid w:val="00827C87"/>
    <w:pPr>
      <w:spacing w:after="0" w:line="240" w:lineRule="auto"/>
    </w:pPr>
    <w:rPr>
      <w:sz w:val="20"/>
      <w:szCs w:val="20"/>
    </w:rPr>
  </w:style>
  <w:style w:type="character" w:customStyle="1" w:styleId="EndnoteTextChar">
    <w:name w:val="Endnote Text Char"/>
    <w:basedOn w:val="DefaultParagraphFont"/>
    <w:link w:val="EndnoteText"/>
    <w:uiPriority w:val="99"/>
    <w:rsid w:val="00827C87"/>
    <w:rPr>
      <w:sz w:val="20"/>
      <w:szCs w:val="20"/>
    </w:rPr>
  </w:style>
  <w:style w:type="paragraph" w:styleId="EnvelopeAddress">
    <w:name w:val="envelope address"/>
    <w:basedOn w:val="Normal"/>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unhideWhenUsed/>
    <w:rsid w:val="00827C8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827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C87"/>
  </w:style>
  <w:style w:type="paragraph" w:styleId="FootnoteText">
    <w:name w:val="footnote text"/>
    <w:basedOn w:val="Normal"/>
    <w:link w:val="FootnoteTextChar"/>
    <w:uiPriority w:val="99"/>
    <w:unhideWhenUsed/>
    <w:rsid w:val="00827C87"/>
    <w:pPr>
      <w:spacing w:after="0" w:line="240" w:lineRule="auto"/>
    </w:pPr>
    <w:rPr>
      <w:sz w:val="20"/>
      <w:szCs w:val="20"/>
    </w:rPr>
  </w:style>
  <w:style w:type="character" w:customStyle="1" w:styleId="FootnoteTextChar">
    <w:name w:val="Footnote Text Char"/>
    <w:basedOn w:val="DefaultParagraphFont"/>
    <w:link w:val="FootnoteText"/>
    <w:uiPriority w:val="99"/>
    <w:rsid w:val="00827C87"/>
    <w:rPr>
      <w:sz w:val="20"/>
      <w:szCs w:val="20"/>
    </w:rPr>
  </w:style>
  <w:style w:type="paragraph" w:styleId="Header">
    <w:name w:val="header"/>
    <w:basedOn w:val="Normal"/>
    <w:link w:val="HeaderChar"/>
    <w:uiPriority w:val="99"/>
    <w:unhideWhenUsed/>
    <w:rsid w:val="00827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C87"/>
  </w:style>
  <w:style w:type="paragraph" w:styleId="HTMLAddress">
    <w:name w:val="HTML Address"/>
    <w:basedOn w:val="Normal"/>
    <w:link w:val="HTMLAddressChar"/>
    <w:uiPriority w:val="99"/>
    <w:unhideWhenUsed/>
    <w:rsid w:val="00827C87"/>
    <w:pPr>
      <w:spacing w:after="0" w:line="240" w:lineRule="auto"/>
    </w:pPr>
    <w:rPr>
      <w:i/>
      <w:iCs/>
    </w:rPr>
  </w:style>
  <w:style w:type="character" w:customStyle="1" w:styleId="HTMLAddressChar">
    <w:name w:val="HTML Address Char"/>
    <w:basedOn w:val="DefaultParagraphFont"/>
    <w:link w:val="HTMLAddress"/>
    <w:uiPriority w:val="99"/>
    <w:rsid w:val="00827C87"/>
    <w:rPr>
      <w:i/>
      <w:iCs/>
    </w:rPr>
  </w:style>
  <w:style w:type="paragraph" w:styleId="HTMLPreformatted">
    <w:name w:val="HTML Preformatted"/>
    <w:basedOn w:val="Normal"/>
    <w:link w:val="HTMLPreformattedChar"/>
    <w:uiPriority w:val="99"/>
    <w:unhideWhenUsed/>
    <w:rsid w:val="00827C8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827C87"/>
    <w:rPr>
      <w:rFonts w:ascii="Consolas" w:hAnsi="Consolas"/>
      <w:sz w:val="20"/>
      <w:szCs w:val="20"/>
    </w:rPr>
  </w:style>
  <w:style w:type="paragraph" w:styleId="Index1">
    <w:name w:val="index 1"/>
    <w:basedOn w:val="Normal"/>
    <w:next w:val="Normal"/>
    <w:autoRedefine/>
    <w:uiPriority w:val="99"/>
    <w:unhideWhenUsed/>
    <w:rsid w:val="00827C87"/>
    <w:pPr>
      <w:spacing w:after="0" w:line="240" w:lineRule="auto"/>
      <w:ind w:left="240" w:hanging="240"/>
    </w:pPr>
  </w:style>
  <w:style w:type="paragraph" w:styleId="Index2">
    <w:name w:val="index 2"/>
    <w:basedOn w:val="Normal"/>
    <w:next w:val="Normal"/>
    <w:autoRedefine/>
    <w:uiPriority w:val="99"/>
    <w:unhideWhenUsed/>
    <w:rsid w:val="00827C87"/>
    <w:pPr>
      <w:spacing w:after="0" w:line="240" w:lineRule="auto"/>
      <w:ind w:left="480" w:hanging="240"/>
    </w:pPr>
  </w:style>
  <w:style w:type="paragraph" w:styleId="Index3">
    <w:name w:val="index 3"/>
    <w:basedOn w:val="Normal"/>
    <w:next w:val="Normal"/>
    <w:autoRedefine/>
    <w:uiPriority w:val="99"/>
    <w:unhideWhenUsed/>
    <w:rsid w:val="00827C87"/>
    <w:pPr>
      <w:spacing w:after="0" w:line="240" w:lineRule="auto"/>
      <w:ind w:left="720" w:hanging="240"/>
    </w:pPr>
  </w:style>
  <w:style w:type="paragraph" w:styleId="Index4">
    <w:name w:val="index 4"/>
    <w:basedOn w:val="Normal"/>
    <w:next w:val="Normal"/>
    <w:autoRedefine/>
    <w:uiPriority w:val="99"/>
    <w:unhideWhenUsed/>
    <w:rsid w:val="00827C87"/>
    <w:pPr>
      <w:spacing w:after="0" w:line="240" w:lineRule="auto"/>
      <w:ind w:left="960" w:hanging="240"/>
    </w:pPr>
  </w:style>
  <w:style w:type="paragraph" w:styleId="Index5">
    <w:name w:val="index 5"/>
    <w:basedOn w:val="Normal"/>
    <w:next w:val="Normal"/>
    <w:autoRedefine/>
    <w:uiPriority w:val="99"/>
    <w:unhideWhenUsed/>
    <w:rsid w:val="00827C87"/>
    <w:pPr>
      <w:spacing w:after="0" w:line="240" w:lineRule="auto"/>
      <w:ind w:left="1200" w:hanging="240"/>
    </w:pPr>
  </w:style>
  <w:style w:type="paragraph" w:styleId="Index6">
    <w:name w:val="index 6"/>
    <w:basedOn w:val="Normal"/>
    <w:next w:val="Normal"/>
    <w:autoRedefine/>
    <w:uiPriority w:val="99"/>
    <w:unhideWhenUsed/>
    <w:rsid w:val="00827C87"/>
    <w:pPr>
      <w:spacing w:after="0" w:line="240" w:lineRule="auto"/>
      <w:ind w:left="1440" w:hanging="240"/>
    </w:pPr>
  </w:style>
  <w:style w:type="paragraph" w:styleId="Index7">
    <w:name w:val="index 7"/>
    <w:basedOn w:val="Normal"/>
    <w:next w:val="Normal"/>
    <w:autoRedefine/>
    <w:uiPriority w:val="99"/>
    <w:unhideWhenUsed/>
    <w:rsid w:val="00827C87"/>
    <w:pPr>
      <w:spacing w:after="0" w:line="240" w:lineRule="auto"/>
      <w:ind w:left="1680" w:hanging="240"/>
    </w:pPr>
  </w:style>
  <w:style w:type="paragraph" w:styleId="Index8">
    <w:name w:val="index 8"/>
    <w:basedOn w:val="Normal"/>
    <w:next w:val="Normal"/>
    <w:autoRedefine/>
    <w:uiPriority w:val="99"/>
    <w:unhideWhenUsed/>
    <w:rsid w:val="00827C87"/>
    <w:pPr>
      <w:spacing w:after="0" w:line="240" w:lineRule="auto"/>
      <w:ind w:left="1920" w:hanging="240"/>
    </w:pPr>
  </w:style>
  <w:style w:type="paragraph" w:styleId="Index9">
    <w:name w:val="index 9"/>
    <w:basedOn w:val="Normal"/>
    <w:next w:val="Normal"/>
    <w:autoRedefine/>
    <w:uiPriority w:val="99"/>
    <w:unhideWhenUsed/>
    <w:rsid w:val="00827C87"/>
    <w:pPr>
      <w:spacing w:after="0" w:line="240" w:lineRule="auto"/>
      <w:ind w:left="2160" w:hanging="240"/>
    </w:pPr>
  </w:style>
  <w:style w:type="paragraph" w:styleId="IndexHeading">
    <w:name w:val="index heading"/>
    <w:basedOn w:val="Normal"/>
    <w:next w:val="Index1"/>
    <w:uiPriority w:val="99"/>
    <w:unhideWhenUsed/>
    <w:rsid w:val="00827C87"/>
    <w:rPr>
      <w:rFonts w:asciiTheme="majorHAnsi" w:eastAsiaTheme="majorEastAsia" w:hAnsiTheme="majorHAnsi" w:cstheme="majorBidi"/>
      <w:b/>
      <w:bCs/>
    </w:rPr>
  </w:style>
  <w:style w:type="paragraph" w:styleId="List">
    <w:name w:val="List"/>
    <w:basedOn w:val="Normal"/>
    <w:uiPriority w:val="99"/>
    <w:unhideWhenUsed/>
    <w:rsid w:val="00827C87"/>
    <w:pPr>
      <w:ind w:left="360" w:hanging="360"/>
      <w:contextualSpacing/>
    </w:pPr>
  </w:style>
  <w:style w:type="paragraph" w:styleId="List2">
    <w:name w:val="List 2"/>
    <w:basedOn w:val="Normal"/>
    <w:uiPriority w:val="99"/>
    <w:unhideWhenUsed/>
    <w:rsid w:val="00827C87"/>
    <w:pPr>
      <w:ind w:left="720" w:hanging="360"/>
      <w:contextualSpacing/>
    </w:pPr>
  </w:style>
  <w:style w:type="paragraph" w:styleId="List3">
    <w:name w:val="List 3"/>
    <w:basedOn w:val="Normal"/>
    <w:uiPriority w:val="99"/>
    <w:unhideWhenUsed/>
    <w:rsid w:val="00827C87"/>
    <w:pPr>
      <w:ind w:left="1080" w:hanging="360"/>
      <w:contextualSpacing/>
    </w:pPr>
  </w:style>
  <w:style w:type="paragraph" w:styleId="List4">
    <w:name w:val="List 4"/>
    <w:basedOn w:val="Normal"/>
    <w:uiPriority w:val="99"/>
    <w:unhideWhenUsed/>
    <w:rsid w:val="00827C87"/>
    <w:pPr>
      <w:ind w:left="1440" w:hanging="360"/>
      <w:contextualSpacing/>
    </w:pPr>
  </w:style>
  <w:style w:type="paragraph" w:styleId="List5">
    <w:name w:val="List 5"/>
    <w:basedOn w:val="Normal"/>
    <w:uiPriority w:val="99"/>
    <w:unhideWhenUsed/>
    <w:rsid w:val="00827C87"/>
    <w:pPr>
      <w:ind w:left="1800" w:hanging="360"/>
      <w:contextualSpacing/>
    </w:pPr>
  </w:style>
  <w:style w:type="paragraph" w:styleId="ListBullet">
    <w:name w:val="List Bullet"/>
    <w:basedOn w:val="Normal"/>
    <w:uiPriority w:val="99"/>
    <w:unhideWhenUsed/>
    <w:rsid w:val="00827C87"/>
    <w:pPr>
      <w:numPr>
        <w:numId w:val="1"/>
      </w:numPr>
      <w:contextualSpacing/>
    </w:pPr>
  </w:style>
  <w:style w:type="paragraph" w:styleId="ListBullet2">
    <w:name w:val="List Bullet 2"/>
    <w:basedOn w:val="Normal"/>
    <w:uiPriority w:val="99"/>
    <w:unhideWhenUsed/>
    <w:rsid w:val="00827C87"/>
    <w:pPr>
      <w:numPr>
        <w:numId w:val="2"/>
      </w:numPr>
      <w:contextualSpacing/>
    </w:pPr>
  </w:style>
  <w:style w:type="paragraph" w:styleId="ListBullet3">
    <w:name w:val="List Bullet 3"/>
    <w:basedOn w:val="Normal"/>
    <w:uiPriority w:val="99"/>
    <w:unhideWhenUsed/>
    <w:rsid w:val="00827C87"/>
    <w:pPr>
      <w:numPr>
        <w:numId w:val="3"/>
      </w:numPr>
      <w:contextualSpacing/>
    </w:pPr>
  </w:style>
  <w:style w:type="paragraph" w:styleId="ListBullet4">
    <w:name w:val="List Bullet 4"/>
    <w:basedOn w:val="Normal"/>
    <w:uiPriority w:val="99"/>
    <w:unhideWhenUsed/>
    <w:rsid w:val="00827C87"/>
    <w:pPr>
      <w:numPr>
        <w:numId w:val="4"/>
      </w:numPr>
      <w:contextualSpacing/>
    </w:pPr>
  </w:style>
  <w:style w:type="paragraph" w:styleId="ListBullet5">
    <w:name w:val="List Bullet 5"/>
    <w:basedOn w:val="Normal"/>
    <w:uiPriority w:val="99"/>
    <w:unhideWhenUsed/>
    <w:rsid w:val="00827C87"/>
    <w:pPr>
      <w:numPr>
        <w:numId w:val="5"/>
      </w:numPr>
      <w:contextualSpacing/>
    </w:pPr>
  </w:style>
  <w:style w:type="paragraph" w:styleId="ListContinue">
    <w:name w:val="List Continue"/>
    <w:basedOn w:val="Normal"/>
    <w:uiPriority w:val="99"/>
    <w:unhideWhenUsed/>
    <w:rsid w:val="00827C87"/>
    <w:pPr>
      <w:spacing w:after="120"/>
      <w:ind w:left="360"/>
      <w:contextualSpacing/>
    </w:pPr>
  </w:style>
  <w:style w:type="paragraph" w:styleId="ListContinue2">
    <w:name w:val="List Continue 2"/>
    <w:basedOn w:val="Normal"/>
    <w:uiPriority w:val="99"/>
    <w:unhideWhenUsed/>
    <w:rsid w:val="00827C87"/>
    <w:pPr>
      <w:spacing w:after="120"/>
      <w:ind w:left="720"/>
      <w:contextualSpacing/>
    </w:pPr>
  </w:style>
  <w:style w:type="paragraph" w:styleId="ListContinue3">
    <w:name w:val="List Continue 3"/>
    <w:basedOn w:val="Normal"/>
    <w:uiPriority w:val="99"/>
    <w:unhideWhenUsed/>
    <w:rsid w:val="00827C87"/>
    <w:pPr>
      <w:spacing w:after="120"/>
      <w:ind w:left="1080"/>
      <w:contextualSpacing/>
    </w:pPr>
  </w:style>
  <w:style w:type="paragraph" w:styleId="ListContinue4">
    <w:name w:val="List Continue 4"/>
    <w:basedOn w:val="Normal"/>
    <w:uiPriority w:val="99"/>
    <w:unhideWhenUsed/>
    <w:rsid w:val="00827C87"/>
    <w:pPr>
      <w:spacing w:after="120"/>
      <w:ind w:left="1440"/>
      <w:contextualSpacing/>
    </w:pPr>
  </w:style>
  <w:style w:type="paragraph" w:styleId="ListContinue5">
    <w:name w:val="List Continue 5"/>
    <w:basedOn w:val="Normal"/>
    <w:uiPriority w:val="99"/>
    <w:unhideWhenUsed/>
    <w:rsid w:val="00827C87"/>
    <w:pPr>
      <w:spacing w:after="120"/>
      <w:ind w:left="1800"/>
      <w:contextualSpacing/>
    </w:pPr>
  </w:style>
  <w:style w:type="paragraph" w:styleId="ListNumber">
    <w:name w:val="List Number"/>
    <w:basedOn w:val="Normal"/>
    <w:uiPriority w:val="99"/>
    <w:unhideWhenUsed/>
    <w:rsid w:val="00827C87"/>
    <w:pPr>
      <w:numPr>
        <w:numId w:val="6"/>
      </w:numPr>
      <w:contextualSpacing/>
    </w:pPr>
  </w:style>
  <w:style w:type="paragraph" w:styleId="ListNumber2">
    <w:name w:val="List Number 2"/>
    <w:basedOn w:val="Normal"/>
    <w:uiPriority w:val="99"/>
    <w:unhideWhenUsed/>
    <w:rsid w:val="00827C87"/>
    <w:pPr>
      <w:numPr>
        <w:numId w:val="7"/>
      </w:numPr>
      <w:contextualSpacing/>
    </w:pPr>
  </w:style>
  <w:style w:type="paragraph" w:styleId="ListNumber3">
    <w:name w:val="List Number 3"/>
    <w:basedOn w:val="Normal"/>
    <w:uiPriority w:val="99"/>
    <w:unhideWhenUsed/>
    <w:rsid w:val="00827C87"/>
    <w:pPr>
      <w:numPr>
        <w:numId w:val="8"/>
      </w:numPr>
      <w:contextualSpacing/>
    </w:pPr>
  </w:style>
  <w:style w:type="paragraph" w:styleId="ListNumber4">
    <w:name w:val="List Number 4"/>
    <w:basedOn w:val="Normal"/>
    <w:uiPriority w:val="99"/>
    <w:unhideWhenUsed/>
    <w:rsid w:val="00827C87"/>
    <w:pPr>
      <w:numPr>
        <w:numId w:val="9"/>
      </w:numPr>
      <w:contextualSpacing/>
    </w:pPr>
  </w:style>
  <w:style w:type="paragraph" w:styleId="ListNumber5">
    <w:name w:val="List Number 5"/>
    <w:basedOn w:val="Normal"/>
    <w:uiPriority w:val="99"/>
    <w:unhideWhenUsed/>
    <w:rsid w:val="00827C87"/>
    <w:pPr>
      <w:numPr>
        <w:numId w:val="10"/>
      </w:numPr>
      <w:contextualSpacing/>
    </w:pPr>
  </w:style>
  <w:style w:type="paragraph" w:styleId="MacroText">
    <w:name w:val="macro"/>
    <w:link w:val="MacroTextChar"/>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827C87"/>
    <w:rPr>
      <w:rFonts w:ascii="Consolas" w:hAnsi="Consolas"/>
      <w:sz w:val="20"/>
      <w:szCs w:val="20"/>
    </w:rPr>
  </w:style>
  <w:style w:type="paragraph" w:styleId="MessageHeader">
    <w:name w:val="Message Header"/>
    <w:basedOn w:val="Normal"/>
    <w:link w:val="MessageHeaderChar"/>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827C87"/>
    <w:rPr>
      <w:rFonts w:asciiTheme="majorHAnsi" w:eastAsiaTheme="majorEastAsia" w:hAnsiTheme="majorHAnsi" w:cstheme="majorBidi"/>
      <w:shd w:val="pct20" w:color="auto" w:fill="auto"/>
    </w:rPr>
  </w:style>
  <w:style w:type="paragraph" w:styleId="NoSpacing">
    <w:name w:val="No Spacing"/>
    <w:uiPriority w:val="1"/>
    <w:qFormat/>
    <w:rsid w:val="00827C87"/>
    <w:pPr>
      <w:spacing w:after="0" w:line="240" w:lineRule="auto"/>
    </w:pPr>
  </w:style>
  <w:style w:type="paragraph" w:styleId="NormalWeb">
    <w:name w:val="Normal (Web)"/>
    <w:basedOn w:val="Normal"/>
    <w:uiPriority w:val="99"/>
    <w:unhideWhenUsed/>
    <w:rsid w:val="00827C87"/>
    <w:rPr>
      <w:rFonts w:ascii="Times New Roman" w:hAnsi="Times New Roman" w:cs="Times New Roman"/>
    </w:rPr>
  </w:style>
  <w:style w:type="paragraph" w:styleId="NormalIndent">
    <w:name w:val="Normal Indent"/>
    <w:basedOn w:val="Normal"/>
    <w:uiPriority w:val="99"/>
    <w:unhideWhenUsed/>
    <w:rsid w:val="00827C87"/>
    <w:pPr>
      <w:ind w:left="720"/>
    </w:pPr>
  </w:style>
  <w:style w:type="paragraph" w:styleId="NoteHeading">
    <w:name w:val="Note Heading"/>
    <w:basedOn w:val="Normal"/>
    <w:next w:val="Normal"/>
    <w:link w:val="NoteHeadingChar"/>
    <w:uiPriority w:val="99"/>
    <w:unhideWhenUsed/>
    <w:rsid w:val="00827C87"/>
    <w:pPr>
      <w:spacing w:after="0" w:line="240" w:lineRule="auto"/>
    </w:pPr>
  </w:style>
  <w:style w:type="character" w:customStyle="1" w:styleId="NoteHeadingChar">
    <w:name w:val="Note Heading Char"/>
    <w:basedOn w:val="DefaultParagraphFont"/>
    <w:link w:val="NoteHeading"/>
    <w:uiPriority w:val="99"/>
    <w:rsid w:val="00827C87"/>
  </w:style>
  <w:style w:type="paragraph" w:styleId="PlainText">
    <w:name w:val="Plain Text"/>
    <w:basedOn w:val="Normal"/>
    <w:link w:val="PlainTextChar"/>
    <w:uiPriority w:val="99"/>
    <w:unhideWhenUsed/>
    <w:rsid w:val="00827C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27C87"/>
    <w:rPr>
      <w:rFonts w:ascii="Consolas" w:hAnsi="Consolas"/>
      <w:sz w:val="21"/>
      <w:szCs w:val="21"/>
    </w:rPr>
  </w:style>
  <w:style w:type="paragraph" w:styleId="Salutation">
    <w:name w:val="Salutation"/>
    <w:basedOn w:val="Normal"/>
    <w:next w:val="Normal"/>
    <w:link w:val="SalutationChar"/>
    <w:uiPriority w:val="99"/>
    <w:unhideWhenUsed/>
    <w:rsid w:val="00827C87"/>
  </w:style>
  <w:style w:type="character" w:customStyle="1" w:styleId="SalutationChar">
    <w:name w:val="Salutation Char"/>
    <w:basedOn w:val="DefaultParagraphFont"/>
    <w:link w:val="Salutation"/>
    <w:uiPriority w:val="99"/>
    <w:rsid w:val="00827C87"/>
  </w:style>
  <w:style w:type="paragraph" w:styleId="Signature">
    <w:name w:val="Signature"/>
    <w:basedOn w:val="Normal"/>
    <w:link w:val="SignatureChar"/>
    <w:uiPriority w:val="99"/>
    <w:unhideWhenUsed/>
    <w:rsid w:val="00827C87"/>
    <w:pPr>
      <w:spacing w:after="0" w:line="240" w:lineRule="auto"/>
      <w:ind w:left="4320"/>
    </w:pPr>
  </w:style>
  <w:style w:type="character" w:customStyle="1" w:styleId="SignatureChar">
    <w:name w:val="Signature Char"/>
    <w:basedOn w:val="DefaultParagraphFont"/>
    <w:link w:val="Signature"/>
    <w:uiPriority w:val="99"/>
    <w:rsid w:val="00827C87"/>
  </w:style>
  <w:style w:type="paragraph" w:styleId="TableofAuthorities">
    <w:name w:val="table of authorities"/>
    <w:basedOn w:val="Normal"/>
    <w:next w:val="Normal"/>
    <w:uiPriority w:val="99"/>
    <w:unhideWhenUsed/>
    <w:rsid w:val="00827C87"/>
    <w:pPr>
      <w:spacing w:after="0"/>
      <w:ind w:left="240" w:hanging="240"/>
    </w:pPr>
  </w:style>
  <w:style w:type="paragraph" w:styleId="TableofFigures">
    <w:name w:val="table of figures"/>
    <w:basedOn w:val="Normal"/>
    <w:next w:val="Normal"/>
    <w:uiPriority w:val="99"/>
    <w:unhideWhenUsed/>
    <w:rsid w:val="00827C87"/>
    <w:pPr>
      <w:spacing w:after="0"/>
    </w:pPr>
  </w:style>
  <w:style w:type="paragraph" w:styleId="TOAHeading">
    <w:name w:val="toa heading"/>
    <w:basedOn w:val="Normal"/>
    <w:next w:val="Normal"/>
    <w:uiPriority w:val="99"/>
    <w:unhideWhenUsed/>
    <w:rsid w:val="00827C87"/>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827C87"/>
    <w:pPr>
      <w:spacing w:after="100"/>
    </w:pPr>
  </w:style>
  <w:style w:type="paragraph" w:styleId="TOC2">
    <w:name w:val="toc 2"/>
    <w:basedOn w:val="Normal"/>
    <w:next w:val="Normal"/>
    <w:autoRedefine/>
    <w:uiPriority w:val="39"/>
    <w:unhideWhenUsed/>
    <w:rsid w:val="00827C87"/>
    <w:pPr>
      <w:spacing w:after="100"/>
      <w:ind w:left="240"/>
    </w:pPr>
  </w:style>
  <w:style w:type="paragraph" w:styleId="TOC3">
    <w:name w:val="toc 3"/>
    <w:basedOn w:val="Normal"/>
    <w:next w:val="Normal"/>
    <w:autoRedefine/>
    <w:uiPriority w:val="39"/>
    <w:unhideWhenUsed/>
    <w:rsid w:val="00827C87"/>
    <w:pPr>
      <w:spacing w:after="100"/>
      <w:ind w:left="480"/>
    </w:pPr>
  </w:style>
  <w:style w:type="paragraph" w:styleId="TOC4">
    <w:name w:val="toc 4"/>
    <w:basedOn w:val="Normal"/>
    <w:next w:val="Normal"/>
    <w:autoRedefine/>
    <w:uiPriority w:val="39"/>
    <w:unhideWhenUsed/>
    <w:rsid w:val="00827C87"/>
    <w:pPr>
      <w:spacing w:after="100"/>
      <w:ind w:left="720"/>
    </w:pPr>
  </w:style>
  <w:style w:type="paragraph" w:styleId="TOC5">
    <w:name w:val="toc 5"/>
    <w:basedOn w:val="Normal"/>
    <w:next w:val="Normal"/>
    <w:autoRedefine/>
    <w:uiPriority w:val="39"/>
    <w:unhideWhenUsed/>
    <w:rsid w:val="00827C87"/>
    <w:pPr>
      <w:spacing w:after="100"/>
      <w:ind w:left="960"/>
    </w:pPr>
  </w:style>
  <w:style w:type="paragraph" w:styleId="TOC6">
    <w:name w:val="toc 6"/>
    <w:basedOn w:val="Normal"/>
    <w:next w:val="Normal"/>
    <w:autoRedefine/>
    <w:uiPriority w:val="39"/>
    <w:unhideWhenUsed/>
    <w:rsid w:val="00827C87"/>
    <w:pPr>
      <w:spacing w:after="100"/>
      <w:ind w:left="1200"/>
    </w:pPr>
  </w:style>
  <w:style w:type="paragraph" w:styleId="TOC7">
    <w:name w:val="toc 7"/>
    <w:basedOn w:val="Normal"/>
    <w:next w:val="Normal"/>
    <w:autoRedefine/>
    <w:uiPriority w:val="39"/>
    <w:unhideWhenUsed/>
    <w:rsid w:val="00827C87"/>
    <w:pPr>
      <w:spacing w:after="100"/>
      <w:ind w:left="1440"/>
    </w:pPr>
  </w:style>
  <w:style w:type="paragraph" w:styleId="TOC8">
    <w:name w:val="toc 8"/>
    <w:basedOn w:val="Normal"/>
    <w:next w:val="Normal"/>
    <w:autoRedefine/>
    <w:uiPriority w:val="39"/>
    <w:unhideWhenUsed/>
    <w:rsid w:val="00827C87"/>
    <w:pPr>
      <w:spacing w:after="100"/>
      <w:ind w:left="1680"/>
    </w:pPr>
  </w:style>
  <w:style w:type="paragraph" w:styleId="TOC9">
    <w:name w:val="toc 9"/>
    <w:basedOn w:val="Normal"/>
    <w:next w:val="Normal"/>
    <w:autoRedefine/>
    <w:uiPriority w:val="39"/>
    <w:unhideWhenUsed/>
    <w:rsid w:val="00827C87"/>
    <w:pPr>
      <w:spacing w:after="100"/>
      <w:ind w:left="1920"/>
    </w:pPr>
  </w:style>
  <w:style w:type="paragraph" w:styleId="TOCHeading">
    <w:name w:val="TOC Heading"/>
    <w:basedOn w:val="Heading1"/>
    <w:next w:val="Normal"/>
    <w:uiPriority w:val="39"/>
    <w:unhideWhenUsed/>
    <w:qFormat/>
    <w:rsid w:val="00827C87"/>
    <w:pPr>
      <w:spacing w:before="240" w:after="0"/>
      <w:outlineLvl w:val="9"/>
    </w:pPr>
    <w:rPr>
      <w:sz w:val="32"/>
      <w:szCs w:val="32"/>
    </w:rPr>
  </w:style>
  <w:style w:type="table" w:styleId="ColorfulGrid">
    <w:name w:val="Colorful Grid"/>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410</Words>
  <Characters>2013</Characters>
  <Application>Microsoft Office Word</Application>
  <DocSecurity>4</DocSecurity>
  <Lines>51</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Anderson</dc:creator>
  <cp:keywords/>
  <dc:description/>
  <cp:lastModifiedBy>Lindsae Johnson</cp:lastModifiedBy>
  <cp:revision>2</cp:revision>
  <dcterms:created xsi:type="dcterms:W3CDTF">2026-01-15T20:21:00Z</dcterms:created>
  <dcterms:modified xsi:type="dcterms:W3CDTF">2026-01-15T20:21:00Z</dcterms:modified>
</cp:coreProperties>
</file>