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91BAEF5" w14:textId="77777777" w:rsidR="00772DF1" w:rsidRDefault="00000000">
      <w:pPr>
        <w:spacing w:line="240" w:lineRule="auto"/>
        <w:ind w:right="-25"/>
        <w:rPr>
          <w:b/>
          <w:bCs/>
        </w:rPr>
      </w:pPr>
      <w:r>
        <w:rPr>
          <w:b/>
          <w:bCs/>
        </w:rPr>
        <w:t>For Immediate Release: January</w:t>
      </w:r>
      <w:r>
        <w:rPr>
          <w:b/>
          <w:bCs/>
          <w:color w:val="EE0000"/>
        </w:rPr>
        <w:t xml:space="preserve"> </w:t>
      </w:r>
      <w:r>
        <w:rPr>
          <w:b/>
          <w:bCs/>
          <w:color w:val="000000"/>
        </w:rPr>
        <w:t>13,</w:t>
      </w:r>
      <w:r>
        <w:rPr>
          <w:b/>
          <w:bCs/>
        </w:rPr>
        <w:t xml:space="preserve"> 2026</w:t>
      </w:r>
    </w:p>
    <w:p w14:paraId="2613C499" w14:textId="77777777" w:rsidR="00772DF1" w:rsidRDefault="00000000">
      <w:pPr>
        <w:spacing w:line="240" w:lineRule="auto"/>
        <w:ind w:right="-25"/>
        <w:rPr>
          <w:b/>
          <w:bCs/>
        </w:rPr>
      </w:pPr>
      <w:r>
        <w:t>Contact</w:t>
      </w:r>
      <w:r>
        <w:rPr>
          <w:b/>
          <w:bCs/>
        </w:rPr>
        <w:t xml:space="preserve">: Jennifer Taverney, </w:t>
      </w:r>
      <w:hyperlink r:id="rId6">
        <w:r>
          <w:rPr>
            <w:b/>
            <w:bCs/>
            <w:color w:val="1155CC"/>
            <w:u w:val="single"/>
          </w:rPr>
          <w:t>jennifer.taverney@pennington.org,</w:t>
        </w:r>
      </w:hyperlink>
      <w:r>
        <w:rPr>
          <w:b/>
          <w:bCs/>
        </w:rPr>
        <w:t xml:space="preserve"> 609-559-5285</w:t>
      </w:r>
    </w:p>
    <w:p w14:paraId="5F69E205" w14:textId="77777777" w:rsidR="00772DF1" w:rsidRDefault="00000000">
      <w:pPr>
        <w:spacing w:after="0" w:line="276" w:lineRule="auto"/>
        <w:rPr>
          <w:b/>
          <w:bCs/>
        </w:rPr>
      </w:pPr>
      <w:bookmarkStart w:id="0" w:name="_gjdgxs" w:colFirst="0" w:colLast="0"/>
      <w:bookmarkEnd w:id="0"/>
      <w:r>
        <w:rPr>
          <w:b/>
          <w:bCs/>
        </w:rPr>
        <w:t xml:space="preserve">PENNINGTON, NJ, </w:t>
      </w:r>
      <w:r>
        <w:rPr>
          <w:b/>
          <w:bCs/>
          <w:color w:val="000000"/>
        </w:rPr>
        <w:t xml:space="preserve">January 13, </w:t>
      </w:r>
      <w:r>
        <w:rPr>
          <w:b/>
          <w:bCs/>
        </w:rPr>
        <w:t xml:space="preserve">2026—The Pennington School Recognizes Exceptional Achievement in World Languages and the Arts </w:t>
      </w:r>
    </w:p>
    <w:p w14:paraId="7C10BBBF" w14:textId="77777777" w:rsidR="00772DF1" w:rsidRDefault="00000000">
      <w:pPr>
        <w:widowControl w:val="0"/>
        <w:spacing w:before="205" w:after="0" w:line="245" w:lineRule="auto"/>
        <w:ind w:right="121" w:firstLine="15"/>
      </w:pPr>
      <w:r>
        <w:t>Pennington School families and faculty gathered in the Wesley Forum on Mon</w:t>
      </w:r>
      <w:r>
        <w:rPr>
          <w:color w:val="000000"/>
        </w:rPr>
        <w:t>day, January 12</w:t>
      </w:r>
      <w:r>
        <w:t xml:space="preserve">, to recognize the exceptional eleventh- and twelfth-grade students being inducted into eight different societies of distinction. Comprising the inductions were the following World Language Honor Societies: the Chinese National Honor Society, the French National Honor Society, the German National Honor Society, and the Spanish National Honor Society. The inductions also included the following Arts Honor Societies: the National Art Honor Society, the International Thespian Society, and the Tri-M Music Honor Society. </w:t>
      </w:r>
    </w:p>
    <w:p w14:paraId="28FF77BD" w14:textId="77777777" w:rsidR="00772DF1" w:rsidRDefault="00000000">
      <w:pPr>
        <w:widowControl w:val="0"/>
        <w:spacing w:before="218" w:after="0" w:line="245" w:lineRule="auto"/>
        <w:ind w:firstLine="15"/>
      </w:pPr>
      <w:r>
        <w:t>After a welcome address from Head of School William S. Hawkey, PhD, to open the program, Head of Upper School Scott Peeler gave a brief overview of the requirements for appointment to these prestigious societies.</w:t>
      </w:r>
      <w:r>
        <w:rPr>
          <w:color w:val="FF0000"/>
        </w:rPr>
        <w:t xml:space="preserve"> </w:t>
      </w:r>
      <w:r>
        <w:t xml:space="preserve">An original poem was read across all four languages, followed by a song written by </w:t>
      </w:r>
      <w:r>
        <w:rPr>
          <w:rFonts w:ascii="Times New Roman" w:eastAsia="Times New Roman" w:hAnsi="Times New Roman" w:cs="Times New Roman"/>
        </w:rPr>
        <w:t>Osvaldo Farrés and performed by Ainsley Hardt ’27</w:t>
      </w:r>
      <w:r>
        <w:t>.</w:t>
      </w:r>
      <w:r>
        <w:rPr>
          <w:color w:val="FF0000"/>
        </w:rPr>
        <w:t xml:space="preserve"> </w:t>
      </w:r>
      <w:r>
        <w:t>An inspiring instrumental performance by Ruichen (Martin) Ding ’27 and Muhan Tian ’27</w:t>
      </w:r>
      <w:r>
        <w:rPr>
          <w:color w:val="EE0000"/>
        </w:rPr>
        <w:t xml:space="preserve"> </w:t>
      </w:r>
      <w:r>
        <w:t xml:space="preserve">was also included in the evening’s celebration. Department Chairs Caroline Hall (Arts) and Joselle Lamoutte (World Languages) introduced their respective departments and delivered the closing remarks. Congratulations to all the new honor society inductees on being recognized for their achievements! </w:t>
      </w:r>
    </w:p>
    <w:p w14:paraId="6BA14FF8" w14:textId="77777777" w:rsidR="00772DF1" w:rsidRDefault="00000000">
      <w:pPr>
        <w:widowControl w:val="0"/>
        <w:spacing w:before="223" w:after="0" w:line="245" w:lineRule="auto"/>
        <w:ind w:right="167"/>
        <w:rPr>
          <w:b/>
          <w:bCs/>
        </w:rPr>
      </w:pPr>
      <w:r>
        <w:t xml:space="preserve">Here is a list of the inductees, arranged by state or country and hometown, along with their grade level and honor societies. </w:t>
      </w:r>
    </w:p>
    <w:p w14:paraId="2685D3C8" w14:textId="77777777" w:rsidR="00772DF1" w:rsidRDefault="00000000">
      <w:pPr>
        <w:widowControl w:val="0"/>
        <w:spacing w:before="283" w:after="0" w:line="240" w:lineRule="auto"/>
        <w:rPr>
          <w:b/>
          <w:bCs/>
          <w:color w:val="EE0000"/>
        </w:rPr>
      </w:pPr>
      <w:r>
        <w:rPr>
          <w:b/>
          <w:bCs/>
        </w:rPr>
        <w:t>FLORIDA</w:t>
      </w:r>
      <w:r>
        <w:rPr>
          <w:b/>
          <w:bCs/>
        </w:rPr>
        <w:br/>
        <w:t xml:space="preserve">Golden Beach: </w:t>
      </w:r>
      <w:r>
        <w:t xml:space="preserve">Elle Gerstman, </w:t>
      </w:r>
      <w:r>
        <w:rPr>
          <w:color w:val="000000"/>
        </w:rPr>
        <w:t xml:space="preserve">12, Spanish </w:t>
      </w:r>
    </w:p>
    <w:p w14:paraId="771A6EB4" w14:textId="77777777" w:rsidR="00772DF1" w:rsidRDefault="00000000">
      <w:pPr>
        <w:widowControl w:val="0"/>
        <w:spacing w:before="283" w:after="0" w:line="240" w:lineRule="auto"/>
        <w:rPr>
          <w:color w:val="FF0000"/>
        </w:rPr>
      </w:pPr>
      <w:r>
        <w:rPr>
          <w:b/>
          <w:bCs/>
        </w:rPr>
        <w:t>NEW JERSEY</w:t>
      </w:r>
      <w:r>
        <w:rPr>
          <w:b/>
          <w:bCs/>
          <w:color w:val="FF0000"/>
        </w:rPr>
        <w:t xml:space="preserve"> </w:t>
      </w:r>
    </w:p>
    <w:p w14:paraId="4C15E16E" w14:textId="77777777" w:rsidR="00772DF1" w:rsidRDefault="00000000">
      <w:pPr>
        <w:widowControl w:val="0"/>
        <w:spacing w:before="13" w:after="0" w:line="240" w:lineRule="auto"/>
        <w:rPr>
          <w:b/>
          <w:bCs/>
          <w:color w:val="EE0000"/>
        </w:rPr>
      </w:pPr>
      <w:r>
        <w:rPr>
          <w:b/>
          <w:bCs/>
        </w:rPr>
        <w:t xml:space="preserve">Belle Mead: </w:t>
      </w:r>
      <w:r>
        <w:t>Bella Murray, 11, Spanish</w:t>
      </w:r>
      <w:r>
        <w:rPr>
          <w:b/>
          <w:bCs/>
        </w:rPr>
        <w:br/>
        <w:t xml:space="preserve">Burlington: </w:t>
      </w:r>
      <w:r>
        <w:t>Laila Wingfield, 11, Spanish</w:t>
      </w:r>
      <w:r>
        <w:rPr>
          <w:b/>
          <w:bCs/>
        </w:rPr>
        <w:t xml:space="preserve"> </w:t>
      </w:r>
    </w:p>
    <w:p w14:paraId="7E762454" w14:textId="77777777" w:rsidR="00772DF1" w:rsidRDefault="00000000">
      <w:pPr>
        <w:widowControl w:val="0"/>
        <w:spacing w:before="13" w:after="0" w:line="240" w:lineRule="auto"/>
      </w:pPr>
      <w:r>
        <w:rPr>
          <w:b/>
          <w:bCs/>
        </w:rPr>
        <w:t xml:space="preserve">Ewing: </w:t>
      </w:r>
      <w:r>
        <w:t xml:space="preserve">Mara Killeen, 11, Spanish; Neve Sirois, 11, Theatre </w:t>
      </w:r>
    </w:p>
    <w:p w14:paraId="155CB5E3" w14:textId="77777777" w:rsidR="00772DF1" w:rsidRDefault="00000000">
      <w:pPr>
        <w:widowControl w:val="0"/>
        <w:spacing w:before="13" w:after="0" w:line="240" w:lineRule="auto"/>
      </w:pPr>
      <w:r>
        <w:rPr>
          <w:b/>
          <w:bCs/>
        </w:rPr>
        <w:t xml:space="preserve">Flemington: </w:t>
      </w:r>
      <w:r>
        <w:t>Caiden O’Connell, 12, Spanish</w:t>
      </w:r>
    </w:p>
    <w:p w14:paraId="20BA7340" w14:textId="77777777" w:rsidR="00772DF1" w:rsidRDefault="00000000">
      <w:pPr>
        <w:widowControl w:val="0"/>
        <w:spacing w:before="13" w:after="0" w:line="240" w:lineRule="auto"/>
        <w:rPr>
          <w:color w:val="FF0000"/>
        </w:rPr>
      </w:pPr>
      <w:r>
        <w:rPr>
          <w:b/>
          <w:bCs/>
        </w:rPr>
        <w:t>Hillsborough:</w:t>
      </w:r>
      <w:r>
        <w:t xml:space="preserve"> Louise Bourgoin, 12, French</w:t>
      </w:r>
      <w:r>
        <w:rPr>
          <w:b/>
          <w:bCs/>
        </w:rPr>
        <w:br/>
        <w:t xml:space="preserve">Lawrenceville: </w:t>
      </w:r>
      <w:r>
        <w:t>Adriana Cano, 11, Spanish; Colin Cody, 11, Theatre; Katharina Koppenhofer, 11, German; Leonora Mesameh Baez, 11, French</w:t>
      </w:r>
    </w:p>
    <w:p w14:paraId="2BE4110E" w14:textId="77777777" w:rsidR="00772DF1" w:rsidRDefault="00000000">
      <w:pPr>
        <w:widowControl w:val="0"/>
        <w:spacing w:before="13" w:after="0" w:line="240" w:lineRule="auto"/>
        <w:ind w:right="322"/>
        <w:rPr>
          <w:color w:val="000000"/>
        </w:rPr>
      </w:pPr>
      <w:r>
        <w:rPr>
          <w:b/>
          <w:bCs/>
        </w:rPr>
        <w:t>Manalapan:</w:t>
      </w:r>
      <w:r>
        <w:t xml:space="preserve"> Ela Patel, 11, French</w:t>
      </w:r>
      <w:r>
        <w:rPr>
          <w:b/>
          <w:bCs/>
        </w:rPr>
        <w:br/>
        <w:t xml:space="preserve">Millstone Township: </w:t>
      </w:r>
      <w:r>
        <w:t>Sydney Zipp, 11, French</w:t>
      </w:r>
      <w:r>
        <w:br/>
      </w:r>
      <w:r>
        <w:rPr>
          <w:b/>
          <w:bCs/>
        </w:rPr>
        <w:t>Pennington:</w:t>
      </w:r>
      <w:r>
        <w:rPr>
          <w:b/>
          <w:bCs/>
          <w:color w:val="FF0000"/>
        </w:rPr>
        <w:t xml:space="preserve"> </w:t>
      </w:r>
      <w:r>
        <w:rPr>
          <w:color w:val="000000"/>
        </w:rPr>
        <w:t>Bryson Chase, 11, German and Theatre–Honor Thespian; Julia Giller, 11, Theatre–Honor Thespian; Shona Karp, 11, Spanish; Leonardo Momo, 12, Spanish; Samik Mookherjee, 12, Theatre; Ean Silverstein, 11, Spanish; Charlotte Sweetman, 11, French</w:t>
      </w:r>
    </w:p>
    <w:p w14:paraId="676EFF67" w14:textId="77777777" w:rsidR="00772DF1" w:rsidRDefault="00000000">
      <w:pPr>
        <w:widowControl w:val="0"/>
        <w:spacing w:before="8" w:after="0" w:line="240" w:lineRule="auto"/>
        <w:ind w:right="216"/>
        <w:rPr>
          <w:color w:val="000000"/>
        </w:rPr>
      </w:pPr>
      <w:r>
        <w:rPr>
          <w:b/>
          <w:bCs/>
        </w:rPr>
        <w:t>Princeton:</w:t>
      </w:r>
      <w:r>
        <w:rPr>
          <w:b/>
          <w:bCs/>
          <w:color w:val="FF0000"/>
        </w:rPr>
        <w:t xml:space="preserve"> </w:t>
      </w:r>
      <w:r>
        <w:rPr>
          <w:color w:val="000000"/>
        </w:rPr>
        <w:t xml:space="preserve">Vivaan Ravindran, 11, French; Kendall Sands, 12, French; Jayen Shah, 11, Chinese and Music; Gus Shapiro, 11, Spanish; Yanxin (Minnie) Wu, 12, Art </w:t>
      </w:r>
    </w:p>
    <w:p w14:paraId="284910E6" w14:textId="77777777" w:rsidR="00772DF1" w:rsidRDefault="00000000">
      <w:pPr>
        <w:widowControl w:val="0"/>
        <w:spacing w:after="0" w:line="240" w:lineRule="auto"/>
        <w:ind w:right="761"/>
        <w:rPr>
          <w:b/>
          <w:bCs/>
        </w:rPr>
      </w:pPr>
      <w:r>
        <w:rPr>
          <w:b/>
          <w:bCs/>
        </w:rPr>
        <w:t>Princeton Junction:</w:t>
      </w:r>
      <w:r>
        <w:t xml:space="preserve"> Maia Davis, 11, Spanish</w:t>
      </w:r>
      <w:r>
        <w:rPr>
          <w:b/>
          <w:bCs/>
        </w:rPr>
        <w:br/>
        <w:t xml:space="preserve">Robbinsville: </w:t>
      </w:r>
      <w:r>
        <w:t>Maura Halpin, 11, Spanish</w:t>
      </w:r>
      <w:r>
        <w:rPr>
          <w:b/>
          <w:bCs/>
        </w:rPr>
        <w:br/>
      </w:r>
      <w:r>
        <w:rPr>
          <w:b/>
          <w:bCs/>
        </w:rPr>
        <w:lastRenderedPageBreak/>
        <w:t xml:space="preserve">Rocky Hill: </w:t>
      </w:r>
      <w:r>
        <w:t>Elliot Sciaraffo, 11, German</w:t>
      </w:r>
      <w:r>
        <w:rPr>
          <w:b/>
          <w:bCs/>
        </w:rPr>
        <w:t xml:space="preserve"> </w:t>
      </w:r>
    </w:p>
    <w:p w14:paraId="161A1269" w14:textId="77777777" w:rsidR="00772DF1" w:rsidRDefault="00000000">
      <w:pPr>
        <w:widowControl w:val="0"/>
        <w:spacing w:after="0" w:line="240" w:lineRule="auto"/>
        <w:ind w:right="761"/>
        <w:rPr>
          <w:color w:val="FF0000"/>
        </w:rPr>
      </w:pPr>
      <w:r>
        <w:rPr>
          <w:b/>
          <w:bCs/>
        </w:rPr>
        <w:t xml:space="preserve">Skillman: </w:t>
      </w:r>
      <w:r>
        <w:t>Zoe Banque Cardenosa, 11, Spanish; Lorenzo Gonzalez Salinas, 11, Spanish</w:t>
      </w:r>
    </w:p>
    <w:p w14:paraId="01410B3C" w14:textId="77777777" w:rsidR="00772DF1" w:rsidRDefault="00000000">
      <w:pPr>
        <w:widowControl w:val="0"/>
        <w:spacing w:after="0" w:line="240" w:lineRule="auto"/>
        <w:ind w:right="761"/>
      </w:pPr>
      <w:r>
        <w:rPr>
          <w:b/>
          <w:bCs/>
        </w:rPr>
        <w:t>Stockton:</w:t>
      </w:r>
      <w:r>
        <w:t xml:space="preserve"> Charlotte Lee, 11, Spanish and Theatre</w:t>
      </w:r>
      <w:r>
        <w:rPr>
          <w:b/>
          <w:bCs/>
        </w:rPr>
        <w:br/>
        <w:t xml:space="preserve">Titusville: </w:t>
      </w:r>
      <w:r>
        <w:t>Haokai (Harry) Cao, 11, Spanish</w:t>
      </w:r>
    </w:p>
    <w:p w14:paraId="37589C0B" w14:textId="77777777" w:rsidR="00772DF1" w:rsidRDefault="00000000">
      <w:pPr>
        <w:widowControl w:val="0"/>
        <w:spacing w:before="283" w:after="0" w:line="240" w:lineRule="auto"/>
      </w:pPr>
      <w:r>
        <w:rPr>
          <w:b/>
          <w:bCs/>
        </w:rPr>
        <w:t>NEW YORK</w:t>
      </w:r>
      <w:r>
        <w:rPr>
          <w:b/>
          <w:bCs/>
        </w:rPr>
        <w:br/>
        <w:t>New Paltz:</w:t>
      </w:r>
      <w:r>
        <w:t xml:space="preserve"> Thomas Huffman, 11, Spanish</w:t>
      </w:r>
    </w:p>
    <w:p w14:paraId="5D672205" w14:textId="77777777" w:rsidR="00772DF1" w:rsidRDefault="00000000">
      <w:pPr>
        <w:widowControl w:val="0"/>
        <w:spacing w:before="283" w:after="0" w:line="240" w:lineRule="auto"/>
        <w:rPr>
          <w:b/>
          <w:bCs/>
        </w:rPr>
      </w:pPr>
      <w:r>
        <w:rPr>
          <w:b/>
          <w:bCs/>
        </w:rPr>
        <w:t xml:space="preserve">PENNSYLVANIA </w:t>
      </w:r>
    </w:p>
    <w:p w14:paraId="5890FED2" w14:textId="77777777" w:rsidR="00772DF1" w:rsidRDefault="00000000">
      <w:pPr>
        <w:widowControl w:val="0"/>
        <w:spacing w:before="13" w:after="0" w:line="240" w:lineRule="auto"/>
      </w:pPr>
      <w:r>
        <w:rPr>
          <w:b/>
          <w:bCs/>
        </w:rPr>
        <w:t xml:space="preserve">Bensalem: </w:t>
      </w:r>
      <w:r>
        <w:t>Ava Brochon, 12, French</w:t>
      </w:r>
      <w:r>
        <w:rPr>
          <w:b/>
          <w:bCs/>
        </w:rPr>
        <w:br/>
        <w:t xml:space="preserve">Doylestown: </w:t>
      </w:r>
      <w:r>
        <w:t>Vivian Mysliwiec, 11, Spanish</w:t>
      </w:r>
      <w:r>
        <w:rPr>
          <w:b/>
          <w:bCs/>
        </w:rPr>
        <w:br/>
        <w:t xml:space="preserve">New Hope: </w:t>
      </w:r>
      <w:r>
        <w:t>Hayden Malmros, 12, French and Theatre; Lilia Phillips, 11, Spanish</w:t>
      </w:r>
    </w:p>
    <w:p w14:paraId="4D8C926F" w14:textId="77777777" w:rsidR="00772DF1" w:rsidRDefault="00000000">
      <w:pPr>
        <w:widowControl w:val="0"/>
        <w:spacing w:before="13" w:after="0" w:line="240" w:lineRule="auto"/>
      </w:pPr>
      <w:r>
        <w:rPr>
          <w:b/>
          <w:bCs/>
        </w:rPr>
        <w:t xml:space="preserve">Yardley: </w:t>
      </w:r>
      <w:r>
        <w:t>Ainsley Hardt, 11, Chinese, Music, Spanish, and Theatre–Honor Thespian; Logan Oster, 12, Spanish; Catherine Vincent, 12, Theatre–Honor Thespian</w:t>
      </w:r>
    </w:p>
    <w:p w14:paraId="24DA857E" w14:textId="77777777" w:rsidR="00772DF1" w:rsidRDefault="00772DF1">
      <w:pPr>
        <w:widowControl w:val="0"/>
        <w:spacing w:before="13" w:after="0" w:line="240" w:lineRule="auto"/>
      </w:pPr>
    </w:p>
    <w:p w14:paraId="6E3FEC17" w14:textId="77777777" w:rsidR="00772DF1" w:rsidRDefault="00000000">
      <w:pPr>
        <w:widowControl w:val="0"/>
        <w:spacing w:before="13" w:after="0" w:line="240" w:lineRule="auto"/>
        <w:rPr>
          <w:color w:val="FF0000"/>
        </w:rPr>
      </w:pPr>
      <w:r>
        <w:rPr>
          <w:b/>
          <w:bCs/>
        </w:rPr>
        <w:t>WASHINGTON</w:t>
      </w:r>
      <w:r>
        <w:rPr>
          <w:b/>
          <w:bCs/>
        </w:rPr>
        <w:br/>
        <w:t xml:space="preserve">Bellevue: </w:t>
      </w:r>
      <w:r>
        <w:t>Zhicheng (Bruce) Li, 11, Art</w:t>
      </w:r>
    </w:p>
    <w:p w14:paraId="25512CD6" w14:textId="77777777" w:rsidR="00772DF1" w:rsidRDefault="00000000">
      <w:pPr>
        <w:widowControl w:val="0"/>
        <w:spacing w:before="13" w:after="0" w:line="240" w:lineRule="auto"/>
      </w:pPr>
      <w:r>
        <w:rPr>
          <w:color w:val="FF0000"/>
        </w:rPr>
        <w:br/>
      </w:r>
      <w:r>
        <w:rPr>
          <w:b/>
          <w:bCs/>
        </w:rPr>
        <w:t>CHINA</w:t>
      </w:r>
      <w:r>
        <w:rPr>
          <w:b/>
          <w:bCs/>
        </w:rPr>
        <w:br/>
        <w:t>Beijing:</w:t>
      </w:r>
      <w:r>
        <w:t xml:space="preserve"> Ruichen (Martin) Ding, 11, Music</w:t>
      </w:r>
      <w:r>
        <w:rPr>
          <w:b/>
          <w:bCs/>
        </w:rPr>
        <w:br/>
        <w:t xml:space="preserve">Chengdu Sichuan: </w:t>
      </w:r>
      <w:r>
        <w:t>Chenyu (Jason) Chou, 12, Spanish</w:t>
      </w:r>
    </w:p>
    <w:p w14:paraId="3631D899" w14:textId="77777777" w:rsidR="00772DF1" w:rsidRDefault="00000000">
      <w:pPr>
        <w:widowControl w:val="0"/>
        <w:spacing w:before="13" w:after="0" w:line="240" w:lineRule="auto"/>
      </w:pPr>
      <w:r>
        <w:rPr>
          <w:b/>
          <w:bCs/>
        </w:rPr>
        <w:t xml:space="preserve">Chaoyang District: </w:t>
      </w:r>
      <w:r>
        <w:t>Muhan Tian, 11, Art, Music, and Theatre</w:t>
      </w:r>
      <w:r>
        <w:rPr>
          <w:b/>
          <w:bCs/>
        </w:rPr>
        <w:br/>
        <w:t xml:space="preserve">Shanghai: </w:t>
      </w:r>
      <w:r>
        <w:t>Yongjia (Kelly) Liu, 11, Art and German; Chi Fui (William) Ni, 11, German</w:t>
      </w:r>
    </w:p>
    <w:p w14:paraId="314F2AAB" w14:textId="77777777" w:rsidR="00772DF1" w:rsidRDefault="00000000">
      <w:pPr>
        <w:widowControl w:val="0"/>
        <w:spacing w:before="13" w:after="0" w:line="240" w:lineRule="auto"/>
      </w:pPr>
      <w:r>
        <w:rPr>
          <w:b/>
          <w:bCs/>
        </w:rPr>
        <w:t xml:space="preserve">Shenzhen: </w:t>
      </w:r>
      <w:r>
        <w:t>Honghe (King) Liu, 11, German</w:t>
      </w:r>
    </w:p>
    <w:p w14:paraId="4524A7BB" w14:textId="77777777" w:rsidR="00772DF1" w:rsidRDefault="00772DF1"/>
    <w:p w14:paraId="2A4380F5" w14:textId="77777777" w:rsidR="00772DF1" w:rsidRDefault="00000000">
      <w:r>
        <w:t>The Pennington School is an independent coeducational school for students in grades 6 through 12, in both day and boarding programs. The curriculum is college preparatory, with an emphasis on individual excellence, fostering the development of the whole student through academics, athletics, community service, and the creative and performing arts.</w:t>
      </w:r>
    </w:p>
    <w:p w14:paraId="7AB7108A" w14:textId="77777777" w:rsidR="00772DF1" w:rsidRDefault="00000000">
      <w:pPr>
        <w:keepNext/>
        <w:widowControl w:val="0"/>
        <w:spacing w:after="0" w:line="240" w:lineRule="auto"/>
        <w:jc w:val="center"/>
        <w:rPr>
          <w:b/>
          <w:bCs/>
          <w:sz w:val="20"/>
          <w:szCs w:val="20"/>
        </w:rPr>
      </w:pPr>
      <w:bookmarkStart w:id="1" w:name="_1fob9te" w:colFirst="0" w:colLast="0"/>
      <w:bookmarkEnd w:id="1"/>
      <w:r>
        <w:rPr>
          <w:b/>
          <w:bCs/>
          <w:sz w:val="20"/>
          <w:szCs w:val="20"/>
        </w:rPr>
        <w:t>–30–</w:t>
      </w:r>
    </w:p>
    <w:p w14:paraId="5C0280A8" w14:textId="77777777" w:rsidR="00772DF1" w:rsidRDefault="00772DF1">
      <w:pPr>
        <w:keepNext/>
        <w:widowControl w:val="0"/>
        <w:spacing w:after="0" w:line="240" w:lineRule="auto"/>
        <w:rPr>
          <w:sz w:val="20"/>
          <w:szCs w:val="20"/>
        </w:rPr>
      </w:pPr>
      <w:bookmarkStart w:id="2" w:name="_3znysh7" w:colFirst="0" w:colLast="0"/>
      <w:bookmarkEnd w:id="2"/>
    </w:p>
    <w:p w14:paraId="670E96E7" w14:textId="77777777" w:rsidR="00772DF1" w:rsidRDefault="00000000">
      <w:pPr>
        <w:pBdr>
          <w:top w:val="nil"/>
          <w:left w:val="nil"/>
          <w:bottom w:val="nil"/>
          <w:right w:val="nil"/>
          <w:between w:val="nil"/>
        </w:pBdr>
        <w:spacing w:after="0" w:line="240" w:lineRule="auto"/>
        <w:rPr>
          <w:rFonts w:ascii="Times New Roman" w:eastAsia="Times New Roman" w:hAnsi="Times New Roman" w:cs="Times New Roman"/>
        </w:rPr>
      </w:pPr>
      <w:r>
        <w:rPr>
          <w:b/>
          <w:bCs/>
          <w:sz w:val="20"/>
          <w:szCs w:val="20"/>
        </w:rPr>
        <w:t>Photo Caption:</w:t>
      </w:r>
      <w:r>
        <w:rPr>
          <w:sz w:val="20"/>
          <w:szCs w:val="20"/>
        </w:rPr>
        <w:t xml:space="preserve"> Muhan Tian ’27 performs at Monday’s Arts and World Language Honor Society reception. </w:t>
      </w:r>
    </w:p>
    <w:sectPr w:rsidR="00772DF1">
      <w:headerReference w:type="even" r:id="rId7"/>
      <w:headerReference w:type="default" r:id="rId8"/>
      <w:footerReference w:type="even" r:id="rId9"/>
      <w:footerReference w:type="default" r:id="rId10"/>
      <w:headerReference w:type="first" r:id="rId11"/>
      <w:footerReference w:type="first" r:id="rId12"/>
      <w:pgSz w:w="12240" w:h="15840"/>
      <w:pgMar w:top="1728" w:right="864" w:bottom="1008" w:left="1728" w:header="288"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01EAF0" w14:textId="77777777" w:rsidR="0087745C" w:rsidRDefault="0087745C">
      <w:pPr>
        <w:spacing w:after="0" w:line="240" w:lineRule="auto"/>
      </w:pPr>
      <w:r>
        <w:separator/>
      </w:r>
    </w:p>
  </w:endnote>
  <w:endnote w:type="continuationSeparator" w:id="0">
    <w:p w14:paraId="22A65AB1" w14:textId="77777777" w:rsidR="0087745C" w:rsidRDefault="008774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embedRegular r:id="rId1" w:fontKey="{71CA7735-239F-0045-A643-2992999AE663}"/>
    <w:embedBold r:id="rId2" w:fontKey="{2709FC3C-9ED2-D643-96FE-0CD77A2EF2A4}"/>
    <w:embedItalic r:id="rId3" w:fontKey="{D7196EF6-3675-3E4E-9775-55A3DB77F4CA}"/>
  </w:font>
  <w:font w:name="Times New Roman">
    <w:panose1 w:val="02020603050405020304"/>
    <w:charset w:val="00"/>
    <w:family w:val="roman"/>
    <w:pitch w:val="variable"/>
    <w:sig w:usb0="E0002EFF" w:usb1="C000785B" w:usb2="00000009" w:usb3="00000000" w:csb0="000001FF" w:csb1="00000000"/>
    <w:embedRegular r:id="rId4" w:fontKey="{2F319B52-1714-794C-A867-834ACA501005}"/>
  </w:font>
  <w:font w:name="Calibri">
    <w:panose1 w:val="020F0502020204030204"/>
    <w:charset w:val="00"/>
    <w:family w:val="swiss"/>
    <w:pitch w:val="variable"/>
    <w:sig w:usb0="E4002EFF" w:usb1="C200247B" w:usb2="00000009" w:usb3="00000000" w:csb0="000001FF" w:csb1="00000000"/>
    <w:embedRegular r:id="rId5" w:fontKey="{5ED17AFA-C624-394D-B5DA-DD68D82B18A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A7FD8" w14:textId="77777777" w:rsidR="00772DF1" w:rsidRDefault="00772DF1">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5A7E9" w14:textId="77777777" w:rsidR="00772DF1" w:rsidRDefault="00000000">
    <w:pPr>
      <w:pBdr>
        <w:top w:val="nil"/>
        <w:left w:val="nil"/>
        <w:bottom w:val="nil"/>
        <w:right w:val="nil"/>
        <w:between w:val="nil"/>
      </w:pBdr>
      <w:tabs>
        <w:tab w:val="right" w:pos="10530"/>
      </w:tabs>
      <w:spacing w:after="288" w:line="240" w:lineRule="auto"/>
      <w:ind w:left="-1710"/>
    </w:pPr>
    <w:r>
      <w:rPr>
        <w:noProof/>
      </w:rPr>
      <w:drawing>
        <wp:inline distT="0" distB="0" distL="0" distR="0" wp14:anchorId="69BB4830" wp14:editId="50CD42A3">
          <wp:extent cx="6126480" cy="749935"/>
          <wp:effectExtent l="0" t="0" r="0" b="0"/>
          <wp:docPr id="2" name="image1.jpg" descr="school_ltrhd_footer.jpg"/>
          <wp:cNvGraphicFramePr/>
          <a:graphic xmlns:a="http://schemas.openxmlformats.org/drawingml/2006/main">
            <a:graphicData uri="http://schemas.openxmlformats.org/drawingml/2006/picture">
              <pic:pic xmlns:pic="http://schemas.openxmlformats.org/drawingml/2006/picture">
                <pic:nvPicPr>
                  <pic:cNvPr id="0" name="image1.jpg" descr="school_ltrhd_footer.jpg"/>
                  <pic:cNvPicPr preferRelativeResize="0"/>
                </pic:nvPicPr>
                <pic:blipFill>
                  <a:blip r:embed="rId1"/>
                  <a:srcRect/>
                  <a:stretch>
                    <a:fillRect/>
                  </a:stretch>
                </pic:blipFill>
                <pic:spPr>
                  <a:xfrm>
                    <a:off x="0" y="0"/>
                    <a:ext cx="6126480" cy="749935"/>
                  </a:xfrm>
                  <a:prstGeom prst="rect">
                    <a:avLst/>
                  </a:prstGeom>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6683D" w14:textId="77777777" w:rsidR="00772DF1" w:rsidRDefault="00772DF1">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1D32CE" w14:textId="77777777" w:rsidR="0087745C" w:rsidRDefault="0087745C">
      <w:pPr>
        <w:spacing w:after="0" w:line="240" w:lineRule="auto"/>
      </w:pPr>
      <w:r>
        <w:separator/>
      </w:r>
    </w:p>
  </w:footnote>
  <w:footnote w:type="continuationSeparator" w:id="0">
    <w:p w14:paraId="629EC7F7" w14:textId="77777777" w:rsidR="0087745C" w:rsidRDefault="008774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2B09E" w14:textId="77777777" w:rsidR="00772DF1" w:rsidRDefault="00772DF1">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AEA4E" w14:textId="77777777" w:rsidR="00772DF1" w:rsidRDefault="00000000">
    <w:pPr>
      <w:pBdr>
        <w:top w:val="nil"/>
        <w:left w:val="nil"/>
        <w:bottom w:val="nil"/>
        <w:right w:val="nil"/>
        <w:between w:val="nil"/>
      </w:pBdr>
      <w:spacing w:after="0" w:line="240" w:lineRule="auto"/>
      <w:ind w:left="-1710" w:firstLine="180"/>
    </w:pPr>
    <w:r>
      <w:rPr>
        <w:noProof/>
      </w:rPr>
      <w:drawing>
        <wp:inline distT="0" distB="0" distL="0" distR="0" wp14:anchorId="58F4B3E2" wp14:editId="3EA5DA37">
          <wp:extent cx="4265676" cy="903732"/>
          <wp:effectExtent l="0" t="0" r="0" b="0"/>
          <wp:docPr id="1" name="image2.jpg" descr="school_ltrhd_header.jpg"/>
          <wp:cNvGraphicFramePr/>
          <a:graphic xmlns:a="http://schemas.openxmlformats.org/drawingml/2006/main">
            <a:graphicData uri="http://schemas.openxmlformats.org/drawingml/2006/picture">
              <pic:pic xmlns:pic="http://schemas.openxmlformats.org/drawingml/2006/picture">
                <pic:nvPicPr>
                  <pic:cNvPr id="0" name="image2.jpg" descr="school_ltrhd_header.jpg"/>
                  <pic:cNvPicPr preferRelativeResize="0"/>
                </pic:nvPicPr>
                <pic:blipFill>
                  <a:blip r:embed="rId1"/>
                  <a:srcRect/>
                  <a:stretch>
                    <a:fillRect/>
                  </a:stretch>
                </pic:blipFill>
                <pic:spPr>
                  <a:xfrm>
                    <a:off x="0" y="0"/>
                    <a:ext cx="4265676" cy="903732"/>
                  </a:xfrm>
                  <a:prstGeom prst="rect">
                    <a:avLst/>
                  </a:prstGeom>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BCD8F" w14:textId="77777777" w:rsidR="00772DF1" w:rsidRDefault="00772DF1">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DF1"/>
    <w:rsid w:val="002D0DC9"/>
    <w:rsid w:val="00772DF1"/>
    <w:rsid w:val="0087745C"/>
    <w:rsid w:val="009B06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A9334F"/>
  <w15:docId w15:val="{0D759FFD-3D3F-AD47-9544-EE4DE20AD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2"/>
        <w:szCs w:val="22"/>
        <w:lang w:val="en" w:eastAsia="en-US" w:bidi="ar-SA"/>
      </w:rPr>
    </w:rPrDefault>
    <w:pPrDefault>
      <w:pPr>
        <w:spacing w:after="200" w:line="25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jc w:val="center"/>
      <w:outlineLvl w:val="0"/>
    </w:pPr>
    <w:rPr>
      <w:smallCaps/>
      <w:color w:val="632423"/>
      <w:sz w:val="28"/>
      <w:szCs w:val="28"/>
    </w:rPr>
  </w:style>
  <w:style w:type="paragraph" w:styleId="Heading2">
    <w:name w:val="heading 2"/>
    <w:basedOn w:val="Normal"/>
    <w:next w:val="Normal"/>
    <w:uiPriority w:val="9"/>
    <w:semiHidden/>
    <w:unhideWhenUsed/>
    <w:qFormat/>
    <w:pPr>
      <w:keepNext/>
      <w:keepLines/>
      <w:spacing w:before="400"/>
      <w:jc w:val="center"/>
      <w:outlineLvl w:val="1"/>
    </w:pPr>
    <w:rPr>
      <w:smallCaps/>
      <w:color w:val="632423"/>
      <w:sz w:val="24"/>
      <w:szCs w:val="24"/>
    </w:rPr>
  </w:style>
  <w:style w:type="paragraph" w:styleId="Heading3">
    <w:name w:val="heading 3"/>
    <w:basedOn w:val="Normal"/>
    <w:next w:val="Normal"/>
    <w:uiPriority w:val="9"/>
    <w:semiHidden/>
    <w:unhideWhenUsed/>
    <w:qFormat/>
    <w:pPr>
      <w:keepNext/>
      <w:keepLines/>
      <w:spacing w:before="300"/>
      <w:jc w:val="center"/>
      <w:outlineLvl w:val="2"/>
    </w:pPr>
    <w:rPr>
      <w:smallCaps/>
      <w:color w:val="622423"/>
      <w:sz w:val="24"/>
      <w:szCs w:val="24"/>
    </w:rPr>
  </w:style>
  <w:style w:type="paragraph" w:styleId="Heading4">
    <w:name w:val="heading 4"/>
    <w:basedOn w:val="Normal"/>
    <w:next w:val="Normal"/>
    <w:uiPriority w:val="9"/>
    <w:semiHidden/>
    <w:unhideWhenUsed/>
    <w:qFormat/>
    <w:pPr>
      <w:keepNext/>
      <w:keepLines/>
      <w:spacing w:after="120"/>
      <w:jc w:val="center"/>
      <w:outlineLvl w:val="3"/>
    </w:pPr>
    <w:rPr>
      <w:smallCaps/>
      <w:color w:val="622423"/>
    </w:rPr>
  </w:style>
  <w:style w:type="paragraph" w:styleId="Heading5">
    <w:name w:val="heading 5"/>
    <w:basedOn w:val="Normal"/>
    <w:next w:val="Normal"/>
    <w:uiPriority w:val="9"/>
    <w:semiHidden/>
    <w:unhideWhenUsed/>
    <w:qFormat/>
    <w:pPr>
      <w:keepNext/>
      <w:keepLines/>
      <w:spacing w:before="320" w:after="120"/>
      <w:jc w:val="center"/>
      <w:outlineLvl w:val="4"/>
    </w:pPr>
    <w:rPr>
      <w:smallCaps/>
      <w:color w:val="622423"/>
    </w:rPr>
  </w:style>
  <w:style w:type="paragraph" w:styleId="Heading6">
    <w:name w:val="heading 6"/>
    <w:basedOn w:val="Normal"/>
    <w:next w:val="Normal"/>
    <w:uiPriority w:val="9"/>
    <w:semiHidden/>
    <w:unhideWhenUsed/>
    <w:qFormat/>
    <w:pPr>
      <w:keepNext/>
      <w:keepLines/>
      <w:spacing w:after="120"/>
      <w:jc w:val="center"/>
      <w:outlineLvl w:val="5"/>
    </w:pPr>
    <w:rPr>
      <w:smallCaps/>
      <w:color w:val="94363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500" w:after="300" w:line="240" w:lineRule="auto"/>
      <w:jc w:val="center"/>
    </w:pPr>
    <w:rPr>
      <w:smallCaps/>
      <w:color w:val="632423"/>
      <w:sz w:val="44"/>
      <w:szCs w:val="44"/>
    </w:rPr>
  </w:style>
  <w:style w:type="paragraph" w:styleId="Subtitle">
    <w:name w:val="Subtitle"/>
    <w:basedOn w:val="Normal"/>
    <w:next w:val="Normal"/>
    <w:uiPriority w:val="11"/>
    <w:qFormat/>
    <w:pPr>
      <w:keepNext/>
      <w:keepLines/>
      <w:spacing w:after="560" w:line="240" w:lineRule="auto"/>
      <w:jc w:val="center"/>
    </w:pPr>
    <w:rPr>
      <w:i/>
      <w:iCs/>
      <w:smallCaps/>
      <w:color w:val="666666"/>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jennifer.taverney@pennington.org"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582</Words>
  <Characters>3486</Characters>
  <Application>Microsoft Office Word</Application>
  <DocSecurity>0</DocSecurity>
  <Lines>70</Lines>
  <Paragraphs>28</Paragraphs>
  <ScaleCrop>false</ScaleCrop>
  <Company/>
  <LinksUpToDate>false</LinksUpToDate>
  <CharactersWithSpaces>4048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Lori Lipsky</cp:lastModifiedBy>
  <cp:revision>2</cp:revision>
  <dcterms:created xsi:type="dcterms:W3CDTF">2026-01-13T19:57:00Z</dcterms:created>
  <dcterms:modified xsi:type="dcterms:W3CDTF">2026-01-13T19:57:00Z</dcterms:modified>
</cp:coreProperties>
</file>