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64A229" w14:textId="54DCC068" w:rsidR="00722595" w:rsidRPr="003A7739" w:rsidRDefault="00722595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3A7739">
        <w:rPr>
          <w:rFonts w:ascii="Times New Roman" w:hAnsi="Times New Roman" w:cs="Times New Roman"/>
          <w:color w:val="auto"/>
          <w:sz w:val="24"/>
          <w:szCs w:val="24"/>
        </w:rPr>
        <w:t>Chamber Education Committee/Business Advisory Council Minutes November 25, 2025</w:t>
      </w:r>
    </w:p>
    <w:p w14:paraId="70FD03A3" w14:textId="3CD40FB1" w:rsidR="00722595" w:rsidRPr="003A7739" w:rsidRDefault="00722595" w:rsidP="00722595">
      <w:pPr>
        <w:rPr>
          <w:rFonts w:ascii="Times New Roman" w:hAnsi="Times New Roman" w:cs="Times New Roman"/>
          <w:sz w:val="24"/>
          <w:szCs w:val="24"/>
        </w:rPr>
      </w:pPr>
      <w:r w:rsidRPr="003A7739">
        <w:rPr>
          <w:rFonts w:ascii="Times New Roman" w:hAnsi="Times New Roman" w:cs="Times New Roman"/>
          <w:sz w:val="24"/>
          <w:szCs w:val="24"/>
        </w:rPr>
        <w:t>Location Host: Aultman College 2600 2600 6th St SW, Canton, OH 44</w:t>
      </w:r>
      <w:r w:rsidR="008D183B" w:rsidRPr="003A7739">
        <w:rPr>
          <w:rFonts w:ascii="Times New Roman" w:hAnsi="Times New Roman" w:cs="Times New Roman"/>
          <w:sz w:val="24"/>
          <w:szCs w:val="24"/>
        </w:rPr>
        <w:t>710</w:t>
      </w:r>
    </w:p>
    <w:p w14:paraId="56AE48D7" w14:textId="60CE42A8" w:rsidR="00E84E81" w:rsidRDefault="008D183B" w:rsidP="00631930">
      <w:pPr>
        <w:spacing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3A7739">
        <w:rPr>
          <w:rFonts w:ascii="Times New Roman" w:hAnsi="Times New Roman" w:cs="Times New Roman"/>
          <w:sz w:val="24"/>
          <w:szCs w:val="24"/>
        </w:rPr>
        <w:t>Attendance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97"/>
        <w:gridCol w:w="2097"/>
        <w:gridCol w:w="2097"/>
        <w:gridCol w:w="2097"/>
        <w:gridCol w:w="2097"/>
      </w:tblGrid>
      <w:tr w:rsidR="00354BFC" w14:paraId="00BF69E8" w14:textId="77777777" w:rsidTr="00567C1A">
        <w:trPr>
          <w:trHeight w:val="295"/>
        </w:trPr>
        <w:tc>
          <w:tcPr>
            <w:tcW w:w="2097" w:type="dxa"/>
          </w:tcPr>
          <w:p w14:paraId="18035283" w14:textId="3541D457" w:rsidR="00354BFC" w:rsidRDefault="00354BFC" w:rsidP="008D1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Emil </w:t>
            </w:r>
            <w:r w:rsidR="004B2AF3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lec</w:t>
            </w:r>
            <w:r w:rsidR="004B2AF3">
              <w:rPr>
                <w:rFonts w:ascii="Times New Roman" w:hAnsi="Times New Roman" w:cs="Times New Roman"/>
                <w:sz w:val="24"/>
                <w:szCs w:val="24"/>
              </w:rPr>
              <w:t>usan</w:t>
            </w:r>
          </w:p>
        </w:tc>
        <w:tc>
          <w:tcPr>
            <w:tcW w:w="2097" w:type="dxa"/>
          </w:tcPr>
          <w:p w14:paraId="52811972" w14:textId="41E11D70" w:rsidR="00354BFC" w:rsidRDefault="004B2AF3" w:rsidP="008D1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Barbara Bennett</w:t>
            </w:r>
          </w:p>
        </w:tc>
        <w:tc>
          <w:tcPr>
            <w:tcW w:w="2097" w:type="dxa"/>
          </w:tcPr>
          <w:p w14:paraId="3DBA0A8C" w14:textId="0365887D" w:rsidR="00354BFC" w:rsidRDefault="004B2AF3" w:rsidP="008D1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7739">
              <w:rPr>
                <w:rFonts w:ascii="Times New Roman" w:hAnsi="Times New Roman" w:cs="Times New Roman"/>
                <w:sz w:val="24"/>
                <w:szCs w:val="24"/>
              </w:rPr>
              <w:t>Theresa Benzel</w:t>
            </w:r>
          </w:p>
        </w:tc>
        <w:tc>
          <w:tcPr>
            <w:tcW w:w="2097" w:type="dxa"/>
          </w:tcPr>
          <w:p w14:paraId="2533786C" w14:textId="095C7266" w:rsidR="00354BFC" w:rsidRDefault="00311346" w:rsidP="008D1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693">
              <w:rPr>
                <w:rFonts w:ascii="Times New Roman" w:hAnsi="Times New Roman" w:cs="Times New Roman"/>
                <w:sz w:val="24"/>
                <w:szCs w:val="24"/>
              </w:rPr>
              <w:t>Bryan Boatright</w:t>
            </w:r>
          </w:p>
        </w:tc>
        <w:tc>
          <w:tcPr>
            <w:tcW w:w="2097" w:type="dxa"/>
          </w:tcPr>
          <w:p w14:paraId="429F9FBA" w14:textId="66650C83" w:rsidR="00354BFC" w:rsidRDefault="00311346" w:rsidP="008D1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7739">
              <w:rPr>
                <w:rFonts w:ascii="Times New Roman" w:hAnsi="Times New Roman" w:cs="Times New Roman"/>
                <w:sz w:val="24"/>
                <w:szCs w:val="24"/>
              </w:rPr>
              <w:t>Debbie Busby</w:t>
            </w:r>
          </w:p>
        </w:tc>
      </w:tr>
      <w:tr w:rsidR="00354BFC" w14:paraId="59BF075F" w14:textId="77777777" w:rsidTr="00567C1A">
        <w:trPr>
          <w:trHeight w:val="286"/>
        </w:trPr>
        <w:tc>
          <w:tcPr>
            <w:tcW w:w="2097" w:type="dxa"/>
          </w:tcPr>
          <w:p w14:paraId="4A4E99C2" w14:textId="10105244" w:rsidR="00354BFC" w:rsidRDefault="00311346" w:rsidP="008D1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693">
              <w:rPr>
                <w:rFonts w:ascii="Times New Roman" w:hAnsi="Times New Roman" w:cs="Times New Roman"/>
                <w:sz w:val="24"/>
                <w:szCs w:val="24"/>
              </w:rPr>
              <w:t>Jeff Dafler</w:t>
            </w:r>
          </w:p>
        </w:tc>
        <w:tc>
          <w:tcPr>
            <w:tcW w:w="2097" w:type="dxa"/>
          </w:tcPr>
          <w:p w14:paraId="446D9553" w14:textId="20FB5685" w:rsidR="00354BFC" w:rsidRDefault="00311346" w:rsidP="008D1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693">
              <w:rPr>
                <w:rFonts w:ascii="Times New Roman" w:hAnsi="Times New Roman" w:cs="Times New Roman"/>
                <w:sz w:val="24"/>
                <w:szCs w:val="24"/>
              </w:rPr>
              <w:t>Shaun Eller</w:t>
            </w:r>
          </w:p>
        </w:tc>
        <w:tc>
          <w:tcPr>
            <w:tcW w:w="2097" w:type="dxa"/>
          </w:tcPr>
          <w:p w14:paraId="3B065B08" w14:textId="033B71DF" w:rsidR="00354BFC" w:rsidRDefault="00311346" w:rsidP="008D1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693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3A7739">
              <w:rPr>
                <w:rFonts w:ascii="Times New Roman" w:hAnsi="Times New Roman" w:cs="Times New Roman"/>
                <w:sz w:val="24"/>
                <w:szCs w:val="24"/>
              </w:rPr>
              <w:t>harla Elton</w:t>
            </w:r>
          </w:p>
        </w:tc>
        <w:tc>
          <w:tcPr>
            <w:tcW w:w="2097" w:type="dxa"/>
          </w:tcPr>
          <w:p w14:paraId="7DDF1F7D" w14:textId="742D83E1" w:rsidR="00354BFC" w:rsidRDefault="00311346" w:rsidP="008D1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693">
              <w:rPr>
                <w:rFonts w:ascii="Times New Roman" w:hAnsi="Times New Roman" w:cs="Times New Roman"/>
                <w:sz w:val="24"/>
                <w:szCs w:val="24"/>
              </w:rPr>
              <w:t>Brent Fatzinger</w:t>
            </w:r>
          </w:p>
        </w:tc>
        <w:tc>
          <w:tcPr>
            <w:tcW w:w="2097" w:type="dxa"/>
          </w:tcPr>
          <w:p w14:paraId="73C7F997" w14:textId="72C22411" w:rsidR="00354BFC" w:rsidRDefault="00311346" w:rsidP="008D1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693">
              <w:rPr>
                <w:rFonts w:ascii="Times New Roman" w:hAnsi="Times New Roman" w:cs="Times New Roman"/>
                <w:sz w:val="24"/>
                <w:szCs w:val="24"/>
              </w:rPr>
              <w:t>Teresa Fox</w:t>
            </w:r>
          </w:p>
        </w:tc>
      </w:tr>
      <w:tr w:rsidR="00311346" w14:paraId="27B68458" w14:textId="77777777" w:rsidTr="00567C1A">
        <w:trPr>
          <w:trHeight w:val="295"/>
        </w:trPr>
        <w:tc>
          <w:tcPr>
            <w:tcW w:w="2097" w:type="dxa"/>
          </w:tcPr>
          <w:p w14:paraId="108AA88C" w14:textId="709AA3E4" w:rsidR="00311346" w:rsidRDefault="00311346" w:rsidP="0031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693">
              <w:rPr>
                <w:rFonts w:ascii="Times New Roman" w:hAnsi="Times New Roman" w:cs="Times New Roman"/>
                <w:sz w:val="24"/>
                <w:szCs w:val="24"/>
              </w:rPr>
              <w:t xml:space="preserve">Chris </w:t>
            </w:r>
            <w:r w:rsidRPr="003A7739">
              <w:rPr>
                <w:rFonts w:ascii="Times New Roman" w:hAnsi="Times New Roman" w:cs="Times New Roman"/>
                <w:sz w:val="24"/>
                <w:szCs w:val="24"/>
              </w:rPr>
              <w:t>Goff</w:t>
            </w:r>
          </w:p>
        </w:tc>
        <w:tc>
          <w:tcPr>
            <w:tcW w:w="2097" w:type="dxa"/>
          </w:tcPr>
          <w:p w14:paraId="3270BEF4" w14:textId="6197229C" w:rsidR="00311346" w:rsidRDefault="00311346" w:rsidP="0031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693">
              <w:rPr>
                <w:rFonts w:ascii="Times New Roman" w:hAnsi="Times New Roman" w:cs="Times New Roman"/>
                <w:sz w:val="24"/>
                <w:szCs w:val="24"/>
              </w:rPr>
              <w:t>Mike Hearn</w:t>
            </w:r>
          </w:p>
        </w:tc>
        <w:tc>
          <w:tcPr>
            <w:tcW w:w="2097" w:type="dxa"/>
          </w:tcPr>
          <w:p w14:paraId="2A5A640B" w14:textId="713E1A29" w:rsidR="00311346" w:rsidRDefault="00311346" w:rsidP="0031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7739">
              <w:rPr>
                <w:rFonts w:ascii="Times New Roman" w:hAnsi="Times New Roman" w:cs="Times New Roman"/>
                <w:sz w:val="24"/>
                <w:szCs w:val="24"/>
              </w:rPr>
              <w:t>Ken Hill</w:t>
            </w:r>
          </w:p>
        </w:tc>
        <w:tc>
          <w:tcPr>
            <w:tcW w:w="2097" w:type="dxa"/>
          </w:tcPr>
          <w:p w14:paraId="68BCC5D2" w14:textId="4E9265D0" w:rsidR="00311346" w:rsidRDefault="00311346" w:rsidP="0031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7739">
              <w:rPr>
                <w:rFonts w:ascii="Times New Roman" w:hAnsi="Times New Roman" w:cs="Times New Roman"/>
                <w:sz w:val="24"/>
                <w:szCs w:val="24"/>
              </w:rPr>
              <w:t>Karen Jepsen</w:t>
            </w:r>
          </w:p>
        </w:tc>
        <w:tc>
          <w:tcPr>
            <w:tcW w:w="2097" w:type="dxa"/>
          </w:tcPr>
          <w:p w14:paraId="2CFE0299" w14:textId="4A17ED72" w:rsidR="00311346" w:rsidRDefault="00311346" w:rsidP="0031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7739">
              <w:rPr>
                <w:rFonts w:ascii="Times New Roman" w:hAnsi="Times New Roman" w:cs="Times New Roman"/>
                <w:sz w:val="24"/>
                <w:szCs w:val="24"/>
              </w:rPr>
              <w:t>Melinda Kapalko</w:t>
            </w:r>
          </w:p>
        </w:tc>
      </w:tr>
      <w:tr w:rsidR="00311346" w14:paraId="6318718F" w14:textId="77777777" w:rsidTr="00567C1A">
        <w:trPr>
          <w:trHeight w:val="286"/>
        </w:trPr>
        <w:tc>
          <w:tcPr>
            <w:tcW w:w="2097" w:type="dxa"/>
          </w:tcPr>
          <w:p w14:paraId="1FFFF8DD" w14:textId="62370FAB" w:rsidR="00311346" w:rsidRDefault="00311346" w:rsidP="0031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7739">
              <w:rPr>
                <w:rFonts w:ascii="Times New Roman" w:hAnsi="Times New Roman" w:cs="Times New Roman"/>
                <w:sz w:val="24"/>
                <w:szCs w:val="24"/>
              </w:rPr>
              <w:t>Jennifer Kessel</w:t>
            </w:r>
          </w:p>
        </w:tc>
        <w:tc>
          <w:tcPr>
            <w:tcW w:w="2097" w:type="dxa"/>
          </w:tcPr>
          <w:p w14:paraId="39FB0868" w14:textId="4EF2648D" w:rsidR="00311346" w:rsidRDefault="00311346" w:rsidP="0031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7739">
              <w:rPr>
                <w:rFonts w:ascii="Times New Roman" w:hAnsi="Times New Roman" w:cs="Times New Roman"/>
                <w:sz w:val="24"/>
                <w:szCs w:val="24"/>
              </w:rPr>
              <w:t>Robert McBride</w:t>
            </w:r>
          </w:p>
        </w:tc>
        <w:tc>
          <w:tcPr>
            <w:tcW w:w="2097" w:type="dxa"/>
          </w:tcPr>
          <w:p w14:paraId="6E7E5A9D" w14:textId="331B3047" w:rsidR="00311346" w:rsidRDefault="00311346" w:rsidP="0031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7739">
              <w:rPr>
                <w:rFonts w:ascii="Times New Roman" w:hAnsi="Times New Roman" w:cs="Times New Roman"/>
                <w:sz w:val="24"/>
                <w:szCs w:val="24"/>
              </w:rPr>
              <w:t>Touby McCammon</w:t>
            </w:r>
          </w:p>
        </w:tc>
        <w:tc>
          <w:tcPr>
            <w:tcW w:w="2097" w:type="dxa"/>
          </w:tcPr>
          <w:p w14:paraId="00673B44" w14:textId="6782661B" w:rsidR="00311346" w:rsidRDefault="00311346" w:rsidP="0031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7739">
              <w:rPr>
                <w:rFonts w:ascii="Times New Roman" w:hAnsi="Times New Roman" w:cs="Times New Roman"/>
                <w:sz w:val="24"/>
                <w:szCs w:val="24"/>
              </w:rPr>
              <w:t>Marci Muckleroy</w:t>
            </w:r>
          </w:p>
        </w:tc>
        <w:tc>
          <w:tcPr>
            <w:tcW w:w="2097" w:type="dxa"/>
          </w:tcPr>
          <w:p w14:paraId="1359477E" w14:textId="513864F5" w:rsidR="00311346" w:rsidRDefault="00311346" w:rsidP="0031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7739">
              <w:rPr>
                <w:rFonts w:ascii="Times New Roman" w:hAnsi="Times New Roman" w:cs="Times New Roman"/>
                <w:sz w:val="24"/>
                <w:szCs w:val="24"/>
              </w:rPr>
              <w:t>Dan Swisher</w:t>
            </w:r>
          </w:p>
        </w:tc>
      </w:tr>
      <w:tr w:rsidR="001E78B2" w14:paraId="74A2A579" w14:textId="77777777" w:rsidTr="00567C1A">
        <w:trPr>
          <w:trHeight w:val="295"/>
        </w:trPr>
        <w:tc>
          <w:tcPr>
            <w:tcW w:w="2097" w:type="dxa"/>
          </w:tcPr>
          <w:p w14:paraId="3BC9596A" w14:textId="2389E403" w:rsidR="001E78B2" w:rsidRDefault="001E78B2" w:rsidP="001E78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7739">
              <w:rPr>
                <w:rFonts w:ascii="Times New Roman" w:hAnsi="Times New Roman" w:cs="Times New Roman"/>
                <w:sz w:val="24"/>
                <w:szCs w:val="24"/>
              </w:rPr>
              <w:t>Brock Reiman</w:t>
            </w:r>
          </w:p>
        </w:tc>
        <w:tc>
          <w:tcPr>
            <w:tcW w:w="2097" w:type="dxa"/>
          </w:tcPr>
          <w:p w14:paraId="36781B17" w14:textId="23F6D325" w:rsidR="001E78B2" w:rsidRDefault="001E78B2" w:rsidP="001E78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542D531A">
              <w:rPr>
                <w:rFonts w:ascii="Times New Roman" w:hAnsi="Times New Roman" w:cs="Times New Roman"/>
                <w:sz w:val="24"/>
                <w:szCs w:val="24"/>
              </w:rPr>
              <w:t>John Richard</w:t>
            </w:r>
          </w:p>
        </w:tc>
        <w:tc>
          <w:tcPr>
            <w:tcW w:w="2097" w:type="dxa"/>
          </w:tcPr>
          <w:p w14:paraId="38B40431" w14:textId="4ADEFBE3" w:rsidR="001E78B2" w:rsidRDefault="00013E51" w:rsidP="001E78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7739">
              <w:rPr>
                <w:rFonts w:ascii="Times New Roman" w:hAnsi="Times New Roman" w:cs="Times New Roman"/>
                <w:sz w:val="24"/>
                <w:szCs w:val="24"/>
              </w:rPr>
              <w:t>Matt Rodriguez</w:t>
            </w:r>
          </w:p>
        </w:tc>
        <w:tc>
          <w:tcPr>
            <w:tcW w:w="2097" w:type="dxa"/>
          </w:tcPr>
          <w:p w14:paraId="6D11A689" w14:textId="53EE6899" w:rsidR="001E78B2" w:rsidRDefault="00013E51" w:rsidP="001E78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7739">
              <w:rPr>
                <w:rFonts w:ascii="Times New Roman" w:hAnsi="Times New Roman" w:cs="Times New Roman"/>
                <w:sz w:val="24"/>
                <w:szCs w:val="24"/>
              </w:rPr>
              <w:t>Tracy Sabo</w:t>
            </w:r>
          </w:p>
        </w:tc>
        <w:tc>
          <w:tcPr>
            <w:tcW w:w="2097" w:type="dxa"/>
          </w:tcPr>
          <w:p w14:paraId="592ED4B2" w14:textId="4AF0924B" w:rsidR="001E78B2" w:rsidRDefault="00013E51" w:rsidP="001E78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693">
              <w:rPr>
                <w:rFonts w:ascii="Times New Roman" w:hAnsi="Times New Roman" w:cs="Times New Roman"/>
                <w:sz w:val="24"/>
                <w:szCs w:val="24"/>
              </w:rPr>
              <w:t>Christine Taylor</w:t>
            </w:r>
          </w:p>
        </w:tc>
      </w:tr>
      <w:tr w:rsidR="001E78B2" w14:paraId="03B3250F" w14:textId="77777777" w:rsidTr="00567C1A">
        <w:trPr>
          <w:trHeight w:val="295"/>
        </w:trPr>
        <w:tc>
          <w:tcPr>
            <w:tcW w:w="2097" w:type="dxa"/>
          </w:tcPr>
          <w:p w14:paraId="1EB319FB" w14:textId="6A99978E" w:rsidR="001E78B2" w:rsidRDefault="00013E51" w:rsidP="001E78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7739">
              <w:rPr>
                <w:rFonts w:ascii="Times New Roman" w:hAnsi="Times New Roman" w:cs="Times New Roman"/>
                <w:sz w:val="24"/>
                <w:szCs w:val="24"/>
              </w:rPr>
              <w:t>Brittney Wells</w:t>
            </w:r>
          </w:p>
        </w:tc>
        <w:tc>
          <w:tcPr>
            <w:tcW w:w="2097" w:type="dxa"/>
          </w:tcPr>
          <w:p w14:paraId="57F871F2" w14:textId="2728059A" w:rsidR="001E78B2" w:rsidRDefault="00013E51" w:rsidP="001E78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693">
              <w:rPr>
                <w:rFonts w:ascii="Times New Roman" w:hAnsi="Times New Roman" w:cs="Times New Roman"/>
                <w:sz w:val="24"/>
                <w:szCs w:val="24"/>
              </w:rPr>
              <w:t>Brett Yeagley</w:t>
            </w:r>
          </w:p>
        </w:tc>
        <w:tc>
          <w:tcPr>
            <w:tcW w:w="2097" w:type="dxa"/>
          </w:tcPr>
          <w:p w14:paraId="713840DB" w14:textId="248DB7D0" w:rsidR="001E78B2" w:rsidRPr="00013E51" w:rsidRDefault="00013E51" w:rsidP="001E78B2">
            <w:pPr>
              <w:jc w:val="center"/>
            </w:pPr>
            <w:r w:rsidRPr="00F72693">
              <w:rPr>
                <w:rFonts w:ascii="Times New Roman" w:hAnsi="Times New Roman" w:cs="Times New Roman"/>
                <w:sz w:val="24"/>
                <w:szCs w:val="24"/>
              </w:rPr>
              <w:t>Matt Ziders</w:t>
            </w:r>
          </w:p>
        </w:tc>
        <w:tc>
          <w:tcPr>
            <w:tcW w:w="2097" w:type="dxa"/>
          </w:tcPr>
          <w:p w14:paraId="161CF9A3" w14:textId="77777777" w:rsidR="001E78B2" w:rsidRDefault="001E78B2" w:rsidP="001E78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7" w:type="dxa"/>
          </w:tcPr>
          <w:p w14:paraId="70A1A13A" w14:textId="77777777" w:rsidR="001E78B2" w:rsidRDefault="001E78B2" w:rsidP="001E78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A9DE84C" w14:textId="63E01D31" w:rsidR="008D183B" w:rsidRPr="003A7739" w:rsidRDefault="00631930" w:rsidP="00631930">
      <w:pPr>
        <w:tabs>
          <w:tab w:val="left" w:pos="610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4E765982" w14:textId="5BF969EE" w:rsidR="008D645D" w:rsidRPr="003A7739" w:rsidRDefault="00631930" w:rsidP="008D645D">
      <w:pPr>
        <w:pStyle w:val="Heading2"/>
        <w:numPr>
          <w:ilvl w:val="0"/>
          <w:numId w:val="16"/>
        </w:numPr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  <w:r w:rsidRPr="4F7BA84F">
        <w:rPr>
          <w:rFonts w:ascii="Times New Roman" w:hAnsi="Times New Roman" w:cs="Times New Roman"/>
          <w:color w:val="auto"/>
          <w:sz w:val="24"/>
          <w:szCs w:val="24"/>
        </w:rPr>
        <w:t>Call to Order</w:t>
      </w:r>
      <w:r w:rsidR="007C2201" w:rsidRPr="4F7BA84F">
        <w:rPr>
          <w:rFonts w:ascii="Times New Roman" w:hAnsi="Times New Roman" w:cs="Times New Roman"/>
          <w:color w:val="auto"/>
          <w:sz w:val="24"/>
          <w:szCs w:val="24"/>
        </w:rPr>
        <w:t xml:space="preserve">, Welcome, and Approval </w:t>
      </w:r>
      <w:r w:rsidR="00756978" w:rsidRPr="4F7BA84F">
        <w:rPr>
          <w:rFonts w:ascii="Times New Roman" w:hAnsi="Times New Roman" w:cs="Times New Roman"/>
          <w:color w:val="auto"/>
          <w:sz w:val="24"/>
          <w:szCs w:val="24"/>
        </w:rPr>
        <w:t xml:space="preserve">of </w:t>
      </w:r>
      <w:r w:rsidR="0067445F" w:rsidRPr="4F7BA84F">
        <w:rPr>
          <w:rFonts w:ascii="Times New Roman" w:hAnsi="Times New Roman" w:cs="Times New Roman"/>
          <w:color w:val="auto"/>
          <w:sz w:val="24"/>
          <w:szCs w:val="24"/>
        </w:rPr>
        <w:t xml:space="preserve">the October 28, </w:t>
      </w:r>
      <w:r w:rsidR="00EC0DA5" w:rsidRPr="4F7BA84F">
        <w:rPr>
          <w:rFonts w:ascii="Times New Roman" w:hAnsi="Times New Roman" w:cs="Times New Roman"/>
          <w:color w:val="auto"/>
          <w:sz w:val="24"/>
          <w:szCs w:val="24"/>
        </w:rPr>
        <w:t>2025,</w:t>
      </w:r>
      <w:r w:rsidR="00756978" w:rsidRPr="4F7BA84F">
        <w:rPr>
          <w:rFonts w:ascii="Times New Roman" w:hAnsi="Times New Roman" w:cs="Times New Roman"/>
          <w:color w:val="auto"/>
          <w:sz w:val="24"/>
          <w:szCs w:val="24"/>
        </w:rPr>
        <w:t xml:space="preserve"> meeting minutes</w:t>
      </w:r>
      <w:r w:rsidR="00824B23" w:rsidRPr="4F7BA84F">
        <w:rPr>
          <w:rFonts w:ascii="Times New Roman" w:hAnsi="Times New Roman" w:cs="Times New Roman"/>
          <w:color w:val="auto"/>
          <w:sz w:val="24"/>
          <w:szCs w:val="24"/>
        </w:rPr>
        <w:t>:</w:t>
      </w:r>
      <w:r w:rsidR="00824B23" w:rsidRPr="4F7BA84F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Chris</w:t>
      </w:r>
      <w:r w:rsidR="3913D3B0" w:rsidRPr="4F7BA84F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Goff</w:t>
      </w:r>
      <w:r w:rsidR="00824B23" w:rsidRPr="4F7BA84F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,</w:t>
      </w:r>
      <w:r w:rsidR="7824DA69" w:rsidRPr="4F7BA84F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</w:t>
      </w:r>
      <w:r w:rsidR="04AD36C5" w:rsidRPr="4F7BA84F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Chairman, President &amp; CEO, Employers Health</w:t>
      </w:r>
      <w:r w:rsidR="00824B23" w:rsidRPr="4F7BA84F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called the meeting to order</w:t>
      </w:r>
      <w:r w:rsidR="00756978" w:rsidRPr="4F7BA84F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</w:t>
      </w:r>
      <w:r w:rsidRPr="4F7BA84F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at </w:t>
      </w:r>
      <w:r w:rsidR="00920299" w:rsidRPr="4F7BA84F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12:0</w:t>
      </w:r>
      <w:r w:rsidR="00245FA0" w:rsidRPr="4F7BA84F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7</w:t>
      </w:r>
      <w:r w:rsidR="00920299" w:rsidRPr="4F7BA84F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pm</w:t>
      </w:r>
      <w:r w:rsidR="00245FA0" w:rsidRPr="4F7BA84F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. </w:t>
      </w:r>
      <w:r w:rsidR="64EF47B5" w:rsidRPr="4F7BA84F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Chris</w:t>
      </w:r>
      <w:r w:rsidR="00245FA0" w:rsidRPr="4F7BA84F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requested a motion to approve the agenda</w:t>
      </w:r>
      <w:r w:rsidR="00234809" w:rsidRPr="4F7BA84F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and October minutes.</w:t>
      </w:r>
      <w:r w:rsidRPr="4F7BA84F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</w:t>
      </w:r>
      <w:r w:rsidR="00920299" w:rsidRPr="4F7BA84F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Barb Bennett</w:t>
      </w:r>
      <w:r w:rsidR="00776D9E" w:rsidRPr="4F7BA84F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</w:t>
      </w:r>
      <w:r w:rsidR="00234809" w:rsidRPr="4F7BA84F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made the motion to approve the agenda and minutes, </w:t>
      </w:r>
      <w:r w:rsidR="00776D9E" w:rsidRPr="4F7BA84F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and Jeff </w:t>
      </w:r>
      <w:r w:rsidR="00F93CBC" w:rsidRPr="4F7BA84F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Dafler</w:t>
      </w:r>
      <w:r w:rsidR="00234809" w:rsidRPr="4F7BA84F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seconded.</w:t>
      </w:r>
      <w:r w:rsidR="008D645D" w:rsidRPr="4F7BA84F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Upon vot</w:t>
      </w:r>
      <w:r w:rsidR="00C469CF" w:rsidRPr="4F7BA84F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ing</w:t>
      </w:r>
      <w:r w:rsidR="008D645D" w:rsidRPr="4F7BA84F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, the motion </w:t>
      </w:r>
      <w:bookmarkStart w:id="0" w:name="_Int_vi7hdwnV"/>
      <w:r w:rsidR="008D645D" w:rsidRPr="4F7BA84F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carried</w:t>
      </w:r>
      <w:bookmarkEnd w:id="0"/>
      <w:r w:rsidR="008D645D" w:rsidRPr="4F7BA84F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.</w:t>
      </w:r>
    </w:p>
    <w:p w14:paraId="582DC024" w14:textId="51C80863" w:rsidR="006F4099" w:rsidRPr="003A7739" w:rsidRDefault="008D645D" w:rsidP="006F4099">
      <w:pPr>
        <w:pStyle w:val="Heading2"/>
        <w:numPr>
          <w:ilvl w:val="0"/>
          <w:numId w:val="16"/>
        </w:numPr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</w:pPr>
      <w:r w:rsidRPr="003A7739">
        <w:rPr>
          <w:rFonts w:ascii="Times New Roman" w:hAnsi="Times New Roman" w:cs="Times New Roman"/>
          <w:color w:val="auto"/>
          <w:sz w:val="24"/>
          <w:szCs w:val="24"/>
        </w:rPr>
        <w:t>Aultman College Welcome</w:t>
      </w:r>
      <w:r w:rsidR="00707461" w:rsidRPr="003A7739">
        <w:rPr>
          <w:rFonts w:ascii="Times New Roman" w:hAnsi="Times New Roman" w:cs="Times New Roman"/>
          <w:color w:val="auto"/>
          <w:sz w:val="24"/>
          <w:szCs w:val="24"/>
        </w:rPr>
        <w:t xml:space="preserve"> and College Overview</w:t>
      </w:r>
      <w:r w:rsidRPr="003A7739">
        <w:rPr>
          <w:rFonts w:ascii="Times New Roman" w:hAnsi="Times New Roman" w:cs="Times New Roman"/>
          <w:color w:val="auto"/>
          <w:sz w:val="24"/>
          <w:szCs w:val="24"/>
        </w:rPr>
        <w:t>-</w:t>
      </w:r>
      <w:r w:rsidR="00CB5331" w:rsidRPr="003A7739">
        <w:rPr>
          <w:rFonts w:ascii="Times New Roman" w:hAnsi="Times New Roman" w:cs="Times New Roman"/>
          <w:color w:val="auto"/>
          <w:sz w:val="24"/>
          <w:szCs w:val="24"/>
        </w:rPr>
        <w:t xml:space="preserve"> Dr. Brock Reiman, Vice President Academic Affairs</w:t>
      </w:r>
      <w:r w:rsidR="00B65963" w:rsidRPr="003A7739">
        <w:rPr>
          <w:rFonts w:ascii="Times New Roman" w:hAnsi="Times New Roman" w:cs="Times New Roman"/>
          <w:color w:val="auto"/>
          <w:sz w:val="24"/>
          <w:szCs w:val="24"/>
        </w:rPr>
        <w:t xml:space="preserve"> &amp; Chief Learning Officer for Aultman College</w:t>
      </w:r>
      <w:r w:rsidR="00B65963" w:rsidRPr="003A7739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: </w:t>
      </w:r>
      <w:r w:rsidR="00386627" w:rsidRPr="003A7739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Brock Reiman </w:t>
      </w:r>
      <w:r w:rsidR="00386627" w:rsidRPr="32025AAF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led</w:t>
      </w:r>
      <w:r w:rsidR="00386627" w:rsidRPr="003A7739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a discussion on “</w:t>
      </w:r>
      <w:r w:rsidR="00F618EA" w:rsidRPr="003A7739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>Understanding College Today</w:t>
      </w:r>
      <w:r w:rsidR="00386627" w:rsidRPr="003A7739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>”</w:t>
      </w:r>
      <w:r w:rsidR="00F618EA" w:rsidRPr="003A7739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 </w:t>
      </w:r>
      <w:r w:rsidR="00386627" w:rsidRPr="003A7739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He </w:t>
      </w:r>
      <w:r w:rsidR="00F05E9E" w:rsidRPr="003A7739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>shared current data on the enrollment</w:t>
      </w:r>
      <w:r w:rsidR="008469DA" w:rsidRPr="003A7739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>, current</w:t>
      </w:r>
      <w:r w:rsidR="00F05E9E" w:rsidRPr="003A7739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 programs</w:t>
      </w:r>
      <w:r w:rsidR="008469DA" w:rsidRPr="003A7739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 thoughts on </w:t>
      </w:r>
      <w:r w:rsidR="006F4099" w:rsidRPr="003A7739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>future program consideration for the healthcare field</w:t>
      </w:r>
      <w:r w:rsidR="00F05E9E" w:rsidRPr="003A7739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 and shared insights into recruitment efforts for Aultman College.  </w:t>
      </w:r>
      <w:r w:rsidR="003F231C" w:rsidRPr="003A7739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Finally, </w:t>
      </w:r>
      <w:r w:rsidR="003E6FDA" w:rsidRPr="003A7739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>Dr. Reiman</w:t>
      </w:r>
      <w:r w:rsidR="003F231C" w:rsidRPr="003A7739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 shared information on Aultman College’s career</w:t>
      </w:r>
      <w:r w:rsidR="4D05EB8C" w:rsidRPr="5CF995ED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>-</w:t>
      </w:r>
      <w:r w:rsidR="003F231C" w:rsidRPr="003A7739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>connected learning program, “The Aultman Experience.:</w:t>
      </w:r>
      <w:r w:rsidR="006F4099" w:rsidRPr="003A7739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. At the conclusion of Dr. Reiman’s remarks, </w:t>
      </w:r>
      <w:r w:rsidR="00C469CF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>he responded to questions.</w:t>
      </w:r>
    </w:p>
    <w:p w14:paraId="626A6A71" w14:textId="77777777" w:rsidR="00992C58" w:rsidRPr="003A7739" w:rsidRDefault="00992C58" w:rsidP="00992C5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229D28B" w14:textId="443A46E1" w:rsidR="00E63E58" w:rsidRPr="003A7739" w:rsidRDefault="00E63E58" w:rsidP="00992C58">
      <w:pPr>
        <w:spacing w:after="0"/>
        <w:ind w:left="1440"/>
        <w:rPr>
          <w:rFonts w:ascii="Times New Roman" w:hAnsi="Times New Roman" w:cs="Times New Roman"/>
          <w:sz w:val="24"/>
          <w:szCs w:val="24"/>
        </w:rPr>
      </w:pPr>
      <w:r w:rsidRPr="003A7739">
        <w:rPr>
          <w:rFonts w:ascii="Times New Roman" w:hAnsi="Times New Roman" w:cs="Times New Roman"/>
          <w:b/>
          <w:bCs/>
          <w:sz w:val="24"/>
          <w:szCs w:val="24"/>
        </w:rPr>
        <w:t>Question:</w:t>
      </w:r>
      <w:r w:rsidRPr="003A7739">
        <w:rPr>
          <w:rFonts w:ascii="Times New Roman" w:hAnsi="Times New Roman" w:cs="Times New Roman"/>
          <w:sz w:val="24"/>
          <w:szCs w:val="24"/>
        </w:rPr>
        <w:t xml:space="preserve"> For the </w:t>
      </w:r>
      <w:r w:rsidR="00992C58" w:rsidRPr="003A7739">
        <w:rPr>
          <w:rFonts w:ascii="Times New Roman" w:hAnsi="Times New Roman" w:cs="Times New Roman"/>
          <w:sz w:val="24"/>
          <w:szCs w:val="24"/>
        </w:rPr>
        <w:t>certification</w:t>
      </w:r>
      <w:r w:rsidR="00517070" w:rsidRPr="003A7739">
        <w:rPr>
          <w:rFonts w:ascii="Times New Roman" w:hAnsi="Times New Roman" w:cs="Times New Roman"/>
          <w:sz w:val="24"/>
          <w:szCs w:val="24"/>
        </w:rPr>
        <w:t>/medical assistan</w:t>
      </w:r>
      <w:r w:rsidR="00F7099E" w:rsidRPr="003A7739">
        <w:rPr>
          <w:rFonts w:ascii="Times New Roman" w:hAnsi="Times New Roman" w:cs="Times New Roman"/>
          <w:sz w:val="24"/>
          <w:szCs w:val="24"/>
        </w:rPr>
        <w:t>t</w:t>
      </w:r>
      <w:r w:rsidR="721EFE41" w:rsidRPr="6D7C762D">
        <w:rPr>
          <w:rFonts w:ascii="Times New Roman" w:hAnsi="Times New Roman" w:cs="Times New Roman"/>
          <w:sz w:val="24"/>
          <w:szCs w:val="24"/>
        </w:rPr>
        <w:t>,</w:t>
      </w:r>
      <w:r w:rsidR="00F7099E" w:rsidRPr="003A7739">
        <w:rPr>
          <w:rFonts w:ascii="Times New Roman" w:hAnsi="Times New Roman" w:cs="Times New Roman"/>
          <w:sz w:val="24"/>
          <w:szCs w:val="24"/>
        </w:rPr>
        <w:t xml:space="preserve"> is that considered a tech cred? </w:t>
      </w:r>
    </w:p>
    <w:p w14:paraId="38857231" w14:textId="5BB6B25A" w:rsidR="00992C58" w:rsidRPr="003A7739" w:rsidRDefault="00992C58" w:rsidP="00E63E58">
      <w:pPr>
        <w:ind w:left="1440"/>
        <w:rPr>
          <w:rFonts w:ascii="Times New Roman" w:hAnsi="Times New Roman" w:cs="Times New Roman"/>
          <w:sz w:val="24"/>
          <w:szCs w:val="24"/>
        </w:rPr>
      </w:pPr>
      <w:r w:rsidRPr="003A7739">
        <w:rPr>
          <w:rFonts w:ascii="Times New Roman" w:hAnsi="Times New Roman" w:cs="Times New Roman"/>
          <w:b/>
          <w:bCs/>
          <w:sz w:val="24"/>
          <w:szCs w:val="24"/>
        </w:rPr>
        <w:t>Answer:</w:t>
      </w:r>
      <w:r w:rsidRPr="003A7739">
        <w:rPr>
          <w:rFonts w:ascii="Times New Roman" w:hAnsi="Times New Roman" w:cs="Times New Roman"/>
          <w:sz w:val="24"/>
          <w:szCs w:val="24"/>
        </w:rPr>
        <w:t xml:space="preserve"> </w:t>
      </w:r>
      <w:r w:rsidR="00732276" w:rsidRPr="003A7739">
        <w:rPr>
          <w:rFonts w:ascii="Times New Roman" w:hAnsi="Times New Roman" w:cs="Times New Roman"/>
          <w:sz w:val="24"/>
          <w:szCs w:val="24"/>
        </w:rPr>
        <w:t>It is c</w:t>
      </w:r>
      <w:r w:rsidR="00E16F52" w:rsidRPr="003A7739">
        <w:rPr>
          <w:rFonts w:ascii="Times New Roman" w:hAnsi="Times New Roman" w:cs="Times New Roman"/>
          <w:sz w:val="24"/>
          <w:szCs w:val="24"/>
        </w:rPr>
        <w:t>ollege credit. 18hrs</w:t>
      </w:r>
      <w:r w:rsidR="009F1687" w:rsidRPr="003A7739">
        <w:rPr>
          <w:rFonts w:ascii="Times New Roman" w:hAnsi="Times New Roman" w:cs="Times New Roman"/>
          <w:sz w:val="24"/>
          <w:szCs w:val="24"/>
        </w:rPr>
        <w:t xml:space="preserve"> and applies at the undergraduate level</w:t>
      </w:r>
      <w:r w:rsidR="008911AF" w:rsidRPr="003A7739">
        <w:rPr>
          <w:rFonts w:ascii="Times New Roman" w:hAnsi="Times New Roman" w:cs="Times New Roman"/>
          <w:sz w:val="24"/>
          <w:szCs w:val="24"/>
        </w:rPr>
        <w:t xml:space="preserve"> and spans over 2 semesters (</w:t>
      </w:r>
      <w:r w:rsidR="00BC1C55" w:rsidRPr="003A7739">
        <w:rPr>
          <w:rFonts w:ascii="Times New Roman" w:hAnsi="Times New Roman" w:cs="Times New Roman"/>
          <w:sz w:val="24"/>
          <w:szCs w:val="24"/>
        </w:rPr>
        <w:t>Fall/Spring)</w:t>
      </w:r>
    </w:p>
    <w:p w14:paraId="39F49E1A" w14:textId="32EB38AF" w:rsidR="00BE55DF" w:rsidRPr="003A7739" w:rsidRDefault="00BE55DF" w:rsidP="00240D9C">
      <w:pPr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3A7739">
        <w:rPr>
          <w:rFonts w:ascii="Times New Roman" w:hAnsi="Times New Roman" w:cs="Times New Roman"/>
          <w:b/>
          <w:bCs/>
          <w:sz w:val="24"/>
          <w:szCs w:val="24"/>
        </w:rPr>
        <w:t>Follow-up Question:</w:t>
      </w:r>
      <w:r w:rsidRPr="003A7739">
        <w:rPr>
          <w:rFonts w:ascii="Times New Roman" w:hAnsi="Times New Roman" w:cs="Times New Roman"/>
          <w:sz w:val="24"/>
          <w:szCs w:val="24"/>
        </w:rPr>
        <w:t xml:space="preserve"> </w:t>
      </w:r>
      <w:r w:rsidR="00240D9C" w:rsidRPr="003A7739">
        <w:rPr>
          <w:rFonts w:ascii="Times New Roman" w:hAnsi="Times New Roman" w:cs="Times New Roman"/>
          <w:sz w:val="24"/>
          <w:szCs w:val="24"/>
        </w:rPr>
        <w:t>Minimum</w:t>
      </w:r>
      <w:r w:rsidRPr="003A7739">
        <w:rPr>
          <w:rFonts w:ascii="Times New Roman" w:hAnsi="Times New Roman" w:cs="Times New Roman"/>
          <w:sz w:val="24"/>
          <w:szCs w:val="24"/>
        </w:rPr>
        <w:t xml:space="preserve"> GPA to stay in the program</w:t>
      </w:r>
      <w:r w:rsidR="00580684" w:rsidRPr="003A7739">
        <w:rPr>
          <w:rFonts w:ascii="Times New Roman" w:hAnsi="Times New Roman" w:cs="Times New Roman"/>
          <w:sz w:val="24"/>
          <w:szCs w:val="24"/>
        </w:rPr>
        <w:t>?</w:t>
      </w:r>
    </w:p>
    <w:p w14:paraId="3A676B94" w14:textId="494DCF95" w:rsidR="00240D9C" w:rsidRPr="003A7739" w:rsidRDefault="00240D9C" w:rsidP="003A7739">
      <w:pPr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3A7739">
        <w:rPr>
          <w:rFonts w:ascii="Times New Roman" w:hAnsi="Times New Roman" w:cs="Times New Roman"/>
          <w:b/>
          <w:bCs/>
          <w:sz w:val="24"/>
          <w:szCs w:val="24"/>
        </w:rPr>
        <w:t>Answer:</w:t>
      </w:r>
      <w:r w:rsidRPr="003A7739">
        <w:rPr>
          <w:rFonts w:ascii="Times New Roman" w:hAnsi="Times New Roman" w:cs="Times New Roman"/>
          <w:sz w:val="24"/>
          <w:szCs w:val="24"/>
        </w:rPr>
        <w:t xml:space="preserve"> Minimum GPA of 2.0 or higher once admitted</w:t>
      </w:r>
    </w:p>
    <w:p w14:paraId="39FC915C" w14:textId="3CC09096" w:rsidR="00F618EA" w:rsidRPr="003A7739" w:rsidRDefault="00F618EA" w:rsidP="006F4099">
      <w:pPr>
        <w:pStyle w:val="Heading2"/>
        <w:numPr>
          <w:ilvl w:val="0"/>
          <w:numId w:val="16"/>
        </w:numPr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</w:pPr>
      <w:r w:rsidRPr="003A7739">
        <w:rPr>
          <w:rFonts w:ascii="Times New Roman" w:hAnsi="Times New Roman" w:cs="Times New Roman"/>
          <w:color w:val="auto"/>
          <w:sz w:val="24"/>
          <w:szCs w:val="24"/>
        </w:rPr>
        <w:t>Aultman Health System Update</w:t>
      </w:r>
      <w:r w:rsidRPr="003A7739">
        <w:rPr>
          <w:rFonts w:ascii="Times New Roman" w:eastAsiaTheme="minorEastAsia" w:hAnsi="Times New Roman" w:cs="Times New Roman"/>
          <w:color w:val="auto"/>
          <w:sz w:val="24"/>
          <w:szCs w:val="24"/>
        </w:rPr>
        <w:t xml:space="preserve"> – Tracy Sabo, Vice President of Human Resources at Aultman Health System</w:t>
      </w:r>
      <w:r w:rsidR="003E6FDA" w:rsidRPr="003A7739">
        <w:rPr>
          <w:rFonts w:ascii="Times New Roman" w:eastAsiaTheme="minorEastAsia" w:hAnsi="Times New Roman" w:cs="Times New Roman"/>
          <w:color w:val="auto"/>
          <w:sz w:val="24"/>
          <w:szCs w:val="24"/>
        </w:rPr>
        <w:t xml:space="preserve">: </w:t>
      </w:r>
      <w:r w:rsidR="003A7739" w:rsidRPr="003A7739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>Ms.</w:t>
      </w:r>
      <w:r w:rsidR="003E6FDA" w:rsidRPr="003A7739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 Sabo</w:t>
      </w:r>
      <w:r w:rsidR="003E6FDA" w:rsidRPr="003A7739">
        <w:rPr>
          <w:rFonts w:ascii="Times New Roman" w:eastAsiaTheme="minorEastAsia" w:hAnsi="Times New Roman" w:cs="Times New Roman"/>
          <w:color w:val="auto"/>
          <w:sz w:val="24"/>
          <w:szCs w:val="24"/>
        </w:rPr>
        <w:t xml:space="preserve"> </w:t>
      </w:r>
      <w:r w:rsidRPr="003A7739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shared updates on </w:t>
      </w:r>
      <w:r w:rsidR="003E6FDA" w:rsidRPr="003A7739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Aultman Health System’s </w:t>
      </w:r>
      <w:r w:rsidR="005E4A05" w:rsidRPr="003A7739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presence in Stark and Surrounding Counties </w:t>
      </w:r>
      <w:r w:rsidR="7C9A2208" w:rsidRPr="7C314993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>regarding</w:t>
      </w:r>
      <w:r w:rsidR="005E4A05" w:rsidRPr="003A7739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 hospitals, medical </w:t>
      </w:r>
      <w:r w:rsidR="002B1F1B" w:rsidRPr="003A7739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>offices,</w:t>
      </w:r>
      <w:r w:rsidR="005E4A05" w:rsidRPr="003A7739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 and services. She expounded on </w:t>
      </w:r>
      <w:r w:rsidRPr="003A7739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>workforce development and healthcare staffing needs</w:t>
      </w:r>
      <w:r w:rsidR="00783352" w:rsidRPr="003A7739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 at Aultman Health System</w:t>
      </w:r>
      <w:r w:rsidR="0031328A" w:rsidRPr="003A7739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 in both medical and support roles</w:t>
      </w:r>
      <w:r w:rsidR="002B1F1B" w:rsidRPr="003A7739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. </w:t>
      </w:r>
      <w:r w:rsidR="00783352" w:rsidRPr="003A7739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She also shared information on current offerings of </w:t>
      </w:r>
      <w:r w:rsidR="00E66187" w:rsidRPr="003A7739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>career-connected learning to high school students interested in futures in health care</w:t>
      </w:r>
      <w:r w:rsidR="2017C9E4" w:rsidRPr="7EA1007D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>,</w:t>
      </w:r>
      <w:r w:rsidR="00E66187" w:rsidRPr="003A7739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 including </w:t>
      </w:r>
      <w:r w:rsidR="001970AC" w:rsidRPr="003A7739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>many opportunities for career shadowing</w:t>
      </w:r>
      <w:r w:rsidR="002B1F1B" w:rsidRPr="003A7739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. </w:t>
      </w:r>
      <w:r w:rsidR="001970AC" w:rsidRPr="003A7739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At the conclusion of her remarks, Ms. Sabo responded to questions. </w:t>
      </w:r>
    </w:p>
    <w:p w14:paraId="7E29C16E" w14:textId="77777777" w:rsidR="00F7602F" w:rsidRPr="003A7739" w:rsidRDefault="00F7602F" w:rsidP="00F7602F">
      <w:pPr>
        <w:spacing w:after="0"/>
        <w:ind w:left="1440"/>
        <w:rPr>
          <w:rFonts w:ascii="Times New Roman" w:hAnsi="Times New Roman" w:cs="Times New Roman"/>
          <w:b/>
          <w:bCs/>
          <w:sz w:val="24"/>
          <w:szCs w:val="24"/>
        </w:rPr>
      </w:pPr>
    </w:p>
    <w:p w14:paraId="78F0ED2C" w14:textId="2F5162F0" w:rsidR="00F7602F" w:rsidRPr="003A7739" w:rsidRDefault="005E7165" w:rsidP="00F7602F">
      <w:pPr>
        <w:spacing w:after="0"/>
        <w:ind w:left="1440"/>
        <w:rPr>
          <w:rFonts w:ascii="Times New Roman" w:hAnsi="Times New Roman" w:cs="Times New Roman"/>
          <w:sz w:val="24"/>
          <w:szCs w:val="24"/>
        </w:rPr>
      </w:pPr>
      <w:r w:rsidRPr="003A7739">
        <w:rPr>
          <w:rFonts w:ascii="Times New Roman" w:hAnsi="Times New Roman" w:cs="Times New Roman"/>
          <w:b/>
          <w:bCs/>
          <w:sz w:val="24"/>
          <w:szCs w:val="24"/>
        </w:rPr>
        <w:t>Question:</w:t>
      </w:r>
      <w:r w:rsidRPr="003A7739">
        <w:rPr>
          <w:rFonts w:ascii="Times New Roman" w:hAnsi="Times New Roman" w:cs="Times New Roman"/>
          <w:sz w:val="24"/>
          <w:szCs w:val="24"/>
        </w:rPr>
        <w:t xml:space="preserve"> Nurses salary</w:t>
      </w:r>
      <w:r w:rsidR="00D570C9" w:rsidRPr="003A7739">
        <w:rPr>
          <w:rFonts w:ascii="Times New Roman" w:hAnsi="Times New Roman" w:cs="Times New Roman"/>
          <w:sz w:val="24"/>
          <w:szCs w:val="24"/>
        </w:rPr>
        <w:t xml:space="preserve">, Associate vs </w:t>
      </w:r>
      <w:r w:rsidR="0079328F" w:rsidRPr="003A7739">
        <w:rPr>
          <w:rFonts w:ascii="Times New Roman" w:hAnsi="Times New Roman" w:cs="Times New Roman"/>
          <w:sz w:val="24"/>
          <w:szCs w:val="24"/>
        </w:rPr>
        <w:t>bachelor’s</w:t>
      </w:r>
      <w:r w:rsidR="00D570C9" w:rsidRPr="003A7739">
        <w:rPr>
          <w:rFonts w:ascii="Times New Roman" w:hAnsi="Times New Roman" w:cs="Times New Roman"/>
          <w:sz w:val="24"/>
          <w:szCs w:val="24"/>
        </w:rPr>
        <w:t xml:space="preserve"> degree</w:t>
      </w:r>
      <w:r w:rsidR="00580684" w:rsidRPr="003A7739">
        <w:rPr>
          <w:rFonts w:ascii="Times New Roman" w:hAnsi="Times New Roman" w:cs="Times New Roman"/>
          <w:sz w:val="24"/>
          <w:szCs w:val="24"/>
        </w:rPr>
        <w:t xml:space="preserve"> and does it affect </w:t>
      </w:r>
      <w:r w:rsidR="007C2DC3" w:rsidRPr="003A7739">
        <w:rPr>
          <w:rFonts w:ascii="Times New Roman" w:hAnsi="Times New Roman" w:cs="Times New Roman"/>
          <w:sz w:val="24"/>
          <w:szCs w:val="24"/>
        </w:rPr>
        <w:t xml:space="preserve">someone’s </w:t>
      </w:r>
      <w:r w:rsidR="00580684" w:rsidRPr="003A7739">
        <w:rPr>
          <w:rFonts w:ascii="Times New Roman" w:hAnsi="Times New Roman" w:cs="Times New Roman"/>
          <w:sz w:val="24"/>
          <w:szCs w:val="24"/>
        </w:rPr>
        <w:t>upward mobility</w:t>
      </w:r>
      <w:r w:rsidR="007C2DC3" w:rsidRPr="003A7739">
        <w:rPr>
          <w:rFonts w:ascii="Times New Roman" w:hAnsi="Times New Roman" w:cs="Times New Roman"/>
          <w:sz w:val="24"/>
          <w:szCs w:val="24"/>
        </w:rPr>
        <w:t xml:space="preserve"> to have one degree over the other</w:t>
      </w:r>
      <w:r w:rsidR="002B1F1B" w:rsidRPr="003A7739">
        <w:rPr>
          <w:rFonts w:ascii="Times New Roman" w:hAnsi="Times New Roman" w:cs="Times New Roman"/>
          <w:sz w:val="24"/>
          <w:szCs w:val="24"/>
        </w:rPr>
        <w:t xml:space="preserve">? </w:t>
      </w:r>
    </w:p>
    <w:p w14:paraId="26B4A8C3" w14:textId="13F3C32C" w:rsidR="00D570C9" w:rsidRPr="003A7739" w:rsidRDefault="00D570C9" w:rsidP="00F7602F">
      <w:pPr>
        <w:spacing w:after="0"/>
        <w:ind w:left="1440"/>
        <w:rPr>
          <w:rFonts w:ascii="Times New Roman" w:hAnsi="Times New Roman" w:cs="Times New Roman"/>
          <w:sz w:val="24"/>
          <w:szCs w:val="24"/>
        </w:rPr>
      </w:pPr>
      <w:r w:rsidRPr="003A7739">
        <w:rPr>
          <w:rFonts w:ascii="Times New Roman" w:hAnsi="Times New Roman" w:cs="Times New Roman"/>
          <w:b/>
          <w:bCs/>
          <w:sz w:val="24"/>
          <w:szCs w:val="24"/>
        </w:rPr>
        <w:t>Answer:</w:t>
      </w:r>
      <w:r w:rsidRPr="003A7739">
        <w:rPr>
          <w:rFonts w:ascii="Times New Roman" w:hAnsi="Times New Roman" w:cs="Times New Roman"/>
          <w:sz w:val="24"/>
          <w:szCs w:val="24"/>
        </w:rPr>
        <w:t xml:space="preserve"> </w:t>
      </w:r>
      <w:r w:rsidR="00621F7C" w:rsidRPr="003A7739">
        <w:rPr>
          <w:rFonts w:ascii="Times New Roman" w:hAnsi="Times New Roman" w:cs="Times New Roman"/>
          <w:sz w:val="24"/>
          <w:szCs w:val="24"/>
        </w:rPr>
        <w:t>Aultman pays the same</w:t>
      </w:r>
      <w:r w:rsidR="007C2DC3" w:rsidRPr="003A7739">
        <w:rPr>
          <w:rFonts w:ascii="Times New Roman" w:hAnsi="Times New Roman" w:cs="Times New Roman"/>
          <w:sz w:val="24"/>
          <w:szCs w:val="24"/>
        </w:rPr>
        <w:t xml:space="preserve"> </w:t>
      </w:r>
      <w:r w:rsidR="00FC0D28" w:rsidRPr="003A7739">
        <w:rPr>
          <w:rFonts w:ascii="Times New Roman" w:hAnsi="Times New Roman" w:cs="Times New Roman"/>
          <w:sz w:val="24"/>
          <w:szCs w:val="24"/>
        </w:rPr>
        <w:t>for either degree</w:t>
      </w:r>
      <w:r w:rsidR="7AB1FFA6" w:rsidRPr="641B34FD">
        <w:rPr>
          <w:rFonts w:ascii="Times New Roman" w:hAnsi="Times New Roman" w:cs="Times New Roman"/>
          <w:sz w:val="24"/>
          <w:szCs w:val="24"/>
        </w:rPr>
        <w:t>,</w:t>
      </w:r>
      <w:r w:rsidR="00C40B34" w:rsidRPr="003A7739">
        <w:rPr>
          <w:rFonts w:ascii="Times New Roman" w:hAnsi="Times New Roman" w:cs="Times New Roman"/>
          <w:sz w:val="24"/>
          <w:szCs w:val="24"/>
        </w:rPr>
        <w:t xml:space="preserve"> </w:t>
      </w:r>
      <w:bookmarkStart w:id="1" w:name="_Int_PgJMw76R"/>
      <w:r w:rsidR="00C40B34" w:rsidRPr="003A7739">
        <w:rPr>
          <w:rFonts w:ascii="Times New Roman" w:hAnsi="Times New Roman" w:cs="Times New Roman"/>
          <w:sz w:val="24"/>
          <w:szCs w:val="24"/>
        </w:rPr>
        <w:t>and</w:t>
      </w:r>
      <w:bookmarkEnd w:id="1"/>
      <w:r w:rsidR="00C40B34" w:rsidRPr="003A7739">
        <w:rPr>
          <w:rFonts w:ascii="Times New Roman" w:hAnsi="Times New Roman" w:cs="Times New Roman"/>
          <w:sz w:val="24"/>
          <w:szCs w:val="24"/>
        </w:rPr>
        <w:t xml:space="preserve"> having one degree over the other does not affect the</w:t>
      </w:r>
      <w:r w:rsidR="00FE27E4" w:rsidRPr="003A7739">
        <w:rPr>
          <w:rFonts w:ascii="Times New Roman" w:hAnsi="Times New Roman" w:cs="Times New Roman"/>
          <w:sz w:val="24"/>
          <w:szCs w:val="24"/>
        </w:rPr>
        <w:t xml:space="preserve">ir ability </w:t>
      </w:r>
      <w:r w:rsidR="00403168" w:rsidRPr="003A7739">
        <w:rPr>
          <w:rFonts w:ascii="Times New Roman" w:hAnsi="Times New Roman" w:cs="Times New Roman"/>
          <w:sz w:val="24"/>
          <w:szCs w:val="24"/>
        </w:rPr>
        <w:t>to</w:t>
      </w:r>
      <w:r w:rsidR="00FE27E4" w:rsidRPr="003A7739">
        <w:rPr>
          <w:rFonts w:ascii="Times New Roman" w:hAnsi="Times New Roman" w:cs="Times New Roman"/>
          <w:sz w:val="24"/>
          <w:szCs w:val="24"/>
        </w:rPr>
        <w:t xml:space="preserve"> </w:t>
      </w:r>
      <w:r w:rsidR="00403168" w:rsidRPr="003A7739">
        <w:rPr>
          <w:rFonts w:ascii="Times New Roman" w:hAnsi="Times New Roman" w:cs="Times New Roman"/>
          <w:sz w:val="24"/>
          <w:szCs w:val="24"/>
        </w:rPr>
        <w:t xml:space="preserve">pursue upward mobility within the company. </w:t>
      </w:r>
    </w:p>
    <w:p w14:paraId="5FDBE761" w14:textId="77777777" w:rsidR="00F7602F" w:rsidRPr="003A7739" w:rsidRDefault="00F7602F" w:rsidP="00F7602F">
      <w:pPr>
        <w:spacing w:after="0"/>
        <w:ind w:left="1440"/>
        <w:rPr>
          <w:rFonts w:ascii="Times New Roman" w:hAnsi="Times New Roman" w:cs="Times New Roman"/>
          <w:sz w:val="24"/>
          <w:szCs w:val="24"/>
        </w:rPr>
      </w:pPr>
    </w:p>
    <w:p w14:paraId="35853CDE" w14:textId="73DB2CBE" w:rsidR="00F7602F" w:rsidRPr="003A7739" w:rsidRDefault="00F7602F" w:rsidP="00F7602F">
      <w:pPr>
        <w:spacing w:after="0"/>
        <w:ind w:left="1440"/>
        <w:rPr>
          <w:rFonts w:ascii="Times New Roman" w:hAnsi="Times New Roman" w:cs="Times New Roman"/>
          <w:sz w:val="24"/>
          <w:szCs w:val="24"/>
        </w:rPr>
      </w:pPr>
      <w:r w:rsidRPr="003A7739">
        <w:rPr>
          <w:rFonts w:ascii="Times New Roman" w:hAnsi="Times New Roman" w:cs="Times New Roman"/>
          <w:b/>
          <w:bCs/>
          <w:sz w:val="24"/>
          <w:szCs w:val="24"/>
        </w:rPr>
        <w:lastRenderedPageBreak/>
        <w:t>Question:</w:t>
      </w:r>
      <w:r w:rsidRPr="003A7739">
        <w:rPr>
          <w:rFonts w:ascii="Times New Roman" w:hAnsi="Times New Roman" w:cs="Times New Roman"/>
          <w:sz w:val="24"/>
          <w:szCs w:val="24"/>
        </w:rPr>
        <w:t xml:space="preserve"> Is Aultman considering adding </w:t>
      </w:r>
      <w:r w:rsidR="3C146142" w:rsidRPr="442A4C08">
        <w:rPr>
          <w:rFonts w:ascii="Times New Roman" w:hAnsi="Times New Roman" w:cs="Times New Roman"/>
          <w:sz w:val="24"/>
          <w:szCs w:val="24"/>
        </w:rPr>
        <w:t xml:space="preserve">a </w:t>
      </w:r>
      <w:r w:rsidRPr="003A7739">
        <w:rPr>
          <w:rFonts w:ascii="Times New Roman" w:hAnsi="Times New Roman" w:cs="Times New Roman"/>
          <w:sz w:val="24"/>
          <w:szCs w:val="24"/>
        </w:rPr>
        <w:t xml:space="preserve">Nurse </w:t>
      </w:r>
      <w:r w:rsidR="00096CB5" w:rsidRPr="003A7739">
        <w:rPr>
          <w:rFonts w:ascii="Times New Roman" w:hAnsi="Times New Roman" w:cs="Times New Roman"/>
          <w:sz w:val="24"/>
          <w:szCs w:val="24"/>
        </w:rPr>
        <w:t>Practitioner</w:t>
      </w:r>
      <w:r w:rsidRPr="003A7739">
        <w:rPr>
          <w:rFonts w:ascii="Times New Roman" w:hAnsi="Times New Roman" w:cs="Times New Roman"/>
          <w:sz w:val="24"/>
          <w:szCs w:val="24"/>
        </w:rPr>
        <w:t xml:space="preserve"> or </w:t>
      </w:r>
      <w:r w:rsidR="00096CB5" w:rsidRPr="003A7739">
        <w:rPr>
          <w:rFonts w:ascii="Times New Roman" w:hAnsi="Times New Roman" w:cs="Times New Roman"/>
          <w:sz w:val="24"/>
          <w:szCs w:val="24"/>
        </w:rPr>
        <w:t>PA to the college?</w:t>
      </w:r>
    </w:p>
    <w:p w14:paraId="313593EC" w14:textId="77777777" w:rsidR="00D31935" w:rsidRPr="003A7739" w:rsidRDefault="00096CB5" w:rsidP="00D31935">
      <w:pPr>
        <w:spacing w:after="0"/>
        <w:ind w:left="1440"/>
        <w:rPr>
          <w:rFonts w:ascii="Times New Roman" w:hAnsi="Times New Roman" w:cs="Times New Roman"/>
          <w:sz w:val="24"/>
          <w:szCs w:val="24"/>
        </w:rPr>
      </w:pPr>
      <w:r w:rsidRPr="003A7739">
        <w:rPr>
          <w:rFonts w:ascii="Times New Roman" w:hAnsi="Times New Roman" w:cs="Times New Roman"/>
          <w:b/>
          <w:bCs/>
          <w:sz w:val="24"/>
          <w:szCs w:val="24"/>
        </w:rPr>
        <w:t xml:space="preserve">Answer: </w:t>
      </w:r>
      <w:r w:rsidR="00057C98" w:rsidRPr="003A7739">
        <w:rPr>
          <w:rFonts w:ascii="Times New Roman" w:hAnsi="Times New Roman" w:cs="Times New Roman"/>
          <w:sz w:val="24"/>
          <w:szCs w:val="24"/>
        </w:rPr>
        <w:t xml:space="preserve">Yes, </w:t>
      </w:r>
      <w:r w:rsidR="000F26BB" w:rsidRPr="003A7739">
        <w:rPr>
          <w:rFonts w:ascii="Times New Roman" w:hAnsi="Times New Roman" w:cs="Times New Roman"/>
          <w:sz w:val="24"/>
          <w:szCs w:val="24"/>
        </w:rPr>
        <w:t>from a leadership standpoint</w:t>
      </w:r>
      <w:r w:rsidR="000525B1" w:rsidRPr="003A7739">
        <w:rPr>
          <w:rFonts w:ascii="Times New Roman" w:hAnsi="Times New Roman" w:cs="Times New Roman"/>
          <w:sz w:val="24"/>
          <w:szCs w:val="24"/>
        </w:rPr>
        <w:t>,</w:t>
      </w:r>
      <w:r w:rsidR="000F26BB" w:rsidRPr="003A7739">
        <w:rPr>
          <w:rFonts w:ascii="Times New Roman" w:hAnsi="Times New Roman" w:cs="Times New Roman"/>
          <w:sz w:val="24"/>
          <w:szCs w:val="24"/>
        </w:rPr>
        <w:t xml:space="preserve"> </w:t>
      </w:r>
      <w:r w:rsidR="00057C98" w:rsidRPr="003A7739">
        <w:rPr>
          <w:rFonts w:ascii="Times New Roman" w:hAnsi="Times New Roman" w:cs="Times New Roman"/>
          <w:sz w:val="24"/>
          <w:szCs w:val="24"/>
        </w:rPr>
        <w:t xml:space="preserve">it is something </w:t>
      </w:r>
      <w:r w:rsidR="00BD4C0F" w:rsidRPr="003A7739">
        <w:rPr>
          <w:rFonts w:ascii="Times New Roman" w:hAnsi="Times New Roman" w:cs="Times New Roman"/>
          <w:sz w:val="24"/>
          <w:szCs w:val="24"/>
        </w:rPr>
        <w:t xml:space="preserve">we </w:t>
      </w:r>
      <w:r w:rsidR="00057C98" w:rsidRPr="003A7739">
        <w:rPr>
          <w:rFonts w:ascii="Times New Roman" w:hAnsi="Times New Roman" w:cs="Times New Roman"/>
          <w:sz w:val="24"/>
          <w:szCs w:val="24"/>
        </w:rPr>
        <w:t xml:space="preserve">are </w:t>
      </w:r>
      <w:r w:rsidR="00BD4C0F" w:rsidRPr="003A7739">
        <w:rPr>
          <w:rFonts w:ascii="Times New Roman" w:hAnsi="Times New Roman" w:cs="Times New Roman"/>
          <w:sz w:val="24"/>
          <w:szCs w:val="24"/>
        </w:rPr>
        <w:t xml:space="preserve">always </w:t>
      </w:r>
      <w:r w:rsidR="00057C98" w:rsidRPr="003A7739">
        <w:rPr>
          <w:rFonts w:ascii="Times New Roman" w:hAnsi="Times New Roman" w:cs="Times New Roman"/>
          <w:sz w:val="24"/>
          <w:szCs w:val="24"/>
        </w:rPr>
        <w:t>strategically looking at</w:t>
      </w:r>
      <w:r w:rsidR="00605F81" w:rsidRPr="003A7739">
        <w:rPr>
          <w:rFonts w:ascii="Times New Roman" w:hAnsi="Times New Roman" w:cs="Times New Roman"/>
          <w:sz w:val="24"/>
          <w:szCs w:val="24"/>
        </w:rPr>
        <w:t xml:space="preserve"> and </w:t>
      </w:r>
      <w:r w:rsidR="00D31935" w:rsidRPr="003A7739">
        <w:rPr>
          <w:rFonts w:ascii="Times New Roman" w:hAnsi="Times New Roman" w:cs="Times New Roman"/>
          <w:sz w:val="24"/>
          <w:szCs w:val="24"/>
        </w:rPr>
        <w:t xml:space="preserve">how </w:t>
      </w:r>
      <w:r w:rsidR="00605F81" w:rsidRPr="003A7739">
        <w:rPr>
          <w:rFonts w:ascii="Times New Roman" w:hAnsi="Times New Roman" w:cs="Times New Roman"/>
          <w:sz w:val="24"/>
          <w:szCs w:val="24"/>
        </w:rPr>
        <w:t>th</w:t>
      </w:r>
      <w:r w:rsidR="00D31935" w:rsidRPr="003A7739">
        <w:rPr>
          <w:rFonts w:ascii="Times New Roman" w:hAnsi="Times New Roman" w:cs="Times New Roman"/>
          <w:sz w:val="24"/>
          <w:szCs w:val="24"/>
        </w:rPr>
        <w:t>ose programs</w:t>
      </w:r>
      <w:r w:rsidR="00605F81" w:rsidRPr="003A7739">
        <w:rPr>
          <w:rFonts w:ascii="Times New Roman" w:hAnsi="Times New Roman" w:cs="Times New Roman"/>
          <w:sz w:val="24"/>
          <w:szCs w:val="24"/>
        </w:rPr>
        <w:t xml:space="preserve"> might look like for Aultman. </w:t>
      </w:r>
    </w:p>
    <w:p w14:paraId="7F4057E7" w14:textId="77777777" w:rsidR="00D31935" w:rsidRPr="003A7739" w:rsidRDefault="00D31935" w:rsidP="00D31935">
      <w:pPr>
        <w:spacing w:after="0"/>
        <w:ind w:left="1440"/>
        <w:rPr>
          <w:rFonts w:ascii="Times New Roman" w:hAnsi="Times New Roman" w:cs="Times New Roman"/>
          <w:sz w:val="24"/>
          <w:szCs w:val="24"/>
        </w:rPr>
      </w:pPr>
    </w:p>
    <w:p w14:paraId="2F0E7FB7" w14:textId="788CE918" w:rsidR="00516B25" w:rsidRPr="003A7739" w:rsidRDefault="00F618EA" w:rsidP="001970AC">
      <w:pPr>
        <w:pStyle w:val="Heading2"/>
        <w:numPr>
          <w:ilvl w:val="0"/>
          <w:numId w:val="16"/>
        </w:numPr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  <w:r w:rsidRPr="003A7739">
        <w:rPr>
          <w:rFonts w:ascii="Times New Roman" w:hAnsi="Times New Roman" w:cs="Times New Roman"/>
          <w:color w:val="auto"/>
          <w:sz w:val="24"/>
          <w:szCs w:val="24"/>
        </w:rPr>
        <w:t>Canton Regional Chamber Educator Bootcamp</w:t>
      </w:r>
      <w:r w:rsidR="00080559" w:rsidRPr="003A7739">
        <w:rPr>
          <w:rFonts w:ascii="Times New Roman" w:hAnsi="Times New Roman" w:cs="Times New Roman"/>
          <w:color w:val="auto"/>
          <w:sz w:val="24"/>
          <w:szCs w:val="24"/>
        </w:rPr>
        <w:t xml:space="preserve"> Planning Discussion</w:t>
      </w:r>
      <w:r w:rsidRPr="003A7739">
        <w:rPr>
          <w:rFonts w:ascii="Times New Roman" w:hAnsi="Times New Roman" w:cs="Times New Roman"/>
          <w:color w:val="auto"/>
          <w:sz w:val="24"/>
          <w:szCs w:val="24"/>
        </w:rPr>
        <w:t xml:space="preserve"> – Christine Taylor, Vice President of Stark Education Partnership,</w:t>
      </w:r>
      <w:r w:rsidRPr="003A7739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</w:t>
      </w:r>
      <w:r w:rsidR="00080559" w:rsidRPr="003A7739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Christin </w:t>
      </w:r>
      <w:r w:rsidRPr="003A7739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led a discussion on the upcoming Educator Bootcamp scheduled for June 2–4, focusing on strengthening connections between education and business.</w:t>
      </w:r>
      <w:r w:rsidR="004A2354" w:rsidRPr="003A7739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Two topics were discussed including critical skills for </w:t>
      </w:r>
      <w:bookmarkStart w:id="2" w:name="_Int_JP3RlMOh"/>
      <w:r w:rsidR="004A2354" w:rsidRPr="003A7739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workforce</w:t>
      </w:r>
      <w:bookmarkEnd w:id="2"/>
      <w:r w:rsidR="004A2354" w:rsidRPr="003A7739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that may be transferable from classroom to employment</w:t>
      </w:r>
      <w:r w:rsidR="00E90F70" w:rsidRPr="003A7739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and discussion of </w:t>
      </w:r>
      <w:r w:rsidR="1B4645F2" w:rsidRPr="37BC41D0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a </w:t>
      </w:r>
      <w:r w:rsidR="00E90F70" w:rsidRPr="003A7739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possible </w:t>
      </w:r>
      <w:bookmarkStart w:id="3" w:name="_Int_lrS7HZWZ"/>
      <w:r w:rsidR="00E90F70" w:rsidRPr="003A7739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theme</w:t>
      </w:r>
      <w:bookmarkEnd w:id="3"/>
      <w:r w:rsidR="00E90F70" w:rsidRPr="003A7739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for the third day of the bootcamp.</w:t>
      </w:r>
    </w:p>
    <w:p w14:paraId="35E46CE3" w14:textId="77777777" w:rsidR="00672258" w:rsidRPr="003A7739" w:rsidRDefault="00672258" w:rsidP="00672258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14:paraId="0C53979A" w14:textId="573471E8" w:rsidR="005D7D32" w:rsidRPr="003A7739" w:rsidRDefault="00394EB5" w:rsidP="004A2354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 w:rsidRPr="003A7739">
        <w:rPr>
          <w:rFonts w:ascii="Times New Roman" w:hAnsi="Times New Roman" w:cs="Times New Roman"/>
          <w:b/>
          <w:bCs/>
          <w:sz w:val="24"/>
          <w:szCs w:val="24"/>
        </w:rPr>
        <w:t>Breakout session</w:t>
      </w:r>
      <w:r w:rsidR="002D4C2A" w:rsidRPr="003A7739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2D4C2A" w:rsidRPr="003A7739">
        <w:rPr>
          <w:rFonts w:ascii="Times New Roman" w:hAnsi="Times New Roman" w:cs="Times New Roman"/>
          <w:sz w:val="24"/>
          <w:szCs w:val="24"/>
        </w:rPr>
        <w:t xml:space="preserve"> </w:t>
      </w:r>
      <w:r w:rsidR="00136037" w:rsidRPr="003A7739">
        <w:rPr>
          <w:rFonts w:ascii="Times New Roman" w:hAnsi="Times New Roman" w:cs="Times New Roman"/>
          <w:sz w:val="24"/>
          <w:szCs w:val="24"/>
        </w:rPr>
        <w:t>Groups of 2</w:t>
      </w:r>
      <w:r w:rsidR="7ADA19FB" w:rsidRPr="4DF33289">
        <w:rPr>
          <w:rFonts w:ascii="Times New Roman" w:hAnsi="Times New Roman" w:cs="Times New Roman"/>
          <w:sz w:val="24"/>
          <w:szCs w:val="24"/>
        </w:rPr>
        <w:t xml:space="preserve"> </w:t>
      </w:r>
      <w:r w:rsidR="7ADA19FB" w:rsidRPr="2460783D">
        <w:rPr>
          <w:rFonts w:ascii="Times New Roman" w:hAnsi="Times New Roman" w:cs="Times New Roman"/>
          <w:sz w:val="24"/>
          <w:szCs w:val="24"/>
        </w:rPr>
        <w:t xml:space="preserve">or </w:t>
      </w:r>
      <w:r w:rsidR="00136037" w:rsidRPr="003A7739">
        <w:rPr>
          <w:rFonts w:ascii="Times New Roman" w:hAnsi="Times New Roman" w:cs="Times New Roman"/>
          <w:sz w:val="24"/>
          <w:szCs w:val="24"/>
        </w:rPr>
        <w:t>3 discussed essential soft and hard skills young people need when entering the workforce. Groups also identified which areas (engineering, hospitality, tourism, government/public policy) would provide the most value for middle and high school educators when learning skill sets during company tours.</w:t>
      </w:r>
    </w:p>
    <w:p w14:paraId="55BCC425" w14:textId="77777777" w:rsidR="005D7D32" w:rsidRPr="003A7739" w:rsidRDefault="005D7D32" w:rsidP="005D7D32">
      <w:pPr>
        <w:pStyle w:val="ListParagraph"/>
        <w:spacing w:after="0"/>
        <w:ind w:left="1440"/>
        <w:rPr>
          <w:rFonts w:ascii="Times New Roman" w:hAnsi="Times New Roman" w:cs="Times New Roman"/>
          <w:sz w:val="24"/>
          <w:szCs w:val="24"/>
        </w:rPr>
      </w:pPr>
    </w:p>
    <w:p w14:paraId="6ED83DD8" w14:textId="4F13081A" w:rsidR="00136037" w:rsidRPr="003A7739" w:rsidRDefault="00F83622" w:rsidP="004A2354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 w:rsidRPr="003A7739">
        <w:rPr>
          <w:rFonts w:ascii="Times New Roman" w:hAnsi="Times New Roman" w:cs="Times New Roman"/>
          <w:b/>
          <w:bCs/>
          <w:sz w:val="24"/>
          <w:szCs w:val="24"/>
        </w:rPr>
        <w:t xml:space="preserve">Group </w:t>
      </w:r>
      <w:r w:rsidR="001B570C" w:rsidRPr="003A7739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3A7739">
        <w:rPr>
          <w:rFonts w:ascii="Times New Roman" w:hAnsi="Times New Roman" w:cs="Times New Roman"/>
          <w:b/>
          <w:bCs/>
          <w:sz w:val="24"/>
          <w:szCs w:val="24"/>
        </w:rPr>
        <w:t>hare-</w:t>
      </w:r>
      <w:r w:rsidR="001B570C" w:rsidRPr="003A7739">
        <w:rPr>
          <w:rFonts w:ascii="Times New Roman" w:hAnsi="Times New Roman" w:cs="Times New Roman"/>
          <w:b/>
          <w:bCs/>
          <w:sz w:val="24"/>
          <w:szCs w:val="24"/>
        </w:rPr>
        <w:t>o</w:t>
      </w:r>
      <w:r w:rsidRPr="003A7739">
        <w:rPr>
          <w:rFonts w:ascii="Times New Roman" w:hAnsi="Times New Roman" w:cs="Times New Roman"/>
          <w:b/>
          <w:bCs/>
          <w:sz w:val="24"/>
          <w:szCs w:val="24"/>
        </w:rPr>
        <w:t xml:space="preserve">ut </w:t>
      </w:r>
      <w:r w:rsidR="001B570C" w:rsidRPr="003A7739">
        <w:rPr>
          <w:rFonts w:ascii="Times New Roman" w:hAnsi="Times New Roman" w:cs="Times New Roman"/>
          <w:b/>
          <w:bCs/>
          <w:sz w:val="24"/>
          <w:szCs w:val="24"/>
        </w:rPr>
        <w:t>r</w:t>
      </w:r>
      <w:r w:rsidRPr="003A7739">
        <w:rPr>
          <w:rFonts w:ascii="Times New Roman" w:hAnsi="Times New Roman" w:cs="Times New Roman"/>
          <w:b/>
          <w:bCs/>
          <w:sz w:val="24"/>
          <w:szCs w:val="24"/>
        </w:rPr>
        <w:t>esponses</w:t>
      </w:r>
      <w:r w:rsidR="00695FC1" w:rsidRPr="003A7739">
        <w:rPr>
          <w:rFonts w:ascii="Times New Roman" w:hAnsi="Times New Roman" w:cs="Times New Roman"/>
          <w:b/>
          <w:bCs/>
          <w:sz w:val="24"/>
          <w:szCs w:val="24"/>
        </w:rPr>
        <w:t xml:space="preserve"> for critical skills: </w:t>
      </w:r>
      <w:r w:rsidR="007C3236" w:rsidRPr="003A7739">
        <w:rPr>
          <w:rFonts w:ascii="Times New Roman" w:hAnsi="Times New Roman" w:cs="Times New Roman"/>
          <w:sz w:val="24"/>
          <w:szCs w:val="24"/>
        </w:rPr>
        <w:t xml:space="preserve">Critical thinking, reliability (showing-up), </w:t>
      </w:r>
      <w:r w:rsidR="00911D60" w:rsidRPr="003A7739">
        <w:rPr>
          <w:rFonts w:ascii="Times New Roman" w:hAnsi="Times New Roman" w:cs="Times New Roman"/>
          <w:sz w:val="24"/>
          <w:szCs w:val="24"/>
        </w:rPr>
        <w:t>communication with purpose, positive attitude</w:t>
      </w:r>
      <w:r w:rsidR="008761CA" w:rsidRPr="003A7739">
        <w:rPr>
          <w:rFonts w:ascii="Times New Roman" w:hAnsi="Times New Roman" w:cs="Times New Roman"/>
          <w:sz w:val="24"/>
          <w:szCs w:val="24"/>
        </w:rPr>
        <w:t xml:space="preserve">/growth mindset, </w:t>
      </w:r>
      <w:r w:rsidR="008501FF" w:rsidRPr="003A7739">
        <w:rPr>
          <w:rFonts w:ascii="Times New Roman" w:hAnsi="Times New Roman" w:cs="Times New Roman"/>
          <w:sz w:val="24"/>
          <w:szCs w:val="24"/>
        </w:rPr>
        <w:t>ex</w:t>
      </w:r>
      <w:r w:rsidR="00B14FF8" w:rsidRPr="003A7739">
        <w:rPr>
          <w:rFonts w:ascii="Times New Roman" w:hAnsi="Times New Roman" w:cs="Times New Roman"/>
          <w:sz w:val="24"/>
          <w:szCs w:val="24"/>
        </w:rPr>
        <w:t xml:space="preserve">trovertive </w:t>
      </w:r>
      <w:r w:rsidR="00757C4D" w:rsidRPr="003A7739">
        <w:rPr>
          <w:rFonts w:ascii="Times New Roman" w:hAnsi="Times New Roman" w:cs="Times New Roman"/>
          <w:sz w:val="24"/>
          <w:szCs w:val="24"/>
        </w:rPr>
        <w:t xml:space="preserve">(outward-focused or outgoing) </w:t>
      </w:r>
      <w:r w:rsidR="00B14FF8" w:rsidRPr="003A7739">
        <w:rPr>
          <w:rFonts w:ascii="Times New Roman" w:hAnsi="Times New Roman" w:cs="Times New Roman"/>
          <w:sz w:val="24"/>
          <w:szCs w:val="24"/>
        </w:rPr>
        <w:t xml:space="preserve">skills, financial literacy, </w:t>
      </w:r>
      <w:r w:rsidR="00737B6A" w:rsidRPr="003A7739">
        <w:rPr>
          <w:rFonts w:ascii="Times New Roman" w:hAnsi="Times New Roman" w:cs="Times New Roman"/>
          <w:sz w:val="24"/>
          <w:szCs w:val="24"/>
        </w:rPr>
        <w:t>and managing their daily</w:t>
      </w:r>
      <w:r w:rsidR="001B570C" w:rsidRPr="003A7739">
        <w:rPr>
          <w:rFonts w:ascii="Times New Roman" w:hAnsi="Times New Roman" w:cs="Times New Roman"/>
          <w:sz w:val="24"/>
          <w:szCs w:val="24"/>
        </w:rPr>
        <w:t xml:space="preserve"> needs</w:t>
      </w:r>
    </w:p>
    <w:p w14:paraId="58249CD7" w14:textId="77777777" w:rsidR="001B570C" w:rsidRPr="003A7739" w:rsidRDefault="001B570C" w:rsidP="004A2354">
      <w:pPr>
        <w:spacing w:after="0"/>
        <w:ind w:left="720"/>
        <w:rPr>
          <w:rFonts w:ascii="Times New Roman" w:hAnsi="Times New Roman" w:cs="Times New Roman"/>
          <w:b/>
          <w:bCs/>
          <w:sz w:val="24"/>
          <w:szCs w:val="24"/>
        </w:rPr>
      </w:pPr>
    </w:p>
    <w:p w14:paraId="01DF88B1" w14:textId="77777777" w:rsidR="00EF2F65" w:rsidRPr="003A7739" w:rsidRDefault="00554BC8" w:rsidP="00A6114A">
      <w:pPr>
        <w:pStyle w:val="Heading2"/>
        <w:spacing w:line="240" w:lineRule="auto"/>
        <w:ind w:left="1620"/>
        <w:rPr>
          <w:rFonts w:ascii="Times New Roman" w:eastAsiaTheme="minorEastAsia" w:hAnsi="Times New Roman" w:cs="Times New Roman"/>
          <w:color w:val="auto"/>
          <w:sz w:val="24"/>
          <w:szCs w:val="24"/>
        </w:rPr>
      </w:pPr>
      <w:r w:rsidRPr="003A7739">
        <w:rPr>
          <w:rFonts w:ascii="Times New Roman" w:eastAsiaTheme="minorEastAsia" w:hAnsi="Times New Roman" w:cs="Times New Roman"/>
          <w:color w:val="auto"/>
          <w:sz w:val="24"/>
          <w:szCs w:val="24"/>
        </w:rPr>
        <w:t>Day Three Sector Share-Out Responses:</w:t>
      </w:r>
      <w:r w:rsidR="00A7152C" w:rsidRPr="003A7739">
        <w:rPr>
          <w:rFonts w:ascii="Times New Roman" w:eastAsiaTheme="minorEastAsia" w:hAnsi="Times New Roman" w:cs="Times New Roman"/>
          <w:color w:val="auto"/>
          <w:sz w:val="24"/>
          <w:szCs w:val="24"/>
        </w:rPr>
        <w:t xml:space="preserve"> </w:t>
      </w:r>
      <w:r w:rsidR="00A6114A" w:rsidRPr="003A7739">
        <w:rPr>
          <w:rFonts w:ascii="Times New Roman" w:eastAsiaTheme="minorEastAsia" w:hAnsi="Times New Roman" w:cs="Times New Roman"/>
          <w:color w:val="auto"/>
          <w:sz w:val="24"/>
          <w:szCs w:val="24"/>
        </w:rPr>
        <w:t xml:space="preserve"> </w:t>
      </w:r>
    </w:p>
    <w:p w14:paraId="6EC7D443" w14:textId="1C990A83" w:rsidR="00554BC8" w:rsidRPr="003A7739" w:rsidRDefault="005D178A" w:rsidP="004D7014">
      <w:pPr>
        <w:pStyle w:val="Heading2"/>
        <w:numPr>
          <w:ilvl w:val="0"/>
          <w:numId w:val="15"/>
        </w:numPr>
        <w:spacing w:before="0" w:line="240" w:lineRule="auto"/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</w:pPr>
      <w:bookmarkStart w:id="4" w:name="_Int_7mYssS4g"/>
      <w:r w:rsidRPr="003A7739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>Need for</w:t>
      </w:r>
      <w:bookmarkEnd w:id="4"/>
      <w:r w:rsidRPr="003A7739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 educators to understand different engineering types and their specific roles.</w:t>
      </w:r>
    </w:p>
    <w:p w14:paraId="29DF6287" w14:textId="407887F8" w:rsidR="00AF207F" w:rsidRPr="003A7739" w:rsidRDefault="00772C15" w:rsidP="008D40FD">
      <w:pPr>
        <w:pStyle w:val="Heading2"/>
        <w:numPr>
          <w:ilvl w:val="0"/>
          <w:numId w:val="15"/>
        </w:numPr>
        <w:spacing w:before="0"/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</w:pPr>
      <w:r w:rsidRPr="003A7739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>Importance of public policy in business success and understanding the government’s role in supporting their goals.</w:t>
      </w:r>
      <w:r w:rsidR="00B43852" w:rsidRPr="003A7739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 </w:t>
      </w:r>
      <w:r w:rsidR="00F65890" w:rsidRPr="003A7739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>Public policy wa</w:t>
      </w:r>
      <w:r w:rsidR="00131E44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>s further</w:t>
      </w:r>
      <w:r w:rsidR="00AF207F" w:rsidRPr="003A7739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 </w:t>
      </w:r>
      <w:r w:rsidR="00F65890" w:rsidRPr="003A7739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>identified as a key need to help youth understand how federal and state government decisions impact local businesses</w:t>
      </w:r>
      <w:r w:rsidR="00AF207F" w:rsidRPr="003A7739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>.</w:t>
      </w:r>
    </w:p>
    <w:p w14:paraId="786AF834" w14:textId="1BA37D9A" w:rsidR="004915E5" w:rsidRPr="003A7739" w:rsidRDefault="001A25A2" w:rsidP="004915E5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3A7739">
        <w:rPr>
          <w:rFonts w:ascii="Times New Roman" w:hAnsi="Times New Roman" w:cs="Times New Roman"/>
          <w:sz w:val="24"/>
          <w:szCs w:val="24"/>
        </w:rPr>
        <w:t>Noted that tourism includes a strong entrepreneurship component, with many businesses such as Airbnbs and restaurants being entrepreneur-owned or operated.</w:t>
      </w:r>
    </w:p>
    <w:p w14:paraId="4DEFED1B" w14:textId="75DE08C5" w:rsidR="00E95E78" w:rsidRPr="003A7739" w:rsidRDefault="00E95E78" w:rsidP="004915E5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3A7739">
        <w:rPr>
          <w:rFonts w:ascii="Times New Roman" w:hAnsi="Times New Roman" w:cs="Times New Roman"/>
          <w:sz w:val="24"/>
          <w:szCs w:val="24"/>
        </w:rPr>
        <w:t>Highlighted that many government and public policy leaders started in education or local businesses, showing educators the value of these sectors in shaping career paths</w:t>
      </w:r>
      <w:r w:rsidR="0088556F" w:rsidRPr="003A7739">
        <w:rPr>
          <w:rFonts w:ascii="Times New Roman" w:hAnsi="Times New Roman" w:cs="Times New Roman"/>
          <w:sz w:val="24"/>
          <w:szCs w:val="24"/>
        </w:rPr>
        <w:t>.</w:t>
      </w:r>
    </w:p>
    <w:p w14:paraId="6569A2F1" w14:textId="0AE30999" w:rsidR="00AF207F" w:rsidRPr="003A7739" w:rsidRDefault="0072329A" w:rsidP="004D7014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3A7739">
        <w:rPr>
          <w:rFonts w:ascii="Times New Roman" w:hAnsi="Times New Roman" w:cs="Times New Roman"/>
          <w:sz w:val="24"/>
          <w:szCs w:val="24"/>
        </w:rPr>
        <w:t xml:space="preserve">An additional area raised: the need for greater understanding of technician </w:t>
      </w:r>
      <w:r w:rsidR="00E84E20" w:rsidRPr="003A7739">
        <w:rPr>
          <w:rFonts w:ascii="Times New Roman" w:hAnsi="Times New Roman" w:cs="Times New Roman"/>
          <w:sz w:val="24"/>
          <w:szCs w:val="24"/>
        </w:rPr>
        <w:t>and computer</w:t>
      </w:r>
      <w:r w:rsidR="00A71EC5" w:rsidRPr="003A7739">
        <w:rPr>
          <w:rFonts w:ascii="Times New Roman" w:hAnsi="Times New Roman" w:cs="Times New Roman"/>
          <w:sz w:val="24"/>
          <w:szCs w:val="24"/>
        </w:rPr>
        <w:t xml:space="preserve"> control </w:t>
      </w:r>
      <w:r w:rsidRPr="003A7739">
        <w:rPr>
          <w:rFonts w:ascii="Times New Roman" w:hAnsi="Times New Roman" w:cs="Times New Roman"/>
          <w:sz w:val="24"/>
          <w:szCs w:val="24"/>
        </w:rPr>
        <w:t>roles</w:t>
      </w:r>
      <w:r w:rsidR="00421009" w:rsidRPr="003A7739">
        <w:rPr>
          <w:rFonts w:ascii="Times New Roman" w:hAnsi="Times New Roman" w:cs="Times New Roman"/>
          <w:sz w:val="24"/>
          <w:szCs w:val="24"/>
        </w:rPr>
        <w:t>, o</w:t>
      </w:r>
      <w:r w:rsidRPr="003A7739">
        <w:rPr>
          <w:rFonts w:ascii="Times New Roman" w:hAnsi="Times New Roman" w:cs="Times New Roman"/>
          <w:sz w:val="24"/>
          <w:szCs w:val="24"/>
        </w:rPr>
        <w:t>ften viewed only as manufacturing but essential across all sectors. Noted the value of a “technician roadmap” to show how these roles connect to higher education pathways and career opportunities in any business.</w:t>
      </w:r>
    </w:p>
    <w:p w14:paraId="74992C06" w14:textId="77777777" w:rsidR="002F3123" w:rsidRPr="003A7739" w:rsidRDefault="007F2FEF" w:rsidP="00F618EA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3A7739">
        <w:rPr>
          <w:rFonts w:ascii="Times New Roman" w:hAnsi="Times New Roman" w:cs="Times New Roman"/>
          <w:sz w:val="24"/>
          <w:szCs w:val="24"/>
        </w:rPr>
        <w:t>Potentially feature a short session on the “gig’ economy and new age of entrepreneurship- what is potential for caree</w:t>
      </w:r>
      <w:r w:rsidR="002C1653" w:rsidRPr="003A7739">
        <w:rPr>
          <w:rFonts w:ascii="Times New Roman" w:hAnsi="Times New Roman" w:cs="Times New Roman"/>
          <w:sz w:val="24"/>
          <w:szCs w:val="24"/>
        </w:rPr>
        <w:t>r vs. temporary interest</w:t>
      </w:r>
    </w:p>
    <w:p w14:paraId="50AAC1D7" w14:textId="37ACA094" w:rsidR="00E84E81" w:rsidRPr="003A7739" w:rsidRDefault="00516B25" w:rsidP="002F3123">
      <w:pPr>
        <w:pStyle w:val="Heading2"/>
        <w:numPr>
          <w:ilvl w:val="0"/>
          <w:numId w:val="16"/>
        </w:numPr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  <w:r w:rsidRPr="003A7739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Meeting </w:t>
      </w:r>
      <w:r w:rsidR="00595131" w:rsidRPr="003A7739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Adjourned</w:t>
      </w:r>
      <w:r w:rsidRPr="003A7739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:</w:t>
      </w:r>
      <w:r w:rsidR="00595131" w:rsidRPr="003A7739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1:0</w:t>
      </w:r>
      <w:r w:rsidR="00E91826" w:rsidRPr="003A7739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5</w:t>
      </w:r>
      <w:r w:rsidR="00595131" w:rsidRPr="003A7739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pm </w:t>
      </w:r>
    </w:p>
    <w:p w14:paraId="6A2A8CB7" w14:textId="262CC268" w:rsidR="00595131" w:rsidRPr="003A7739" w:rsidRDefault="00595131" w:rsidP="002F3123">
      <w:pPr>
        <w:pStyle w:val="Heading2"/>
        <w:ind w:left="720"/>
        <w:rPr>
          <w:rFonts w:ascii="Times New Roman" w:hAnsi="Times New Roman" w:cs="Times New Roman"/>
          <w:sz w:val="24"/>
          <w:szCs w:val="24"/>
        </w:rPr>
      </w:pPr>
    </w:p>
    <w:sectPr w:rsidR="00595131" w:rsidRPr="003A7739" w:rsidSect="0079328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60409020205020404"/>
    <w:charset w:val="00"/>
    <w:family w:val="modern"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D826FC1"/>
    <w:multiLevelType w:val="hybridMultilevel"/>
    <w:tmpl w:val="EE4218C8"/>
    <w:lvl w:ilvl="0" w:tplc="FFFFFFFF">
      <w:start w:val="1"/>
      <w:numFmt w:val="decimal"/>
      <w:lvlText w:val="%1)"/>
      <w:lvlJc w:val="left"/>
      <w:pPr>
        <w:ind w:left="720" w:hanging="360"/>
      </w:pPr>
      <w:rPr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D92519D"/>
    <w:multiLevelType w:val="hybridMultilevel"/>
    <w:tmpl w:val="85324E54"/>
    <w:lvl w:ilvl="0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11" w15:restartNumberingAfterBreak="0">
    <w:nsid w:val="1B01258A"/>
    <w:multiLevelType w:val="hybridMultilevel"/>
    <w:tmpl w:val="BA88ADF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9E74FAC"/>
    <w:multiLevelType w:val="hybridMultilevel"/>
    <w:tmpl w:val="EF5C60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4244DCC"/>
    <w:multiLevelType w:val="hybridMultilevel"/>
    <w:tmpl w:val="B19EA984"/>
    <w:lvl w:ilvl="0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14" w15:restartNumberingAfterBreak="0">
    <w:nsid w:val="79410F70"/>
    <w:multiLevelType w:val="hybridMultilevel"/>
    <w:tmpl w:val="D9647F92"/>
    <w:lvl w:ilvl="0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15" w15:restartNumberingAfterBreak="0">
    <w:nsid w:val="7F610CC6"/>
    <w:multiLevelType w:val="hybridMultilevel"/>
    <w:tmpl w:val="641CE6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352951988">
    <w:abstractNumId w:val="8"/>
  </w:num>
  <w:num w:numId="2" w16cid:durableId="935868566">
    <w:abstractNumId w:val="6"/>
  </w:num>
  <w:num w:numId="3" w16cid:durableId="497581035">
    <w:abstractNumId w:val="5"/>
  </w:num>
  <w:num w:numId="4" w16cid:durableId="992371043">
    <w:abstractNumId w:val="4"/>
  </w:num>
  <w:num w:numId="5" w16cid:durableId="697583335">
    <w:abstractNumId w:val="7"/>
  </w:num>
  <w:num w:numId="6" w16cid:durableId="1549143126">
    <w:abstractNumId w:val="3"/>
  </w:num>
  <w:num w:numId="7" w16cid:durableId="1633093685">
    <w:abstractNumId w:val="2"/>
  </w:num>
  <w:num w:numId="8" w16cid:durableId="1204097296">
    <w:abstractNumId w:val="1"/>
  </w:num>
  <w:num w:numId="9" w16cid:durableId="1111775927">
    <w:abstractNumId w:val="0"/>
  </w:num>
  <w:num w:numId="10" w16cid:durableId="2006276295">
    <w:abstractNumId w:val="11"/>
  </w:num>
  <w:num w:numId="11" w16cid:durableId="627080014">
    <w:abstractNumId w:val="12"/>
  </w:num>
  <w:num w:numId="12" w16cid:durableId="2085645545">
    <w:abstractNumId w:val="14"/>
  </w:num>
  <w:num w:numId="13" w16cid:durableId="1058212283">
    <w:abstractNumId w:val="10"/>
  </w:num>
  <w:num w:numId="14" w16cid:durableId="618146361">
    <w:abstractNumId w:val="15"/>
  </w:num>
  <w:num w:numId="15" w16cid:durableId="940065075">
    <w:abstractNumId w:val="13"/>
  </w:num>
  <w:num w:numId="16" w16cid:durableId="100100657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3E51"/>
    <w:rsid w:val="00016CCB"/>
    <w:rsid w:val="00020F14"/>
    <w:rsid w:val="00034616"/>
    <w:rsid w:val="000525B1"/>
    <w:rsid w:val="00057C98"/>
    <w:rsid w:val="0006063C"/>
    <w:rsid w:val="00080559"/>
    <w:rsid w:val="0009067C"/>
    <w:rsid w:val="00096CB5"/>
    <w:rsid w:val="00097EF5"/>
    <w:rsid w:val="000C178E"/>
    <w:rsid w:val="000F26BB"/>
    <w:rsid w:val="00131E44"/>
    <w:rsid w:val="00133C5E"/>
    <w:rsid w:val="00135FC2"/>
    <w:rsid w:val="00136037"/>
    <w:rsid w:val="00137C69"/>
    <w:rsid w:val="0015074B"/>
    <w:rsid w:val="001716EC"/>
    <w:rsid w:val="00174208"/>
    <w:rsid w:val="00183789"/>
    <w:rsid w:val="00185F94"/>
    <w:rsid w:val="001970AC"/>
    <w:rsid w:val="001A25A2"/>
    <w:rsid w:val="001A5D3B"/>
    <w:rsid w:val="001B570C"/>
    <w:rsid w:val="001E78B2"/>
    <w:rsid w:val="00224EA5"/>
    <w:rsid w:val="00234809"/>
    <w:rsid w:val="00240B64"/>
    <w:rsid w:val="00240D9C"/>
    <w:rsid w:val="00245FA0"/>
    <w:rsid w:val="002566FA"/>
    <w:rsid w:val="00261606"/>
    <w:rsid w:val="00295510"/>
    <w:rsid w:val="0029639D"/>
    <w:rsid w:val="002A2C84"/>
    <w:rsid w:val="002B1F1B"/>
    <w:rsid w:val="002C1653"/>
    <w:rsid w:val="002C772A"/>
    <w:rsid w:val="002D39C8"/>
    <w:rsid w:val="002D4C2A"/>
    <w:rsid w:val="002E4FA0"/>
    <w:rsid w:val="002F3123"/>
    <w:rsid w:val="002F66AA"/>
    <w:rsid w:val="00304C48"/>
    <w:rsid w:val="00311346"/>
    <w:rsid w:val="0031328A"/>
    <w:rsid w:val="00326F90"/>
    <w:rsid w:val="00332C29"/>
    <w:rsid w:val="00334C22"/>
    <w:rsid w:val="003374D9"/>
    <w:rsid w:val="00354BFC"/>
    <w:rsid w:val="00357FD1"/>
    <w:rsid w:val="003618BB"/>
    <w:rsid w:val="00386627"/>
    <w:rsid w:val="003905C0"/>
    <w:rsid w:val="00394EB5"/>
    <w:rsid w:val="003A1075"/>
    <w:rsid w:val="003A7739"/>
    <w:rsid w:val="003B3AC0"/>
    <w:rsid w:val="003C6175"/>
    <w:rsid w:val="003D0A95"/>
    <w:rsid w:val="003D7030"/>
    <w:rsid w:val="003E0552"/>
    <w:rsid w:val="003E10F9"/>
    <w:rsid w:val="003E3B0A"/>
    <w:rsid w:val="003E6FDA"/>
    <w:rsid w:val="003F231C"/>
    <w:rsid w:val="00403168"/>
    <w:rsid w:val="004052B6"/>
    <w:rsid w:val="00411A03"/>
    <w:rsid w:val="00411EEA"/>
    <w:rsid w:val="00421009"/>
    <w:rsid w:val="00421743"/>
    <w:rsid w:val="00434AB2"/>
    <w:rsid w:val="00447270"/>
    <w:rsid w:val="004629E3"/>
    <w:rsid w:val="004915E5"/>
    <w:rsid w:val="004A2354"/>
    <w:rsid w:val="004B2AF3"/>
    <w:rsid w:val="004C6DBF"/>
    <w:rsid w:val="004D7014"/>
    <w:rsid w:val="00507849"/>
    <w:rsid w:val="00516B25"/>
    <w:rsid w:val="00517070"/>
    <w:rsid w:val="00533F94"/>
    <w:rsid w:val="00536C48"/>
    <w:rsid w:val="00544DA3"/>
    <w:rsid w:val="00554BC8"/>
    <w:rsid w:val="00567C1A"/>
    <w:rsid w:val="00580684"/>
    <w:rsid w:val="00580ACC"/>
    <w:rsid w:val="00595131"/>
    <w:rsid w:val="005B3AAC"/>
    <w:rsid w:val="005D178A"/>
    <w:rsid w:val="005D7D32"/>
    <w:rsid w:val="005E4A05"/>
    <w:rsid w:val="005E7165"/>
    <w:rsid w:val="00601E95"/>
    <w:rsid w:val="00605F81"/>
    <w:rsid w:val="00621F7C"/>
    <w:rsid w:val="00631930"/>
    <w:rsid w:val="0064070D"/>
    <w:rsid w:val="00640CE1"/>
    <w:rsid w:val="00647524"/>
    <w:rsid w:val="00656B8A"/>
    <w:rsid w:val="00672258"/>
    <w:rsid w:val="0067445F"/>
    <w:rsid w:val="00695FC1"/>
    <w:rsid w:val="006C31B3"/>
    <w:rsid w:val="006E1FC5"/>
    <w:rsid w:val="006E2678"/>
    <w:rsid w:val="006F2B68"/>
    <w:rsid w:val="006F4099"/>
    <w:rsid w:val="006F565B"/>
    <w:rsid w:val="00707461"/>
    <w:rsid w:val="007167AF"/>
    <w:rsid w:val="00722595"/>
    <w:rsid w:val="0072329A"/>
    <w:rsid w:val="00732276"/>
    <w:rsid w:val="00737B6A"/>
    <w:rsid w:val="00756978"/>
    <w:rsid w:val="00757C4D"/>
    <w:rsid w:val="00772C15"/>
    <w:rsid w:val="00776D9E"/>
    <w:rsid w:val="00783352"/>
    <w:rsid w:val="00784E29"/>
    <w:rsid w:val="0079328F"/>
    <w:rsid w:val="00794F72"/>
    <w:rsid w:val="007C2201"/>
    <w:rsid w:val="007C2DC3"/>
    <w:rsid w:val="007C3236"/>
    <w:rsid w:val="007F2FEF"/>
    <w:rsid w:val="00824B23"/>
    <w:rsid w:val="008302FE"/>
    <w:rsid w:val="00832D32"/>
    <w:rsid w:val="008469DA"/>
    <w:rsid w:val="008501FF"/>
    <w:rsid w:val="00850435"/>
    <w:rsid w:val="00866E96"/>
    <w:rsid w:val="008761CA"/>
    <w:rsid w:val="0088556F"/>
    <w:rsid w:val="008911AF"/>
    <w:rsid w:val="008C10F2"/>
    <w:rsid w:val="008D183B"/>
    <w:rsid w:val="008D40FD"/>
    <w:rsid w:val="008D645D"/>
    <w:rsid w:val="00911D60"/>
    <w:rsid w:val="00920258"/>
    <w:rsid w:val="00920299"/>
    <w:rsid w:val="0097747E"/>
    <w:rsid w:val="009879C6"/>
    <w:rsid w:val="00992C58"/>
    <w:rsid w:val="009C45C1"/>
    <w:rsid w:val="009F1687"/>
    <w:rsid w:val="009F4CBF"/>
    <w:rsid w:val="009F6F2E"/>
    <w:rsid w:val="00A143F9"/>
    <w:rsid w:val="00A21261"/>
    <w:rsid w:val="00A404D9"/>
    <w:rsid w:val="00A45F26"/>
    <w:rsid w:val="00A6114A"/>
    <w:rsid w:val="00A7152C"/>
    <w:rsid w:val="00A71EC5"/>
    <w:rsid w:val="00AA1D8D"/>
    <w:rsid w:val="00AB0444"/>
    <w:rsid w:val="00AC5A68"/>
    <w:rsid w:val="00AE2028"/>
    <w:rsid w:val="00AF207F"/>
    <w:rsid w:val="00AF3075"/>
    <w:rsid w:val="00AF44AB"/>
    <w:rsid w:val="00B14FF8"/>
    <w:rsid w:val="00B1678B"/>
    <w:rsid w:val="00B36291"/>
    <w:rsid w:val="00B43852"/>
    <w:rsid w:val="00B47730"/>
    <w:rsid w:val="00B5316C"/>
    <w:rsid w:val="00B56B34"/>
    <w:rsid w:val="00B65963"/>
    <w:rsid w:val="00BA3C84"/>
    <w:rsid w:val="00BA4065"/>
    <w:rsid w:val="00BC1C55"/>
    <w:rsid w:val="00BC7E8E"/>
    <w:rsid w:val="00BD1A3C"/>
    <w:rsid w:val="00BD4C0F"/>
    <w:rsid w:val="00BE5577"/>
    <w:rsid w:val="00BE55DF"/>
    <w:rsid w:val="00BF73BC"/>
    <w:rsid w:val="00C151E9"/>
    <w:rsid w:val="00C40B34"/>
    <w:rsid w:val="00C469CF"/>
    <w:rsid w:val="00C62FC9"/>
    <w:rsid w:val="00C961D5"/>
    <w:rsid w:val="00CA108A"/>
    <w:rsid w:val="00CB0664"/>
    <w:rsid w:val="00CB5331"/>
    <w:rsid w:val="00CD2998"/>
    <w:rsid w:val="00CE36A2"/>
    <w:rsid w:val="00CF27FE"/>
    <w:rsid w:val="00CF7261"/>
    <w:rsid w:val="00D31935"/>
    <w:rsid w:val="00D37F0B"/>
    <w:rsid w:val="00D570C9"/>
    <w:rsid w:val="00D72E70"/>
    <w:rsid w:val="00D87D87"/>
    <w:rsid w:val="00DA3458"/>
    <w:rsid w:val="00DC5E32"/>
    <w:rsid w:val="00DD60DB"/>
    <w:rsid w:val="00DE4772"/>
    <w:rsid w:val="00E16F52"/>
    <w:rsid w:val="00E259DD"/>
    <w:rsid w:val="00E63E58"/>
    <w:rsid w:val="00E66187"/>
    <w:rsid w:val="00E6785F"/>
    <w:rsid w:val="00E84E20"/>
    <w:rsid w:val="00E84E81"/>
    <w:rsid w:val="00E8567B"/>
    <w:rsid w:val="00E90F70"/>
    <w:rsid w:val="00E91826"/>
    <w:rsid w:val="00E926B4"/>
    <w:rsid w:val="00E95E78"/>
    <w:rsid w:val="00EA7942"/>
    <w:rsid w:val="00EC0DA5"/>
    <w:rsid w:val="00EF05BD"/>
    <w:rsid w:val="00EF2F65"/>
    <w:rsid w:val="00EF6C74"/>
    <w:rsid w:val="00F05E9E"/>
    <w:rsid w:val="00F12F2D"/>
    <w:rsid w:val="00F134E4"/>
    <w:rsid w:val="00F23E7B"/>
    <w:rsid w:val="00F55323"/>
    <w:rsid w:val="00F618EA"/>
    <w:rsid w:val="00F65890"/>
    <w:rsid w:val="00F7099E"/>
    <w:rsid w:val="00F72693"/>
    <w:rsid w:val="00F7602F"/>
    <w:rsid w:val="00F83622"/>
    <w:rsid w:val="00F93CBC"/>
    <w:rsid w:val="00FA7B44"/>
    <w:rsid w:val="00FB09BC"/>
    <w:rsid w:val="00FB52B8"/>
    <w:rsid w:val="00FC0D28"/>
    <w:rsid w:val="00FC2406"/>
    <w:rsid w:val="00FC693F"/>
    <w:rsid w:val="00FE27E4"/>
    <w:rsid w:val="00FF2E47"/>
    <w:rsid w:val="04AD36C5"/>
    <w:rsid w:val="07F39B43"/>
    <w:rsid w:val="0DE52668"/>
    <w:rsid w:val="179F0607"/>
    <w:rsid w:val="1B4645F2"/>
    <w:rsid w:val="2017C9E4"/>
    <w:rsid w:val="2460783D"/>
    <w:rsid w:val="26B0F669"/>
    <w:rsid w:val="27B3EB44"/>
    <w:rsid w:val="2873764F"/>
    <w:rsid w:val="2C8B3DBC"/>
    <w:rsid w:val="2EC9A7BE"/>
    <w:rsid w:val="2F10F387"/>
    <w:rsid w:val="32025AAF"/>
    <w:rsid w:val="376527EA"/>
    <w:rsid w:val="37BC41D0"/>
    <w:rsid w:val="3913D3B0"/>
    <w:rsid w:val="3C146142"/>
    <w:rsid w:val="3F3A72C4"/>
    <w:rsid w:val="442A4C08"/>
    <w:rsid w:val="497ECFA9"/>
    <w:rsid w:val="4D05EB8C"/>
    <w:rsid w:val="4D833A38"/>
    <w:rsid w:val="4DF33289"/>
    <w:rsid w:val="4E91596E"/>
    <w:rsid w:val="4F7BA84F"/>
    <w:rsid w:val="50A44D27"/>
    <w:rsid w:val="50C6E6F6"/>
    <w:rsid w:val="542D531A"/>
    <w:rsid w:val="57FEE3FC"/>
    <w:rsid w:val="5CF995ED"/>
    <w:rsid w:val="5CFABA59"/>
    <w:rsid w:val="641B34FD"/>
    <w:rsid w:val="64B9754C"/>
    <w:rsid w:val="64EF47B5"/>
    <w:rsid w:val="688DFB9E"/>
    <w:rsid w:val="6D7C762D"/>
    <w:rsid w:val="6EB830C7"/>
    <w:rsid w:val="714C87B6"/>
    <w:rsid w:val="721EFE41"/>
    <w:rsid w:val="77FBCD16"/>
    <w:rsid w:val="7824DA69"/>
    <w:rsid w:val="7AB1FFA6"/>
    <w:rsid w:val="7ADA19FB"/>
    <w:rsid w:val="7C314993"/>
    <w:rsid w:val="7C9A2208"/>
    <w:rsid w:val="7EA1007D"/>
    <w:rsid w:val="7FDD4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9536594"/>
  <w14:defaultImageDpi w14:val="300"/>
  <w15:docId w15:val="{8D40BC88-BABC-428E-9A15-E347119E2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01933D114FEC64F88D92577BF8DBDCE" ma:contentTypeVersion="16" ma:contentTypeDescription="Create a new document." ma:contentTypeScope="" ma:versionID="cddff4e1e567a9eee143577cfa348bdf">
  <xsd:schema xmlns:xsd="http://www.w3.org/2001/XMLSchema" xmlns:xs="http://www.w3.org/2001/XMLSchema" xmlns:p="http://schemas.microsoft.com/office/2006/metadata/properties" xmlns:ns3="3df6d5b0-2c03-4441-9460-382a488acd0c" xmlns:ns4="11f57e51-9bea-49d9-a272-d7ca2e37a589" targetNamespace="http://schemas.microsoft.com/office/2006/metadata/properties" ma:root="true" ma:fieldsID="c725056d7be179516088406845d26f2f" ns3:_="" ns4:_="">
    <xsd:import namespace="3df6d5b0-2c03-4441-9460-382a488acd0c"/>
    <xsd:import namespace="11f57e51-9bea-49d9-a272-d7ca2e37a58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LengthInSeconds" minOccurs="0"/>
                <xsd:element ref="ns3:_activity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f6d5b0-2c03-4441-9460-382a488acd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f57e51-9bea-49d9-a272-d7ca2e37a589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df6d5b0-2c03-4441-9460-382a488acd0c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3054403-0F1C-4C9F-A3E6-CC603D0B2B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f6d5b0-2c03-4441-9460-382a488acd0c"/>
    <ds:schemaRef ds:uri="11f57e51-9bea-49d9-a272-d7ca2e37a5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64D1303-F7D5-4239-B921-F0D574F6BB31}">
  <ds:schemaRefs>
    <ds:schemaRef ds:uri="http://schemas.openxmlformats.org/package/2006/metadata/core-properties"/>
    <ds:schemaRef ds:uri="http://schemas.microsoft.com/office/infopath/2007/PartnerControls"/>
    <ds:schemaRef ds:uri="http://schemas.microsoft.com/office/2006/documentManagement/types"/>
    <ds:schemaRef ds:uri="http://www.w3.org/XML/1998/namespace"/>
    <ds:schemaRef ds:uri="http://purl.org/dc/elements/1.1/"/>
    <ds:schemaRef ds:uri="http://purl.org/dc/dcmitype/"/>
    <ds:schemaRef ds:uri="11f57e51-9bea-49d9-a272-d7ca2e37a589"/>
    <ds:schemaRef ds:uri="3df6d5b0-2c03-4441-9460-382a488acd0c"/>
    <ds:schemaRef ds:uri="http://schemas.microsoft.com/office/2006/metadata/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3A25C5B3-6F87-4C41-B5CB-6B6578F8008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784</Words>
  <Characters>4471</Characters>
  <Application>Microsoft Office Word</Application>
  <DocSecurity>0</DocSecurity>
  <Lines>37</Lines>
  <Paragraphs>10</Paragraphs>
  <ScaleCrop>false</ScaleCrop>
  <Manager/>
  <Company/>
  <LinksUpToDate>false</LinksUpToDate>
  <CharactersWithSpaces>5245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/>
  <cp:lastModifiedBy>Lisa Talbert</cp:lastModifiedBy>
  <cp:revision>2</cp:revision>
  <dcterms:created xsi:type="dcterms:W3CDTF">2026-01-12T13:33:00Z</dcterms:created>
  <dcterms:modified xsi:type="dcterms:W3CDTF">2026-01-12T13:33:00Z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0x010100101933D114FEC64F88D92577BF8DBDCE</vt:lpwstr>
  </property>
</Properties>
</file>