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b w:val="1"/>
          <w:bCs w:val="1"/>
          <w:color w:val="084c61"/>
          <w:sz w:val="26"/>
          <w:szCs w:val="26"/>
          <w:rtl w:val="0"/>
        </w:rPr>
        <w:t xml:space="preserve">Pacto entre la Escuela y los Padres</w:t>
      </w:r>
      <w:r w:rsidDel="00000000" w:rsidR="00000000" w:rsidRPr="00000000">
        <w:drawing>
          <wp:anchor allowOverlap="1" behindDoc="0" distB="0" distT="0" distL="114300" distR="114300" hidden="0" layoutInCell="1" locked="0" relativeHeight="0" simplePos="0">
            <wp:simplePos x="0" y="0"/>
            <wp:positionH relativeFrom="column">
              <wp:posOffset>5400675</wp:posOffset>
            </wp:positionH>
            <wp:positionV relativeFrom="paragraph">
              <wp:posOffset>-76199</wp:posOffset>
            </wp:positionV>
            <wp:extent cx="1597660" cy="1597660"/>
            <wp:effectExtent b="0" l="0" r="0" t="0"/>
            <wp:wrapSquare wrapText="bothSides" distB="0" distT="0" distL="114300" distR="114300"/>
            <wp:docPr descr="A logo with a map and a wifi symbol&#10;&#10;AI-generated content may be incorrect." id="2" name="image2.png"/>
            <a:graphic>
              <a:graphicData uri="http://schemas.openxmlformats.org/drawingml/2006/picture">
                <pic:pic>
                  <pic:nvPicPr>
                    <pic:cNvPr descr="A logo with a map and a wifi symbol&#10;&#10;AI-generated content may be incorrect." id="0" name="image2.png"/>
                    <pic:cNvPicPr preferRelativeResize="0"/>
                  </pic:nvPicPr>
                  <pic:blipFill>
                    <a:blip r:embed="rId6"/>
                    <a:srcRect b="0" l="0" r="0" t="0"/>
                    <a:stretch>
                      <a:fillRect/>
                    </a:stretch>
                  </pic:blipFill>
                  <pic:spPr>
                    <a:xfrm>
                      <a:off x="0" y="0"/>
                      <a:ext cx="1597660" cy="15976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85825" cy="885825"/>
            <wp:effectExtent b="0" l="0" r="0" t="0"/>
            <wp:wrapSquare wrapText="bothSides" distB="0" distT="0" distL="114300" distR="114300"/>
            <wp:docPr descr="A close up of a logo&#10;&#10;Description automatically generated" id="1" name="image1.png"/>
            <a:graphic>
              <a:graphicData uri="http://schemas.openxmlformats.org/drawingml/2006/picture">
                <pic:pic>
                  <pic:nvPicPr>
                    <pic:cNvPr descr="A close up of a logo&#10;&#10;Description automatically generated" id="0" name="image1.png"/>
                    <pic:cNvPicPr preferRelativeResize="0"/>
                  </pic:nvPicPr>
                  <pic:blipFill>
                    <a:blip r:embed="rId7"/>
                    <a:srcRect b="0" l="0" r="0" t="0"/>
                    <a:stretch>
                      <a:fillRect/>
                    </a:stretch>
                  </pic:blipFill>
                  <pic:spPr>
                    <a:xfrm>
                      <a:off x="0" y="0"/>
                      <a:ext cx="885825" cy="885825"/>
                    </a:xfrm>
                    <a:prstGeom prst="rect"/>
                    <a:ln/>
                  </pic:spPr>
                </pic:pic>
              </a:graphicData>
            </a:graphic>
          </wp:anchor>
        </w:drawing>
      </w:r>
    </w:p>
    <w:p w:rsidR="00000000" w:rsidDel="00000000" w:rsidP="00000000" w:rsidRDefault="00000000" w:rsidRPr="00000000" w14:paraId="00000002">
      <w:pPr>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b w:val="1"/>
          <w:bCs w:val="1"/>
          <w:i w:val="1"/>
          <w:iCs w:val="1"/>
          <w:color w:val="084c61"/>
          <w:sz w:val="26"/>
          <w:szCs w:val="26"/>
          <w:rtl w:val="0"/>
        </w:rPr>
        <w:t xml:space="preserve">Acuerdo de Logros</w:t>
      </w:r>
      <w:r w:rsidDel="00000000" w:rsidR="00000000" w:rsidRPr="00000000">
        <w:rPr>
          <w:rtl w:val="0"/>
        </w:rPr>
      </w:r>
    </w:p>
    <w:p w:rsidR="00000000" w:rsidDel="00000000" w:rsidP="00000000" w:rsidRDefault="00000000" w:rsidRPr="00000000" w14:paraId="00000003">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Año escolar 2025-2026</w:t>
      </w:r>
    </w:p>
    <w:p w:rsidR="00000000" w:rsidDel="00000000" w:rsidP="00000000" w:rsidRDefault="00000000" w:rsidRPr="00000000" w14:paraId="00000004">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highlight w:val="yellow"/>
          <w:rtl w:val="0"/>
        </w:rPr>
        <w:t xml:space="preserve">Revisado:1 de octubre de 2025</w:t>
      </w:r>
      <w:r w:rsidDel="00000000" w:rsidR="00000000" w:rsidRPr="00000000">
        <w:rPr>
          <w:rtl w:val="0"/>
        </w:rPr>
      </w:r>
    </w:p>
    <w:p w:rsidR="00000000" w:rsidDel="00000000" w:rsidP="00000000" w:rsidRDefault="00000000" w:rsidRPr="00000000" w14:paraId="00000005">
      <w:pPr>
        <w:spacing w:after="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Georgia Cyber Academy</w:t>
      </w:r>
    </w:p>
    <w:p w:rsidR="00000000" w:rsidDel="00000000" w:rsidP="00000000" w:rsidRDefault="00000000" w:rsidRPr="00000000" w14:paraId="00000007">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1745 Phoenix Blvd, Suite 500, Atlanta, GA 30349</w:t>
      </w:r>
    </w:p>
    <w:p w:rsidR="00000000" w:rsidDel="00000000" w:rsidP="00000000" w:rsidRDefault="00000000" w:rsidRPr="00000000" w14:paraId="00000008">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(404) 334-4790</w:t>
      </w:r>
    </w:p>
    <w:p w:rsidR="00000000" w:rsidDel="00000000" w:rsidP="00000000" w:rsidRDefault="00000000" w:rsidRPr="00000000" w14:paraId="00000009">
      <w:pPr>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0563c1"/>
            <w:u w:val="single"/>
            <w:rtl w:val="0"/>
          </w:rPr>
          <w:t xml:space="preserve">georgiacyber.org</w:t>
        </w:r>
      </w:hyperlink>
      <w:r w:rsidDel="00000000" w:rsidR="00000000" w:rsidRPr="00000000">
        <w:rPr>
          <w:rtl w:val="0"/>
        </w:rPr>
      </w:r>
    </w:p>
    <w:p w:rsidR="00000000" w:rsidDel="00000000" w:rsidP="00000000" w:rsidRDefault="00000000" w:rsidRPr="00000000" w14:paraId="0000000A">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¿Qué es un pacto entre la escuela y los padres?</w:t>
      </w: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Fonts w:ascii="Arial" w:cs="Arial" w:eastAsia="Arial" w:hAnsi="Arial"/>
          <w:sz w:val="24"/>
          <w:szCs w:val="24"/>
          <w:rtl w:val="0"/>
        </w:rPr>
        <w:t xml:space="preserve">Un Pacto entre la Escuela y los Padres es un acuerdo de colaboración desarrollado por padres, estudiantes y maestros. En él se describe cómo padres y maestros trabajarán juntos para asegurar que todos los estudiantes alcancen los estándares académicos de su nivel escolar.</w:t>
      </w:r>
    </w:p>
    <w:p w:rsidR="00000000" w:rsidDel="00000000" w:rsidP="00000000" w:rsidRDefault="00000000" w:rsidRPr="00000000" w14:paraId="0000000C">
      <w:pPr>
        <w:rPr>
          <w:rFonts w:ascii="Arial" w:cs="Arial" w:eastAsia="Arial" w:hAnsi="Arial"/>
          <w:sz w:val="24"/>
          <w:szCs w:val="24"/>
        </w:rPr>
      </w:pPr>
      <w:r w:rsidDel="00000000" w:rsidR="00000000" w:rsidRPr="00000000">
        <w:rPr>
          <w:rFonts w:ascii="Arial" w:cs="Arial" w:eastAsia="Arial" w:hAnsi="Arial"/>
          <w:sz w:val="24"/>
          <w:szCs w:val="24"/>
          <w:rtl w:val="0"/>
        </w:rPr>
        <w:t xml:space="preserve">Este pacto:</w:t>
      </w:r>
    </w:p>
    <w:p w:rsidR="00000000" w:rsidDel="00000000" w:rsidP="00000000" w:rsidRDefault="00000000" w:rsidRPr="00000000" w14:paraId="0000000D">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Se alinea con los objetivos del plan de mejora del distrito.</w:t>
      </w:r>
    </w:p>
    <w:p w:rsidR="00000000" w:rsidDel="00000000" w:rsidP="00000000" w:rsidRDefault="00000000" w:rsidRPr="00000000" w14:paraId="0000000E">
      <w:pPr>
        <w:numPr>
          <w:ilvl w:val="0"/>
          <w:numId w:val="1"/>
        </w:numPr>
        <w:spacing w:after="0" w:lineRule="auto"/>
        <w:ind w:left="720" w:hanging="360"/>
      </w:pPr>
      <w:r w:rsidDel="00000000" w:rsidR="00000000" w:rsidRPr="00000000">
        <w:rPr>
          <w:rFonts w:ascii="Arial" w:cs="Arial" w:eastAsia="Arial" w:hAnsi="Arial"/>
          <w:sz w:val="24"/>
          <w:szCs w:val="24"/>
          <w:rtl w:val="0"/>
        </w:rPr>
        <w:t xml:space="preserve">Detalla sobre cómo la escuela proporcionará recursos para actividades específicas de aprendizaje en casa para fomentar el crecimiento académico de los estudiantes.</w:t>
      </w:r>
    </w:p>
    <w:p w:rsidR="00000000" w:rsidDel="00000000" w:rsidP="00000000" w:rsidRDefault="00000000" w:rsidRPr="00000000" w14:paraId="0000000F">
      <w:pPr>
        <w:numPr>
          <w:ilvl w:val="0"/>
          <w:numId w:val="1"/>
        </w:numPr>
        <w:spacing w:after="0" w:lineRule="auto"/>
        <w:ind w:left="720" w:hanging="360"/>
      </w:pPr>
      <w:r w:rsidDel="00000000" w:rsidR="00000000" w:rsidRPr="00000000">
        <w:rPr>
          <w:rFonts w:ascii="Arial" w:cs="Arial" w:eastAsia="Arial" w:hAnsi="Arial"/>
          <w:sz w:val="24"/>
          <w:szCs w:val="24"/>
          <w:rtl w:val="0"/>
        </w:rPr>
        <w:t xml:space="preserve">Describe las responsabilidades de padres y estudiantes en su participación en actividades de aprendizaje en casa para apoyar el crecimiento académico.</w:t>
      </w:r>
    </w:p>
    <w:p w:rsidR="00000000" w:rsidDel="00000000" w:rsidP="00000000" w:rsidRDefault="00000000" w:rsidRPr="00000000" w14:paraId="00000010">
      <w:pPr>
        <w:numPr>
          <w:ilvl w:val="0"/>
          <w:numId w:val="1"/>
        </w:numPr>
        <w:spacing w:after="0" w:lineRule="auto"/>
        <w:ind w:left="720" w:hanging="360"/>
      </w:pPr>
      <w:r w:rsidDel="00000000" w:rsidR="00000000" w:rsidRPr="00000000">
        <w:rPr>
          <w:rFonts w:ascii="Arial" w:cs="Arial" w:eastAsia="Arial" w:hAnsi="Arial"/>
          <w:sz w:val="24"/>
          <w:szCs w:val="24"/>
          <w:rtl w:val="0"/>
        </w:rPr>
        <w:t xml:space="preserve">Explica cómo los padres y la escuela mantendrán una comunicación bidireccional regular.</w:t>
      </w:r>
    </w:p>
    <w:p w:rsidR="00000000" w:rsidDel="00000000" w:rsidP="00000000" w:rsidRDefault="00000000" w:rsidRPr="00000000" w14:paraId="00000011">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Describe cómo la escuela y los padres colaborarán para construir una alianza que ayude a los niños a alcanzar los altos estándares académicos del Estado.</w:t>
      </w:r>
      <w:r w:rsidDel="00000000" w:rsidR="00000000" w:rsidRPr="00000000">
        <w:rPr>
          <w:rtl w:val="0"/>
        </w:rPr>
      </w:r>
    </w:p>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Desarrollado Conjuntamente</w:t>
      </w: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sz w:val="24"/>
          <w:szCs w:val="24"/>
          <w:rtl w:val="0"/>
        </w:rPr>
        <w:t xml:space="preserve">Padres, estudiantes y profesores, como miembros de la comunidad escolar, aportan su opinión sobre el desarrollo del Pacto entre la Escuela y los Padres. Participan en diversas oportunidades para expresar sus ideas mediante encuestas, reuniones y sugerencias por teléfono o correo electrónico. Estas reuniones y oportunidades permiten a la escuela evaluar continuamente la eficacia del Pacto entre la Escuela y los Padres a lo largo del curso escolar.</w:t>
      </w:r>
    </w:p>
    <w:p w:rsidR="00000000" w:rsidDel="00000000" w:rsidP="00000000" w:rsidRDefault="00000000" w:rsidRPr="00000000" w14:paraId="00000014">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Todas las partes interesadas pueden aportar sus ideas en cualquier momento. Envíe sus preguntas o sugerencias por correo electrónico a Veronica Okpani, Coordinadora de Cooperación entre Familia y Escuela para los Grados Primarios (3-5), a la siguiente dirección: </w:t>
      </w:r>
      <w:hyperlink r:id="rId9">
        <w:r w:rsidDel="00000000" w:rsidR="00000000" w:rsidRPr="00000000">
          <w:rPr>
            <w:rFonts w:ascii="Arial" w:cs="Arial" w:eastAsia="Arial" w:hAnsi="Arial"/>
            <w:color w:val="0563c1"/>
            <w:sz w:val="24"/>
            <w:szCs w:val="24"/>
            <w:u w:val="single"/>
            <w:rtl w:val="0"/>
          </w:rPr>
          <w:t xml:space="preserve">vokpani@georgiacyber.org</w:t>
        </w:r>
      </w:hyperlink>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15">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Construyendo Alianzas</w:t>
      </w:r>
      <w:r w:rsidDel="00000000" w:rsidR="00000000" w:rsidRPr="00000000">
        <w:rPr>
          <w:rtl w:val="0"/>
        </w:rPr>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sz w:val="24"/>
          <w:szCs w:val="24"/>
          <w:rtl w:val="0"/>
        </w:rPr>
        <w:t xml:space="preserve">El liderazgo parental exitoso se logra cuando padres y profesionales de la educación establecen alianzas efectivas y comparten responsabilidades, experiencia y liderazgo en las decisiones que impactan el éxito estudiantil, las familias y las comunidades. Los padres y entrenadores de aprendizaje de GCA tienen numerosas oportunidades para participar en este programa, incluyendo voluntariado regional, el Consejo Asesor de Padres de GCA, los comités de la PTSO de GCA, apoyo académico estudiantil, pruebas estatales y más.</w:t>
      </w:r>
    </w:p>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El Programa de Voluntariado para Padres está diseñado para involucrar a los padres en las experiencias de sus hijos y fomentar un interés activo en el éxito estudiantil. Este programa también mejora la participación comunitaria y el rendimiento académico. Los padres voluntarios colaboran anualmente con la escuela para fortalecer la cooperación y la comunicación. Visite el sitio web </w:t>
      </w:r>
      <w:hyperlink r:id="rId10">
        <w:r w:rsidDel="00000000" w:rsidR="00000000" w:rsidRPr="00000000">
          <w:rPr>
            <w:rFonts w:ascii="Arial" w:cs="Arial" w:eastAsia="Arial" w:hAnsi="Arial"/>
            <w:color w:val="1155cc"/>
            <w:sz w:val="24"/>
            <w:szCs w:val="24"/>
            <w:u w:val="single"/>
            <w:rtl w:val="0"/>
          </w:rPr>
          <w:t xml:space="preserve">página de padres voluntarios</w:t>
        </w:r>
      </w:hyperlink>
      <w:r w:rsidDel="00000000" w:rsidR="00000000" w:rsidRPr="00000000">
        <w:rPr>
          <w:rFonts w:ascii="Arial" w:cs="Arial" w:eastAsia="Arial" w:hAnsi="Arial"/>
          <w:sz w:val="24"/>
          <w:szCs w:val="24"/>
          <w:rtl w:val="0"/>
        </w:rPr>
        <w:t xml:space="preserve"> para obtener más detalles sobre las oportunidades de voluntariado y liderazgo para padres en GCA.</w:t>
      </w:r>
    </w:p>
    <w:p w:rsidR="00000000" w:rsidDel="00000000" w:rsidP="00000000" w:rsidRDefault="00000000" w:rsidRPr="00000000" w14:paraId="00000018">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Los padres y entrenadores de aprendizaje recibirán información sobre cómo colaborar en diversas iniciativas y participar en la planificación y revisión de los programas de participación familiar. Las Coordinadoras de Cooperación entre Familia y Escuela organizan reuniones mensuales para compartir información de todo el distrito, recabar la opinión de los padres y ofrecer estrategias que les ayuden a ser entrenadores de aprendizaje eficaces para sus hijos. Puede encontrar información sobre las reuniones mensuales de padres en el sitio web de </w:t>
      </w:r>
      <w:hyperlink r:id="rId11">
        <w:r w:rsidDel="00000000" w:rsidR="00000000" w:rsidRPr="00000000">
          <w:rPr>
            <w:rFonts w:ascii="Arial" w:cs="Arial" w:eastAsia="Arial" w:hAnsi="Arial"/>
            <w:color w:val="0563c1"/>
            <w:sz w:val="24"/>
            <w:szCs w:val="24"/>
            <w:u w:val="single"/>
            <w:rtl w:val="0"/>
          </w:rPr>
          <w:t xml:space="preserve">https://www.georgiacyber.org/calendars/parent-calendar</w:t>
        </w:r>
      </w:hyperlink>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19">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Comunicación Sobre el Aprendizaje del Estudiante</w:t>
      </w:r>
      <w:r w:rsidDel="00000000" w:rsidR="00000000" w:rsidRPr="00000000">
        <w:rPr>
          <w:rtl w:val="0"/>
        </w:rPr>
      </w:r>
    </w:p>
    <w:p w:rsidR="00000000" w:rsidDel="00000000" w:rsidP="00000000" w:rsidRDefault="00000000" w:rsidRPr="00000000" w14:paraId="0000001A">
      <w:pPr>
        <w:rPr>
          <w:rFonts w:ascii="Arial" w:cs="Arial" w:eastAsia="Arial" w:hAnsi="Arial"/>
          <w:sz w:val="24"/>
          <w:szCs w:val="24"/>
        </w:rPr>
      </w:pPr>
      <w:r w:rsidDel="00000000" w:rsidR="00000000" w:rsidRPr="00000000">
        <w:rPr>
          <w:rFonts w:ascii="Arial" w:cs="Arial" w:eastAsia="Arial" w:hAnsi="Arial"/>
          <w:sz w:val="24"/>
          <w:szCs w:val="24"/>
          <w:rtl w:val="0"/>
        </w:rPr>
        <w:t xml:space="preserve">GCA mantiene una comunicación bidireccional frecuente con las familias sobre el aprendizaje de los estudiantes. Los métodos de comunicación incluyen correo electrónico, teléfono, mensajes de texto, mensajería escolar en línea, anuncios escolares, boletines informativos, el sitio web de GCA, la página web de Empoderamiento de los Padres, reuniones de padres y conferencias. Las familias pueden contactar al personal a través de correo electrónico, teléfono, clases en vivo y la escuela virtual.</w:t>
      </w:r>
    </w:p>
    <w:p w:rsidR="00000000" w:rsidDel="00000000" w:rsidP="00000000" w:rsidRDefault="00000000" w:rsidRPr="00000000" w14:paraId="0000001B">
      <w:pPr>
        <w:rPr>
          <w:rFonts w:ascii="Arial" w:cs="Arial" w:eastAsia="Arial" w:hAnsi="Arial"/>
          <w:sz w:val="24"/>
          <w:szCs w:val="24"/>
        </w:rPr>
      </w:pPr>
      <w:r w:rsidDel="00000000" w:rsidR="00000000" w:rsidRPr="00000000">
        <w:rPr>
          <w:rFonts w:ascii="Arial" w:cs="Arial" w:eastAsia="Arial" w:hAnsi="Arial"/>
          <w:sz w:val="24"/>
          <w:szCs w:val="24"/>
          <w:rtl w:val="0"/>
        </w:rPr>
        <w:t xml:space="preserve">Todas las familias de estudiantes de primaria de GCA tendrán al menos una reunión anual de padres y profesores durante la cual se discutirá el Pacto entre la escuela y los padres.</w:t>
      </w:r>
    </w:p>
    <w:p w:rsidR="00000000" w:rsidDel="00000000" w:rsidP="00000000" w:rsidRDefault="00000000" w:rsidRPr="00000000" w14:paraId="0000001C">
      <w:pPr>
        <w:rPr>
          <w:rFonts w:ascii="Arial" w:cs="Arial" w:eastAsia="Arial" w:hAnsi="Arial"/>
          <w:sz w:val="24"/>
          <w:szCs w:val="24"/>
        </w:rPr>
      </w:pPr>
      <w:r w:rsidDel="00000000" w:rsidR="00000000" w:rsidRPr="00000000">
        <w:rPr>
          <w:rFonts w:ascii="Arial" w:cs="Arial" w:eastAsia="Arial" w:hAnsi="Arial"/>
          <w:sz w:val="24"/>
          <w:szCs w:val="24"/>
          <w:rtl w:val="0"/>
        </w:rPr>
        <w:t xml:space="preserve">A través de Canvas, nuestro Sistema de Gestión del Aprendizaje (LMS), los padres pueden recibir informes periódicos sobre el progreso de sus hijos mediante sus métodos de comunicación preferidos (correo electrónico o notificaciones por SMS).</w:t>
      </w:r>
    </w:p>
    <w:p w:rsidR="00000000" w:rsidDel="00000000" w:rsidP="00000000" w:rsidRDefault="00000000" w:rsidRPr="00000000" w14:paraId="0000001D">
      <w:pPr>
        <w:rPr>
          <w:rFonts w:ascii="Arial" w:cs="Arial" w:eastAsia="Arial" w:hAnsi="Arial"/>
          <w:sz w:val="24"/>
          <w:szCs w:val="24"/>
        </w:rPr>
      </w:pPr>
      <w:r w:rsidDel="00000000" w:rsidR="00000000" w:rsidRPr="00000000">
        <w:rPr>
          <w:rFonts w:ascii="Arial" w:cs="Arial" w:eastAsia="Arial" w:hAnsi="Arial"/>
          <w:sz w:val="24"/>
          <w:szCs w:val="24"/>
          <w:rtl w:val="0"/>
        </w:rPr>
        <w:t xml:space="preserve">Si tiene preguntas sobre el progreso de su hijo/a, comuníquese con su profesor/a por teléfono (404.334.4790) o correo electrónico. Encontrará las extensiones telefónicas y las direcciones de correo electrónico en la página del Directorio de Profesores de nuestro sitio web: </w:t>
      </w:r>
      <w:hyperlink r:id="rId12">
        <w:r w:rsidDel="00000000" w:rsidR="00000000" w:rsidRPr="00000000">
          <w:rPr>
            <w:rFonts w:ascii="Arial" w:cs="Arial" w:eastAsia="Arial" w:hAnsi="Arial"/>
            <w:color w:val="0563c1"/>
            <w:sz w:val="24"/>
            <w:szCs w:val="24"/>
            <w:u w:val="single"/>
            <w:rtl w:val="0"/>
          </w:rPr>
          <w:t xml:space="preserve">https://www.georgiacyber.org/faculty/faculty-directory</w:t>
        </w:r>
      </w:hyperlink>
      <w:r w:rsidDel="00000000" w:rsidR="00000000" w:rsidRPr="00000000">
        <w:rPr>
          <w:rtl w:val="0"/>
        </w:rPr>
      </w:r>
    </w:p>
    <w:p w:rsidR="00000000" w:rsidDel="00000000" w:rsidP="00000000" w:rsidRDefault="00000000" w:rsidRPr="00000000" w14:paraId="0000001E">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Los padres y entrenadores de aprendizaje siempre son bienvenidos a observar todas las clases virtuales en directo con sus estudiantes.</w:t>
      </w:r>
      <w:r w:rsidDel="00000000" w:rsidR="00000000" w:rsidRPr="00000000">
        <w:rPr>
          <w:rtl w:val="0"/>
        </w:rPr>
      </w:r>
    </w:p>
    <w:p w:rsidR="00000000" w:rsidDel="00000000" w:rsidP="00000000" w:rsidRDefault="00000000" w:rsidRPr="00000000" w14:paraId="0000001F">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Nuestros Objetivos para el Éxito Estudiantil</w:t>
      </w:r>
      <w:r w:rsidDel="00000000" w:rsidR="00000000" w:rsidRPr="00000000">
        <w:rPr>
          <w:rtl w:val="0"/>
        </w:rPr>
      </w:r>
    </w:p>
    <w:p w:rsidR="00000000" w:rsidDel="00000000" w:rsidP="00000000" w:rsidRDefault="00000000" w:rsidRPr="00000000" w14:paraId="00000020">
      <w:pPr>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i w:val="1"/>
          <w:iCs w:val="1"/>
          <w:color w:val="084c61"/>
          <w:sz w:val="24"/>
          <w:szCs w:val="24"/>
          <w:rtl w:val="0"/>
        </w:rPr>
        <w:t xml:space="preserve">Objetivos del Plan de Mejora del Distrito</w:t>
      </w:r>
    </w:p>
    <w:p w:rsidR="00000000" w:rsidDel="00000000" w:rsidP="00000000" w:rsidRDefault="00000000" w:rsidRPr="00000000" w14:paraId="00000021">
      <w:pPr>
        <w:spacing w:after="280" w:before="28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Primer Objetivo: </w:t>
      </w:r>
      <w:r w:rsidDel="00000000" w:rsidR="00000000" w:rsidRPr="00000000">
        <w:rPr>
          <w:rFonts w:ascii="Arial" w:cs="Arial" w:eastAsia="Arial" w:hAnsi="Arial"/>
          <w:sz w:val="24"/>
          <w:szCs w:val="24"/>
          <w:rtl w:val="0"/>
        </w:rPr>
        <w:t xml:space="preserve">Mejorar el rendimiento estudiantil en todas las áreas temáticas en un 3%, según lo medido por Georgia Milestones y/o evaluaciones sumativas al final del año escolar.</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22">
      <w:pPr>
        <w:spacing w:after="280" w:before="280" w:lineRule="auto"/>
        <w:rPr>
          <w:rFonts w:ascii="Arial" w:cs="Arial" w:eastAsia="Arial" w:hAnsi="Arial"/>
          <w:b w:val="1"/>
          <w:bCs w:val="1"/>
          <w:color w:val="000055"/>
          <w:sz w:val="24"/>
          <w:szCs w:val="24"/>
        </w:rPr>
      </w:pPr>
      <w:r w:rsidDel="00000000" w:rsidR="00000000" w:rsidRPr="00000000">
        <w:rPr>
          <w:rFonts w:ascii="Arial" w:cs="Arial" w:eastAsia="Arial" w:hAnsi="Arial"/>
          <w:b w:val="1"/>
          <w:bCs w:val="1"/>
          <w:sz w:val="24"/>
          <w:szCs w:val="24"/>
          <w:rtl w:val="0"/>
        </w:rPr>
        <w:t xml:space="preserve">Segundo Objetivo: </w:t>
      </w:r>
      <w:r w:rsidDel="00000000" w:rsidR="00000000" w:rsidRPr="00000000">
        <w:rPr>
          <w:rFonts w:ascii="Arial" w:cs="Arial" w:eastAsia="Arial" w:hAnsi="Arial"/>
          <w:sz w:val="24"/>
          <w:szCs w:val="24"/>
          <w:rtl w:val="0"/>
        </w:rPr>
        <w:t xml:space="preserve">Incrementar la tasa de graduación en dos puntos porcentuales para finales del año escolar 2026.</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1"/>
          <w:iCs w:val="1"/>
          <w:smallCaps w:val="0"/>
          <w:strike w:val="0"/>
          <w:color w:val="084c61"/>
          <w:sz w:val="24"/>
          <w:szCs w:val="24"/>
          <w:u w:val="none"/>
          <w:shd w:fill="auto" w:val="clear"/>
          <w:vertAlign w:val="baseline"/>
        </w:rPr>
      </w:pPr>
      <w:r w:rsidDel="00000000" w:rsidR="00000000" w:rsidRPr="00000000">
        <w:rPr>
          <w:rFonts w:ascii="Arial" w:cs="Arial" w:eastAsia="Arial" w:hAnsi="Arial"/>
          <w:b w:val="1"/>
          <w:bCs w:val="1"/>
          <w:i w:val="1"/>
          <w:iCs w:val="1"/>
          <w:color w:val="084c61"/>
          <w:sz w:val="24"/>
          <w:szCs w:val="24"/>
          <w:rtl w:val="0"/>
        </w:rPr>
        <w:t xml:space="preserve">Objetivos</w:t>
      </w: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 para los </w:t>
      </w:r>
      <w:r w:rsidDel="00000000" w:rsidR="00000000" w:rsidRPr="00000000">
        <w:rPr>
          <w:rFonts w:ascii="Arial" w:cs="Arial" w:eastAsia="Arial" w:hAnsi="Arial"/>
          <w:b w:val="1"/>
          <w:bCs w:val="1"/>
          <w:i w:val="1"/>
          <w:iCs w:val="1"/>
          <w:color w:val="084c61"/>
          <w:sz w:val="24"/>
          <w:szCs w:val="24"/>
          <w:rtl w:val="0"/>
        </w:rPr>
        <w:t xml:space="preserve">G</w:t>
      </w: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rado </w:t>
      </w:r>
      <w:r w:rsidDel="00000000" w:rsidR="00000000" w:rsidRPr="00000000">
        <w:rPr>
          <w:rFonts w:ascii="Arial" w:cs="Arial" w:eastAsia="Arial" w:hAnsi="Arial"/>
          <w:b w:val="1"/>
          <w:bCs w:val="1"/>
          <w:i w:val="1"/>
          <w:iCs w:val="1"/>
          <w:color w:val="084c61"/>
          <w:sz w:val="24"/>
          <w:szCs w:val="24"/>
          <w:rtl w:val="0"/>
        </w:rPr>
        <w:t xml:space="preserve">I</w:t>
      </w: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ntermedios 6 </w:t>
      </w:r>
      <w:r w:rsidDel="00000000" w:rsidR="00000000" w:rsidRPr="00000000">
        <w:rPr>
          <w:rFonts w:ascii="Arial" w:cs="Arial" w:eastAsia="Arial" w:hAnsi="Arial"/>
          <w:b w:val="1"/>
          <w:bCs w:val="1"/>
          <w:i w:val="1"/>
          <w:iCs w:val="1"/>
          <w:color w:val="084c61"/>
          <w:sz w:val="24"/>
          <w:szCs w:val="24"/>
          <w:rtl w:val="0"/>
        </w:rPr>
        <w:t xml:space="preserve">-</w:t>
      </w: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 8</w:t>
      </w:r>
    </w:p>
    <w:p w:rsidR="00000000" w:rsidDel="00000000" w:rsidP="00000000" w:rsidRDefault="00000000" w:rsidRPr="00000000" w14:paraId="00000024">
      <w:pPr>
        <w:spacing w:after="0" w:lineRule="auto"/>
        <w:rPr>
          <w:rFonts w:ascii="Arial" w:cs="Arial" w:eastAsia="Arial" w:hAnsi="Arial"/>
          <w:i w:val="1"/>
          <w:iCs w:val="1"/>
          <w:sz w:val="24"/>
          <w:szCs w:val="24"/>
        </w:rPr>
      </w:pPr>
      <w:r w:rsidDel="00000000" w:rsidR="00000000" w:rsidRPr="00000000">
        <w:rPr>
          <w:rFonts w:ascii="Arial" w:cs="Arial" w:eastAsia="Arial" w:hAnsi="Arial"/>
          <w:b w:val="1"/>
          <w:bCs w:val="1"/>
          <w:i w:val="1"/>
          <w:iCs w:val="1"/>
          <w:sz w:val="24"/>
          <w:szCs w:val="24"/>
          <w:rtl w:val="0"/>
        </w:rPr>
        <w:t xml:space="preserve">Rendimiento Estudiantil - Pilar 1</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Objetivo 1: </w:t>
      </w:r>
      <w:r w:rsidDel="00000000" w:rsidR="00000000" w:rsidRPr="00000000">
        <w:rPr>
          <w:rFonts w:ascii="Arial" w:cs="Arial" w:eastAsia="Arial" w:hAnsi="Arial"/>
          <w:sz w:val="24"/>
          <w:szCs w:val="24"/>
          <w:rtl w:val="0"/>
        </w:rPr>
        <w:t xml:space="preserve">El objetivo es que el 70% de todos los estudiantes de MGB obtengan una calificación de "En desarrollo", "Competente" y/o "Distinguido" en las evaluaciones estatales en todas las asignaturas evaluadas por GMAS, y un aumento en las asignaturas no evaluadas por GMAS, basándose en los resultados de las evaluaciones internas del año escolar anterior.</w:t>
      </w:r>
      <w:r w:rsidDel="00000000" w:rsidR="00000000" w:rsidRPr="00000000">
        <w:rPr>
          <w:rtl w:val="0"/>
        </w:rPr>
      </w:r>
    </w:p>
    <w:p w:rsidR="00000000" w:rsidDel="00000000" w:rsidP="00000000" w:rsidRDefault="00000000" w:rsidRPr="00000000" w14:paraId="00000026">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7">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Objetivo 2: </w:t>
      </w:r>
      <w:r w:rsidDel="00000000" w:rsidR="00000000" w:rsidRPr="00000000">
        <w:rPr>
          <w:rFonts w:ascii="Arial" w:cs="Arial" w:eastAsia="Arial" w:hAnsi="Arial"/>
          <w:sz w:val="24"/>
          <w:szCs w:val="24"/>
          <w:rtl w:val="0"/>
        </w:rPr>
        <w:t xml:space="preserve">Al final del año escolar, realizar un seguimiento de todos los estudiantes recién inscritos en GCA después del primer ciclo de instrucción, utilizando sus puntajes MAP iniciales para establecer objetivos de crecimiento y monitorear su progreso para medir la mejora al final del año escolar.</w:t>
      </w:r>
    </w:p>
    <w:p w:rsidR="00000000" w:rsidDel="00000000" w:rsidP="00000000" w:rsidRDefault="00000000" w:rsidRPr="00000000" w14:paraId="00000028">
      <w:pPr>
        <w:spacing w:after="0"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Comunicación Eficaz - Pilar 2</w:t>
      </w:r>
    </w:p>
    <w:p w:rsidR="00000000" w:rsidDel="00000000" w:rsidP="00000000" w:rsidRDefault="00000000" w:rsidRPr="00000000" w14:paraId="0000002A">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Objetivo 3: </w:t>
      </w:r>
      <w:r w:rsidDel="00000000" w:rsidR="00000000" w:rsidRPr="00000000">
        <w:rPr>
          <w:rFonts w:ascii="Arial" w:cs="Arial" w:eastAsia="Arial" w:hAnsi="Arial"/>
          <w:sz w:val="24"/>
          <w:szCs w:val="24"/>
          <w:rtl w:val="0"/>
        </w:rPr>
        <w:t xml:space="preserve">Para el final del año escolar, mejorar la comunicación con todas las partes interesadas compartiendo actualizaciones regularmente y creando un consejo asesor de padres para apoyar al liderazgo en el proceso de comunicación. El éxito se medirá mediante puntuaciones más altas en las encuestas de percepción en comparación con el año pasado.</w:t>
      </w:r>
    </w:p>
    <w:p w:rsidR="00000000" w:rsidDel="00000000" w:rsidP="00000000" w:rsidRDefault="00000000" w:rsidRPr="00000000" w14:paraId="0000002B">
      <w:pPr>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2C">
      <w:pPr>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Inversión en Nuestra Personal - Pilar 3</w:t>
      </w:r>
    </w:p>
    <w:p w:rsidR="00000000" w:rsidDel="00000000" w:rsidP="00000000" w:rsidRDefault="00000000" w:rsidRPr="00000000" w14:paraId="0000002D">
      <w:pP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Objetivo 4: </w:t>
      </w:r>
      <w:r w:rsidDel="00000000" w:rsidR="00000000" w:rsidRPr="00000000">
        <w:rPr>
          <w:rFonts w:ascii="Arial" w:cs="Arial" w:eastAsia="Arial" w:hAnsi="Arial"/>
          <w:sz w:val="24"/>
          <w:szCs w:val="24"/>
          <w:rtl w:val="0"/>
        </w:rPr>
        <w:t xml:space="preserve">Aumentar la tasa de retención de todos los docentes del MGB, especialmente los docentes SE calificados, desde el último año escolar hasta el año escolar 25_26. Realizar un seguimiento del progreso comparando los datos de retención año tras año.</w:t>
      </w:r>
      <w:r w:rsidDel="00000000" w:rsidR="00000000" w:rsidRPr="00000000">
        <w:rPr>
          <w:rtl w:val="0"/>
        </w:rPr>
      </w:r>
    </w:p>
    <w:p w:rsidR="00000000" w:rsidDel="00000000" w:rsidP="00000000" w:rsidRDefault="00000000" w:rsidRPr="00000000" w14:paraId="0000002E">
      <w:pPr>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i w:val="1"/>
          <w:iCs w:val="1"/>
          <w:color w:val="084c61"/>
          <w:sz w:val="24"/>
          <w:szCs w:val="24"/>
          <w:rtl w:val="0"/>
        </w:rPr>
        <w:t xml:space="preserve">Objetivo de Enfoque del Pacto</w:t>
      </w:r>
    </w:p>
    <w:p w:rsidR="00000000" w:rsidDel="00000000" w:rsidP="00000000" w:rsidRDefault="00000000" w:rsidRPr="00000000" w14:paraId="0000002F">
      <w:pPr>
        <w:rPr>
          <w:rFonts w:ascii="Arial" w:cs="Arial" w:eastAsia="Arial" w:hAnsi="Arial"/>
          <w:sz w:val="24"/>
          <w:szCs w:val="24"/>
        </w:rPr>
      </w:pPr>
      <w:r w:rsidDel="00000000" w:rsidR="00000000" w:rsidRPr="00000000">
        <w:rPr>
          <w:rFonts w:ascii="Arial" w:cs="Arial" w:eastAsia="Arial" w:hAnsi="Arial"/>
          <w:sz w:val="24"/>
          <w:szCs w:val="24"/>
          <w:rtl w:val="0"/>
        </w:rPr>
        <w:t xml:space="preserve">Brindar apoyo para mejorar las habilidades académicas y técnicas de los estudiantes, al tiempo que se promueve el aprendizaje independiente.</w:t>
      </w:r>
    </w:p>
    <w:p w:rsidR="00000000" w:rsidDel="00000000" w:rsidP="00000000" w:rsidRDefault="00000000" w:rsidRPr="00000000" w14:paraId="00000030">
      <w:pPr>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color w:val="000055"/>
          <w:sz w:val="24"/>
          <w:szCs w:val="24"/>
          <w:rtl w:val="0"/>
        </w:rPr>
        <w:t xml:space="preserve">Profesores, Padres y Estudiantes: Juntos por el Éxito</w:t>
      </w:r>
      <w:r w:rsidDel="00000000" w:rsidR="00000000" w:rsidRPr="00000000">
        <w:rPr>
          <w:rtl w:val="0"/>
        </w:rPr>
      </w:r>
    </w:p>
    <w:p w:rsidR="00000000" w:rsidDel="00000000" w:rsidP="00000000" w:rsidRDefault="00000000" w:rsidRPr="00000000" w14:paraId="00000031">
      <w:pPr>
        <w:rPr>
          <w:rFonts w:ascii="Arial" w:cs="Arial" w:eastAsia="Arial" w:hAnsi="Arial"/>
          <w:sz w:val="24"/>
          <w:szCs w:val="24"/>
        </w:rPr>
      </w:pPr>
      <w:r w:rsidDel="00000000" w:rsidR="00000000" w:rsidRPr="00000000">
        <w:rPr>
          <w:rFonts w:ascii="Arial" w:cs="Arial" w:eastAsia="Arial" w:hAnsi="Arial"/>
          <w:sz w:val="24"/>
          <w:szCs w:val="24"/>
          <w:rtl w:val="0"/>
        </w:rPr>
        <w:t xml:space="preserve">La Participación de Padres y Familias es un proceso continuo que fomenta la participación activa, la comunicación y la colaboración entre padres, escuelas y comunidades para educar integralmente al niño y garantizar el éxito académico. La escuela, los docentes, los padres y los estudiantes trabajarán juntos para asegurar el éxito académico.</w:t>
      </w:r>
      <w:r w:rsidDel="00000000" w:rsidR="00000000" w:rsidRPr="00000000">
        <w:rPr>
          <w:rtl w:val="0"/>
        </w:rPr>
      </w:r>
    </w:p>
    <w:p w:rsidR="00000000" w:rsidDel="00000000" w:rsidP="00000000" w:rsidRDefault="00000000" w:rsidRPr="00000000" w14:paraId="00000032">
      <w:pPr>
        <w:spacing w:after="280" w:before="280" w:lineRule="auto"/>
        <w:ind w:left="36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El Distrito…</w:t>
      </w:r>
      <w:r w:rsidDel="00000000" w:rsidR="00000000" w:rsidRPr="00000000">
        <w:rPr>
          <w:rtl w:val="0"/>
        </w:rPr>
      </w:r>
    </w:p>
    <w:p w:rsidR="00000000" w:rsidDel="00000000" w:rsidP="00000000" w:rsidRDefault="00000000" w:rsidRPr="00000000" w14:paraId="00000033">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Enviará recordatorios frecuentes a padres y estudiantes para que utilicen el servicio gratuito de </w:t>
      </w:r>
      <w:hyperlink r:id="rId13">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y la página de Empoderamiento de los Padres.</w:t>
      </w:r>
    </w:p>
    <w:p w:rsidR="00000000" w:rsidDel="00000000" w:rsidP="00000000" w:rsidRDefault="00000000" w:rsidRPr="00000000" w14:paraId="00000034">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Ofrecerá recursos tecnológicos a padres y estudiantes para ayudarles a desenvolverse en los programas escolares en línea, la seguridad en internet y otros temas necesarios relacionados con la tecnología y la escuela.</w:t>
      </w:r>
      <w:r w:rsidDel="00000000" w:rsidR="00000000" w:rsidRPr="00000000">
        <w:rPr>
          <w:rtl w:val="0"/>
        </w:rPr>
      </w:r>
    </w:p>
    <w:p w:rsidR="00000000" w:rsidDel="00000000" w:rsidP="00000000" w:rsidRDefault="00000000" w:rsidRPr="00000000" w14:paraId="00000035">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profesores de asignatura…</w:t>
      </w:r>
    </w:p>
    <w:p w:rsidR="00000000" w:rsidDel="00000000" w:rsidP="00000000" w:rsidRDefault="00000000" w:rsidRPr="00000000" w14:paraId="00000036">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Animaran a los estudiantes y a los padres a utilizar el programa de </w:t>
      </w:r>
      <w:hyperlink r:id="rId14">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y la página de Empoderamiento de los Padres para obtener apoyo adicional.</w:t>
      </w:r>
    </w:p>
    <w:p w:rsidR="00000000" w:rsidDel="00000000" w:rsidP="00000000" w:rsidRDefault="00000000" w:rsidRPr="00000000" w14:paraId="00000037">
      <w:pPr>
        <w:numPr>
          <w:ilvl w:val="0"/>
          <w:numId w:val="1"/>
        </w:numPr>
        <w:spacing w:after="0" w:lineRule="auto"/>
        <w:ind w:left="720" w:hanging="360"/>
      </w:pPr>
      <w:r w:rsidDel="00000000" w:rsidR="00000000" w:rsidRPr="00000000">
        <w:rPr>
          <w:rFonts w:ascii="Arial" w:cs="Arial" w:eastAsia="Arial" w:hAnsi="Arial"/>
          <w:sz w:val="24"/>
          <w:szCs w:val="24"/>
          <w:rtl w:val="0"/>
        </w:rPr>
        <w:t xml:space="preserve">Recordar a los estudiantes y a sus padres que utilicen los recursos tecnológicos como apoyo complementario para mejorar su comprensión de temas relacionados con la tecnología y la escuela.</w:t>
      </w:r>
    </w:p>
    <w:p w:rsidR="00000000" w:rsidDel="00000000" w:rsidP="00000000" w:rsidRDefault="00000000" w:rsidRPr="00000000" w14:paraId="00000038">
      <w:pPr>
        <w:numPr>
          <w:ilvl w:val="0"/>
          <w:numId w:val="1"/>
        </w:numPr>
        <w:spacing w:after="0" w:lineRule="auto"/>
        <w:ind w:left="720" w:hanging="360"/>
      </w:pPr>
      <w:r w:rsidDel="00000000" w:rsidR="00000000" w:rsidRPr="00000000">
        <w:rPr>
          <w:rFonts w:ascii="Arial" w:cs="Arial" w:eastAsia="Arial" w:hAnsi="Arial"/>
          <w:sz w:val="24"/>
          <w:szCs w:val="24"/>
          <w:rtl w:val="0"/>
        </w:rPr>
        <w:t xml:space="preserve">Motivar a los estudiantes a crear objetivos académicos SMART para cada asignatura/contenido y programar revisiones periódicas para evaluar el progreso en sus objetivos.</w:t>
      </w:r>
    </w:p>
    <w:p w:rsidR="00000000" w:rsidDel="00000000" w:rsidP="00000000" w:rsidRDefault="00000000" w:rsidRPr="00000000" w14:paraId="00000039">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Compartir recursos de contenido específicos para ampliar el aprendizaje de los estudiantes en áreas donde puedan tener dificultades.</w:t>
      </w:r>
      <w:r w:rsidDel="00000000" w:rsidR="00000000" w:rsidRPr="00000000">
        <w:rPr>
          <w:rtl w:val="0"/>
        </w:rPr>
      </w:r>
    </w:p>
    <w:p w:rsidR="00000000" w:rsidDel="00000000" w:rsidP="00000000" w:rsidRDefault="00000000" w:rsidRPr="00000000" w14:paraId="0000003A">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padres…</w:t>
      </w:r>
    </w:p>
    <w:p w:rsidR="00000000" w:rsidDel="00000000" w:rsidP="00000000" w:rsidRDefault="00000000" w:rsidRPr="00000000" w14:paraId="0000003B">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Utilizaran los recursos tecnológicos para mejorar el conocimiento de temas tecnológicos y escolares con el fin de apoyar a los estudiantes.</w:t>
      </w:r>
    </w:p>
    <w:p w:rsidR="00000000" w:rsidDel="00000000" w:rsidP="00000000" w:rsidRDefault="00000000" w:rsidRPr="00000000" w14:paraId="0000003C">
      <w:pPr>
        <w:numPr>
          <w:ilvl w:val="0"/>
          <w:numId w:val="1"/>
        </w:numPr>
        <w:spacing w:after="0" w:lineRule="auto"/>
        <w:ind w:left="720" w:hanging="360"/>
      </w:pPr>
      <w:r w:rsidDel="00000000" w:rsidR="00000000" w:rsidRPr="00000000">
        <w:rPr>
          <w:rFonts w:ascii="Arial" w:cs="Arial" w:eastAsia="Arial" w:hAnsi="Arial"/>
          <w:sz w:val="24"/>
          <w:szCs w:val="24"/>
          <w:rtl w:val="0"/>
        </w:rPr>
        <w:t xml:space="preserve">Animaran a los estudiantes a revisar los recursos tecnológicos relevantes y a analizar cómo el contenido puede apoyar su aprendizaje.</w:t>
      </w:r>
      <w:r w:rsidDel="00000000" w:rsidR="00000000" w:rsidRPr="00000000">
        <w:rPr>
          <w:rtl w:val="0"/>
        </w:rPr>
      </w:r>
    </w:p>
    <w:p w:rsidR="00000000" w:rsidDel="00000000" w:rsidP="00000000" w:rsidRDefault="00000000" w:rsidRPr="00000000" w14:paraId="0000003D">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estudiantes…</w:t>
      </w:r>
    </w:p>
    <w:p w:rsidR="00000000" w:rsidDel="00000000" w:rsidP="00000000" w:rsidRDefault="00000000" w:rsidRPr="00000000" w14:paraId="0000003E">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Que no comprendan una lección o tarea deben usar el programa de </w:t>
      </w:r>
      <w:hyperlink r:id="rId15">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para obtener apoyo adicional, consultar el programa y los recursos de la página de Empoderamiento de los Padres.</w:t>
      </w:r>
    </w:p>
    <w:p w:rsidR="00000000" w:rsidDel="00000000" w:rsidP="00000000" w:rsidRDefault="00000000" w:rsidRPr="00000000" w14:paraId="0000003F">
      <w:pPr>
        <w:numPr>
          <w:ilvl w:val="0"/>
          <w:numId w:val="1"/>
        </w:numPr>
        <w:spacing w:after="0" w:lineRule="auto"/>
        <w:ind w:left="720" w:hanging="360"/>
      </w:pPr>
      <w:r w:rsidDel="00000000" w:rsidR="00000000" w:rsidRPr="00000000">
        <w:rPr>
          <w:rFonts w:ascii="Arial" w:cs="Arial" w:eastAsia="Arial" w:hAnsi="Arial"/>
          <w:sz w:val="24"/>
          <w:szCs w:val="24"/>
          <w:rtl w:val="0"/>
        </w:rPr>
        <w:t xml:space="preserve">Utilizar los recursos tecnológicos para temas relacionados con la escuela con el fin de mejorar su base de conocimientos.</w:t>
      </w:r>
    </w:p>
    <w:p w:rsidR="00000000" w:rsidDel="00000000" w:rsidP="00000000" w:rsidRDefault="00000000" w:rsidRPr="00000000" w14:paraId="00000040">
      <w:pPr>
        <w:numPr>
          <w:ilvl w:val="0"/>
          <w:numId w:val="1"/>
        </w:numPr>
        <w:spacing w:after="0" w:lineRule="auto"/>
        <w:ind w:left="720" w:hanging="360"/>
      </w:pPr>
      <w:r w:rsidDel="00000000" w:rsidR="00000000" w:rsidRPr="00000000">
        <w:rPr>
          <w:rFonts w:ascii="Arial" w:cs="Arial" w:eastAsia="Arial" w:hAnsi="Arial"/>
          <w:sz w:val="24"/>
          <w:szCs w:val="24"/>
          <w:rtl w:val="0"/>
        </w:rPr>
        <w:t xml:space="preserve">Establecer objetivos académicos SMART para cada asignatura/curso.</w:t>
      </w:r>
    </w:p>
    <w:p w:rsidR="00000000" w:rsidDel="00000000" w:rsidP="00000000" w:rsidRDefault="00000000" w:rsidRPr="00000000" w14:paraId="00000041">
      <w:pPr>
        <w:numPr>
          <w:ilvl w:val="0"/>
          <w:numId w:val="1"/>
        </w:numPr>
        <w:spacing w:after="0" w:lineRule="auto"/>
        <w:ind w:left="720" w:hanging="360"/>
      </w:pPr>
      <w:r w:rsidDel="00000000" w:rsidR="00000000" w:rsidRPr="00000000">
        <w:rPr>
          <w:rFonts w:ascii="Arial" w:cs="Arial" w:eastAsia="Arial" w:hAnsi="Arial"/>
          <w:sz w:val="24"/>
          <w:szCs w:val="24"/>
          <w:rtl w:val="0"/>
        </w:rPr>
        <w:t xml:space="preserve">Revisar los objetivos con sus maestros de aula/asignatura y los padres para hacer un seguimiento del progreso.</w:t>
      </w:r>
    </w:p>
    <w:p w:rsidR="00000000" w:rsidDel="00000000" w:rsidP="00000000" w:rsidRDefault="00000000" w:rsidRPr="00000000" w14:paraId="00000042">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Comunicarse con los profesores si necesitan apoyo, comprensión o ayuda adicional para completar el trabajo.</w:t>
      </w:r>
      <w:r w:rsidDel="00000000" w:rsidR="00000000" w:rsidRPr="00000000">
        <w:rPr>
          <w:rtl w:val="0"/>
        </w:rPr>
      </w:r>
    </w:p>
    <w:p w:rsidR="00000000" w:rsidDel="00000000" w:rsidP="00000000" w:rsidRDefault="00000000" w:rsidRPr="00000000" w14:paraId="00000043">
      <w:pPr>
        <w:rPr>
          <w:rFonts w:ascii="Arial" w:cs="Arial" w:eastAsia="Arial" w:hAnsi="Arial"/>
          <w:sz w:val="24"/>
          <w:szCs w:val="24"/>
        </w:rPr>
      </w:pPr>
      <w:r w:rsidDel="00000000" w:rsidR="00000000" w:rsidRPr="00000000">
        <w:rPr>
          <w:rFonts w:ascii="Arial" w:cs="Arial" w:eastAsia="Arial" w:hAnsi="Arial"/>
          <w:b w:val="1"/>
          <w:bCs w:val="1"/>
          <w:color w:val="084c61"/>
          <w:sz w:val="24"/>
          <w:szCs w:val="24"/>
          <w:rtl w:val="0"/>
        </w:rPr>
        <w:t xml:space="preserve">Gracias por su colaboración en la construcción de una alianza eficaz entre padres y escuela para la mejora continua de nuestra escuela.</w:t>
      </w:r>
      <w:r w:rsidDel="00000000" w:rsidR="00000000" w:rsidRPr="00000000">
        <w:rPr>
          <w:rtl w:val="0"/>
        </w:rPr>
      </w:r>
    </w:p>
    <w:p w:rsidR="00000000" w:rsidDel="00000000" w:rsidP="00000000" w:rsidRDefault="00000000" w:rsidRPr="00000000" w14:paraId="00000044">
      <w:pPr>
        <w:rPr>
          <w:rFonts w:ascii="Arial" w:cs="Arial" w:eastAsia="Arial" w:hAnsi="Arial"/>
          <w:b w:val="1"/>
          <w:bCs w:val="1"/>
          <w:color w:val="084c61"/>
          <w:sz w:val="24"/>
          <w:szCs w:val="24"/>
        </w:rPr>
      </w:pPr>
      <w:r w:rsidDel="00000000" w:rsidR="00000000" w:rsidRPr="00000000">
        <w:rPr>
          <w:rFonts w:ascii="Arial" w:cs="Arial" w:eastAsia="Arial" w:hAnsi="Arial"/>
          <w:b w:val="1"/>
          <w:bCs w:val="1"/>
          <w:i w:val="1"/>
          <w:iCs w:val="1"/>
          <w:sz w:val="24"/>
          <w:szCs w:val="24"/>
          <w:rtl w:val="0"/>
        </w:rPr>
        <w:t xml:space="preserve">Padres y estudiantes, por favor firmen juntos para confirmar que han leído, recibido y aceptado este Pacto entre la Escuela y los Padres: </w:t>
      </w:r>
      <w:hyperlink r:id="rId16">
        <w:r w:rsidDel="00000000" w:rsidR="00000000" w:rsidRPr="00000000">
          <w:rPr>
            <w:rFonts w:ascii="Arial" w:cs="Arial" w:eastAsia="Arial" w:hAnsi="Arial"/>
            <w:b w:val="1"/>
            <w:bCs w:val="1"/>
            <w:i w:val="1"/>
            <w:iCs w:val="1"/>
            <w:color w:val="0563c1"/>
            <w:sz w:val="24"/>
            <w:szCs w:val="24"/>
            <w:u w:val="single"/>
            <w:rtl w:val="0"/>
          </w:rPr>
          <w:t xml:space="preserve">https://forms.gle/pCbReqKw5UrP7fvc6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rPr>
          <w:rFonts w:ascii="Arial" w:cs="Arial" w:eastAsia="Arial" w:hAnsi="Arial"/>
          <w:sz w:val="24"/>
          <w:szCs w:val="24"/>
        </w:rPr>
      </w:pPr>
      <w:r w:rsidDel="00000000" w:rsidR="00000000" w:rsidRPr="00000000">
        <w:rPr>
          <w:rFonts w:ascii="Arial" w:cs="Arial" w:eastAsia="Arial" w:hAnsi="Arial"/>
          <w:sz w:val="24"/>
          <w:szCs w:val="24"/>
          <w:rtl w:val="0"/>
        </w:rPr>
        <w:t xml:space="preserve">Objetivos Académicos de los Estudiantes para el Año Escolar 2025-2026</w:t>
      </w:r>
    </w:p>
    <w:p w:rsidR="00000000" w:rsidDel="00000000" w:rsidP="00000000" w:rsidRDefault="00000000" w:rsidRPr="00000000" w14:paraId="00000059">
      <w:pPr>
        <w:rPr>
          <w:rFonts w:ascii="Arial" w:cs="Arial" w:eastAsia="Arial" w:hAnsi="Arial"/>
          <w:sz w:val="24"/>
          <w:szCs w:val="24"/>
        </w:rPr>
      </w:pPr>
      <w:r w:rsidDel="00000000" w:rsidR="00000000" w:rsidRPr="00000000">
        <w:rPr>
          <w:rFonts w:ascii="Arial" w:cs="Arial" w:eastAsia="Arial" w:hAnsi="Arial"/>
          <w:b w:val="1"/>
          <w:bCs w:val="1"/>
          <w:i w:val="1"/>
          <w:iCs w:val="1"/>
          <w:color w:val="000055"/>
          <w:sz w:val="24"/>
          <w:szCs w:val="24"/>
          <w:rtl w:val="0"/>
        </w:rPr>
        <w:t xml:space="preserve">Este es un recurso opcional para ayudar a guiar los objetivos académicos SMART de su estudiante.</w:t>
      </w:r>
      <w:r w:rsidDel="00000000" w:rsidR="00000000" w:rsidRPr="00000000">
        <w:rPr>
          <w:rtl w:val="0"/>
        </w:rPr>
      </w:r>
    </w:p>
    <w:p w:rsidR="00000000" w:rsidDel="00000000" w:rsidP="00000000" w:rsidRDefault="00000000" w:rsidRPr="00000000" w14:paraId="0000005A">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Los objetivos son </w:t>
      </w:r>
      <w:r w:rsidDel="00000000" w:rsidR="00000000" w:rsidRPr="00000000">
        <w:rPr>
          <w:rFonts w:ascii="Arial" w:cs="Arial" w:eastAsia="Arial" w:hAnsi="Arial"/>
          <w:b w:val="1"/>
          <w:bCs w:val="1"/>
          <w:color w:val="00b050"/>
          <w:sz w:val="24"/>
          <w:szCs w:val="24"/>
          <w:rtl w:val="0"/>
        </w:rPr>
        <w:t xml:space="preserve">S.M.A.R.T. Ellos</w:t>
      </w:r>
      <w:r w:rsidDel="00000000" w:rsidR="00000000" w:rsidRPr="00000000">
        <w:rPr>
          <w:rFonts w:ascii="Arial" w:cs="Arial" w:eastAsia="Arial" w:hAnsi="Arial"/>
          <w:b w:val="1"/>
          <w:bCs w:val="1"/>
          <w:sz w:val="24"/>
          <w:szCs w:val="24"/>
          <w:rtl w:val="0"/>
        </w:rPr>
        <w:t xml:space="preserve"> son: </w:t>
      </w:r>
      <w:r w:rsidDel="00000000" w:rsidR="00000000" w:rsidRPr="00000000">
        <w:rPr>
          <w:rtl w:val="0"/>
        </w:rPr>
      </w:r>
    </w:p>
    <w:p w:rsidR="00000000" w:rsidDel="00000000" w:rsidP="00000000" w:rsidRDefault="00000000" w:rsidRPr="00000000" w14:paraId="0000005B">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w:t>
      </w:r>
      <w:r w:rsidDel="00000000" w:rsidR="00000000" w:rsidRPr="00000000">
        <w:rPr>
          <w:rFonts w:ascii="Arial" w:cs="Arial" w:eastAsia="Arial" w:hAnsi="Arial"/>
          <w:b w:val="1"/>
          <w:bCs w:val="1"/>
          <w:color w:val="00b050"/>
          <w:sz w:val="24"/>
          <w:szCs w:val="24"/>
          <w:rtl w:val="0"/>
        </w:rPr>
        <w:t xml:space="preserve">s</w:t>
      </w:r>
      <w:r w:rsidDel="00000000" w:rsidR="00000000" w:rsidRPr="00000000">
        <w:rPr>
          <w:rFonts w:ascii="Arial" w:cs="Arial" w:eastAsia="Arial" w:hAnsi="Arial"/>
          <w:b w:val="1"/>
          <w:bCs w:val="1"/>
          <w:sz w:val="24"/>
          <w:szCs w:val="24"/>
          <w:rtl w:val="0"/>
        </w:rPr>
        <w:t xml:space="preserve">pecífico: ¿Qué lograrás exactamente?</w:t>
      </w:r>
      <w:r w:rsidDel="00000000" w:rsidR="00000000" w:rsidRPr="00000000">
        <w:rPr>
          <w:rtl w:val="0"/>
        </w:rPr>
      </w:r>
    </w:p>
    <w:p w:rsidR="00000000" w:rsidDel="00000000" w:rsidP="00000000" w:rsidRDefault="00000000" w:rsidRPr="00000000" w14:paraId="0000005C">
      <w:pPr>
        <w:rPr>
          <w:rFonts w:ascii="Arial" w:cs="Arial" w:eastAsia="Arial" w:hAnsi="Arial"/>
          <w:sz w:val="24"/>
          <w:szCs w:val="24"/>
        </w:rPr>
      </w:pPr>
      <w:r w:rsidDel="00000000" w:rsidR="00000000" w:rsidRPr="00000000">
        <w:rPr>
          <w:rFonts w:ascii="Arial" w:cs="Arial" w:eastAsia="Arial" w:hAnsi="Arial"/>
          <w:b w:val="1"/>
          <w:bCs w:val="1"/>
          <w:color w:val="00b050"/>
          <w:sz w:val="24"/>
          <w:szCs w:val="24"/>
          <w:rtl w:val="0"/>
        </w:rPr>
        <w:t xml:space="preserve">M</w:t>
      </w:r>
      <w:r w:rsidDel="00000000" w:rsidR="00000000" w:rsidRPr="00000000">
        <w:rPr>
          <w:rFonts w:ascii="Arial" w:cs="Arial" w:eastAsia="Arial" w:hAnsi="Arial"/>
          <w:b w:val="1"/>
          <w:bCs w:val="1"/>
          <w:sz w:val="24"/>
          <w:szCs w:val="24"/>
          <w:rtl w:val="0"/>
        </w:rPr>
        <w:t xml:space="preserve">edible: ¿Cómo sabrás cuándo has alcanzado la meta?</w:t>
      </w:r>
      <w:r w:rsidDel="00000000" w:rsidR="00000000" w:rsidRPr="00000000">
        <w:rPr>
          <w:rtl w:val="0"/>
        </w:rPr>
      </w:r>
    </w:p>
    <w:p w:rsidR="00000000" w:rsidDel="00000000" w:rsidP="00000000" w:rsidRDefault="00000000" w:rsidRPr="00000000" w14:paraId="0000005D">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¿Es </w:t>
      </w:r>
      <w:r w:rsidDel="00000000" w:rsidR="00000000" w:rsidRPr="00000000">
        <w:rPr>
          <w:rFonts w:ascii="Arial" w:cs="Arial" w:eastAsia="Arial" w:hAnsi="Arial"/>
          <w:b w:val="1"/>
          <w:bCs w:val="1"/>
          <w:color w:val="00b050"/>
          <w:sz w:val="24"/>
          <w:szCs w:val="24"/>
          <w:rtl w:val="0"/>
        </w:rPr>
        <w:t xml:space="preserve">A</w:t>
      </w:r>
      <w:r w:rsidDel="00000000" w:rsidR="00000000" w:rsidRPr="00000000">
        <w:rPr>
          <w:rFonts w:ascii="Arial" w:cs="Arial" w:eastAsia="Arial" w:hAnsi="Arial"/>
          <w:b w:val="1"/>
          <w:bCs w:val="1"/>
          <w:sz w:val="24"/>
          <w:szCs w:val="24"/>
          <w:rtl w:val="0"/>
        </w:rPr>
        <w:t xml:space="preserve">lcanzable?: ¿Es realista lograr este objetivo con esfuerzo y compromiso? ¿Cuentas con los recursos necesarios?</w:t>
      </w:r>
      <w:r w:rsidDel="00000000" w:rsidR="00000000" w:rsidRPr="00000000">
        <w:rPr>
          <w:rtl w:val="0"/>
        </w:rPr>
      </w:r>
    </w:p>
    <w:p w:rsidR="00000000" w:rsidDel="00000000" w:rsidP="00000000" w:rsidRDefault="00000000" w:rsidRPr="00000000" w14:paraId="0000005E">
      <w:pPr>
        <w:rPr>
          <w:rFonts w:ascii="Arial" w:cs="Arial" w:eastAsia="Arial" w:hAnsi="Arial"/>
          <w:sz w:val="24"/>
          <w:szCs w:val="24"/>
        </w:rPr>
      </w:pPr>
      <w:r w:rsidDel="00000000" w:rsidR="00000000" w:rsidRPr="00000000">
        <w:rPr>
          <w:rFonts w:ascii="Arial" w:cs="Arial" w:eastAsia="Arial" w:hAnsi="Arial"/>
          <w:b w:val="1"/>
          <w:bCs w:val="1"/>
          <w:color w:val="00b050"/>
          <w:sz w:val="24"/>
          <w:szCs w:val="24"/>
          <w:rtl w:val="0"/>
        </w:rPr>
        <w:t xml:space="preserve">R</w:t>
      </w:r>
      <w:r w:rsidDel="00000000" w:rsidR="00000000" w:rsidRPr="00000000">
        <w:rPr>
          <w:rFonts w:ascii="Arial" w:cs="Arial" w:eastAsia="Arial" w:hAnsi="Arial"/>
          <w:b w:val="1"/>
          <w:bCs w:val="1"/>
          <w:sz w:val="24"/>
          <w:szCs w:val="24"/>
          <w:rtl w:val="0"/>
        </w:rPr>
        <w:t xml:space="preserve">elevante: ¿Por qué es importante el objetivo para el aprendizaje?</w:t>
      </w:r>
      <w:r w:rsidDel="00000000" w:rsidR="00000000" w:rsidRPr="00000000">
        <w:rPr>
          <w:rtl w:val="0"/>
        </w:rPr>
      </w:r>
    </w:p>
    <w:p w:rsidR="00000000" w:rsidDel="00000000" w:rsidP="00000000" w:rsidRDefault="00000000" w:rsidRPr="00000000" w14:paraId="0000005F">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Con límite de </w:t>
      </w:r>
      <w:r w:rsidDel="00000000" w:rsidR="00000000" w:rsidRPr="00000000">
        <w:rPr>
          <w:rFonts w:ascii="Arial" w:cs="Arial" w:eastAsia="Arial" w:hAnsi="Arial"/>
          <w:b w:val="1"/>
          <w:bCs w:val="1"/>
          <w:color w:val="00b050"/>
          <w:sz w:val="24"/>
          <w:szCs w:val="24"/>
          <w:rtl w:val="0"/>
        </w:rPr>
        <w:t xml:space="preserve">T</w:t>
      </w:r>
      <w:r w:rsidDel="00000000" w:rsidR="00000000" w:rsidRPr="00000000">
        <w:rPr>
          <w:rFonts w:ascii="Arial" w:cs="Arial" w:eastAsia="Arial" w:hAnsi="Arial"/>
          <w:b w:val="1"/>
          <w:bCs w:val="1"/>
          <w:sz w:val="24"/>
          <w:szCs w:val="24"/>
          <w:rtl w:val="0"/>
        </w:rPr>
        <w:t xml:space="preserve">iempo: ¿Cuándo alcanzarás la meta?</w:t>
      </w:r>
      <w:r w:rsidDel="00000000" w:rsidR="00000000" w:rsidRPr="00000000">
        <w:rPr>
          <w:rtl w:val="0"/>
        </w:rPr>
      </w:r>
    </w:p>
    <w:p w:rsidR="00000000" w:rsidDel="00000000" w:rsidP="00000000" w:rsidRDefault="00000000" w:rsidRPr="00000000" w14:paraId="00000060">
      <w:pPr>
        <w:rPr>
          <w:rFonts w:ascii="Arial" w:cs="Arial" w:eastAsia="Arial" w:hAnsi="Arial"/>
          <w:b w:val="1"/>
          <w:bCs w:val="1"/>
          <w:color w:val="00b050"/>
          <w:sz w:val="24"/>
          <w:szCs w:val="24"/>
        </w:rPr>
      </w:pPr>
      <w:r w:rsidDel="00000000" w:rsidR="00000000" w:rsidRPr="00000000">
        <w:rPr>
          <w:rFonts w:ascii="Arial" w:cs="Arial" w:eastAsia="Arial" w:hAnsi="Arial"/>
          <w:b w:val="1"/>
          <w:bCs w:val="1"/>
          <w:sz w:val="24"/>
          <w:szCs w:val="24"/>
          <w:rtl w:val="0"/>
        </w:rPr>
        <w:t xml:space="preserve">Ejemplos de Objetivos </w:t>
      </w:r>
      <w:r w:rsidDel="00000000" w:rsidR="00000000" w:rsidRPr="00000000">
        <w:rPr>
          <w:rFonts w:ascii="Arial" w:cs="Arial" w:eastAsia="Arial" w:hAnsi="Arial"/>
          <w:b w:val="1"/>
          <w:bCs w:val="1"/>
          <w:color w:val="00b050"/>
          <w:sz w:val="24"/>
          <w:szCs w:val="24"/>
          <w:rtl w:val="0"/>
        </w:rPr>
        <w:t xml:space="preserve">S.M.A.R.T.</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61">
      <w:pPr>
        <w:rPr>
          <w:rFonts w:ascii="Arial" w:cs="Arial" w:eastAsia="Arial" w:hAnsi="Arial"/>
          <w:sz w:val="24"/>
          <w:szCs w:val="24"/>
        </w:rPr>
      </w:pPr>
      <w:r w:rsidDel="00000000" w:rsidR="00000000" w:rsidRPr="00000000">
        <w:rPr>
          <w:rFonts w:ascii="Arial" w:cs="Arial" w:eastAsia="Arial" w:hAnsi="Arial"/>
          <w:sz w:val="24"/>
          <w:szCs w:val="24"/>
          <w:rtl w:val="0"/>
        </w:rPr>
        <w:t xml:space="preserve">Aumentaré mi calificación general de Matemáticas en un 5%.</w:t>
      </w:r>
    </w:p>
    <w:p w:rsidR="00000000" w:rsidDel="00000000" w:rsidP="00000000" w:rsidRDefault="00000000" w:rsidRPr="00000000" w14:paraId="00000062">
      <w:pPr>
        <w:rPr>
          <w:rFonts w:ascii="Arial" w:cs="Arial" w:eastAsia="Arial" w:hAnsi="Arial"/>
          <w:sz w:val="24"/>
          <w:szCs w:val="24"/>
        </w:rPr>
      </w:pPr>
      <w:r w:rsidDel="00000000" w:rsidR="00000000" w:rsidRPr="00000000">
        <w:rPr>
          <w:rFonts w:ascii="Arial" w:cs="Arial" w:eastAsia="Arial" w:hAnsi="Arial"/>
          <w:sz w:val="24"/>
          <w:szCs w:val="24"/>
          <w:rtl w:val="0"/>
        </w:rPr>
        <w:t xml:space="preserve">Aprenderé las tablas de multiplicar del 1 al 5 para finales del primer semestre.</w:t>
      </w:r>
    </w:p>
    <w:p w:rsidR="00000000" w:rsidDel="00000000" w:rsidP="00000000" w:rsidRDefault="00000000" w:rsidRPr="00000000" w14:paraId="00000063">
      <w:pPr>
        <w:rPr>
          <w:rFonts w:ascii="Arial" w:cs="Arial" w:eastAsia="Arial" w:hAnsi="Arial"/>
          <w:sz w:val="24"/>
          <w:szCs w:val="24"/>
        </w:rPr>
      </w:pPr>
      <w:r w:rsidDel="00000000" w:rsidR="00000000" w:rsidRPr="00000000">
        <w:rPr>
          <w:rFonts w:ascii="Arial" w:cs="Arial" w:eastAsia="Arial" w:hAnsi="Arial"/>
          <w:sz w:val="24"/>
          <w:szCs w:val="24"/>
          <w:rtl w:val="0"/>
        </w:rPr>
        <w:t xml:space="preserve">Para finales del segundo semestre, habré aprendido sobre los 50 estados y sus capitales.</w:t>
      </w:r>
    </w:p>
    <w:p w:rsidR="00000000" w:rsidDel="00000000" w:rsidP="00000000" w:rsidRDefault="00000000" w:rsidRPr="00000000" w14:paraId="00000064">
      <w:pPr>
        <w:rPr>
          <w:rFonts w:ascii="Arial" w:cs="Arial" w:eastAsia="Arial" w:hAnsi="Arial"/>
          <w:sz w:val="24"/>
          <w:szCs w:val="24"/>
        </w:rPr>
      </w:pPr>
      <w:r w:rsidDel="00000000" w:rsidR="00000000" w:rsidRPr="00000000">
        <w:rPr>
          <w:rFonts w:ascii="Arial" w:cs="Arial" w:eastAsia="Arial" w:hAnsi="Arial"/>
          <w:sz w:val="24"/>
          <w:szCs w:val="24"/>
          <w:rtl w:val="0"/>
        </w:rPr>
        <w:t xml:space="preserve">Asistiré al 100% a mis clases en vivo.</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MATEMÁTICAS</w:t>
      </w:r>
      <w:r w:rsidDel="00000000" w:rsidR="00000000" w:rsidRPr="00000000">
        <w:rPr>
          <w:rFonts w:ascii="Arial" w:cs="Arial" w:eastAsia="Arial" w:hAnsi="Arial"/>
          <w:b w:val="1"/>
          <w:bCs w:val="1"/>
          <w:sz w:val="24"/>
          <w:szCs w:val="24"/>
          <w:rtl w:val="0"/>
        </w:rPr>
        <w:t xml:space="preserve"> es: _______________________________________________________________</w:t>
      </w:r>
      <w:r w:rsidDel="00000000" w:rsidR="00000000" w:rsidRPr="00000000">
        <w:rPr>
          <w:rtl w:val="0"/>
        </w:rPr>
      </w:r>
    </w:p>
    <w:p w:rsidR="00000000" w:rsidDel="00000000" w:rsidP="00000000" w:rsidRDefault="00000000" w:rsidRPr="00000000" w14:paraId="00000067">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68">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69">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6A">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6B">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6C">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D">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ARTES DEL LENGUAJE INGLÉS </w:t>
      </w:r>
      <w:r w:rsidDel="00000000" w:rsidR="00000000" w:rsidRPr="00000000">
        <w:rPr>
          <w:rFonts w:ascii="Arial" w:cs="Arial" w:eastAsia="Arial" w:hAnsi="Arial"/>
          <w:b w:val="1"/>
          <w:bCs w:val="1"/>
          <w:sz w:val="24"/>
          <w:szCs w:val="24"/>
          <w:rtl w:val="0"/>
        </w:rPr>
        <w:t xml:space="preserve">es: ____________________________________________</w:t>
      </w:r>
      <w:r w:rsidDel="00000000" w:rsidR="00000000" w:rsidRPr="00000000">
        <w:rPr>
          <w:rtl w:val="0"/>
        </w:rPr>
      </w:r>
    </w:p>
    <w:p w:rsidR="00000000" w:rsidDel="00000000" w:rsidP="00000000" w:rsidRDefault="00000000" w:rsidRPr="00000000" w14:paraId="0000006E">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6F">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70">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71">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72">
      <w:pP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4">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CIENCIA</w:t>
      </w:r>
      <w:r w:rsidDel="00000000" w:rsidR="00000000" w:rsidRPr="00000000">
        <w:rPr>
          <w:rFonts w:ascii="Arial" w:cs="Arial" w:eastAsia="Arial" w:hAnsi="Arial"/>
          <w:b w:val="1"/>
          <w:bCs w:val="1"/>
          <w:sz w:val="24"/>
          <w:szCs w:val="24"/>
          <w:rtl w:val="0"/>
        </w:rPr>
        <w:t xml:space="preserve"> es: _____________________________________________________________</w:t>
      </w:r>
      <w:r w:rsidDel="00000000" w:rsidR="00000000" w:rsidRPr="00000000">
        <w:rPr>
          <w:rtl w:val="0"/>
        </w:rPr>
      </w:r>
    </w:p>
    <w:p w:rsidR="00000000" w:rsidDel="00000000" w:rsidP="00000000" w:rsidRDefault="00000000" w:rsidRPr="00000000" w14:paraId="00000075">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76">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77">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78">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79">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7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B">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ESTUDIOS SOCIALES </w:t>
      </w:r>
      <w:r w:rsidDel="00000000" w:rsidR="00000000" w:rsidRPr="00000000">
        <w:rPr>
          <w:rFonts w:ascii="Arial" w:cs="Arial" w:eastAsia="Arial" w:hAnsi="Arial"/>
          <w:b w:val="1"/>
          <w:bCs w:val="1"/>
          <w:sz w:val="24"/>
          <w:szCs w:val="24"/>
          <w:rtl w:val="0"/>
        </w:rPr>
        <w:t xml:space="preserve">es: ______________________________________________________</w:t>
      </w:r>
      <w:r w:rsidDel="00000000" w:rsidR="00000000" w:rsidRPr="00000000">
        <w:rPr>
          <w:rtl w:val="0"/>
        </w:rPr>
      </w:r>
    </w:p>
    <w:p w:rsidR="00000000" w:rsidDel="00000000" w:rsidP="00000000" w:rsidRDefault="00000000" w:rsidRPr="00000000" w14:paraId="0000007C">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7D">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7E">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7F">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80">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2">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Reflexión de Fin de Año</w:t>
      </w:r>
    </w:p>
    <w:p w:rsidR="00000000" w:rsidDel="00000000" w:rsidP="00000000" w:rsidRDefault="00000000" w:rsidRPr="00000000" w14:paraId="00000083">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mis objetivos mediante: ______________________________________________________________</w:t>
      </w:r>
    </w:p>
    <w:p w:rsidR="00000000" w:rsidDel="00000000" w:rsidP="00000000" w:rsidRDefault="00000000" w:rsidRPr="00000000" w14:paraId="00000084">
      <w:pPr>
        <w:rPr>
          <w:rFonts w:ascii="Arial" w:cs="Arial" w:eastAsia="Arial" w:hAnsi="Arial"/>
          <w:sz w:val="24"/>
          <w:szCs w:val="24"/>
        </w:rPr>
      </w:pPr>
      <w:r w:rsidDel="00000000" w:rsidR="00000000" w:rsidRPr="00000000">
        <w:rPr>
          <w:rFonts w:ascii="Arial" w:cs="Arial" w:eastAsia="Arial" w:hAnsi="Arial"/>
          <w:sz w:val="24"/>
          <w:szCs w:val="24"/>
          <w:rtl w:val="0"/>
        </w:rPr>
        <w:t xml:space="preserve">Mi maestro/profesor de asignatura me ayudó a alcanzar mis objetivos mediante: ______________________________________________________________</w:t>
      </w:r>
    </w:p>
    <w:p w:rsidR="00000000" w:rsidDel="00000000" w:rsidP="00000000" w:rsidRDefault="00000000" w:rsidRPr="00000000" w14:paraId="00000085">
      <w:pPr>
        <w:rPr>
          <w:rFonts w:ascii="Arial" w:cs="Arial" w:eastAsia="Arial" w:hAnsi="Arial"/>
          <w:sz w:val="24"/>
          <w:szCs w:val="24"/>
        </w:rPr>
      </w:pPr>
      <w:r w:rsidDel="00000000" w:rsidR="00000000" w:rsidRPr="00000000">
        <w:rPr>
          <w:rFonts w:ascii="Arial" w:cs="Arial" w:eastAsia="Arial" w:hAnsi="Arial"/>
          <w:sz w:val="24"/>
          <w:szCs w:val="24"/>
          <w:rtl w:val="0"/>
        </w:rPr>
        <w:t xml:space="preserve">Mi familia me ayudó a alcanzar mis metas mediante: ______________________________________________________________</w:t>
      </w:r>
    </w:p>
    <w:p w:rsidR="00000000" w:rsidDel="00000000" w:rsidP="00000000" w:rsidRDefault="00000000" w:rsidRPr="00000000" w14:paraId="00000086">
      <w:pPr>
        <w:rPr>
          <w:rFonts w:ascii="Arial" w:cs="Arial" w:eastAsia="Arial" w:hAnsi="Arial"/>
          <w:sz w:val="24"/>
          <w:szCs w:val="24"/>
        </w:rPr>
      </w:pPr>
      <w:r w:rsidDel="00000000" w:rsidR="00000000" w:rsidRPr="00000000">
        <w:rPr>
          <w:rtl w:val="0"/>
        </w:rPr>
      </w:r>
    </w:p>
    <w:sectPr>
      <w:headerReference r:id="rId17" w:type="default"/>
      <w:footerReference r:id="rId18" w:type="default"/>
      <w:pgSz w:h="15840" w:w="12240" w:orient="portrait"/>
      <w:pgMar w:bottom="720" w:top="720" w:left="720" w:right="720" w:header="144"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Happy Monkey">
    <w:embedRegular w:fontKey="{00000000-0000-0000-0000-000000000000}" r:id="rId1" w:subsetted="0"/>
  </w:font>
  <w:font w:name="Noto Sans Symbols">
    <w:embedRegular w:fontKey="{00000000-0000-0000-0000-000000000000}" r:id="rId2" w:subsetted="0"/>
    <w:embedBold w:fontKey="{00000000-0000-0000-0000-000000000000}" r:id="rId3" w:subsetted="0"/>
  </w:font>
  <w:font w:name="Century Gothic">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Página</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Happy Monkey" w:cs="Happy Monkey" w:eastAsia="Happy Monkey" w:hAnsi="Happy Monkey"/>
        <w:b w:val="1"/>
        <w:bCs w:val="1"/>
        <w:i w:val="0"/>
        <w:iCs w:val="0"/>
        <w:smallCaps w:val="0"/>
        <w:strike w:val="0"/>
        <w:color w:val="084c61"/>
        <w:sz w:val="26"/>
        <w:szCs w:val="26"/>
        <w:u w:val="none"/>
        <w:shd w:fill="auto" w:val="clear"/>
        <w:vertAlign w:val="baseline"/>
      </w:rPr>
    </w:pPr>
    <w:r w:rsidDel="00000000" w:rsidR="00000000" w:rsidRPr="00000000">
      <w:rPr>
        <w:rFonts w:ascii="Happy Monkey" w:cs="Happy Monkey" w:eastAsia="Happy Monkey" w:hAnsi="Happy Monkey"/>
        <w:b w:val="1"/>
        <w:bCs w:val="1"/>
        <w:i w:val="0"/>
        <w:iCs w:val="0"/>
        <w:smallCaps w:val="0"/>
        <w:strike w:val="0"/>
        <w:color w:val="084c61"/>
        <w:sz w:val="26"/>
        <w:szCs w:val="26"/>
        <w:u w:val="none"/>
        <w:shd w:fill="auto" w:val="clear"/>
        <w:vertAlign w:val="baseline"/>
        <w:rtl w:val="0"/>
      </w:rPr>
      <w:t xml:space="preserve">Grados intermedios: Pacto entre la escuela y los padres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georgiacyber.org/calendars/parent-calendar" TargetMode="External"/><Relationship Id="rId10" Type="http://schemas.openxmlformats.org/officeDocument/2006/relationships/hyperlink" Target="https://www.georgiacyber.org/parents/parent-involvement-opportunities/parent-volunteers" TargetMode="External"/><Relationship Id="rId13" Type="http://schemas.openxmlformats.org/officeDocument/2006/relationships/hyperlink" Target="https://www.georgiacyber.org/academics/tutoring/tutorme" TargetMode="External"/><Relationship Id="rId12" Type="http://schemas.openxmlformats.org/officeDocument/2006/relationships/hyperlink" Target="https://www.georgiacyber.org/faculty/faculty-directo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okpani@georgiacyber.org" TargetMode="External"/><Relationship Id="rId15" Type="http://schemas.openxmlformats.org/officeDocument/2006/relationships/hyperlink" Target="https://www.georgiacyber.org/academics/tutoring/tutorme" TargetMode="External"/><Relationship Id="rId14" Type="http://schemas.openxmlformats.org/officeDocument/2006/relationships/hyperlink" Target="https://www.georgiacyber.org/academics/tutoring/tutorme" TargetMode="External"/><Relationship Id="rId17" Type="http://schemas.openxmlformats.org/officeDocument/2006/relationships/header" Target="header1.xml"/><Relationship Id="rId16" Type="http://schemas.openxmlformats.org/officeDocument/2006/relationships/hyperlink" Target="https://forms.gle/pCbReqKw5UrP7fvc6" TargetMode="External"/><Relationship Id="rId5" Type="http://schemas.openxmlformats.org/officeDocument/2006/relationships/styles" Target="styles.xml"/><Relationship Id="rId6" Type="http://schemas.openxmlformats.org/officeDocument/2006/relationships/image" Target="media/image2.png"/><Relationship Id="rId18"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www.georgiacybe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NotoSansSymbols-regular.ttf"/><Relationship Id="rId3" Type="http://schemas.openxmlformats.org/officeDocument/2006/relationships/font" Target="fonts/NotoSansSymbols-bold.ttf"/><Relationship Id="rId4" Type="http://schemas.openxmlformats.org/officeDocument/2006/relationships/font" Target="fonts/CenturyGothic-regular.ttf"/><Relationship Id="rId5" Type="http://schemas.openxmlformats.org/officeDocument/2006/relationships/font" Target="fonts/CenturyGothic-bold.ttf"/><Relationship Id="rId6" Type="http://schemas.openxmlformats.org/officeDocument/2006/relationships/font" Target="fonts/CenturyGothic-italic.ttf"/><Relationship Id="rId7"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0x010100E93F6F4D0C24C047BB94966ED3CD6CE0</vt:lpwstr>
  </property>
  <property fmtid="{D5CDD505-2E9C-101B-9397-08002B2CF9AE}" pid="3" name="GrammarlyDocumentId">
    <vt:lpwstr>c3b507fc9ced5224465dbcefba6223525a0278499d2fafef9ea173d48ab29364</vt:lpwstr>
  </property>
</Properties>
</file>