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26"/>
          <w:szCs w:val="26"/>
        </w:rPr>
      </w:pPr>
      <w:r w:rsidDel="00000000" w:rsidR="00000000" w:rsidRPr="00000000">
        <w:rPr>
          <w:rtl w:val="0"/>
        </w:rPr>
      </w:r>
    </w:p>
    <w:p w:rsidR="00000000" w:rsidDel="00000000" w:rsidP="00000000" w:rsidRDefault="00000000" w:rsidRPr="00000000" w14:paraId="00000002">
      <w:pPr>
        <w:spacing w:line="240" w:lineRule="auto"/>
        <w:jc w:val="center"/>
        <w:rPr>
          <w:b w:val="1"/>
          <w:bCs w:val="1"/>
          <w:sz w:val="26"/>
          <w:szCs w:val="26"/>
        </w:rPr>
      </w:pPr>
      <w:r w:rsidDel="00000000" w:rsidR="00000000" w:rsidRPr="00000000">
        <w:rPr>
          <w:b w:val="1"/>
          <w:bCs w:val="1"/>
          <w:sz w:val="26"/>
          <w:szCs w:val="26"/>
          <w:rtl w:val="0"/>
        </w:rPr>
        <w:t xml:space="preserve"> System Directors’ Leadership Council (SDLC) and </w:t>
      </w:r>
    </w:p>
    <w:p w:rsidR="00000000" w:rsidDel="00000000" w:rsidP="00000000" w:rsidRDefault="00000000" w:rsidRPr="00000000" w14:paraId="00000003">
      <w:pPr>
        <w:spacing w:line="240" w:lineRule="auto"/>
        <w:jc w:val="center"/>
        <w:rPr>
          <w:b w:val="1"/>
          <w:bCs w:val="1"/>
          <w:sz w:val="26"/>
          <w:szCs w:val="26"/>
        </w:rPr>
      </w:pPr>
      <w:r w:rsidDel="00000000" w:rsidR="00000000" w:rsidRPr="00000000">
        <w:rPr>
          <w:b w:val="1"/>
          <w:bCs w:val="1"/>
          <w:sz w:val="26"/>
          <w:szCs w:val="26"/>
          <w:rtl w:val="0"/>
        </w:rPr>
        <w:t xml:space="preserve">Area Vocational Directors Council (AVDC) Meeting Minutes</w:t>
      </w:r>
    </w:p>
    <w:p w:rsidR="00000000" w:rsidDel="00000000" w:rsidP="00000000" w:rsidRDefault="00000000" w:rsidRPr="00000000" w14:paraId="00000004">
      <w:pPr>
        <w:spacing w:line="240" w:lineRule="auto"/>
        <w:jc w:val="center"/>
        <w:rPr/>
      </w:pPr>
      <w:r w:rsidDel="00000000" w:rsidR="00000000" w:rsidRPr="00000000">
        <w:rPr>
          <w:rtl w:val="0"/>
        </w:rPr>
        <w:t xml:space="preserve">July 29, 2025</w:t>
      </w:r>
    </w:p>
    <w:p w:rsidR="00000000" w:rsidDel="00000000" w:rsidP="00000000" w:rsidRDefault="00000000" w:rsidRPr="00000000" w14:paraId="00000005">
      <w:pPr>
        <w:spacing w:line="240" w:lineRule="auto"/>
        <w:jc w:val="center"/>
        <w:rPr/>
      </w:pPr>
      <w:r w:rsidDel="00000000" w:rsidR="00000000" w:rsidRPr="00000000">
        <w:rPr>
          <w:rtl w:val="0"/>
        </w:rPr>
        <w:t xml:space="preserve">3:30 pm</w:t>
      </w:r>
    </w:p>
    <w:p w:rsidR="00000000" w:rsidDel="00000000" w:rsidP="00000000" w:rsidRDefault="00000000" w:rsidRPr="00000000" w14:paraId="00000006">
      <w:pPr>
        <w:spacing w:line="240" w:lineRule="auto"/>
        <w:jc w:val="center"/>
        <w:rPr>
          <w:sz w:val="20"/>
          <w:szCs w:val="20"/>
        </w:rPr>
      </w:pPr>
      <w:r w:rsidDel="00000000" w:rsidR="00000000" w:rsidRPr="00000000">
        <w:rPr>
          <w:sz w:val="20"/>
          <w:szCs w:val="20"/>
          <w:rtl w:val="0"/>
        </w:rPr>
        <w:t xml:space="preserve">Alumni Hall, Room 116, </w:t>
      </w:r>
    </w:p>
    <w:p w:rsidR="00000000" w:rsidDel="00000000" w:rsidP="00000000" w:rsidRDefault="00000000" w:rsidRPr="00000000" w14:paraId="00000007">
      <w:pPr>
        <w:spacing w:line="240" w:lineRule="auto"/>
        <w:jc w:val="center"/>
        <w:rPr>
          <w:sz w:val="20"/>
          <w:szCs w:val="20"/>
        </w:rPr>
      </w:pPr>
      <w:r w:rsidDel="00000000" w:rsidR="00000000" w:rsidRPr="00000000">
        <w:rPr>
          <w:sz w:val="20"/>
          <w:szCs w:val="20"/>
          <w:rtl w:val="0"/>
        </w:rPr>
        <w:t xml:space="preserve">Illinois State University, Bloomington-Normal, IL</w:t>
      </w:r>
    </w:p>
    <w:p w:rsidR="00000000" w:rsidDel="00000000" w:rsidP="00000000" w:rsidRDefault="00000000" w:rsidRPr="00000000" w14:paraId="00000008">
      <w:pPr>
        <w:spacing w:after="0" w:line="240" w:lineRule="auto"/>
        <w:jc w:val="center"/>
        <w:rPr>
          <w:sz w:val="20"/>
          <w:szCs w:val="20"/>
        </w:rPr>
      </w:pPr>
      <w:r w:rsidDel="00000000" w:rsidR="00000000" w:rsidRPr="00000000">
        <w:rPr>
          <w:rtl w:val="0"/>
        </w:rPr>
      </w:r>
    </w:p>
    <w:p w:rsidR="00000000" w:rsidDel="00000000" w:rsidP="00000000" w:rsidRDefault="00000000" w:rsidRPr="00000000" w14:paraId="00000009">
      <w:pPr>
        <w:numPr>
          <w:ilvl w:val="0"/>
          <w:numId w:val="2"/>
        </w:numPr>
        <w:spacing w:after="200" w:before="0" w:line="240" w:lineRule="auto"/>
        <w:ind w:left="720" w:hanging="360"/>
        <w:rPr>
          <w:sz w:val="20"/>
          <w:szCs w:val="20"/>
        </w:rPr>
      </w:pPr>
      <w:r w:rsidDel="00000000" w:rsidR="00000000" w:rsidRPr="00000000">
        <w:rPr>
          <w:sz w:val="20"/>
          <w:szCs w:val="20"/>
          <w:rtl w:val="0"/>
        </w:rPr>
        <w:t xml:space="preserve">Call to Order </w:t>
      </w:r>
      <w:r w:rsidDel="00000000" w:rsidR="00000000" w:rsidRPr="00000000">
        <w:rPr>
          <w:b w:val="1"/>
          <w:bCs w:val="1"/>
          <w:sz w:val="20"/>
          <w:szCs w:val="20"/>
          <w:rtl w:val="0"/>
        </w:rPr>
        <w:t xml:space="preserve">Bret Hitchings</w:t>
      </w:r>
      <w:r w:rsidDel="00000000" w:rsidR="00000000" w:rsidRPr="00000000">
        <w:rPr>
          <w:sz w:val="20"/>
          <w:szCs w:val="20"/>
          <w:rtl w:val="0"/>
        </w:rPr>
        <w:t xml:space="preserve"> (SDLC) and </w:t>
      </w:r>
      <w:r w:rsidDel="00000000" w:rsidR="00000000" w:rsidRPr="00000000">
        <w:rPr>
          <w:b w:val="1"/>
          <w:bCs w:val="1"/>
          <w:sz w:val="20"/>
          <w:szCs w:val="20"/>
          <w:rtl w:val="0"/>
        </w:rPr>
        <w:t xml:space="preserve">Joe McGinnis</w:t>
      </w:r>
      <w:r w:rsidDel="00000000" w:rsidR="00000000" w:rsidRPr="00000000">
        <w:rPr>
          <w:sz w:val="20"/>
          <w:szCs w:val="20"/>
          <w:rtl w:val="0"/>
        </w:rPr>
        <w:t xml:space="preserve"> (AVDC)</w:t>
      </w:r>
    </w:p>
    <w:p w:rsidR="00000000" w:rsidDel="00000000" w:rsidP="00000000" w:rsidRDefault="00000000" w:rsidRPr="00000000" w14:paraId="0000000A">
      <w:pPr>
        <w:spacing w:after="200" w:before="0" w:line="240" w:lineRule="auto"/>
        <w:ind w:left="720" w:firstLine="0"/>
        <w:rPr>
          <w:sz w:val="20"/>
          <w:szCs w:val="20"/>
        </w:rPr>
      </w:pPr>
      <w:r w:rsidDel="00000000" w:rsidR="00000000" w:rsidRPr="00000000">
        <w:rPr>
          <w:sz w:val="20"/>
          <w:szCs w:val="20"/>
          <w:rtl w:val="0"/>
        </w:rPr>
        <w:t xml:space="preserve">Meeting called to order at 3:56 pm by Joe McGinnis</w:t>
      </w:r>
    </w:p>
    <w:p w:rsidR="00000000" w:rsidDel="00000000" w:rsidP="00000000" w:rsidRDefault="00000000" w:rsidRPr="00000000" w14:paraId="0000000B">
      <w:pPr>
        <w:numPr>
          <w:ilvl w:val="0"/>
          <w:numId w:val="2"/>
        </w:numPr>
        <w:spacing w:after="200" w:before="0" w:line="240" w:lineRule="auto"/>
        <w:ind w:left="720" w:hanging="360"/>
        <w:rPr>
          <w:sz w:val="20"/>
          <w:szCs w:val="20"/>
        </w:rPr>
      </w:pPr>
      <w:r w:rsidDel="00000000" w:rsidR="00000000" w:rsidRPr="00000000">
        <w:rPr>
          <w:sz w:val="20"/>
          <w:szCs w:val="20"/>
          <w:rtl w:val="0"/>
        </w:rPr>
        <w:t xml:space="preserve">Review/Approval of SDLC </w:t>
      </w:r>
      <w:hyperlink r:id="rId6">
        <w:r w:rsidDel="00000000" w:rsidR="00000000" w:rsidRPr="00000000">
          <w:rPr>
            <w:b w:val="1"/>
            <w:bCs w:val="1"/>
            <w:color w:val="1155cc"/>
            <w:sz w:val="20"/>
            <w:szCs w:val="20"/>
            <w:u w:val="single"/>
            <w:rtl w:val="0"/>
          </w:rPr>
          <w:t xml:space="preserve">May 7, 2025 minutes</w:t>
        </w:r>
      </w:hyperlink>
      <w:r w:rsidDel="00000000" w:rsidR="00000000" w:rsidRPr="00000000">
        <w:rPr>
          <w:rtl w:val="0"/>
        </w:rPr>
      </w:r>
    </w:p>
    <w:p w:rsidR="00000000" w:rsidDel="00000000" w:rsidP="00000000" w:rsidRDefault="00000000" w:rsidRPr="00000000" w14:paraId="0000000C">
      <w:pPr>
        <w:spacing w:after="0" w:before="0" w:line="240" w:lineRule="auto"/>
        <w:ind w:left="720" w:firstLine="0"/>
        <w:rPr>
          <w:b w:val="1"/>
          <w:bCs w:val="1"/>
          <w:sz w:val="20"/>
          <w:szCs w:val="20"/>
        </w:rPr>
      </w:pPr>
      <w:r w:rsidDel="00000000" w:rsidR="00000000" w:rsidRPr="00000000">
        <w:rPr>
          <w:b w:val="1"/>
          <w:bCs w:val="1"/>
          <w:sz w:val="20"/>
          <w:szCs w:val="20"/>
          <w:rtl w:val="0"/>
        </w:rPr>
        <w:t xml:space="preserve">Motion to approve by Kaleb Smith, EFE 450</w:t>
      </w:r>
    </w:p>
    <w:p w:rsidR="00000000" w:rsidDel="00000000" w:rsidP="00000000" w:rsidRDefault="00000000" w:rsidRPr="00000000" w14:paraId="0000000D">
      <w:pPr>
        <w:spacing w:after="0" w:before="0" w:line="240" w:lineRule="auto"/>
        <w:ind w:left="720" w:firstLine="0"/>
        <w:rPr>
          <w:b w:val="1"/>
          <w:bCs w:val="1"/>
          <w:sz w:val="20"/>
          <w:szCs w:val="20"/>
        </w:rPr>
      </w:pPr>
      <w:r w:rsidDel="00000000" w:rsidR="00000000" w:rsidRPr="00000000">
        <w:rPr>
          <w:b w:val="1"/>
          <w:bCs w:val="1"/>
          <w:sz w:val="20"/>
          <w:szCs w:val="20"/>
          <w:rtl w:val="0"/>
        </w:rPr>
        <w:t xml:space="preserve">Second by Terry Stroh, EFE 110</w:t>
      </w:r>
    </w:p>
    <w:p w:rsidR="00000000" w:rsidDel="00000000" w:rsidP="00000000" w:rsidRDefault="00000000" w:rsidRPr="00000000" w14:paraId="0000000E">
      <w:pPr>
        <w:spacing w:after="0" w:before="0" w:line="240" w:lineRule="auto"/>
        <w:ind w:left="720" w:firstLine="0"/>
        <w:rPr>
          <w:sz w:val="20"/>
          <w:szCs w:val="20"/>
        </w:rPr>
      </w:pPr>
      <w:r w:rsidDel="00000000" w:rsidR="00000000" w:rsidRPr="00000000">
        <w:rPr>
          <w:rtl w:val="0"/>
        </w:rPr>
      </w:r>
    </w:p>
    <w:p w:rsidR="00000000" w:rsidDel="00000000" w:rsidP="00000000" w:rsidRDefault="00000000" w:rsidRPr="00000000" w14:paraId="0000000F">
      <w:pPr>
        <w:numPr>
          <w:ilvl w:val="0"/>
          <w:numId w:val="2"/>
        </w:numPr>
        <w:spacing w:after="200" w:before="0" w:line="240" w:lineRule="auto"/>
        <w:ind w:left="720" w:hanging="360"/>
        <w:rPr>
          <w:sz w:val="20"/>
          <w:szCs w:val="20"/>
        </w:rPr>
      </w:pPr>
      <w:r w:rsidDel="00000000" w:rsidR="00000000" w:rsidRPr="00000000">
        <w:rPr>
          <w:sz w:val="20"/>
          <w:szCs w:val="20"/>
          <w:rtl w:val="0"/>
        </w:rPr>
        <w:t xml:space="preserve">Review/Approval of AVDC  </w:t>
      </w:r>
      <w:hyperlink r:id="rId7">
        <w:r w:rsidDel="00000000" w:rsidR="00000000" w:rsidRPr="00000000">
          <w:rPr>
            <w:b w:val="1"/>
            <w:bCs w:val="1"/>
            <w:color w:val="1155cc"/>
            <w:sz w:val="20"/>
            <w:szCs w:val="20"/>
            <w:u w:val="single"/>
            <w:rtl w:val="0"/>
          </w:rPr>
          <w:t xml:space="preserve">April 11, 2025 minutes</w:t>
        </w:r>
      </w:hyperlink>
      <w:r w:rsidDel="00000000" w:rsidR="00000000" w:rsidRPr="00000000">
        <w:rPr>
          <w:rtl w:val="0"/>
        </w:rPr>
      </w:r>
    </w:p>
    <w:p w:rsidR="00000000" w:rsidDel="00000000" w:rsidP="00000000" w:rsidRDefault="00000000" w:rsidRPr="00000000" w14:paraId="00000010">
      <w:pPr>
        <w:spacing w:after="0" w:before="0" w:line="240" w:lineRule="auto"/>
        <w:ind w:left="720" w:firstLine="0"/>
        <w:rPr>
          <w:b w:val="1"/>
          <w:bCs w:val="1"/>
          <w:sz w:val="20"/>
          <w:szCs w:val="20"/>
        </w:rPr>
      </w:pPr>
      <w:r w:rsidDel="00000000" w:rsidR="00000000" w:rsidRPr="00000000">
        <w:rPr>
          <w:b w:val="1"/>
          <w:bCs w:val="1"/>
          <w:sz w:val="20"/>
          <w:szCs w:val="20"/>
          <w:rtl w:val="0"/>
        </w:rPr>
        <w:t xml:space="preserve">Motion to approve by Elizabeth Kaufman, Wilco</w:t>
      </w:r>
    </w:p>
    <w:p w:rsidR="00000000" w:rsidDel="00000000" w:rsidP="00000000" w:rsidRDefault="00000000" w:rsidRPr="00000000" w14:paraId="00000011">
      <w:pPr>
        <w:spacing w:after="0" w:before="0" w:line="240" w:lineRule="auto"/>
        <w:ind w:left="720" w:firstLine="0"/>
        <w:rPr>
          <w:b w:val="1"/>
          <w:bCs w:val="1"/>
          <w:sz w:val="20"/>
          <w:szCs w:val="20"/>
        </w:rPr>
      </w:pPr>
      <w:r w:rsidDel="00000000" w:rsidR="00000000" w:rsidRPr="00000000">
        <w:rPr>
          <w:b w:val="1"/>
          <w:bCs w:val="1"/>
          <w:sz w:val="20"/>
          <w:szCs w:val="20"/>
          <w:rtl w:val="0"/>
        </w:rPr>
        <w:t xml:space="preserve">Second by Lance Copes, GAVC</w:t>
      </w:r>
    </w:p>
    <w:p w:rsidR="00000000" w:rsidDel="00000000" w:rsidP="00000000" w:rsidRDefault="00000000" w:rsidRPr="00000000" w14:paraId="00000012">
      <w:pPr>
        <w:spacing w:after="0" w:before="0" w:line="240" w:lineRule="auto"/>
        <w:ind w:left="720" w:firstLine="0"/>
        <w:rPr>
          <w:sz w:val="20"/>
          <w:szCs w:val="20"/>
        </w:rPr>
      </w:pPr>
      <w:r w:rsidDel="00000000" w:rsidR="00000000" w:rsidRPr="00000000">
        <w:rPr>
          <w:rtl w:val="0"/>
        </w:rPr>
      </w:r>
    </w:p>
    <w:p w:rsidR="00000000" w:rsidDel="00000000" w:rsidP="00000000" w:rsidRDefault="00000000" w:rsidRPr="00000000" w14:paraId="00000013">
      <w:pPr>
        <w:numPr>
          <w:ilvl w:val="0"/>
          <w:numId w:val="2"/>
        </w:numPr>
        <w:spacing w:after="0" w:before="0" w:line="240" w:lineRule="auto"/>
        <w:ind w:left="720" w:hanging="360"/>
        <w:rPr>
          <w:sz w:val="20"/>
          <w:szCs w:val="20"/>
        </w:rPr>
      </w:pPr>
      <w:r w:rsidDel="00000000" w:rsidR="00000000" w:rsidRPr="00000000">
        <w:rPr>
          <w:sz w:val="20"/>
          <w:szCs w:val="20"/>
          <w:rtl w:val="0"/>
        </w:rPr>
        <w:t xml:space="preserve">SDLC Treasurer’s Report - Nick Chatterton, </w:t>
      </w:r>
      <w:hyperlink r:id="rId8">
        <w:r w:rsidDel="00000000" w:rsidR="00000000" w:rsidRPr="00000000">
          <w:rPr>
            <w:b w:val="1"/>
            <w:bCs w:val="1"/>
            <w:color w:val="1155cc"/>
            <w:sz w:val="20"/>
            <w:szCs w:val="20"/>
            <w:u w:val="single"/>
            <w:rtl w:val="0"/>
          </w:rPr>
          <w:t xml:space="preserve">report</w:t>
        </w:r>
      </w:hyperlink>
      <w:r w:rsidDel="00000000" w:rsidR="00000000" w:rsidRPr="00000000">
        <w:rPr>
          <w:rtl w:val="0"/>
        </w:rPr>
      </w:r>
    </w:p>
    <w:p w:rsidR="00000000" w:rsidDel="00000000" w:rsidP="00000000" w:rsidRDefault="00000000" w:rsidRPr="00000000" w14:paraId="00000014">
      <w:pPr>
        <w:spacing w:after="0" w:before="0" w:line="240" w:lineRule="auto"/>
        <w:ind w:left="720" w:firstLine="0"/>
        <w:rPr>
          <w:b w:val="1"/>
          <w:bCs w:val="1"/>
          <w:sz w:val="20"/>
          <w:szCs w:val="20"/>
        </w:rPr>
      </w:pPr>
      <w:r w:rsidDel="00000000" w:rsidR="00000000" w:rsidRPr="00000000">
        <w:rPr>
          <w:b w:val="1"/>
          <w:bCs w:val="1"/>
          <w:sz w:val="20"/>
          <w:szCs w:val="20"/>
          <w:rtl w:val="0"/>
        </w:rPr>
        <w:t xml:space="preserve">Motion to approve, Dave Messersmith, EFE 265</w:t>
      </w:r>
    </w:p>
    <w:p w:rsidR="00000000" w:rsidDel="00000000" w:rsidP="00000000" w:rsidRDefault="00000000" w:rsidRPr="00000000" w14:paraId="00000015">
      <w:pPr>
        <w:spacing w:after="0" w:before="0" w:line="240" w:lineRule="auto"/>
        <w:ind w:left="720" w:firstLine="0"/>
        <w:rPr>
          <w:b w:val="1"/>
          <w:bCs w:val="1"/>
          <w:sz w:val="20"/>
          <w:szCs w:val="20"/>
        </w:rPr>
      </w:pPr>
      <w:r w:rsidDel="00000000" w:rsidR="00000000" w:rsidRPr="00000000">
        <w:rPr>
          <w:b w:val="1"/>
          <w:bCs w:val="1"/>
          <w:sz w:val="20"/>
          <w:szCs w:val="20"/>
          <w:rtl w:val="0"/>
        </w:rPr>
        <w:t xml:space="preserve">Second by Kaleb Smith, EFE 450</w:t>
      </w:r>
    </w:p>
    <w:p w:rsidR="00000000" w:rsidDel="00000000" w:rsidP="00000000" w:rsidRDefault="00000000" w:rsidRPr="00000000" w14:paraId="00000016">
      <w:pPr>
        <w:spacing w:after="0" w:before="0" w:line="240" w:lineRule="auto"/>
        <w:ind w:left="720" w:firstLine="0"/>
        <w:rPr>
          <w:sz w:val="20"/>
          <w:szCs w:val="20"/>
        </w:rPr>
      </w:pPr>
      <w:r w:rsidDel="00000000" w:rsidR="00000000" w:rsidRPr="00000000">
        <w:rPr>
          <w:rtl w:val="0"/>
        </w:rPr>
      </w:r>
    </w:p>
    <w:p w:rsidR="00000000" w:rsidDel="00000000" w:rsidP="00000000" w:rsidRDefault="00000000" w:rsidRPr="00000000" w14:paraId="00000017">
      <w:pPr>
        <w:numPr>
          <w:ilvl w:val="0"/>
          <w:numId w:val="2"/>
        </w:numPr>
        <w:spacing w:after="0" w:before="0" w:line="240" w:lineRule="auto"/>
        <w:ind w:left="720" w:hanging="360"/>
        <w:rPr>
          <w:sz w:val="20"/>
          <w:szCs w:val="20"/>
        </w:rPr>
      </w:pPr>
      <w:r w:rsidDel="00000000" w:rsidR="00000000" w:rsidRPr="00000000">
        <w:rPr>
          <w:sz w:val="20"/>
          <w:szCs w:val="20"/>
          <w:rtl w:val="0"/>
        </w:rPr>
        <w:t xml:space="preserve">AVDC Treasurer’s Report - Elizabeth Kaufman, </w:t>
      </w:r>
      <w:hyperlink r:id="rId9">
        <w:r w:rsidDel="00000000" w:rsidR="00000000" w:rsidRPr="00000000">
          <w:rPr>
            <w:b w:val="1"/>
            <w:bCs w:val="1"/>
            <w:color w:val="1155cc"/>
            <w:sz w:val="20"/>
            <w:szCs w:val="20"/>
            <w:u w:val="single"/>
            <w:rtl w:val="0"/>
          </w:rPr>
          <w:t xml:space="preserve">report 1</w:t>
        </w:r>
      </w:hyperlink>
      <w:r w:rsidDel="00000000" w:rsidR="00000000" w:rsidRPr="00000000">
        <w:rPr>
          <w:sz w:val="20"/>
          <w:szCs w:val="20"/>
          <w:rtl w:val="0"/>
        </w:rPr>
        <w:t xml:space="preserve"> &amp; </w:t>
      </w:r>
      <w:hyperlink r:id="rId10">
        <w:r w:rsidDel="00000000" w:rsidR="00000000" w:rsidRPr="00000000">
          <w:rPr>
            <w:b w:val="1"/>
            <w:bCs w:val="1"/>
            <w:color w:val="1155cc"/>
            <w:sz w:val="20"/>
            <w:szCs w:val="20"/>
            <w:u w:val="single"/>
            <w:rtl w:val="0"/>
          </w:rPr>
          <w:t xml:space="preserve">report 2</w:t>
        </w:r>
      </w:hyperlink>
      <w:r w:rsidDel="00000000" w:rsidR="00000000" w:rsidRPr="00000000">
        <w:rPr>
          <w:rtl w:val="0"/>
        </w:rPr>
      </w:r>
    </w:p>
    <w:p w:rsidR="00000000" w:rsidDel="00000000" w:rsidP="00000000" w:rsidRDefault="00000000" w:rsidRPr="00000000" w14:paraId="00000018">
      <w:pPr>
        <w:spacing w:after="0" w:before="0" w:line="240" w:lineRule="auto"/>
        <w:ind w:left="720" w:firstLine="0"/>
        <w:rPr>
          <w:b w:val="1"/>
          <w:bCs w:val="1"/>
          <w:sz w:val="20"/>
          <w:szCs w:val="20"/>
        </w:rPr>
      </w:pPr>
      <w:r w:rsidDel="00000000" w:rsidR="00000000" w:rsidRPr="00000000">
        <w:rPr>
          <w:b w:val="1"/>
          <w:bCs w:val="1"/>
          <w:sz w:val="20"/>
          <w:szCs w:val="20"/>
          <w:rtl w:val="0"/>
        </w:rPr>
        <w:t xml:space="preserve">Motion to approve Tera Graves, Livingston</w:t>
      </w:r>
    </w:p>
    <w:p w:rsidR="00000000" w:rsidDel="00000000" w:rsidP="00000000" w:rsidRDefault="00000000" w:rsidRPr="00000000" w14:paraId="00000019">
      <w:pPr>
        <w:spacing w:after="0" w:before="0" w:line="240" w:lineRule="auto"/>
        <w:ind w:left="720" w:firstLine="0"/>
        <w:rPr>
          <w:b w:val="1"/>
          <w:bCs w:val="1"/>
          <w:sz w:val="20"/>
          <w:szCs w:val="20"/>
        </w:rPr>
      </w:pPr>
      <w:r w:rsidDel="00000000" w:rsidR="00000000" w:rsidRPr="00000000">
        <w:rPr>
          <w:b w:val="1"/>
          <w:bCs w:val="1"/>
          <w:sz w:val="20"/>
          <w:szCs w:val="20"/>
          <w:rtl w:val="0"/>
        </w:rPr>
        <w:t xml:space="preserve">Second by Adam Seaney, GAVC</w:t>
      </w:r>
    </w:p>
    <w:p w:rsidR="00000000" w:rsidDel="00000000" w:rsidP="00000000" w:rsidRDefault="00000000" w:rsidRPr="00000000" w14:paraId="0000001A">
      <w:pPr>
        <w:spacing w:after="0" w:before="0" w:line="240" w:lineRule="auto"/>
        <w:ind w:left="1440" w:firstLine="0"/>
        <w:rPr>
          <w:sz w:val="20"/>
          <w:szCs w:val="20"/>
        </w:rPr>
      </w:pPr>
      <w:r w:rsidDel="00000000" w:rsidR="00000000" w:rsidRPr="00000000">
        <w:rPr>
          <w:rtl w:val="0"/>
        </w:rPr>
      </w:r>
    </w:p>
    <w:p w:rsidR="00000000" w:rsidDel="00000000" w:rsidP="00000000" w:rsidRDefault="00000000" w:rsidRPr="00000000" w14:paraId="0000001B">
      <w:pPr>
        <w:numPr>
          <w:ilvl w:val="0"/>
          <w:numId w:val="2"/>
        </w:numPr>
        <w:spacing w:after="200" w:before="0" w:line="240" w:lineRule="auto"/>
        <w:ind w:left="720" w:hanging="360"/>
        <w:rPr>
          <w:sz w:val="20"/>
          <w:szCs w:val="20"/>
        </w:rPr>
      </w:pPr>
      <w:r w:rsidDel="00000000" w:rsidR="00000000" w:rsidRPr="00000000">
        <w:rPr>
          <w:sz w:val="20"/>
          <w:szCs w:val="20"/>
          <w:rtl w:val="0"/>
        </w:rPr>
        <w:t xml:space="preserve">Illinois State Board of Education,</w:t>
      </w:r>
      <w:r w:rsidDel="00000000" w:rsidR="00000000" w:rsidRPr="00000000">
        <w:rPr>
          <w:b w:val="1"/>
          <w:bCs w:val="1"/>
          <w:sz w:val="20"/>
          <w:szCs w:val="20"/>
          <w:rtl w:val="0"/>
        </w:rPr>
        <w:t xml:space="preserve"> </w:t>
      </w:r>
      <w:hyperlink r:id="rId11">
        <w:r w:rsidDel="00000000" w:rsidR="00000000" w:rsidRPr="00000000">
          <w:rPr>
            <w:b w:val="1"/>
            <w:bCs w:val="1"/>
            <w:color w:val="1155cc"/>
            <w:sz w:val="20"/>
            <w:szCs w:val="20"/>
            <w:u w:val="single"/>
            <w:rtl w:val="0"/>
          </w:rPr>
          <w:t xml:space="preserve">report</w:t>
        </w:r>
      </w:hyperlink>
      <w:r w:rsidDel="00000000" w:rsidR="00000000" w:rsidRPr="00000000">
        <w:rPr>
          <w:rtl w:val="0"/>
        </w:rPr>
      </w:r>
    </w:p>
    <w:p w:rsidR="00000000" w:rsidDel="00000000" w:rsidP="00000000" w:rsidRDefault="00000000" w:rsidRPr="00000000" w14:paraId="0000001C">
      <w:pPr>
        <w:spacing w:after="200" w:before="0" w:line="240" w:lineRule="auto"/>
        <w:ind w:left="720" w:firstLine="0"/>
        <w:rPr>
          <w:b w:val="1"/>
          <w:bCs w:val="1"/>
          <w:sz w:val="20"/>
          <w:szCs w:val="20"/>
        </w:rPr>
      </w:pPr>
      <w:r w:rsidDel="00000000" w:rsidR="00000000" w:rsidRPr="00000000">
        <w:rPr>
          <w:b w:val="1"/>
          <w:bCs w:val="1"/>
          <w:sz w:val="20"/>
          <w:szCs w:val="20"/>
          <w:rtl w:val="0"/>
        </w:rPr>
        <w:t xml:space="preserve">Bret instructed the membership to review the report and follow up with any questions.</w:t>
      </w:r>
    </w:p>
    <w:p w:rsidR="00000000" w:rsidDel="00000000" w:rsidP="00000000" w:rsidRDefault="00000000" w:rsidRPr="00000000" w14:paraId="0000001D">
      <w:pPr>
        <w:numPr>
          <w:ilvl w:val="0"/>
          <w:numId w:val="2"/>
        </w:numPr>
        <w:spacing w:after="0" w:before="0" w:line="240" w:lineRule="auto"/>
        <w:ind w:left="720" w:hanging="360"/>
        <w:rPr>
          <w:sz w:val="20"/>
          <w:szCs w:val="20"/>
        </w:rPr>
      </w:pPr>
      <w:r w:rsidDel="00000000" w:rsidR="00000000" w:rsidRPr="00000000">
        <w:rPr>
          <w:sz w:val="20"/>
          <w:szCs w:val="20"/>
          <w:rtl w:val="0"/>
        </w:rPr>
        <w:t xml:space="preserve">Affiliate Reports</w:t>
      </w:r>
    </w:p>
    <w:p w:rsidR="00000000" w:rsidDel="00000000" w:rsidP="00000000" w:rsidRDefault="00000000" w:rsidRPr="00000000" w14:paraId="0000001E">
      <w:pPr>
        <w:numPr>
          <w:ilvl w:val="0"/>
          <w:numId w:val="3"/>
        </w:numPr>
        <w:spacing w:after="0" w:before="0" w:line="240" w:lineRule="auto"/>
        <w:ind w:left="1440" w:hanging="360"/>
        <w:rPr>
          <w:sz w:val="20"/>
          <w:szCs w:val="20"/>
        </w:rPr>
      </w:pPr>
      <w:r w:rsidDel="00000000" w:rsidR="00000000" w:rsidRPr="00000000">
        <w:rPr>
          <w:sz w:val="20"/>
          <w:szCs w:val="20"/>
          <w:rtl w:val="0"/>
        </w:rPr>
        <w:t xml:space="preserve">Illinois Career and Technical Administrators (ICTA) — Terry Stroh, no written report</w:t>
      </w:r>
    </w:p>
    <w:p w:rsidR="00000000" w:rsidDel="00000000" w:rsidP="00000000" w:rsidRDefault="00000000" w:rsidRPr="00000000" w14:paraId="0000001F">
      <w:pPr>
        <w:spacing w:after="0" w:before="0" w:line="240" w:lineRule="auto"/>
        <w:ind w:left="1440" w:firstLine="0"/>
        <w:rPr>
          <w:b w:val="1"/>
          <w:bCs w:val="1"/>
          <w:sz w:val="20"/>
          <w:szCs w:val="20"/>
        </w:rPr>
      </w:pPr>
      <w:r w:rsidDel="00000000" w:rsidR="00000000" w:rsidRPr="00000000">
        <w:rPr>
          <w:b w:val="1"/>
          <w:bCs w:val="1"/>
          <w:sz w:val="20"/>
          <w:szCs w:val="20"/>
          <w:rtl w:val="0"/>
        </w:rPr>
        <w:t xml:space="preserve">Thank you for attending the ICTA event. More information to come on upcoming events at our next meeting.</w:t>
      </w:r>
    </w:p>
    <w:p w:rsidR="00000000" w:rsidDel="00000000" w:rsidP="00000000" w:rsidRDefault="00000000" w:rsidRPr="00000000" w14:paraId="00000020">
      <w:pPr>
        <w:numPr>
          <w:ilvl w:val="0"/>
          <w:numId w:val="3"/>
        </w:numPr>
        <w:spacing w:after="200" w:before="0" w:line="240" w:lineRule="auto"/>
        <w:ind w:left="1440" w:hanging="360"/>
        <w:rPr>
          <w:sz w:val="20"/>
          <w:szCs w:val="20"/>
        </w:rPr>
      </w:pPr>
      <w:r w:rsidDel="00000000" w:rsidR="00000000" w:rsidRPr="00000000">
        <w:rPr>
          <w:sz w:val="20"/>
          <w:szCs w:val="20"/>
          <w:rtl w:val="0"/>
        </w:rPr>
        <w:t xml:space="preserve">Illinois Association for Career and Technical Education (IACTE) — Chris Merrill,</w:t>
      </w:r>
      <w:r w:rsidDel="00000000" w:rsidR="00000000" w:rsidRPr="00000000">
        <w:rPr>
          <w:b w:val="1"/>
          <w:bCs w:val="1"/>
          <w:sz w:val="20"/>
          <w:szCs w:val="20"/>
          <w:rtl w:val="0"/>
        </w:rPr>
        <w:t xml:space="preserve"> </w:t>
      </w:r>
      <w:hyperlink r:id="rId12">
        <w:r w:rsidDel="00000000" w:rsidR="00000000" w:rsidRPr="00000000">
          <w:rPr>
            <w:b w:val="1"/>
            <w:bCs w:val="1"/>
            <w:color w:val="1155cc"/>
            <w:sz w:val="20"/>
            <w:szCs w:val="20"/>
            <w:u w:val="single"/>
            <w:rtl w:val="0"/>
          </w:rPr>
          <w:t xml:space="preserve">report</w:t>
        </w:r>
      </w:hyperlink>
      <w:r w:rsidDel="00000000" w:rsidR="00000000" w:rsidRPr="00000000">
        <w:rPr>
          <w:rtl w:val="0"/>
        </w:rPr>
      </w:r>
    </w:p>
    <w:p w:rsidR="00000000" w:rsidDel="00000000" w:rsidP="00000000" w:rsidRDefault="00000000" w:rsidRPr="00000000" w14:paraId="00000021">
      <w:pPr>
        <w:spacing w:after="200" w:before="0" w:line="240" w:lineRule="auto"/>
        <w:ind w:left="1440" w:firstLine="0"/>
        <w:rPr>
          <w:b w:val="1"/>
          <w:bCs w:val="1"/>
          <w:sz w:val="20"/>
          <w:szCs w:val="20"/>
        </w:rPr>
      </w:pPr>
      <w:r w:rsidDel="00000000" w:rsidR="00000000" w:rsidRPr="00000000">
        <w:rPr>
          <w:b w:val="1"/>
          <w:bCs w:val="1"/>
          <w:sz w:val="20"/>
          <w:szCs w:val="20"/>
          <w:rtl w:val="0"/>
        </w:rPr>
        <w:t xml:space="preserve">Jodi Ferriell was recognized for her service at the beginning of the meeting. Chris instructed members to review the linked report.</w:t>
      </w:r>
    </w:p>
    <w:p w:rsidR="00000000" w:rsidDel="00000000" w:rsidP="00000000" w:rsidRDefault="00000000" w:rsidRPr="00000000" w14:paraId="00000022">
      <w:pPr>
        <w:numPr>
          <w:ilvl w:val="0"/>
          <w:numId w:val="2"/>
        </w:numPr>
        <w:spacing w:after="0" w:before="0" w:line="240" w:lineRule="auto"/>
        <w:ind w:left="720" w:hanging="360"/>
        <w:rPr>
          <w:sz w:val="20"/>
          <w:szCs w:val="20"/>
        </w:rPr>
      </w:pPr>
      <w:r w:rsidDel="00000000" w:rsidR="00000000" w:rsidRPr="00000000">
        <w:rPr>
          <w:sz w:val="20"/>
          <w:szCs w:val="20"/>
          <w:rtl w:val="0"/>
        </w:rPr>
        <w:t xml:space="preserve">Committee Reports</w:t>
      </w:r>
    </w:p>
    <w:p w:rsidR="00000000" w:rsidDel="00000000" w:rsidP="00000000" w:rsidRDefault="00000000" w:rsidRPr="00000000" w14:paraId="00000023">
      <w:pPr>
        <w:numPr>
          <w:ilvl w:val="1"/>
          <w:numId w:val="2"/>
        </w:numPr>
        <w:spacing w:after="200" w:line="240" w:lineRule="auto"/>
        <w:ind w:left="1440" w:hanging="360"/>
        <w:rPr>
          <w:sz w:val="20"/>
          <w:szCs w:val="20"/>
        </w:rPr>
      </w:pPr>
      <w:r w:rsidDel="00000000" w:rsidR="00000000" w:rsidRPr="00000000">
        <w:rPr>
          <w:sz w:val="20"/>
          <w:szCs w:val="20"/>
          <w:rtl w:val="0"/>
        </w:rPr>
        <w:t xml:space="preserve">Legislative - Kaleb Smith, no written report</w:t>
      </w:r>
      <w:r w:rsidDel="00000000" w:rsidR="00000000" w:rsidRPr="00000000">
        <w:rPr>
          <w:rtl w:val="0"/>
        </w:rPr>
      </w:r>
    </w:p>
    <w:p w:rsidR="00000000" w:rsidDel="00000000" w:rsidP="00000000" w:rsidRDefault="00000000" w:rsidRPr="00000000" w14:paraId="00000024">
      <w:pPr>
        <w:spacing w:after="200" w:line="240" w:lineRule="auto"/>
        <w:ind w:left="1440" w:firstLine="0"/>
        <w:rPr>
          <w:b w:val="1"/>
          <w:bCs w:val="1"/>
          <w:sz w:val="20"/>
          <w:szCs w:val="20"/>
        </w:rPr>
      </w:pPr>
      <w:r w:rsidDel="00000000" w:rsidR="00000000" w:rsidRPr="00000000">
        <w:rPr>
          <w:b w:val="1"/>
          <w:bCs w:val="1"/>
          <w:sz w:val="20"/>
          <w:szCs w:val="20"/>
          <w:rtl w:val="0"/>
        </w:rPr>
        <w:t xml:space="preserve">Kaleb shared that the protocol committee is meeting today to formalize the new structure. We received our third consecutive increase in grant state funds—$1.3 million in additional funding. Kaleb reviewed the spreadsheet for tracking legislation. This will become public shortly. The legislative platform will be shared to ensure feedback is received on the direction from the group. Our goal this year is to be proactive.</w:t>
      </w:r>
    </w:p>
    <w:p w:rsidR="00000000" w:rsidDel="00000000" w:rsidP="00000000" w:rsidRDefault="00000000" w:rsidRPr="00000000" w14:paraId="00000025">
      <w:pPr>
        <w:numPr>
          <w:ilvl w:val="0"/>
          <w:numId w:val="2"/>
        </w:numPr>
        <w:spacing w:after="200" w:line="240" w:lineRule="auto"/>
        <w:ind w:left="720" w:hanging="360"/>
        <w:rPr>
          <w:sz w:val="20"/>
          <w:szCs w:val="20"/>
        </w:rPr>
      </w:pPr>
      <w:r w:rsidDel="00000000" w:rsidR="00000000" w:rsidRPr="00000000">
        <w:rPr>
          <w:sz w:val="20"/>
          <w:szCs w:val="20"/>
          <w:rtl w:val="0"/>
        </w:rPr>
        <w:t xml:space="preserve">Other State Agency/Organization Reports - </w:t>
      </w:r>
    </w:p>
    <w:p w:rsidR="00000000" w:rsidDel="00000000" w:rsidP="00000000" w:rsidRDefault="00000000" w:rsidRPr="00000000" w14:paraId="00000026">
      <w:pPr>
        <w:numPr>
          <w:ilvl w:val="1"/>
          <w:numId w:val="2"/>
        </w:numPr>
        <w:spacing w:line="240" w:lineRule="auto"/>
        <w:ind w:left="1440" w:hanging="360"/>
        <w:rPr>
          <w:sz w:val="20"/>
          <w:szCs w:val="20"/>
        </w:rPr>
      </w:pPr>
      <w:r w:rsidDel="00000000" w:rsidR="00000000" w:rsidRPr="00000000">
        <w:rPr>
          <w:sz w:val="20"/>
          <w:szCs w:val="20"/>
          <w:rtl w:val="0"/>
        </w:rPr>
        <w:t xml:space="preserve">Area Vocational Directors Council (AVDC) — Joe McGinnis, no written report</w:t>
      </w:r>
    </w:p>
    <w:p w:rsidR="00000000" w:rsidDel="00000000" w:rsidP="00000000" w:rsidRDefault="00000000" w:rsidRPr="00000000" w14:paraId="00000027">
      <w:pPr>
        <w:spacing w:line="240" w:lineRule="auto"/>
        <w:ind w:left="1440" w:firstLine="0"/>
        <w:rPr>
          <w:b w:val="1"/>
          <w:bCs w:val="1"/>
          <w:sz w:val="20"/>
          <w:szCs w:val="20"/>
        </w:rPr>
      </w:pPr>
      <w:r w:rsidDel="00000000" w:rsidR="00000000" w:rsidRPr="00000000">
        <w:rPr>
          <w:b w:val="1"/>
          <w:bCs w:val="1"/>
          <w:sz w:val="20"/>
          <w:szCs w:val="20"/>
          <w:rtl w:val="0"/>
        </w:rPr>
        <w:t xml:space="preserve">Focus on draft goals and meeting dates was shared the prior evening. Joe shared the group will be rotating meetings to other AVCs.. Follow along for updates. Excited about the fresh start and advocating for CTE and students.</w:t>
      </w:r>
    </w:p>
    <w:p w:rsidR="00000000" w:rsidDel="00000000" w:rsidP="00000000" w:rsidRDefault="00000000" w:rsidRPr="00000000" w14:paraId="00000028">
      <w:pPr>
        <w:numPr>
          <w:ilvl w:val="1"/>
          <w:numId w:val="2"/>
        </w:numPr>
        <w:spacing w:line="240" w:lineRule="auto"/>
        <w:ind w:left="1440" w:hanging="360"/>
        <w:rPr>
          <w:sz w:val="20"/>
          <w:szCs w:val="20"/>
        </w:rPr>
      </w:pPr>
      <w:r w:rsidDel="00000000" w:rsidR="00000000" w:rsidRPr="00000000">
        <w:rPr>
          <w:sz w:val="20"/>
          <w:szCs w:val="20"/>
          <w:rtl w:val="0"/>
        </w:rPr>
        <w:t xml:space="preserve">Illinois Business Educators Association (IBEA) — Rod McQuality, </w:t>
      </w:r>
      <w:hyperlink r:id="rId13">
        <w:r w:rsidDel="00000000" w:rsidR="00000000" w:rsidRPr="00000000">
          <w:rPr>
            <w:b w:val="1"/>
            <w:bCs w:val="1"/>
            <w:color w:val="1155cc"/>
            <w:sz w:val="20"/>
            <w:szCs w:val="20"/>
            <w:u w:val="single"/>
            <w:rtl w:val="0"/>
          </w:rPr>
          <w:t xml:space="preserve">report</w:t>
        </w:r>
      </w:hyperlink>
      <w:r w:rsidDel="00000000" w:rsidR="00000000" w:rsidRPr="00000000">
        <w:rPr>
          <w:rtl w:val="0"/>
        </w:rPr>
      </w:r>
    </w:p>
    <w:p w:rsidR="00000000" w:rsidDel="00000000" w:rsidP="00000000" w:rsidRDefault="00000000" w:rsidRPr="00000000" w14:paraId="00000029">
      <w:pPr>
        <w:numPr>
          <w:ilvl w:val="1"/>
          <w:numId w:val="2"/>
        </w:numPr>
        <w:spacing w:after="0" w:before="0" w:line="240" w:lineRule="auto"/>
        <w:ind w:left="1440" w:hanging="360"/>
        <w:rPr>
          <w:sz w:val="20"/>
          <w:szCs w:val="20"/>
        </w:rPr>
      </w:pPr>
      <w:r w:rsidDel="00000000" w:rsidR="00000000" w:rsidRPr="00000000">
        <w:rPr>
          <w:sz w:val="20"/>
          <w:szCs w:val="20"/>
          <w:rtl w:val="0"/>
        </w:rPr>
        <w:t xml:space="preserve">Illinois Community College Board (ICCB) — Natasha Allen/ Janelle Washington, no written report</w:t>
      </w:r>
    </w:p>
    <w:p w:rsidR="00000000" w:rsidDel="00000000" w:rsidP="00000000" w:rsidRDefault="00000000" w:rsidRPr="00000000" w14:paraId="0000002A">
      <w:pPr>
        <w:numPr>
          <w:ilvl w:val="1"/>
          <w:numId w:val="2"/>
        </w:numPr>
        <w:spacing w:after="0" w:before="0" w:line="240" w:lineRule="auto"/>
        <w:ind w:left="1440" w:hanging="360"/>
        <w:rPr>
          <w:sz w:val="20"/>
          <w:szCs w:val="20"/>
        </w:rPr>
      </w:pPr>
      <w:r w:rsidDel="00000000" w:rsidR="00000000" w:rsidRPr="00000000">
        <w:rPr>
          <w:sz w:val="20"/>
          <w:szCs w:val="20"/>
          <w:rtl w:val="0"/>
        </w:rPr>
        <w:t xml:space="preserve">Illinois Manufacturing Association (IMA) — Sarah Hartwick, no written report</w:t>
      </w:r>
    </w:p>
    <w:p w:rsidR="00000000" w:rsidDel="00000000" w:rsidP="00000000" w:rsidRDefault="00000000" w:rsidRPr="00000000" w14:paraId="0000002B">
      <w:pPr>
        <w:numPr>
          <w:ilvl w:val="1"/>
          <w:numId w:val="2"/>
        </w:numPr>
        <w:spacing w:after="0" w:before="0" w:line="240" w:lineRule="auto"/>
        <w:ind w:left="1440" w:hanging="360"/>
        <w:rPr>
          <w:sz w:val="20"/>
          <w:szCs w:val="20"/>
        </w:rPr>
      </w:pPr>
      <w:r w:rsidDel="00000000" w:rsidR="00000000" w:rsidRPr="00000000">
        <w:rPr>
          <w:sz w:val="20"/>
          <w:szCs w:val="20"/>
          <w:rtl w:val="0"/>
        </w:rPr>
        <w:t xml:space="preserve">NIU Illinois CTE Project —</w:t>
      </w:r>
      <w:r w:rsidDel="00000000" w:rsidR="00000000" w:rsidRPr="00000000">
        <w:rPr>
          <w:b w:val="1"/>
          <w:bCs w:val="1"/>
          <w:sz w:val="20"/>
          <w:szCs w:val="20"/>
          <w:rtl w:val="0"/>
        </w:rPr>
        <w:t xml:space="preserve"> </w:t>
      </w:r>
      <w:r w:rsidDel="00000000" w:rsidR="00000000" w:rsidRPr="00000000">
        <w:rPr>
          <w:sz w:val="20"/>
          <w:szCs w:val="20"/>
          <w:rtl w:val="0"/>
        </w:rPr>
        <w:t xml:space="preserve">Melina Wright, </w:t>
      </w:r>
      <w:hyperlink r:id="rId14">
        <w:r w:rsidDel="00000000" w:rsidR="00000000" w:rsidRPr="00000000">
          <w:rPr>
            <w:b w:val="1"/>
            <w:bCs w:val="1"/>
            <w:color w:val="1155cc"/>
            <w:sz w:val="20"/>
            <w:szCs w:val="20"/>
            <w:u w:val="single"/>
            <w:rtl w:val="0"/>
          </w:rPr>
          <w:t xml:space="preserve">report</w:t>
        </w:r>
      </w:hyperlink>
      <w:r w:rsidDel="00000000" w:rsidR="00000000" w:rsidRPr="00000000">
        <w:rPr>
          <w:rtl w:val="0"/>
        </w:rPr>
      </w:r>
    </w:p>
    <w:p w:rsidR="00000000" w:rsidDel="00000000" w:rsidP="00000000" w:rsidRDefault="00000000" w:rsidRPr="00000000" w14:paraId="0000002C">
      <w:pPr>
        <w:numPr>
          <w:ilvl w:val="1"/>
          <w:numId w:val="2"/>
        </w:numPr>
        <w:spacing w:after="0" w:before="0" w:line="240" w:lineRule="auto"/>
        <w:ind w:left="1440" w:hanging="360"/>
        <w:rPr>
          <w:sz w:val="20"/>
          <w:szCs w:val="20"/>
        </w:rPr>
      </w:pPr>
      <w:r w:rsidDel="00000000" w:rsidR="00000000" w:rsidRPr="00000000">
        <w:rPr>
          <w:sz w:val="20"/>
          <w:szCs w:val="20"/>
          <w:rtl w:val="0"/>
        </w:rPr>
        <w:t xml:space="preserve">P-20 Network — Jason Klein</w:t>
      </w:r>
      <w:r w:rsidDel="00000000" w:rsidR="00000000" w:rsidRPr="00000000">
        <w:rPr>
          <w:b w:val="1"/>
          <w:bCs w:val="1"/>
          <w:sz w:val="20"/>
          <w:szCs w:val="20"/>
          <w:rtl w:val="0"/>
        </w:rPr>
        <w:t xml:space="preserve">, </w:t>
      </w:r>
      <w:hyperlink r:id="rId15">
        <w:r w:rsidDel="00000000" w:rsidR="00000000" w:rsidRPr="00000000">
          <w:rPr>
            <w:b w:val="1"/>
            <w:bCs w:val="1"/>
            <w:color w:val="1155cc"/>
            <w:sz w:val="20"/>
            <w:szCs w:val="20"/>
            <w:u w:val="single"/>
            <w:rtl w:val="0"/>
          </w:rPr>
          <w:t xml:space="preserve">report</w:t>
        </w:r>
      </w:hyperlink>
      <w:r w:rsidDel="00000000" w:rsidR="00000000" w:rsidRPr="00000000">
        <w:rPr>
          <w:rtl w:val="0"/>
        </w:rPr>
      </w:r>
    </w:p>
    <w:p w:rsidR="00000000" w:rsidDel="00000000" w:rsidP="00000000" w:rsidRDefault="00000000" w:rsidRPr="00000000" w14:paraId="0000002D">
      <w:pPr>
        <w:numPr>
          <w:ilvl w:val="1"/>
          <w:numId w:val="2"/>
        </w:numPr>
        <w:spacing w:after="0" w:before="0" w:line="240" w:lineRule="auto"/>
        <w:ind w:left="1440" w:hanging="360"/>
        <w:rPr>
          <w:sz w:val="20"/>
          <w:szCs w:val="20"/>
        </w:rPr>
      </w:pPr>
      <w:r w:rsidDel="00000000" w:rsidR="00000000" w:rsidRPr="00000000">
        <w:rPr>
          <w:sz w:val="20"/>
          <w:szCs w:val="20"/>
          <w:rtl w:val="0"/>
        </w:rPr>
        <w:t xml:space="preserve">Rural IL CTE Project — John Glasgow, </w:t>
      </w:r>
      <w:hyperlink r:id="rId16">
        <w:r w:rsidDel="00000000" w:rsidR="00000000" w:rsidRPr="00000000">
          <w:rPr>
            <w:b w:val="1"/>
            <w:bCs w:val="1"/>
            <w:color w:val="1155cc"/>
            <w:sz w:val="20"/>
            <w:szCs w:val="20"/>
            <w:u w:val="single"/>
            <w:rtl w:val="0"/>
          </w:rPr>
          <w:t xml:space="preserve">report</w:t>
        </w:r>
      </w:hyperlink>
      <w:r w:rsidDel="00000000" w:rsidR="00000000" w:rsidRPr="00000000">
        <w:rPr>
          <w:rtl w:val="0"/>
        </w:rPr>
      </w:r>
    </w:p>
    <w:p w:rsidR="00000000" w:rsidDel="00000000" w:rsidP="00000000" w:rsidRDefault="00000000" w:rsidRPr="00000000" w14:paraId="0000002E">
      <w:pPr>
        <w:spacing w:after="0" w:before="0" w:line="240" w:lineRule="auto"/>
        <w:ind w:left="1440" w:firstLine="0"/>
        <w:rPr>
          <w:b w:val="1"/>
          <w:bCs w:val="1"/>
          <w:sz w:val="20"/>
          <w:szCs w:val="20"/>
        </w:rPr>
      </w:pPr>
      <w:r w:rsidDel="00000000" w:rsidR="00000000" w:rsidRPr="00000000">
        <w:rPr>
          <w:b w:val="1"/>
          <w:bCs w:val="1"/>
          <w:sz w:val="20"/>
          <w:szCs w:val="20"/>
          <w:rtl w:val="0"/>
        </w:rPr>
        <w:t xml:space="preserve">Represents rural and small schools. Partners with ISBE to identify the needs and challenges faced by rural and small schools with CTE. Another report from the field will be published shortly. Thank you for your help in getting these surveys done and to the right people. John appreciates those who respond and forward the emails. Please review his report for more details and contact information.</w:t>
      </w:r>
    </w:p>
    <w:p w:rsidR="00000000" w:rsidDel="00000000" w:rsidP="00000000" w:rsidRDefault="00000000" w:rsidRPr="00000000" w14:paraId="0000002F">
      <w:pPr>
        <w:spacing w:after="0" w:before="0" w:line="240" w:lineRule="auto"/>
        <w:ind w:left="1440" w:firstLine="0"/>
        <w:rPr>
          <w:sz w:val="6"/>
          <w:szCs w:val="6"/>
        </w:rPr>
      </w:pPr>
      <w:r w:rsidDel="00000000" w:rsidR="00000000" w:rsidRPr="00000000">
        <w:rPr>
          <w:rtl w:val="0"/>
        </w:rPr>
      </w:r>
    </w:p>
    <w:p w:rsidR="00000000" w:rsidDel="00000000" w:rsidP="00000000" w:rsidRDefault="00000000" w:rsidRPr="00000000" w14:paraId="00000030">
      <w:pPr>
        <w:numPr>
          <w:ilvl w:val="0"/>
          <w:numId w:val="2"/>
        </w:numPr>
        <w:spacing w:after="200" w:before="0" w:line="240" w:lineRule="auto"/>
        <w:ind w:left="720" w:hanging="360"/>
        <w:rPr>
          <w:sz w:val="20"/>
          <w:szCs w:val="20"/>
        </w:rPr>
      </w:pPr>
      <w:r w:rsidDel="00000000" w:rsidR="00000000" w:rsidRPr="00000000">
        <w:rPr>
          <w:sz w:val="20"/>
          <w:szCs w:val="20"/>
          <w:rtl w:val="0"/>
        </w:rPr>
        <w:t xml:space="preserve">Old Business (only items for action, not discussion items)</w:t>
      </w:r>
    </w:p>
    <w:p w:rsidR="00000000" w:rsidDel="00000000" w:rsidP="00000000" w:rsidRDefault="00000000" w:rsidRPr="00000000" w14:paraId="00000031">
      <w:pPr>
        <w:numPr>
          <w:ilvl w:val="0"/>
          <w:numId w:val="2"/>
        </w:numPr>
        <w:spacing w:after="200" w:before="0" w:line="240" w:lineRule="auto"/>
        <w:ind w:left="720" w:hanging="360"/>
        <w:rPr>
          <w:sz w:val="20"/>
          <w:szCs w:val="20"/>
        </w:rPr>
      </w:pPr>
      <w:r w:rsidDel="00000000" w:rsidR="00000000" w:rsidRPr="00000000">
        <w:rPr>
          <w:sz w:val="20"/>
          <w:szCs w:val="20"/>
          <w:rtl w:val="0"/>
        </w:rPr>
        <w:t xml:space="preserve">New Business</w:t>
      </w:r>
    </w:p>
    <w:p w:rsidR="00000000" w:rsidDel="00000000" w:rsidP="00000000" w:rsidRDefault="00000000" w:rsidRPr="00000000" w14:paraId="00000032">
      <w:pPr>
        <w:numPr>
          <w:ilvl w:val="0"/>
          <w:numId w:val="1"/>
        </w:numPr>
        <w:spacing w:after="200" w:before="0" w:line="240" w:lineRule="auto"/>
        <w:ind w:left="1440" w:hanging="360"/>
        <w:rPr>
          <w:sz w:val="20"/>
          <w:szCs w:val="20"/>
        </w:rPr>
      </w:pPr>
      <w:hyperlink r:id="rId17">
        <w:r w:rsidDel="00000000" w:rsidR="00000000" w:rsidRPr="00000000">
          <w:rPr>
            <w:color w:val="1155cc"/>
            <w:sz w:val="20"/>
            <w:szCs w:val="20"/>
            <w:u w:val="single"/>
            <w:rtl w:val="0"/>
          </w:rPr>
          <w:t xml:space="preserve">Goal Setting and Survey Form</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33">
      <w:pPr>
        <w:spacing w:after="200" w:before="0" w:line="240" w:lineRule="auto"/>
        <w:ind w:left="1440" w:firstLine="0"/>
        <w:rPr>
          <w:b w:val="1"/>
          <w:bCs w:val="1"/>
          <w:sz w:val="20"/>
          <w:szCs w:val="20"/>
        </w:rPr>
      </w:pPr>
      <w:r w:rsidDel="00000000" w:rsidR="00000000" w:rsidRPr="00000000">
        <w:rPr>
          <w:b w:val="1"/>
          <w:bCs w:val="1"/>
          <w:sz w:val="20"/>
          <w:szCs w:val="20"/>
          <w:rtl w:val="0"/>
        </w:rPr>
        <w:t xml:space="preserve">Request feedback from SDLC about goals to focus on in the new year. Results will be brought to the group to discuss and streamline expectations. Joe shared the work AVDC has done in this area.</w:t>
      </w:r>
    </w:p>
    <w:p w:rsidR="00000000" w:rsidDel="00000000" w:rsidP="00000000" w:rsidRDefault="00000000" w:rsidRPr="00000000" w14:paraId="00000034">
      <w:pPr>
        <w:numPr>
          <w:ilvl w:val="0"/>
          <w:numId w:val="1"/>
        </w:numPr>
        <w:spacing w:after="200" w:before="0" w:line="240" w:lineRule="auto"/>
        <w:ind w:left="1440" w:hanging="360"/>
        <w:rPr>
          <w:sz w:val="20"/>
          <w:szCs w:val="20"/>
        </w:rPr>
      </w:pPr>
      <w:hyperlink r:id="rId18">
        <w:r w:rsidDel="00000000" w:rsidR="00000000" w:rsidRPr="00000000">
          <w:rPr>
            <w:color w:val="1155cc"/>
            <w:sz w:val="20"/>
            <w:szCs w:val="20"/>
            <w:u w:val="single"/>
            <w:rtl w:val="0"/>
          </w:rPr>
          <w:t xml:space="preserve">Team Building Exercise</w:t>
        </w:r>
      </w:hyperlink>
      <w:r w:rsidDel="00000000" w:rsidR="00000000" w:rsidRPr="00000000">
        <w:rPr>
          <w:rtl w:val="0"/>
        </w:rPr>
      </w:r>
    </w:p>
    <w:p w:rsidR="00000000" w:rsidDel="00000000" w:rsidP="00000000" w:rsidRDefault="00000000" w:rsidRPr="00000000" w14:paraId="00000035">
      <w:pPr>
        <w:spacing w:after="200" w:before="0" w:line="240" w:lineRule="auto"/>
        <w:ind w:left="1440" w:firstLine="0"/>
        <w:rPr>
          <w:b w:val="1"/>
          <w:bCs w:val="1"/>
          <w:sz w:val="20"/>
          <w:szCs w:val="20"/>
        </w:rPr>
      </w:pPr>
      <w:r w:rsidDel="00000000" w:rsidR="00000000" w:rsidRPr="00000000">
        <w:rPr>
          <w:b w:val="1"/>
          <w:bCs w:val="1"/>
          <w:sz w:val="20"/>
          <w:szCs w:val="20"/>
          <w:rtl w:val="0"/>
        </w:rPr>
        <w:t xml:space="preserve">Participants complete two questions on Slido about CTE</w:t>
      </w:r>
    </w:p>
    <w:p w:rsidR="00000000" w:rsidDel="00000000" w:rsidP="00000000" w:rsidRDefault="00000000" w:rsidRPr="00000000" w14:paraId="00000036">
      <w:pPr>
        <w:numPr>
          <w:ilvl w:val="0"/>
          <w:numId w:val="1"/>
        </w:numPr>
        <w:spacing w:after="200" w:before="0" w:line="240" w:lineRule="auto"/>
        <w:ind w:left="1440" w:hanging="360"/>
        <w:rPr>
          <w:sz w:val="20"/>
          <w:szCs w:val="20"/>
        </w:rPr>
      </w:pPr>
      <w:r w:rsidDel="00000000" w:rsidR="00000000" w:rsidRPr="00000000">
        <w:rPr>
          <w:sz w:val="20"/>
          <w:szCs w:val="20"/>
          <w:rtl w:val="0"/>
        </w:rPr>
        <w:t xml:space="preserve">Bylaws</w:t>
      </w:r>
      <w:r w:rsidDel="00000000" w:rsidR="00000000" w:rsidRPr="00000000">
        <w:rPr>
          <w:rtl w:val="0"/>
        </w:rPr>
      </w:r>
    </w:p>
    <w:p w:rsidR="00000000" w:rsidDel="00000000" w:rsidP="00000000" w:rsidRDefault="00000000" w:rsidRPr="00000000" w14:paraId="00000037">
      <w:pPr>
        <w:spacing w:after="200" w:before="0" w:line="240" w:lineRule="auto"/>
        <w:ind w:left="1440" w:firstLine="0"/>
        <w:rPr>
          <w:b w:val="1"/>
          <w:bCs w:val="1"/>
          <w:sz w:val="20"/>
          <w:szCs w:val="20"/>
        </w:rPr>
      </w:pPr>
      <w:r w:rsidDel="00000000" w:rsidR="00000000" w:rsidRPr="00000000">
        <w:rPr>
          <w:b w:val="1"/>
          <w:bCs w:val="1"/>
          <w:sz w:val="20"/>
          <w:szCs w:val="20"/>
          <w:rtl w:val="0"/>
        </w:rPr>
        <w:t xml:space="preserve">Current bylaws are outdated and not being followed. Looking to address the bylaws. We will be sharing the current bylaws and taking your input on how to modify the bylaws. Recommendations (first and second) will be brought up at another time. AVDC will also be updating the bylaws.</w:t>
      </w:r>
    </w:p>
    <w:p w:rsidR="00000000" w:rsidDel="00000000" w:rsidP="00000000" w:rsidRDefault="00000000" w:rsidRPr="00000000" w14:paraId="00000038">
      <w:pPr>
        <w:spacing w:after="0" w:before="0" w:line="240" w:lineRule="auto"/>
        <w:ind w:left="1440" w:firstLine="0"/>
        <w:rPr>
          <w:sz w:val="2"/>
          <w:szCs w:val="2"/>
        </w:rPr>
      </w:pPr>
      <w:r w:rsidDel="00000000" w:rsidR="00000000" w:rsidRPr="00000000">
        <w:rPr>
          <w:rtl w:val="0"/>
        </w:rPr>
      </w:r>
    </w:p>
    <w:p w:rsidR="00000000" w:rsidDel="00000000" w:rsidP="00000000" w:rsidRDefault="00000000" w:rsidRPr="00000000" w14:paraId="00000039">
      <w:pPr>
        <w:numPr>
          <w:ilvl w:val="0"/>
          <w:numId w:val="2"/>
        </w:numPr>
        <w:spacing w:after="200" w:before="0" w:line="240" w:lineRule="auto"/>
        <w:ind w:left="720" w:hanging="360"/>
        <w:rPr>
          <w:sz w:val="20"/>
          <w:szCs w:val="20"/>
        </w:rPr>
      </w:pPr>
      <w:r w:rsidDel="00000000" w:rsidR="00000000" w:rsidRPr="00000000">
        <w:rPr>
          <w:sz w:val="20"/>
          <w:szCs w:val="20"/>
          <w:rtl w:val="0"/>
        </w:rPr>
        <w:t xml:space="preserve">Discussion items from members</w:t>
      </w:r>
    </w:p>
    <w:p w:rsidR="00000000" w:rsidDel="00000000" w:rsidP="00000000" w:rsidRDefault="00000000" w:rsidRPr="00000000" w14:paraId="0000003A">
      <w:pPr>
        <w:spacing w:after="200" w:before="0" w:line="240" w:lineRule="auto"/>
        <w:ind w:left="720" w:firstLine="0"/>
        <w:rPr>
          <w:b w:val="1"/>
          <w:bCs w:val="1"/>
          <w:sz w:val="20"/>
          <w:szCs w:val="20"/>
        </w:rPr>
      </w:pPr>
      <w:r w:rsidDel="00000000" w:rsidR="00000000" w:rsidRPr="00000000">
        <w:rPr>
          <w:b w:val="1"/>
          <w:bCs w:val="1"/>
          <w:sz w:val="20"/>
          <w:szCs w:val="20"/>
          <w:rtl w:val="0"/>
        </w:rPr>
        <w:t xml:space="preserve">No other discussion items.</w:t>
      </w:r>
    </w:p>
    <w:p w:rsidR="00000000" w:rsidDel="00000000" w:rsidP="00000000" w:rsidRDefault="00000000" w:rsidRPr="00000000" w14:paraId="0000003B">
      <w:pPr>
        <w:keepLines w:val="1"/>
        <w:numPr>
          <w:ilvl w:val="0"/>
          <w:numId w:val="2"/>
        </w:numPr>
        <w:spacing w:after="200" w:before="0" w:line="240" w:lineRule="auto"/>
        <w:ind w:left="720" w:hanging="360"/>
        <w:rPr>
          <w:sz w:val="20"/>
          <w:szCs w:val="20"/>
        </w:rPr>
      </w:pPr>
      <w:r w:rsidDel="00000000" w:rsidR="00000000" w:rsidRPr="00000000">
        <w:rPr>
          <w:sz w:val="20"/>
          <w:szCs w:val="20"/>
          <w:rtl w:val="0"/>
        </w:rPr>
        <w:t xml:space="preserve">Information Items</w:t>
      </w:r>
      <w:r w:rsidDel="00000000" w:rsidR="00000000" w:rsidRPr="00000000">
        <w:rPr>
          <w:rtl w:val="0"/>
        </w:rPr>
      </w:r>
    </w:p>
    <w:p w:rsidR="00000000" w:rsidDel="00000000" w:rsidP="00000000" w:rsidRDefault="00000000" w:rsidRPr="00000000" w14:paraId="0000003C">
      <w:pPr>
        <w:keepLines w:val="1"/>
        <w:numPr>
          <w:ilvl w:val="1"/>
          <w:numId w:val="2"/>
        </w:numPr>
        <w:spacing w:after="0" w:before="0" w:line="240" w:lineRule="auto"/>
        <w:ind w:left="1440" w:hanging="360"/>
        <w:rPr>
          <w:sz w:val="20"/>
          <w:szCs w:val="20"/>
        </w:rPr>
      </w:pPr>
      <w:r w:rsidDel="00000000" w:rsidR="00000000" w:rsidRPr="00000000">
        <w:rPr>
          <w:sz w:val="20"/>
          <w:szCs w:val="20"/>
          <w:rtl w:val="0"/>
        </w:rPr>
        <w:t xml:space="preserve">JAB approval before September 1, 2025</w:t>
      </w:r>
      <w:r w:rsidDel="00000000" w:rsidR="00000000" w:rsidRPr="00000000">
        <w:rPr>
          <w:rtl w:val="0"/>
        </w:rPr>
      </w:r>
    </w:p>
    <w:p w:rsidR="00000000" w:rsidDel="00000000" w:rsidP="00000000" w:rsidRDefault="00000000" w:rsidRPr="00000000" w14:paraId="0000003D">
      <w:pPr>
        <w:keepLines w:val="1"/>
        <w:numPr>
          <w:ilvl w:val="1"/>
          <w:numId w:val="2"/>
        </w:numPr>
        <w:spacing w:after="0" w:before="0" w:line="240" w:lineRule="auto"/>
        <w:ind w:left="1440" w:hanging="360"/>
        <w:rPr>
          <w:sz w:val="20"/>
          <w:szCs w:val="20"/>
        </w:rPr>
      </w:pPr>
      <w:r w:rsidDel="00000000" w:rsidR="00000000" w:rsidRPr="00000000">
        <w:rPr>
          <w:sz w:val="20"/>
          <w:szCs w:val="20"/>
          <w:rtl w:val="0"/>
        </w:rPr>
        <w:t xml:space="preserve">Complete OMA &amp; FOIA training</w:t>
      </w:r>
      <w:r w:rsidDel="00000000" w:rsidR="00000000" w:rsidRPr="00000000">
        <w:rPr>
          <w:rtl w:val="0"/>
        </w:rPr>
      </w:r>
    </w:p>
    <w:p w:rsidR="00000000" w:rsidDel="00000000" w:rsidP="00000000" w:rsidRDefault="00000000" w:rsidRPr="00000000" w14:paraId="0000003E">
      <w:pPr>
        <w:keepLines w:val="1"/>
        <w:numPr>
          <w:ilvl w:val="1"/>
          <w:numId w:val="2"/>
        </w:numPr>
        <w:spacing w:after="0" w:before="0" w:line="240" w:lineRule="auto"/>
        <w:ind w:left="1440" w:hanging="360"/>
        <w:rPr>
          <w:sz w:val="20"/>
          <w:szCs w:val="20"/>
        </w:rPr>
      </w:pPr>
      <w:r w:rsidDel="00000000" w:rsidR="00000000" w:rsidRPr="00000000">
        <w:rPr>
          <w:sz w:val="20"/>
          <w:szCs w:val="20"/>
          <w:rtl w:val="0"/>
        </w:rPr>
        <w:t xml:space="preserve">Submit the Illinois Audit Certification in GATA portal by August 31, 2025</w:t>
      </w:r>
      <w:r w:rsidDel="00000000" w:rsidR="00000000" w:rsidRPr="00000000">
        <w:rPr>
          <w:rtl w:val="0"/>
        </w:rPr>
      </w:r>
    </w:p>
    <w:p w:rsidR="00000000" w:rsidDel="00000000" w:rsidP="00000000" w:rsidRDefault="00000000" w:rsidRPr="00000000" w14:paraId="0000003F">
      <w:pPr>
        <w:keepLines w:val="1"/>
        <w:numPr>
          <w:ilvl w:val="1"/>
          <w:numId w:val="2"/>
        </w:numPr>
        <w:spacing w:after="0" w:before="0" w:line="240" w:lineRule="auto"/>
        <w:ind w:left="1440" w:hanging="360"/>
        <w:rPr>
          <w:sz w:val="20"/>
          <w:szCs w:val="20"/>
        </w:rPr>
      </w:pPr>
      <w:r w:rsidDel="00000000" w:rsidR="00000000" w:rsidRPr="00000000">
        <w:rPr>
          <w:sz w:val="20"/>
          <w:szCs w:val="20"/>
          <w:rtl w:val="0"/>
        </w:rPr>
        <w:t xml:space="preserve">Amend any extended grants ending August 31 before July 31. (July 26th suggested date for submission, July 31st absolute final date)</w:t>
      </w:r>
    </w:p>
    <w:p w:rsidR="00000000" w:rsidDel="00000000" w:rsidP="00000000" w:rsidRDefault="00000000" w:rsidRPr="00000000" w14:paraId="00000040">
      <w:pPr>
        <w:keepLines w:val="1"/>
        <w:spacing w:after="0" w:before="0" w:line="240" w:lineRule="auto"/>
        <w:ind w:left="1440" w:firstLine="0"/>
        <w:rPr>
          <w:sz w:val="12"/>
          <w:szCs w:val="12"/>
        </w:rPr>
      </w:pPr>
      <w:r w:rsidDel="00000000" w:rsidR="00000000" w:rsidRPr="00000000">
        <w:rPr>
          <w:rtl w:val="0"/>
        </w:rPr>
      </w:r>
    </w:p>
    <w:p w:rsidR="00000000" w:rsidDel="00000000" w:rsidP="00000000" w:rsidRDefault="00000000" w:rsidRPr="00000000" w14:paraId="00000041">
      <w:pPr>
        <w:numPr>
          <w:ilvl w:val="0"/>
          <w:numId w:val="2"/>
        </w:numPr>
        <w:spacing w:after="0" w:before="0" w:line="240" w:lineRule="auto"/>
        <w:ind w:left="720" w:hanging="360"/>
        <w:rPr>
          <w:sz w:val="20"/>
          <w:szCs w:val="20"/>
        </w:rPr>
      </w:pPr>
      <w:r w:rsidDel="00000000" w:rsidR="00000000" w:rsidRPr="00000000">
        <w:rPr>
          <w:sz w:val="20"/>
          <w:szCs w:val="20"/>
          <w:rtl w:val="0"/>
        </w:rPr>
        <w:t xml:space="preserve">Upcoming Meetings</w:t>
      </w:r>
    </w:p>
    <w:p w:rsidR="00000000" w:rsidDel="00000000" w:rsidP="00000000" w:rsidRDefault="00000000" w:rsidRPr="00000000" w14:paraId="00000042">
      <w:pPr>
        <w:numPr>
          <w:ilvl w:val="1"/>
          <w:numId w:val="2"/>
        </w:numPr>
        <w:spacing w:after="0" w:before="0" w:line="240" w:lineRule="auto"/>
        <w:ind w:left="1440" w:hanging="360"/>
        <w:rPr>
          <w:sz w:val="20"/>
          <w:szCs w:val="20"/>
        </w:rPr>
      </w:pPr>
      <w:r w:rsidDel="00000000" w:rsidR="00000000" w:rsidRPr="00000000">
        <w:rPr>
          <w:sz w:val="20"/>
          <w:szCs w:val="20"/>
          <w:rtl w:val="0"/>
        </w:rPr>
        <w:t xml:space="preserve">August — no meeting</w:t>
      </w:r>
      <w:r w:rsidDel="00000000" w:rsidR="00000000" w:rsidRPr="00000000">
        <w:rPr>
          <w:rtl w:val="0"/>
        </w:rPr>
      </w:r>
    </w:p>
    <w:p w:rsidR="00000000" w:rsidDel="00000000" w:rsidP="00000000" w:rsidRDefault="00000000" w:rsidRPr="00000000" w14:paraId="00000043">
      <w:pPr>
        <w:numPr>
          <w:ilvl w:val="1"/>
          <w:numId w:val="2"/>
        </w:numPr>
        <w:spacing w:after="0" w:before="0" w:line="240" w:lineRule="auto"/>
        <w:ind w:left="1440" w:hanging="360"/>
        <w:rPr>
          <w:sz w:val="20"/>
          <w:szCs w:val="20"/>
        </w:rPr>
      </w:pPr>
      <w:r w:rsidDel="00000000" w:rsidR="00000000" w:rsidRPr="00000000">
        <w:rPr>
          <w:sz w:val="20"/>
          <w:szCs w:val="20"/>
          <w:rtl w:val="0"/>
        </w:rPr>
        <w:t xml:space="preserve">September 3, 2025 — virtual, starts at 9 am, </w:t>
      </w:r>
      <w:hyperlink r:id="rId19">
        <w:r w:rsidDel="00000000" w:rsidR="00000000" w:rsidRPr="00000000">
          <w:rPr>
            <w:rFonts w:ascii="Roboto" w:cs="Roboto" w:eastAsia="Roboto" w:hAnsi="Roboto"/>
            <w:color w:val="0b57d0"/>
            <w:sz w:val="19"/>
            <w:szCs w:val="19"/>
            <w:u w:val="single"/>
            <w:shd w:fill="f0f4f9" w:val="clear"/>
            <w:rtl w:val="0"/>
          </w:rPr>
          <w:t xml:space="preserve">https://meet.goto.com/967540261</w:t>
        </w:r>
      </w:hyperlink>
      <w:r w:rsidDel="00000000" w:rsidR="00000000" w:rsidRPr="00000000">
        <w:rPr>
          <w:rtl w:val="0"/>
        </w:rPr>
      </w:r>
    </w:p>
    <w:p w:rsidR="00000000" w:rsidDel="00000000" w:rsidP="00000000" w:rsidRDefault="00000000" w:rsidRPr="00000000" w14:paraId="00000044">
      <w:pPr>
        <w:numPr>
          <w:ilvl w:val="1"/>
          <w:numId w:val="2"/>
        </w:numPr>
        <w:spacing w:after="0" w:before="0" w:line="240" w:lineRule="auto"/>
        <w:ind w:left="1440" w:hanging="360"/>
        <w:rPr>
          <w:sz w:val="20"/>
          <w:szCs w:val="20"/>
        </w:rPr>
      </w:pPr>
      <w:r w:rsidDel="00000000" w:rsidR="00000000" w:rsidRPr="00000000">
        <w:rPr>
          <w:sz w:val="20"/>
          <w:szCs w:val="20"/>
          <w:rtl w:val="0"/>
        </w:rPr>
        <w:t xml:space="preserve">October 7, 2025 — in-person at VALEES, starts at 10:30 am</w:t>
      </w:r>
      <w:r w:rsidDel="00000000" w:rsidR="00000000" w:rsidRPr="00000000">
        <w:rPr>
          <w:rtl w:val="0"/>
        </w:rPr>
      </w:r>
    </w:p>
    <w:p w:rsidR="00000000" w:rsidDel="00000000" w:rsidP="00000000" w:rsidRDefault="00000000" w:rsidRPr="00000000" w14:paraId="00000045">
      <w:pPr>
        <w:spacing w:after="0" w:before="0" w:line="240" w:lineRule="auto"/>
        <w:ind w:left="720" w:firstLine="0"/>
        <w:rPr>
          <w:sz w:val="8"/>
          <w:szCs w:val="8"/>
        </w:rPr>
      </w:pPr>
      <w:r w:rsidDel="00000000" w:rsidR="00000000" w:rsidRPr="00000000">
        <w:rPr>
          <w:rtl w:val="0"/>
        </w:rPr>
      </w:r>
    </w:p>
    <w:p w:rsidR="00000000" w:rsidDel="00000000" w:rsidP="00000000" w:rsidRDefault="00000000" w:rsidRPr="00000000" w14:paraId="00000046">
      <w:pPr>
        <w:numPr>
          <w:ilvl w:val="0"/>
          <w:numId w:val="2"/>
        </w:numPr>
        <w:spacing w:after="0" w:line="240" w:lineRule="auto"/>
        <w:ind w:left="720" w:hanging="360"/>
        <w:rPr>
          <w:sz w:val="20"/>
          <w:szCs w:val="20"/>
        </w:rPr>
      </w:pPr>
      <w:r w:rsidDel="00000000" w:rsidR="00000000" w:rsidRPr="00000000">
        <w:rPr>
          <w:sz w:val="20"/>
          <w:szCs w:val="20"/>
          <w:rtl w:val="0"/>
        </w:rPr>
        <w:t xml:space="preserve">Adjournment at 4:20 pm</w:t>
      </w:r>
    </w:p>
    <w:p w:rsidR="00000000" w:rsidDel="00000000" w:rsidP="00000000" w:rsidRDefault="00000000" w:rsidRPr="00000000" w14:paraId="00000047">
      <w:pPr>
        <w:spacing w:after="0" w:line="240" w:lineRule="auto"/>
        <w:ind w:left="720" w:firstLine="0"/>
        <w:rPr>
          <w:b w:val="1"/>
          <w:bCs w:val="1"/>
          <w:sz w:val="20"/>
          <w:szCs w:val="20"/>
        </w:rPr>
      </w:pPr>
      <w:r w:rsidDel="00000000" w:rsidR="00000000" w:rsidRPr="00000000">
        <w:rPr>
          <w:b w:val="1"/>
          <w:bCs w:val="1"/>
          <w:sz w:val="20"/>
          <w:szCs w:val="20"/>
          <w:rtl w:val="0"/>
        </w:rPr>
        <w:t xml:space="preserve">Motion to adjourn by Kaleb Smith, EFE 450</w:t>
      </w:r>
    </w:p>
    <w:p w:rsidR="00000000" w:rsidDel="00000000" w:rsidP="00000000" w:rsidRDefault="00000000" w:rsidRPr="00000000" w14:paraId="00000048">
      <w:pPr>
        <w:spacing w:after="0" w:line="240" w:lineRule="auto"/>
        <w:ind w:left="720" w:firstLine="0"/>
        <w:rPr>
          <w:b w:val="1"/>
          <w:bCs w:val="1"/>
          <w:sz w:val="20"/>
          <w:szCs w:val="20"/>
        </w:rPr>
      </w:pPr>
      <w:r w:rsidDel="00000000" w:rsidR="00000000" w:rsidRPr="00000000">
        <w:rPr>
          <w:b w:val="1"/>
          <w:bCs w:val="1"/>
          <w:sz w:val="20"/>
          <w:szCs w:val="20"/>
          <w:rtl w:val="0"/>
        </w:rPr>
        <w:t xml:space="preserve">Second by Lance Copes, GAVC</w:t>
      </w:r>
    </w:p>
    <w:p w:rsidR="00000000" w:rsidDel="00000000" w:rsidP="00000000" w:rsidRDefault="00000000" w:rsidRPr="00000000" w14:paraId="00000049">
      <w:pPr>
        <w:jc w:val="center"/>
        <w:rPr>
          <w:sz w:val="20"/>
          <w:szCs w:val="20"/>
        </w:rPr>
      </w:pPr>
      <w:r w:rsidDel="00000000" w:rsidR="00000000" w:rsidRPr="00000000">
        <w:rPr>
          <w:rtl w:val="0"/>
        </w:rPr>
      </w:r>
    </w:p>
    <w:p w:rsidR="00000000" w:rsidDel="00000000" w:rsidP="00000000" w:rsidRDefault="00000000" w:rsidRPr="00000000" w14:paraId="0000004A">
      <w:pPr>
        <w:jc w:val="left"/>
        <w:rPr>
          <w:sz w:val="20"/>
          <w:szCs w:val="20"/>
        </w:rPr>
      </w:pPr>
      <w:r w:rsidDel="00000000" w:rsidR="00000000" w:rsidRPr="00000000">
        <w:rPr>
          <w:rtl w:val="0"/>
        </w:rPr>
      </w:r>
    </w:p>
    <w:p w:rsidR="00000000" w:rsidDel="00000000" w:rsidP="00000000" w:rsidRDefault="00000000" w:rsidRPr="00000000" w14:paraId="0000004B">
      <w:pPr>
        <w:rPr>
          <w:sz w:val="20"/>
          <w:szCs w:val="20"/>
        </w:rPr>
      </w:pPr>
      <w:r w:rsidDel="00000000" w:rsidR="00000000" w:rsidRPr="00000000">
        <w:rPr>
          <w:rtl w:val="0"/>
        </w:rPr>
      </w:r>
    </w:p>
    <w:sectPr>
      <w:pgSz w:h="15840" w:w="12240" w:orient="portrait"/>
      <w:pgMar w:bottom="720" w:top="576"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gcOu0F4weANdXrZnzHuyYiTgtA8DZ6cnqQ2fFxXFjXQ/edit?usp=sharing" TargetMode="External"/><Relationship Id="rId10" Type="http://schemas.openxmlformats.org/officeDocument/2006/relationships/hyperlink" Target="https://docs.google.com/spreadsheets/d/16wfslqzovua_yCNDXWW7uk4aQtK2yQyS/edit?usp=sharing&amp;ouid=109649733046211667738&amp;rtpof=true&amp;sd=true" TargetMode="External"/><Relationship Id="rId13" Type="http://schemas.openxmlformats.org/officeDocument/2006/relationships/hyperlink" Target="https://docs.google.com/document/d/1AlbP7xjjZY6Ocj1aS1T7IxXvhhYw4iKQ/edit?usp=sharing&amp;ouid=109649733046211667738&amp;rtpof=true&amp;sd=true" TargetMode="External"/><Relationship Id="rId12" Type="http://schemas.openxmlformats.org/officeDocument/2006/relationships/hyperlink" Target="https://drive.google.com/file/d/1CBSmHoTTKYhTu2nWIQuq8ImtKGtPW1tu/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f3cTEVRlKa1E8CvbPpffN8GNRi21DaOb/view?usp=sharing" TargetMode="External"/><Relationship Id="rId15" Type="http://schemas.openxmlformats.org/officeDocument/2006/relationships/hyperlink" Target="https://docs.google.com/presentation/d/1uMBlI-YwalQqplrtBUrxIA-lpI-LKShaczJxJKPSNtc/edit?slide=id.g83f9090d0a_0_97#slide=id.g83f9090d0a_0_97" TargetMode="External"/><Relationship Id="rId14" Type="http://schemas.openxmlformats.org/officeDocument/2006/relationships/hyperlink" Target="https://docs.google.com/presentation/d/1m1GU1QCW8VHwSzyXqQids6w-iblGz-ic/edit?usp=sharing&amp;ouid=109649733046211667738&amp;rtpof=true&amp;sd=true" TargetMode="External"/><Relationship Id="rId17" Type="http://schemas.openxmlformats.org/officeDocument/2006/relationships/hyperlink" Target="https://docs.google.com/forms/d/e/1FAIpQLScuA-2StDTomzh9oxlL8Qz4yOsrDzqemOgNWcrmj542z3KUnQ/viewform" TargetMode="External"/><Relationship Id="rId16" Type="http://schemas.openxmlformats.org/officeDocument/2006/relationships/hyperlink" Target="https://docs.google.com/document/d/1hybqunDlXF6KNM44v2N_ZgI7R2w_wzJEMJzWojluKds/edit?usp=sharing" TargetMode="External"/><Relationship Id="rId5" Type="http://schemas.openxmlformats.org/officeDocument/2006/relationships/styles" Target="styles.xml"/><Relationship Id="rId19" Type="http://schemas.openxmlformats.org/officeDocument/2006/relationships/hyperlink" Target="https://meet.goto.com/967540261" TargetMode="External"/><Relationship Id="rId6" Type="http://schemas.openxmlformats.org/officeDocument/2006/relationships/hyperlink" Target="https://docs.google.com/document/d/1pWPBlbiMdPj-XajIK9waHViWQua48ST1_QMtBJBZGlY/edit?usp=sharing" TargetMode="External"/><Relationship Id="rId18" Type="http://schemas.openxmlformats.org/officeDocument/2006/relationships/hyperlink" Target="https://app.sli.do/event/gg17MBEfPLs1JiyMRs65AR/live/polls" TargetMode="External"/><Relationship Id="rId7" Type="http://schemas.openxmlformats.org/officeDocument/2006/relationships/hyperlink" Target="https://drive.google.com/file/d/1H0XEtufY0rSgDY_3nPhZPEDA8erKZ3jT/view?usp=sharing" TargetMode="External"/><Relationship Id="rId8" Type="http://schemas.openxmlformats.org/officeDocument/2006/relationships/hyperlink" Target="https://docs.google.com/document/d/1WW7wrOvkeCOdk76RTh_KXWDEvdepjMBo/edit?usp=sharing&amp;ouid=109649733046211667738&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