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A17FB" w14:textId="05BCC1C4" w:rsidR="003F59BE" w:rsidRPr="003F59BE" w:rsidRDefault="003F59BE" w:rsidP="003F59BE">
      <w:pPr>
        <w:bidi/>
        <w:rPr>
          <w:rFonts w:ascii="Calibri" w:hAnsi="Calibri" w:cs="Calibri"/>
          <w:lang w:bidi="fa-IR"/>
        </w:rPr>
      </w:pPr>
      <w:r w:rsidRPr="003F59BE">
        <w:rPr>
          <w:rFonts w:ascii="Calibri" w:hAnsi="Calibri" w:cs="Calibri"/>
          <w:b/>
          <w:bCs/>
          <w:rtl/>
        </w:rPr>
        <w:t>عنوان</w:t>
      </w:r>
      <w:r>
        <w:rPr>
          <w:rFonts w:ascii="Calibri" w:hAnsi="Calibri" w:cs="Calibri" w:hint="cs"/>
          <w:b/>
          <w:bCs/>
          <w:rtl/>
          <w:lang w:bidi="fa-IR"/>
        </w:rPr>
        <w:t xml:space="preserve"> </w:t>
      </w:r>
      <w:r w:rsidRPr="003F59BE">
        <w:rPr>
          <w:rFonts w:ascii="Calibri" w:hAnsi="Calibri" w:cs="Calibri"/>
          <w:b/>
          <w:bCs/>
          <w:rtl/>
        </w:rPr>
        <w:t xml:space="preserve">صفحه </w:t>
      </w:r>
      <w:r>
        <w:rPr>
          <w:rFonts w:ascii="Calibri" w:hAnsi="Calibri" w:cs="Calibri" w:hint="cs"/>
          <w:b/>
          <w:bCs/>
          <w:rtl/>
        </w:rPr>
        <w:t>:</w:t>
      </w:r>
      <w:r w:rsidRPr="003F59BE">
        <w:rPr>
          <w:rFonts w:ascii="Calibri" w:hAnsi="Calibri" w:cs="Calibri"/>
          <w:lang w:bidi="fa-IR"/>
        </w:rPr>
        <w:br/>
      </w:r>
      <w:r w:rsidRPr="003F59BE">
        <w:rPr>
          <w:rFonts w:ascii="Calibri" w:hAnsi="Calibri" w:cs="Calibri"/>
          <w:rtl/>
        </w:rPr>
        <w:t xml:space="preserve">فعالیت‌های زمستانی </w:t>
      </w:r>
      <w:r>
        <w:rPr>
          <w:rFonts w:ascii="Calibri" w:hAnsi="Calibri" w:cs="Calibri" w:hint="cs"/>
          <w:rtl/>
        </w:rPr>
        <w:t>برای شاگردان مکتب</w:t>
      </w:r>
      <w:r w:rsidRPr="003F59BE">
        <w:rPr>
          <w:rFonts w:ascii="Calibri" w:hAnsi="Calibri" w:cs="Calibri"/>
          <w:rtl/>
        </w:rPr>
        <w:t xml:space="preserve"> ابتدای</w:t>
      </w:r>
      <w:r>
        <w:rPr>
          <w:rFonts w:ascii="Calibri" w:hAnsi="Calibri" w:cs="Calibri" w:hint="cs"/>
          <w:rtl/>
        </w:rPr>
        <w:t>ه</w:t>
      </w:r>
      <w:r w:rsidRPr="003F59BE">
        <w:rPr>
          <w:rFonts w:ascii="Calibri" w:hAnsi="Calibri" w:cs="Calibri"/>
          <w:rtl/>
        </w:rPr>
        <w:t xml:space="preserve"> برای تقویت درس‌ها</w:t>
      </w:r>
    </w:p>
    <w:p w14:paraId="5DD6CB2A" w14:textId="6C91813C" w:rsidR="003F59BE" w:rsidRPr="003F59BE" w:rsidRDefault="003F59BE" w:rsidP="003F59BE">
      <w:pPr>
        <w:bidi/>
        <w:rPr>
          <w:rFonts w:ascii="Calibri" w:hAnsi="Calibri" w:cs="Calibri"/>
          <w:lang w:bidi="fa-IR"/>
        </w:rPr>
      </w:pPr>
      <w:r w:rsidRPr="003F59BE">
        <w:rPr>
          <w:rFonts w:ascii="Calibri" w:hAnsi="Calibri" w:cs="Calibri"/>
          <w:b/>
          <w:bCs/>
          <w:rtl/>
        </w:rPr>
        <w:t>معرفی فعالیت‌های زمستانی</w:t>
      </w:r>
      <w:r w:rsidRPr="003F59BE">
        <w:rPr>
          <w:rFonts w:ascii="Calibri" w:hAnsi="Calibri" w:cs="Calibri"/>
          <w:b/>
          <w:bCs/>
          <w:lang w:bidi="fa-IR"/>
        </w:rPr>
        <w:t>:</w:t>
      </w:r>
      <w:r w:rsidRPr="003F59BE">
        <w:rPr>
          <w:rFonts w:ascii="Calibri" w:hAnsi="Calibri" w:cs="Calibri"/>
          <w:lang w:bidi="fa-IR"/>
        </w:rPr>
        <w:br/>
      </w:r>
      <w:r w:rsidRPr="003F59BE">
        <w:rPr>
          <w:rFonts w:ascii="Calibri" w:hAnsi="Calibri" w:cs="Calibri"/>
          <w:rtl/>
        </w:rPr>
        <w:t xml:space="preserve">در رخصتی زمستانی، خانواده‌ها ممکن است راه‌های ساده و مفید بخواهند تا شاگردان را </w:t>
      </w:r>
      <w:r>
        <w:rPr>
          <w:rFonts w:ascii="Calibri" w:hAnsi="Calibri" w:cs="Calibri" w:hint="cs"/>
          <w:rtl/>
        </w:rPr>
        <w:t>مصروف</w:t>
      </w:r>
      <w:r w:rsidRPr="003F59BE">
        <w:rPr>
          <w:rFonts w:ascii="Calibri" w:hAnsi="Calibri" w:cs="Calibri"/>
          <w:rtl/>
        </w:rPr>
        <w:t xml:space="preserve"> یادگیری نگه دارند. این فعالیت‌های دیجیتالی ساده، تمرین‌های سرگرم‌کننده و بدون فشار هستند که شاگردان می‌توانند در هر جا از آن استفاده کنند</w:t>
      </w:r>
      <w:r w:rsidRPr="003F59BE">
        <w:rPr>
          <w:rFonts w:ascii="Calibri" w:hAnsi="Calibri" w:cs="Calibri"/>
          <w:lang w:bidi="fa-IR"/>
        </w:rPr>
        <w:t>.</w:t>
      </w:r>
      <w:r w:rsidRPr="003F59BE">
        <w:rPr>
          <w:rFonts w:ascii="Calibri" w:hAnsi="Calibri" w:cs="Calibri"/>
          <w:lang w:bidi="fa-IR"/>
        </w:rPr>
        <w:br/>
      </w:r>
      <w:r w:rsidRPr="003F59BE">
        <w:rPr>
          <w:rFonts w:ascii="Calibri" w:hAnsi="Calibri" w:cs="Calibri"/>
          <w:rtl/>
        </w:rPr>
        <w:t>امیدواریم این منابع به یادگیری کمک کند و در عین حال وقت کافی برای خوش‌گذرانی خانوادگی باقی بگذارد—فرصت‌های آنلاین شاد برای فعال نگه‌داشتن ذهن شاگردان در تمام زمستان</w:t>
      </w:r>
      <w:r w:rsidRPr="003F59BE">
        <w:rPr>
          <w:rFonts w:ascii="Calibri" w:hAnsi="Calibri" w:cs="Calibri"/>
          <w:lang w:bidi="fa-IR"/>
        </w:rPr>
        <w:t>!</w:t>
      </w:r>
    </w:p>
    <w:p w14:paraId="143CFDB0" w14:textId="719E4583" w:rsidR="003F59BE" w:rsidRPr="003F59BE" w:rsidRDefault="003F59BE" w:rsidP="003F59BE">
      <w:pPr>
        <w:bidi/>
        <w:rPr>
          <w:rFonts w:ascii="Calibri" w:hAnsi="Calibri" w:cs="Calibri"/>
          <w:lang w:bidi="fa-IR"/>
        </w:rPr>
      </w:pPr>
      <w:r w:rsidRPr="003F59BE">
        <w:rPr>
          <w:rFonts w:ascii="Calibri" w:hAnsi="Calibri" w:cs="Calibri"/>
          <w:b/>
          <w:bCs/>
          <w:rtl/>
        </w:rPr>
        <w:t>ورود به</w:t>
      </w:r>
      <w:r w:rsidRPr="003F59BE">
        <w:rPr>
          <w:rFonts w:ascii="Calibri" w:hAnsi="Calibri" w:cs="Calibri"/>
          <w:b/>
          <w:bCs/>
          <w:lang w:bidi="fa-IR"/>
        </w:rPr>
        <w:t xml:space="preserve"> Clever:</w:t>
      </w:r>
      <w:r w:rsidRPr="003F59BE">
        <w:rPr>
          <w:rFonts w:ascii="Calibri" w:hAnsi="Calibri" w:cs="Calibri"/>
          <w:lang w:bidi="fa-IR"/>
        </w:rPr>
        <w:br/>
      </w:r>
      <w:r w:rsidRPr="003F59BE">
        <w:rPr>
          <w:rFonts w:ascii="Calibri" w:hAnsi="Calibri" w:cs="Calibri"/>
          <w:rtl/>
        </w:rPr>
        <w:t>برای دسترسی به برنامه‌های دیجیتالی که معمولاً در صنف استفاده می‌شوند، باید وارد</w:t>
      </w:r>
      <w:r w:rsidRPr="003F59BE">
        <w:rPr>
          <w:rFonts w:ascii="Calibri" w:hAnsi="Calibri" w:cs="Calibri"/>
          <w:lang w:bidi="fa-IR"/>
        </w:rPr>
        <w:t xml:space="preserve"> Clever </w:t>
      </w:r>
      <w:r w:rsidRPr="003F59BE">
        <w:rPr>
          <w:rFonts w:ascii="Calibri" w:hAnsi="Calibri" w:cs="Calibri"/>
          <w:rtl/>
        </w:rPr>
        <w:t>شوید</w:t>
      </w:r>
      <w:r w:rsidRPr="003F59BE">
        <w:rPr>
          <w:rFonts w:ascii="Calibri" w:hAnsi="Calibri" w:cs="Calibri"/>
          <w:lang w:bidi="fa-IR"/>
        </w:rPr>
        <w:t>.</w:t>
      </w:r>
      <w:r w:rsidRPr="003F59BE">
        <w:rPr>
          <w:rFonts w:ascii="Calibri" w:hAnsi="Calibri" w:cs="Calibri"/>
          <w:lang w:bidi="fa-IR"/>
        </w:rPr>
        <w:br/>
      </w:r>
      <w:hyperlink r:id="rId7" w:history="1">
        <w:r w:rsidRPr="003F59BE">
          <w:rPr>
            <w:rStyle w:val="Hyperlink"/>
            <w:rFonts w:ascii="Calibri" w:hAnsi="Calibri" w:cs="Calibri"/>
            <w:b/>
            <w:bCs/>
            <w:color w:val="4C94D8" w:themeColor="text2" w:themeTint="80"/>
            <w:rtl/>
          </w:rPr>
          <w:t>روش ورود به</w:t>
        </w:r>
        <w:r w:rsidRPr="003F59BE">
          <w:rPr>
            <w:rStyle w:val="Hyperlink"/>
            <w:rFonts w:ascii="Calibri" w:hAnsi="Calibri" w:cs="Calibri" w:hint="cs"/>
            <w:b/>
            <w:bCs/>
            <w:color w:val="4C94D8" w:themeColor="text2" w:themeTint="80"/>
            <w:rtl/>
          </w:rPr>
          <w:t xml:space="preserve"> برنامه </w:t>
        </w:r>
        <w:r w:rsidRPr="003F59BE">
          <w:rPr>
            <w:rStyle w:val="Hyperlink"/>
            <w:rFonts w:ascii="Calibri" w:hAnsi="Calibri" w:cs="Calibri"/>
            <w:b/>
            <w:bCs/>
            <w:color w:val="4C94D8" w:themeColor="text2" w:themeTint="80"/>
            <w:lang w:bidi="fa-IR"/>
          </w:rPr>
          <w:t xml:space="preserve"> Clever:</w:t>
        </w:r>
      </w:hyperlink>
    </w:p>
    <w:p w14:paraId="1FC2C9C5" w14:textId="259D1D7B" w:rsidR="003F59BE" w:rsidRDefault="003F59BE" w:rsidP="003F59BE">
      <w:pPr>
        <w:bidi/>
        <w:rPr>
          <w:rFonts w:ascii="Calibri" w:hAnsi="Calibri" w:cs="Calibri"/>
          <w:rtl/>
          <w:lang w:bidi="fa-IR"/>
        </w:rPr>
      </w:pPr>
      <w:r w:rsidRPr="003F59BE">
        <w:rPr>
          <w:rFonts w:ascii="Calibri" w:hAnsi="Calibri" w:cs="Calibri"/>
          <w:b/>
          <w:bCs/>
          <w:rtl/>
        </w:rPr>
        <w:t>ریاضی ابتدایی</w:t>
      </w:r>
      <w:r w:rsidRPr="003F59BE">
        <w:rPr>
          <w:rFonts w:ascii="Calibri" w:hAnsi="Calibri" w:cs="Calibri"/>
          <w:b/>
          <w:bCs/>
          <w:lang w:bidi="fa-IR"/>
        </w:rPr>
        <w:t>:</w:t>
      </w:r>
      <w:r>
        <w:rPr>
          <w:rFonts w:ascii="Calibri" w:hAnsi="Calibri" w:cs="Calibri"/>
          <w:rtl/>
          <w:lang w:bidi="fa-IR"/>
        </w:rPr>
        <w:br/>
      </w:r>
      <w:r w:rsidRPr="003F59BE">
        <w:rPr>
          <w:rFonts w:ascii="Calibri" w:hAnsi="Calibri" w:cs="Calibri"/>
          <w:rtl/>
        </w:rPr>
        <w:t>برای دسترسی به منابع ریاضی، روی لینک زیر کلیک کنید</w:t>
      </w:r>
    </w:p>
    <w:p w14:paraId="05D4B801" w14:textId="626C320D" w:rsidR="003F59BE" w:rsidRPr="003F59BE" w:rsidRDefault="003F59BE" w:rsidP="003F59BE">
      <w:pPr>
        <w:pStyle w:val="ListParagraph"/>
        <w:numPr>
          <w:ilvl w:val="0"/>
          <w:numId w:val="2"/>
        </w:numPr>
        <w:bidi/>
        <w:rPr>
          <w:rFonts w:ascii="Calibri" w:hAnsi="Calibri" w:cs="Calibri"/>
          <w:color w:val="4C94D8" w:themeColor="text2" w:themeTint="80"/>
          <w:lang w:bidi="fa-IR"/>
        </w:rPr>
      </w:pPr>
      <w:hyperlink r:id="rId8" w:history="1">
        <w:r w:rsidRPr="003F59BE">
          <w:rPr>
            <w:rStyle w:val="Hyperlink"/>
            <w:rFonts w:ascii="Calibri" w:hAnsi="Calibri" w:cs="Calibri"/>
            <w:color w:val="4C94D8" w:themeColor="text2" w:themeTint="80"/>
            <w:rtl/>
          </w:rPr>
          <w:t>بازی‌های ریاضی</w:t>
        </w:r>
        <w:r w:rsidRPr="003F59BE">
          <w:rPr>
            <w:rStyle w:val="Hyperlink"/>
            <w:rFonts w:ascii="Calibri" w:hAnsi="Calibri" w:cs="Calibri"/>
            <w:color w:val="4C94D8" w:themeColor="text2" w:themeTint="80"/>
            <w:lang w:bidi="fa-IR"/>
          </w:rPr>
          <w:t xml:space="preserve"> Tang</w:t>
        </w:r>
      </w:hyperlink>
    </w:p>
    <w:p w14:paraId="02DD08A1" w14:textId="08E73EB9" w:rsidR="003F59BE" w:rsidRPr="003F59BE" w:rsidRDefault="003F59BE" w:rsidP="003F59BE">
      <w:pPr>
        <w:pStyle w:val="ListParagraph"/>
        <w:numPr>
          <w:ilvl w:val="0"/>
          <w:numId w:val="2"/>
        </w:numPr>
        <w:bidi/>
        <w:rPr>
          <w:rFonts w:ascii="Calibri" w:hAnsi="Calibri" w:cs="Calibri"/>
          <w:color w:val="4C94D8" w:themeColor="text2" w:themeTint="80"/>
          <w:lang w:bidi="fa-IR"/>
        </w:rPr>
      </w:pPr>
      <w:hyperlink r:id="rId9" w:history="1">
        <w:r w:rsidRPr="003F59BE">
          <w:rPr>
            <w:rStyle w:val="Hyperlink"/>
            <w:rFonts w:ascii="Calibri" w:hAnsi="Calibri" w:cs="Calibri"/>
            <w:color w:val="4C94D8" w:themeColor="text2" w:themeTint="80"/>
            <w:rtl/>
          </w:rPr>
          <w:t>ریاضی ابتدایی برای خانواده‌ها</w:t>
        </w:r>
      </w:hyperlink>
    </w:p>
    <w:p w14:paraId="3EC94844" w14:textId="77777777" w:rsidR="003F59BE" w:rsidRPr="003F59BE" w:rsidRDefault="003F59BE" w:rsidP="003F59BE">
      <w:pPr>
        <w:bidi/>
        <w:rPr>
          <w:rFonts w:ascii="Calibri" w:hAnsi="Calibri" w:cs="Calibri"/>
          <w:lang w:bidi="fa-IR"/>
        </w:rPr>
      </w:pPr>
    </w:p>
    <w:p w14:paraId="175B6840" w14:textId="77777777" w:rsidR="003F59BE" w:rsidRDefault="003F59BE" w:rsidP="003F59BE">
      <w:pPr>
        <w:bidi/>
        <w:rPr>
          <w:rFonts w:ascii="Calibri" w:hAnsi="Calibri" w:cs="Calibri"/>
          <w:rtl/>
          <w:lang w:bidi="fa-IR"/>
        </w:rPr>
      </w:pPr>
      <w:r w:rsidRPr="003F59BE">
        <w:rPr>
          <w:rFonts w:ascii="Calibri" w:hAnsi="Calibri" w:cs="Calibri"/>
          <w:b/>
          <w:bCs/>
          <w:rtl/>
        </w:rPr>
        <w:t>خواندن</w:t>
      </w:r>
      <w:r w:rsidRPr="003F59BE">
        <w:rPr>
          <w:rFonts w:ascii="Calibri" w:hAnsi="Calibri" w:cs="Calibri"/>
          <w:b/>
          <w:bCs/>
          <w:lang w:bidi="fa-IR"/>
        </w:rPr>
        <w:t xml:space="preserve"> (Reading) </w:t>
      </w:r>
      <w:r w:rsidRPr="003F59BE">
        <w:rPr>
          <w:rFonts w:ascii="Calibri" w:hAnsi="Calibri" w:cs="Calibri"/>
          <w:b/>
          <w:bCs/>
          <w:rtl/>
        </w:rPr>
        <w:t>ابتدایی</w:t>
      </w:r>
      <w:r w:rsidRPr="003F59BE">
        <w:rPr>
          <w:rFonts w:ascii="Calibri" w:hAnsi="Calibri" w:cs="Calibri"/>
          <w:b/>
          <w:bCs/>
          <w:lang w:bidi="fa-IR"/>
        </w:rPr>
        <w:t>:</w:t>
      </w:r>
      <w:r w:rsidRPr="003F59BE">
        <w:rPr>
          <w:rFonts w:ascii="Calibri" w:hAnsi="Calibri" w:cs="Calibri"/>
          <w:lang w:bidi="fa-IR"/>
        </w:rPr>
        <w:br/>
      </w:r>
      <w:r w:rsidRPr="003F59BE">
        <w:rPr>
          <w:rFonts w:ascii="Calibri" w:hAnsi="Calibri" w:cs="Calibri"/>
          <w:rtl/>
        </w:rPr>
        <w:t>سطح صنف خود را در پایین انتخاب کنید</w:t>
      </w:r>
      <w:r w:rsidRPr="003F59BE">
        <w:rPr>
          <w:rFonts w:ascii="Calibri" w:hAnsi="Calibri" w:cs="Calibri"/>
          <w:lang w:bidi="fa-IR"/>
        </w:rPr>
        <w:t>!</w:t>
      </w:r>
    </w:p>
    <w:p w14:paraId="1028947D" w14:textId="2FB24985" w:rsidR="003F59BE" w:rsidRPr="00BC3B35" w:rsidRDefault="003F59BE" w:rsidP="003F59BE">
      <w:pPr>
        <w:pStyle w:val="ListParagraph"/>
        <w:numPr>
          <w:ilvl w:val="0"/>
          <w:numId w:val="3"/>
        </w:numPr>
        <w:bidi/>
        <w:rPr>
          <w:rFonts w:ascii="Calibri" w:hAnsi="Calibri" w:cs="Calibri"/>
          <w:color w:val="0070C0"/>
          <w:lang w:bidi="fa-IR"/>
        </w:rPr>
      </w:pPr>
      <w:hyperlink r:id="rId10" w:history="1">
        <w:r w:rsidRPr="00BC3B35">
          <w:rPr>
            <w:rStyle w:val="Hyperlink"/>
            <w:rFonts w:ascii="Calibri" w:hAnsi="Calibri" w:cs="Calibri"/>
            <w:color w:val="0070C0"/>
            <w:rtl/>
          </w:rPr>
          <w:t>کودکستان</w:t>
        </w:r>
      </w:hyperlink>
    </w:p>
    <w:p w14:paraId="4DE239EA" w14:textId="40CECF09" w:rsidR="003F59BE" w:rsidRPr="00BC3B35" w:rsidRDefault="003F59BE" w:rsidP="003F59BE">
      <w:pPr>
        <w:pStyle w:val="ListParagraph"/>
        <w:numPr>
          <w:ilvl w:val="0"/>
          <w:numId w:val="3"/>
        </w:numPr>
        <w:bidi/>
        <w:rPr>
          <w:rFonts w:ascii="Calibri" w:hAnsi="Calibri" w:cs="Calibri"/>
          <w:color w:val="0070C0"/>
          <w:lang w:bidi="fa-IR"/>
        </w:rPr>
      </w:pPr>
      <w:hyperlink r:id="rId11" w:history="1">
        <w:r w:rsidRPr="00BC3B35">
          <w:rPr>
            <w:rStyle w:val="Hyperlink"/>
            <w:rFonts w:ascii="Calibri" w:hAnsi="Calibri" w:cs="Calibri"/>
            <w:color w:val="0070C0"/>
            <w:rtl/>
          </w:rPr>
          <w:t>صنف اول</w:t>
        </w:r>
      </w:hyperlink>
    </w:p>
    <w:p w14:paraId="0B4546CA" w14:textId="777325A9" w:rsidR="003F59BE" w:rsidRPr="00BC3B35" w:rsidRDefault="003F59BE" w:rsidP="003F59BE">
      <w:pPr>
        <w:pStyle w:val="ListParagraph"/>
        <w:numPr>
          <w:ilvl w:val="0"/>
          <w:numId w:val="3"/>
        </w:numPr>
        <w:bidi/>
        <w:rPr>
          <w:rFonts w:ascii="Calibri" w:hAnsi="Calibri" w:cs="Calibri"/>
          <w:color w:val="0070C0"/>
          <w:lang w:bidi="fa-IR"/>
        </w:rPr>
      </w:pPr>
      <w:hyperlink r:id="rId12" w:history="1">
        <w:r w:rsidRPr="00BC3B35">
          <w:rPr>
            <w:rStyle w:val="Hyperlink"/>
            <w:rFonts w:ascii="Calibri" w:hAnsi="Calibri" w:cs="Calibri"/>
            <w:color w:val="0070C0"/>
            <w:rtl/>
          </w:rPr>
          <w:t>صنف دوم</w:t>
        </w:r>
      </w:hyperlink>
    </w:p>
    <w:p w14:paraId="18825FBC" w14:textId="043C5B80" w:rsidR="003F59BE" w:rsidRPr="00BC3B35" w:rsidRDefault="003F59BE" w:rsidP="003F59BE">
      <w:pPr>
        <w:pStyle w:val="ListParagraph"/>
        <w:numPr>
          <w:ilvl w:val="0"/>
          <w:numId w:val="3"/>
        </w:numPr>
        <w:bidi/>
        <w:rPr>
          <w:rFonts w:ascii="Calibri" w:hAnsi="Calibri" w:cs="Calibri"/>
          <w:color w:val="0070C0"/>
          <w:lang w:bidi="fa-IR"/>
        </w:rPr>
      </w:pPr>
      <w:hyperlink r:id="rId13" w:history="1">
        <w:r w:rsidRPr="00BC3B35">
          <w:rPr>
            <w:rStyle w:val="Hyperlink"/>
            <w:rFonts w:ascii="Calibri" w:hAnsi="Calibri" w:cs="Calibri"/>
            <w:color w:val="0070C0"/>
            <w:rtl/>
          </w:rPr>
          <w:t>صنف سوم</w:t>
        </w:r>
      </w:hyperlink>
    </w:p>
    <w:p w14:paraId="14B7D75E" w14:textId="25F4A767" w:rsidR="003F59BE" w:rsidRPr="00BC3B35" w:rsidRDefault="003F59BE" w:rsidP="003F59BE">
      <w:pPr>
        <w:pStyle w:val="ListParagraph"/>
        <w:numPr>
          <w:ilvl w:val="0"/>
          <w:numId w:val="3"/>
        </w:numPr>
        <w:bidi/>
        <w:rPr>
          <w:rFonts w:ascii="Calibri" w:hAnsi="Calibri" w:cs="Calibri"/>
          <w:color w:val="0070C0"/>
          <w:lang w:bidi="fa-IR"/>
        </w:rPr>
      </w:pPr>
      <w:hyperlink r:id="rId14" w:history="1">
        <w:r w:rsidRPr="00BC3B35">
          <w:rPr>
            <w:rStyle w:val="Hyperlink"/>
            <w:rFonts w:ascii="Calibri" w:hAnsi="Calibri" w:cs="Calibri"/>
            <w:color w:val="0070C0"/>
            <w:rtl/>
          </w:rPr>
          <w:t>صنف چهارم</w:t>
        </w:r>
      </w:hyperlink>
    </w:p>
    <w:p w14:paraId="74A0CB19" w14:textId="18D84FA3" w:rsidR="003F59BE" w:rsidRPr="00BC3B35" w:rsidRDefault="003F59BE" w:rsidP="003F59BE">
      <w:pPr>
        <w:pStyle w:val="ListParagraph"/>
        <w:numPr>
          <w:ilvl w:val="0"/>
          <w:numId w:val="3"/>
        </w:numPr>
        <w:bidi/>
        <w:rPr>
          <w:rFonts w:ascii="Calibri" w:hAnsi="Calibri" w:cs="Calibri"/>
          <w:color w:val="0070C0"/>
          <w:lang w:bidi="fa-IR"/>
        </w:rPr>
      </w:pPr>
      <w:hyperlink r:id="rId15" w:history="1">
        <w:r w:rsidRPr="00BC3B35">
          <w:rPr>
            <w:rStyle w:val="Hyperlink"/>
            <w:rFonts w:ascii="Calibri" w:hAnsi="Calibri" w:cs="Calibri"/>
            <w:color w:val="0070C0"/>
            <w:rtl/>
          </w:rPr>
          <w:t>صنف پنجم</w:t>
        </w:r>
      </w:hyperlink>
    </w:p>
    <w:p w14:paraId="579C6A48" w14:textId="77777777" w:rsidR="003F59BE" w:rsidRPr="003F59BE" w:rsidRDefault="003F59BE" w:rsidP="003F59BE">
      <w:pPr>
        <w:bidi/>
        <w:rPr>
          <w:rFonts w:ascii="Calibri" w:hAnsi="Calibri" w:cs="Calibri"/>
          <w:lang w:bidi="fa-IR"/>
        </w:rPr>
      </w:pPr>
      <w:r w:rsidRPr="003F59BE">
        <w:rPr>
          <w:rFonts w:ascii="Calibri" w:hAnsi="Calibri" w:cs="Calibri"/>
          <w:b/>
          <w:bCs/>
          <w:rtl/>
        </w:rPr>
        <w:t>ادبیات زبان اسپانیایی</w:t>
      </w:r>
      <w:r w:rsidRPr="003F59BE">
        <w:rPr>
          <w:rFonts w:ascii="Calibri" w:hAnsi="Calibri" w:cs="Calibri"/>
          <w:b/>
          <w:bCs/>
          <w:lang w:bidi="fa-IR"/>
        </w:rPr>
        <w:t>:</w:t>
      </w:r>
      <w:r w:rsidRPr="003F59BE">
        <w:rPr>
          <w:rFonts w:ascii="Calibri" w:hAnsi="Calibri" w:cs="Calibri"/>
          <w:lang w:bidi="fa-IR"/>
        </w:rPr>
        <w:br/>
      </w:r>
      <w:r w:rsidRPr="003F59BE">
        <w:rPr>
          <w:rFonts w:ascii="Calibri" w:hAnsi="Calibri" w:cs="Calibri"/>
          <w:rtl/>
        </w:rPr>
        <w:t>برای تمرین خواندن به زبان اسپانیایی وارد برنامه‌های</w:t>
      </w:r>
      <w:r w:rsidRPr="003F59BE">
        <w:rPr>
          <w:rFonts w:ascii="Calibri" w:hAnsi="Calibri" w:cs="Calibri"/>
          <w:lang w:bidi="fa-IR"/>
        </w:rPr>
        <w:t xml:space="preserve"> Amira Lectura </w:t>
      </w:r>
      <w:r w:rsidRPr="003F59BE">
        <w:rPr>
          <w:rFonts w:ascii="Calibri" w:hAnsi="Calibri" w:cs="Calibri"/>
          <w:rtl/>
        </w:rPr>
        <w:t>و</w:t>
      </w:r>
      <w:r w:rsidRPr="003F59BE">
        <w:rPr>
          <w:rFonts w:ascii="Calibri" w:hAnsi="Calibri" w:cs="Calibri"/>
          <w:lang w:bidi="fa-IR"/>
        </w:rPr>
        <w:t xml:space="preserve"> HMH Ed </w:t>
      </w:r>
      <w:r w:rsidRPr="003F59BE">
        <w:rPr>
          <w:rFonts w:ascii="Calibri" w:hAnsi="Calibri" w:cs="Calibri"/>
          <w:rtl/>
        </w:rPr>
        <w:t>شوید</w:t>
      </w:r>
      <w:r w:rsidRPr="003F59BE">
        <w:rPr>
          <w:rFonts w:ascii="Calibri" w:hAnsi="Calibri" w:cs="Calibri"/>
          <w:lang w:bidi="fa-IR"/>
        </w:rPr>
        <w:t>.</w:t>
      </w:r>
    </w:p>
    <w:p w14:paraId="26A621CD" w14:textId="6A19655E" w:rsidR="003F59BE" w:rsidRPr="003F59BE" w:rsidRDefault="003F59BE" w:rsidP="003F59BE">
      <w:pPr>
        <w:bidi/>
        <w:rPr>
          <w:rFonts w:ascii="Calibri" w:hAnsi="Calibri" w:cs="Calibri"/>
          <w:lang w:bidi="fa-IR"/>
        </w:rPr>
      </w:pPr>
      <w:r w:rsidRPr="003F59BE">
        <w:rPr>
          <w:rFonts w:ascii="Calibri" w:hAnsi="Calibri" w:cs="Calibri"/>
          <w:b/>
          <w:bCs/>
          <w:rtl/>
        </w:rPr>
        <w:t>آموزش دوران کودکی</w:t>
      </w:r>
      <w:r w:rsidRPr="003F59BE">
        <w:rPr>
          <w:rFonts w:ascii="Calibri" w:hAnsi="Calibri" w:cs="Calibri"/>
          <w:b/>
          <w:bCs/>
          <w:lang w:bidi="fa-IR"/>
        </w:rPr>
        <w:t xml:space="preserve"> (Early Childhood):</w:t>
      </w:r>
      <w:r w:rsidRPr="003F59BE">
        <w:rPr>
          <w:rFonts w:ascii="Calibri" w:hAnsi="Calibri" w:cs="Calibri"/>
          <w:lang w:bidi="fa-IR"/>
        </w:rPr>
        <w:br/>
      </w:r>
      <w:r w:rsidRPr="003F59BE">
        <w:rPr>
          <w:rFonts w:ascii="Calibri" w:hAnsi="Calibri" w:cs="Calibri"/>
          <w:rtl/>
        </w:rPr>
        <w:t>تمرین فعالیت‌ها از</w:t>
      </w:r>
      <w:r w:rsidRPr="003F59BE">
        <w:rPr>
          <w:rFonts w:ascii="Calibri" w:hAnsi="Calibri" w:cs="Calibri"/>
          <w:lang w:bidi="fa-IR"/>
        </w:rPr>
        <w:t xml:space="preserve"> </w:t>
      </w:r>
      <w:r w:rsidR="00BC3B35">
        <w:rPr>
          <w:rFonts w:ascii="Calibri" w:hAnsi="Calibri" w:cs="Calibri" w:hint="cs"/>
          <w:rtl/>
          <w:lang w:bidi="fa-IR"/>
        </w:rPr>
        <w:t xml:space="preserve"> </w:t>
      </w:r>
      <w:hyperlink r:id="rId16" w:history="1">
        <w:proofErr w:type="spellStart"/>
        <w:r w:rsidRPr="003F59BE">
          <w:rPr>
            <w:rStyle w:val="Hyperlink"/>
            <w:rFonts w:ascii="Calibri" w:hAnsi="Calibri" w:cs="Calibri"/>
            <w:b/>
            <w:bCs/>
            <w:color w:val="4C94D8" w:themeColor="text2" w:themeTint="80"/>
            <w:lang w:bidi="fa-IR"/>
          </w:rPr>
          <w:t>ReadyRosie</w:t>
        </w:r>
        <w:proofErr w:type="spellEnd"/>
      </w:hyperlink>
      <w:r w:rsidR="00BC3B35" w:rsidRPr="00BC3B35">
        <w:rPr>
          <w:rFonts w:ascii="Calibri" w:hAnsi="Calibri" w:cs="Calibri" w:hint="cs"/>
          <w:color w:val="4C94D8" w:themeColor="text2" w:themeTint="80"/>
          <w:rtl/>
          <w:lang w:bidi="fa-IR"/>
        </w:rPr>
        <w:t xml:space="preserve"> </w:t>
      </w:r>
      <w:r w:rsidRPr="003F59BE">
        <w:rPr>
          <w:rFonts w:ascii="Calibri" w:hAnsi="Calibri" w:cs="Calibri"/>
          <w:lang w:bidi="fa-IR"/>
        </w:rPr>
        <w:br/>
      </w:r>
      <w:r w:rsidRPr="003F59BE">
        <w:rPr>
          <w:rFonts w:ascii="Calibri" w:hAnsi="Calibri" w:cs="Calibri"/>
          <w:rtl/>
        </w:rPr>
        <w:t>برای تمرین مهارت‌های ریاضی و خواندن از طریق</w:t>
      </w:r>
      <w:r w:rsidRPr="003F59BE">
        <w:rPr>
          <w:rFonts w:ascii="Calibri" w:hAnsi="Calibri" w:cs="Calibri"/>
          <w:lang w:bidi="fa-IR"/>
        </w:rPr>
        <w:t xml:space="preserve"> </w:t>
      </w:r>
      <w:hyperlink r:id="rId17" w:history="1">
        <w:r w:rsidRPr="003F59BE">
          <w:rPr>
            <w:rStyle w:val="Hyperlink"/>
            <w:rFonts w:ascii="Calibri" w:hAnsi="Calibri" w:cs="Calibri"/>
            <w:b/>
            <w:bCs/>
            <w:color w:val="4C94D8" w:themeColor="text2" w:themeTint="80"/>
            <w:lang w:bidi="fa-IR"/>
          </w:rPr>
          <w:t>Clever</w:t>
        </w:r>
      </w:hyperlink>
      <w:r w:rsidRPr="003F59BE">
        <w:rPr>
          <w:rFonts w:ascii="Calibri" w:hAnsi="Calibri" w:cs="Calibri"/>
          <w:color w:val="4C94D8" w:themeColor="text2" w:themeTint="80"/>
          <w:lang w:bidi="fa-IR"/>
        </w:rPr>
        <w:t xml:space="preserve"> </w:t>
      </w:r>
      <w:r w:rsidRPr="003F59BE">
        <w:rPr>
          <w:rFonts w:ascii="Calibri" w:hAnsi="Calibri" w:cs="Calibri"/>
          <w:rtl/>
        </w:rPr>
        <w:t>وارد</w:t>
      </w:r>
      <w:r w:rsidRPr="003F59BE">
        <w:rPr>
          <w:rFonts w:ascii="Calibri" w:hAnsi="Calibri" w:cs="Calibri"/>
          <w:lang w:bidi="fa-IR"/>
        </w:rPr>
        <w:t xml:space="preserve"> Waterford </w:t>
      </w:r>
      <w:r w:rsidRPr="003F59BE">
        <w:rPr>
          <w:rFonts w:ascii="Calibri" w:hAnsi="Calibri" w:cs="Calibri"/>
          <w:rtl/>
        </w:rPr>
        <w:t>شوید</w:t>
      </w:r>
      <w:r w:rsidRPr="003F59BE">
        <w:rPr>
          <w:rFonts w:ascii="Calibri" w:hAnsi="Calibri" w:cs="Calibri"/>
          <w:lang w:bidi="fa-IR"/>
        </w:rPr>
        <w:br/>
      </w:r>
      <w:r w:rsidRPr="003F59BE">
        <w:rPr>
          <w:rFonts w:ascii="Calibri" w:hAnsi="Calibri" w:cs="Calibri"/>
          <w:rtl/>
        </w:rPr>
        <w:t>کُد</w:t>
      </w:r>
      <w:r w:rsidRPr="003F59BE">
        <w:rPr>
          <w:rFonts w:ascii="Calibri" w:hAnsi="Calibri" w:cs="Calibri"/>
          <w:lang w:bidi="fa-IR"/>
        </w:rPr>
        <w:t xml:space="preserve"> QR </w:t>
      </w:r>
      <w:r w:rsidRPr="003F59BE">
        <w:rPr>
          <w:rFonts w:ascii="Calibri" w:hAnsi="Calibri" w:cs="Calibri"/>
          <w:rtl/>
        </w:rPr>
        <w:t>را اسکن کنید تا چالش زمستانی خواندن</w:t>
      </w:r>
      <w:r w:rsidRPr="003F59BE">
        <w:rPr>
          <w:rFonts w:ascii="Calibri" w:hAnsi="Calibri" w:cs="Calibri"/>
          <w:lang w:bidi="fa-IR"/>
        </w:rPr>
        <w:t xml:space="preserve"> Waterford </w:t>
      </w:r>
      <w:r w:rsidRPr="003F59BE">
        <w:rPr>
          <w:rFonts w:ascii="Calibri" w:hAnsi="Calibri" w:cs="Calibri"/>
          <w:rtl/>
        </w:rPr>
        <w:t>را ببینید و تکمیل کنید</w:t>
      </w:r>
    </w:p>
    <w:p w14:paraId="000FC63B" w14:textId="77777777" w:rsidR="003F59BE" w:rsidRPr="003F59BE" w:rsidRDefault="003F59BE" w:rsidP="003F59BE">
      <w:pPr>
        <w:bidi/>
        <w:rPr>
          <w:rFonts w:ascii="Calibri" w:hAnsi="Calibri" w:cs="Calibri"/>
          <w:rtl/>
          <w:lang w:bidi="fa-IR"/>
        </w:rPr>
      </w:pPr>
    </w:p>
    <w:sectPr w:rsidR="003F59BE" w:rsidRPr="003F59BE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F18A4" w14:textId="77777777" w:rsidR="00B92120" w:rsidRDefault="00B92120" w:rsidP="00B92120">
      <w:pPr>
        <w:spacing w:after="0" w:line="240" w:lineRule="auto"/>
      </w:pPr>
      <w:r>
        <w:separator/>
      </w:r>
    </w:p>
  </w:endnote>
  <w:endnote w:type="continuationSeparator" w:id="0">
    <w:p w14:paraId="7014077B" w14:textId="77777777" w:rsidR="00B92120" w:rsidRDefault="00B92120" w:rsidP="00B92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02FF" w14:textId="1A958B8C" w:rsidR="00B92120" w:rsidRDefault="00B92120" w:rsidP="00B92120">
    <w:pPr>
      <w:pStyle w:val="Footer"/>
      <w:jc w:val="center"/>
    </w:pPr>
    <w:r>
      <w:t>Dari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546E8" w14:textId="77777777" w:rsidR="00B92120" w:rsidRDefault="00B92120" w:rsidP="00B92120">
      <w:pPr>
        <w:spacing w:after="0" w:line="240" w:lineRule="auto"/>
      </w:pPr>
      <w:r>
        <w:separator/>
      </w:r>
    </w:p>
  </w:footnote>
  <w:footnote w:type="continuationSeparator" w:id="0">
    <w:p w14:paraId="7BE27D75" w14:textId="77777777" w:rsidR="00B92120" w:rsidRDefault="00B92120" w:rsidP="00B921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35442"/>
    <w:multiLevelType w:val="hybridMultilevel"/>
    <w:tmpl w:val="39746DB0"/>
    <w:lvl w:ilvl="0" w:tplc="72F462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C8345D"/>
    <w:multiLevelType w:val="hybridMultilevel"/>
    <w:tmpl w:val="F7D2B946"/>
    <w:lvl w:ilvl="0" w:tplc="682601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7A3CBD"/>
    <w:multiLevelType w:val="hybridMultilevel"/>
    <w:tmpl w:val="B9EC2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158927">
    <w:abstractNumId w:val="2"/>
  </w:num>
  <w:num w:numId="2" w16cid:durableId="52697679">
    <w:abstractNumId w:val="0"/>
  </w:num>
  <w:num w:numId="3" w16cid:durableId="1660617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9BE"/>
    <w:rsid w:val="003F59BE"/>
    <w:rsid w:val="004B351B"/>
    <w:rsid w:val="006E65A5"/>
    <w:rsid w:val="00964317"/>
    <w:rsid w:val="00B92120"/>
    <w:rsid w:val="00BC3B35"/>
    <w:rsid w:val="00F6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66EEB"/>
  <w15:chartTrackingRefBased/>
  <w15:docId w15:val="{94C377C1-2487-4261-A502-F3792F55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5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5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9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9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9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9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5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5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9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9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9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9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9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9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9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9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59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59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9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9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59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59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2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120"/>
  </w:style>
  <w:style w:type="paragraph" w:styleId="Footer">
    <w:name w:val="footer"/>
    <w:basedOn w:val="Normal"/>
    <w:link w:val="FooterChar"/>
    <w:uiPriority w:val="99"/>
    <w:unhideWhenUsed/>
    <w:rsid w:val="00B92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ngmath.com/games" TargetMode="External"/><Relationship Id="rId13" Type="http://schemas.openxmlformats.org/officeDocument/2006/relationships/hyperlink" Target="https://drive.google.com/drive/folders/1wQKTl6ouBY8-cbxB-h-seCVgLShGyiA2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Ct6FTDlCJSLmqqfxTYGDh75k2YCZLtNK7Tg43cIRjMs/edit?tab=t.0" TargetMode="External"/><Relationship Id="rId12" Type="http://schemas.openxmlformats.org/officeDocument/2006/relationships/hyperlink" Target="https://drive.google.com/drive/folders/1uOrknka0XwCiz6GwUxejyxeot-bx7Xxh" TargetMode="External"/><Relationship Id="rId17" Type="http://schemas.openxmlformats.org/officeDocument/2006/relationships/hyperlink" Target="https://www.clever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pp.readyrosie.com/en/sign_in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drive/folders/13xzYOZCRYaeTr7-fS9ML1Jf9ESCHo3c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rive.google.com/drive/folders/1s1CXHrXMUL93SBf9M87kzsiG0VGgprjA" TargetMode="External"/><Relationship Id="rId10" Type="http://schemas.openxmlformats.org/officeDocument/2006/relationships/hyperlink" Target="https://drive.google.com/drive/folders/1OxV6znTV2FfHZfVwBGesQVO_MQDHmF_9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ulsaschools.org/about/teams/academics/our-academic-program/elementary-math-for-families" TargetMode="External"/><Relationship Id="rId14" Type="http://schemas.openxmlformats.org/officeDocument/2006/relationships/hyperlink" Target="https://drive.google.com/drive/folders/1v4C4BiJgyDpSsvaZr9yBT4f6js3HBYS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4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Mobarezpoor, Omid</dc:creator>
  <cp:keywords/>
  <dc:description/>
  <cp:lastModifiedBy>Casas, David</cp:lastModifiedBy>
  <cp:revision>2</cp:revision>
  <dcterms:created xsi:type="dcterms:W3CDTF">2025-12-15T22:11:00Z</dcterms:created>
  <dcterms:modified xsi:type="dcterms:W3CDTF">2025-12-15T22:11:00Z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4f6b41ce-05d7-4445-bdcd-b5af6dc222b8</vt:lpwstr>
  </property>
</Properties>
</file>