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C1B20" w14:textId="77777777" w:rsidR="00D20878" w:rsidRDefault="00000000">
      <w:pPr>
        <w:pStyle w:val="Heading1"/>
      </w:pPr>
      <w:r>
        <w:t>Locust Grove Elementary School</w:t>
      </w:r>
      <w:r>
        <w:br/>
        <w:t>Annual Title I Parent Meeting</w:t>
      </w:r>
    </w:p>
    <w:p w14:paraId="626942B6" w14:textId="5D8C6412" w:rsidR="00D20878" w:rsidRDefault="00000000">
      <w:r>
        <w:t xml:space="preserve">Date: October </w:t>
      </w:r>
      <w:r w:rsidR="00090960">
        <w:t>30</w:t>
      </w:r>
      <w:r>
        <w:t>, 202</w:t>
      </w:r>
      <w:r w:rsidR="00090960">
        <w:t>5</w:t>
      </w:r>
      <w:r>
        <w:br/>
        <w:t xml:space="preserve">Time: </w:t>
      </w:r>
      <w:r w:rsidR="00090960">
        <w:t>5</w:t>
      </w:r>
      <w:r>
        <w:t>:00 PM</w:t>
      </w:r>
      <w:r>
        <w:br/>
        <w:t xml:space="preserve">Location: </w:t>
      </w:r>
      <w:r w:rsidR="00090960">
        <w:t xml:space="preserve">Virtual </w:t>
      </w:r>
      <w:r>
        <w:br/>
        <w:t xml:space="preserve">Facilitator: </w:t>
      </w:r>
      <w:r w:rsidR="00090960">
        <w:t xml:space="preserve">De’Ja Terry, Family Engagement Liaison </w:t>
      </w:r>
      <w:r>
        <w:br/>
      </w:r>
    </w:p>
    <w:p w14:paraId="7B3120C5" w14:textId="77777777" w:rsidR="00D20878" w:rsidRDefault="00000000">
      <w:pPr>
        <w:pStyle w:val="Heading2"/>
      </w:pPr>
      <w:r>
        <w:t>Meeting Agenda</w:t>
      </w:r>
    </w:p>
    <w:p w14:paraId="26C331E9" w14:textId="77777777" w:rsidR="00D20878" w:rsidRDefault="00000000">
      <w:r>
        <w:t>1. Welcome &amp; Opening Remarks</w:t>
      </w:r>
      <w:r>
        <w:br/>
        <w:t>Purpose of the Annual Title I Parent Meeting</w:t>
      </w:r>
    </w:p>
    <w:p w14:paraId="295E735D" w14:textId="77777777" w:rsidR="00D20878" w:rsidRDefault="00000000">
      <w:r>
        <w:t>2. School Staff Introductions</w:t>
      </w:r>
      <w:r>
        <w:br/>
        <w:t>Principal, Assistant Principals, Parent Engagement Liaison</w:t>
      </w:r>
    </w:p>
    <w:p w14:paraId="277C87B6" w14:textId="77777777" w:rsidR="00D20878" w:rsidRDefault="00000000">
      <w:r>
        <w:t>3. Meeting Objectives</w:t>
      </w:r>
      <w:r>
        <w:br/>
        <w:t>Overview of Title I, School Resources, Family Engagement</w:t>
      </w:r>
    </w:p>
    <w:p w14:paraId="6F6F0B2F" w14:textId="77777777" w:rsidR="00D20878" w:rsidRDefault="00000000">
      <w:r>
        <w:t>4. Title I Program Overview</w:t>
      </w:r>
      <w:r>
        <w:br/>
        <w:t>What is Title I, Participation, Use of Funds</w:t>
      </w:r>
    </w:p>
    <w:p w14:paraId="120D0183" w14:textId="77777777" w:rsidR="00D20878" w:rsidRDefault="00000000">
      <w:r>
        <w:t>5. Parent &amp; Family Engagement</w:t>
      </w:r>
      <w:r>
        <w:br/>
        <w:t>Use of Parent Engagement Funds, Parent Resource Center</w:t>
      </w:r>
    </w:p>
    <w:p w14:paraId="17FFC6C0" w14:textId="77777777" w:rsidR="00D20878" w:rsidRDefault="00000000">
      <w:r>
        <w:t>6. Schoolwide Program &amp; Academic Goals</w:t>
      </w:r>
      <w:r>
        <w:br/>
        <w:t>Student Support Programs, Academic Goals, State Rating</w:t>
      </w:r>
    </w:p>
    <w:p w14:paraId="4A786427" w14:textId="77777777" w:rsidR="00D20878" w:rsidRDefault="00000000">
      <w:r>
        <w:t>7. Curriculum, Instruction &amp; Assessments</w:t>
      </w:r>
      <w:r>
        <w:br/>
        <w:t>Standards, Curriculum, Student Assessments</w:t>
      </w:r>
    </w:p>
    <w:p w14:paraId="07A7130C" w14:textId="77777777" w:rsidR="00D20878" w:rsidRDefault="00000000">
      <w:r>
        <w:t>8. Parent Rights &amp; Required Documents</w:t>
      </w:r>
      <w:r>
        <w:br/>
        <w:t>Parents’ Right-to-Know, Compacts, Engagement Plans</w:t>
      </w:r>
    </w:p>
    <w:p w14:paraId="2F9275E6" w14:textId="77777777" w:rsidR="00D20878" w:rsidRDefault="00000000">
      <w:r>
        <w:t>9. Family Engagement Opportunities &amp; Communication</w:t>
      </w:r>
      <w:r>
        <w:br/>
        <w:t>Workshops, Events, Communication Procedures</w:t>
      </w:r>
    </w:p>
    <w:p w14:paraId="20C1B76C" w14:textId="77777777" w:rsidR="00D20878" w:rsidRDefault="00000000">
      <w:r>
        <w:t>10. Questions &amp; Discussion</w:t>
      </w:r>
    </w:p>
    <w:p w14:paraId="42A66CEC" w14:textId="77777777" w:rsidR="00D20878" w:rsidRDefault="00000000">
      <w:r>
        <w:t>11. Meeting Evaluation &amp; Closing</w:t>
      </w:r>
      <w:r>
        <w:br/>
        <w:t>Survey, Sign-In, Acknowledgement Forms</w:t>
      </w:r>
    </w:p>
    <w:sectPr w:rsidR="00D2087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9144288">
    <w:abstractNumId w:val="8"/>
  </w:num>
  <w:num w:numId="2" w16cid:durableId="2043360972">
    <w:abstractNumId w:val="6"/>
  </w:num>
  <w:num w:numId="3" w16cid:durableId="422189202">
    <w:abstractNumId w:val="5"/>
  </w:num>
  <w:num w:numId="4" w16cid:durableId="339551271">
    <w:abstractNumId w:val="4"/>
  </w:num>
  <w:num w:numId="5" w16cid:durableId="769817180">
    <w:abstractNumId w:val="7"/>
  </w:num>
  <w:num w:numId="6" w16cid:durableId="323820244">
    <w:abstractNumId w:val="3"/>
  </w:num>
  <w:num w:numId="7" w16cid:durableId="981078495">
    <w:abstractNumId w:val="2"/>
  </w:num>
  <w:num w:numId="8" w16cid:durableId="55710556">
    <w:abstractNumId w:val="1"/>
  </w:num>
  <w:num w:numId="9" w16cid:durableId="1907184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0960"/>
    <w:rsid w:val="0015074B"/>
    <w:rsid w:val="0029639D"/>
    <w:rsid w:val="00326F90"/>
    <w:rsid w:val="00AA1D8D"/>
    <w:rsid w:val="00B47730"/>
    <w:rsid w:val="00CB0664"/>
    <w:rsid w:val="00D20878"/>
    <w:rsid w:val="00F659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437693"/>
  <w14:defaultImageDpi w14:val="300"/>
  <w15:docId w15:val="{5B68065B-E7FD-426B-89C4-998138A60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Shirah, Melanie</cp:lastModifiedBy>
  <cp:revision>2</cp:revision>
  <dcterms:created xsi:type="dcterms:W3CDTF">2025-12-18T13:54:00Z</dcterms:created>
  <dcterms:modified xsi:type="dcterms:W3CDTF">2025-12-18T13:54:00Z</dcterms:modified>
  <cp:category/>
</cp:coreProperties>
</file>