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64823" w14:textId="097E5F60" w:rsidR="003659B0" w:rsidRPr="000F253F" w:rsidRDefault="003659B0" w:rsidP="00E66E2A">
      <w:pPr>
        <w:pStyle w:val="NormalWeb"/>
        <w:spacing w:before="0" w:beforeAutospacing="0" w:after="0" w:afterAutospacing="0"/>
        <w:rPr>
          <w:rFonts w:ascii="Aptos" w:hAnsi="Aptos"/>
          <w:sz w:val="20"/>
          <w:szCs w:val="20"/>
        </w:rPr>
      </w:pPr>
      <w:r w:rsidRPr="000F253F">
        <w:rPr>
          <w:rStyle w:val="Strong"/>
          <w:rFonts w:ascii="Aptos" w:eastAsiaTheme="majorEastAsia" w:hAnsi="Aptos"/>
          <w:sz w:val="20"/>
          <w:szCs w:val="20"/>
        </w:rPr>
        <w:t xml:space="preserve">December </w:t>
      </w:r>
      <w:r w:rsidR="003E0222">
        <w:rPr>
          <w:rStyle w:val="Strong"/>
          <w:rFonts w:ascii="Aptos" w:eastAsiaTheme="majorEastAsia" w:hAnsi="Aptos"/>
          <w:sz w:val="20"/>
          <w:szCs w:val="20"/>
        </w:rPr>
        <w:t>11</w:t>
      </w:r>
      <w:r w:rsidRPr="000F253F">
        <w:rPr>
          <w:rStyle w:val="Strong"/>
          <w:rFonts w:ascii="Aptos" w:eastAsiaTheme="majorEastAsia" w:hAnsi="Aptos"/>
          <w:sz w:val="20"/>
          <w:szCs w:val="20"/>
        </w:rPr>
        <w:t>, 2025</w:t>
      </w:r>
    </w:p>
    <w:p w14:paraId="6C2BA4F5" w14:textId="611090CC" w:rsidR="000F253F" w:rsidRPr="000F253F" w:rsidRDefault="000F253F" w:rsidP="00E66E2A">
      <w:pPr>
        <w:shd w:val="clear" w:color="auto" w:fill="FFFFFF"/>
        <w:spacing w:after="0" w:line="240" w:lineRule="auto"/>
        <w:jc w:val="center"/>
        <w:rPr>
          <w:rFonts w:ascii="Aptos" w:eastAsia="Times New Roman" w:hAnsi="Aptos" w:cs="Times New Roman"/>
          <w:color w:val="242424"/>
          <w:sz w:val="20"/>
          <w:szCs w:val="20"/>
        </w:rPr>
      </w:pPr>
      <w:r>
        <w:rPr>
          <w:rFonts w:ascii="Aptos" w:eastAsia="Times New Roman" w:hAnsi="Aptos" w:cs="Times New Roman"/>
          <w:b/>
          <w:bCs/>
          <w:color w:val="242424"/>
          <w:sz w:val="20"/>
          <w:szCs w:val="20"/>
          <w:bdr w:val="none" w:sz="0" w:space="0" w:color="auto" w:frame="1"/>
        </w:rPr>
        <w:t>‘</w:t>
      </w:r>
      <w:r w:rsidRPr="000F253F">
        <w:rPr>
          <w:rFonts w:ascii="Aptos" w:eastAsia="Times New Roman" w:hAnsi="Aptos" w:cs="Times New Roman"/>
          <w:b/>
          <w:bCs/>
          <w:color w:val="242424"/>
          <w:sz w:val="20"/>
          <w:szCs w:val="20"/>
          <w:bdr w:val="none" w:sz="0" w:space="0" w:color="auto" w:frame="1"/>
        </w:rPr>
        <w:t>C</w:t>
      </w:r>
      <w:r>
        <w:rPr>
          <w:rFonts w:ascii="Aptos" w:eastAsia="Times New Roman" w:hAnsi="Aptos" w:cs="Times New Roman"/>
          <w:b/>
          <w:bCs/>
          <w:color w:val="242424"/>
          <w:sz w:val="20"/>
          <w:szCs w:val="20"/>
          <w:bdr w:val="none" w:sz="0" w:space="0" w:color="auto" w:frame="1"/>
        </w:rPr>
        <w:t>’</w:t>
      </w:r>
      <w:r w:rsidRPr="000F253F">
        <w:rPr>
          <w:rFonts w:ascii="Aptos" w:eastAsia="Times New Roman" w:hAnsi="Aptos" w:cs="Times New Roman"/>
          <w:b/>
          <w:bCs/>
          <w:color w:val="242424"/>
          <w:sz w:val="20"/>
          <w:szCs w:val="20"/>
          <w:bdr w:val="none" w:sz="0" w:space="0" w:color="auto" w:frame="1"/>
        </w:rPr>
        <w:t xml:space="preserve"> What We’ve Accomplished:</w:t>
      </w:r>
    </w:p>
    <w:p w14:paraId="5D056043" w14:textId="5A4694AD" w:rsidR="000F253F" w:rsidRPr="000F253F" w:rsidRDefault="000F253F" w:rsidP="000F253F">
      <w:pPr>
        <w:shd w:val="clear" w:color="auto" w:fill="FFFFFF"/>
        <w:spacing w:after="0" w:line="240" w:lineRule="auto"/>
        <w:jc w:val="center"/>
        <w:rPr>
          <w:rFonts w:ascii="Aptos" w:eastAsia="Times New Roman" w:hAnsi="Aptos" w:cs="Times New Roman"/>
          <w:i/>
          <w:iCs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i/>
          <w:iCs/>
          <w:color w:val="242424"/>
          <w:sz w:val="20"/>
          <w:szCs w:val="20"/>
          <w:bdr w:val="none" w:sz="0" w:space="0" w:color="auto" w:frame="1"/>
        </w:rPr>
        <w:t>A Unified Community on Track for the Gold!</w:t>
      </w:r>
    </w:p>
    <w:p w14:paraId="585F7EB5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</w:pPr>
    </w:p>
    <w:p w14:paraId="7B183613" w14:textId="40675CCA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b/>
          <w:bCs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b/>
          <w:bCs/>
          <w:color w:val="242424"/>
          <w:sz w:val="20"/>
          <w:szCs w:val="20"/>
          <w:bdr w:val="none" w:sz="0" w:space="0" w:color="auto" w:frame="1"/>
        </w:rPr>
        <w:t>Dear Faith Family Academy Community,</w:t>
      </w:r>
    </w:p>
    <w:p w14:paraId="6ADF7BD3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1A9E307C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As we close the semester and cruise into winter break, it’s the perfect time to C—yes, C—what we’ve accomplished together as a unified team of Caring staff, Committed parents, Courageous students, and a deeply Connected community.</w:t>
      </w:r>
    </w:p>
    <w:p w14:paraId="41B6CF00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1D30178E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From classrooms to competitions, from campus culture to community service, every success shines because we’re moving in sync—and we’re moving toward gold.</w:t>
      </w:r>
    </w:p>
    <w:p w14:paraId="59047348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1AC7830D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Below are this semester’s golden highlights, organized in the spirit of our theme:</w:t>
      </w:r>
    </w:p>
    <w:p w14:paraId="2BF198FE" w14:textId="60C29D44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Children learning, Campuses growing, Choirs performing, Cadets winning, Community thriving, and Collective excellence leading the way.</w:t>
      </w:r>
    </w:p>
    <w:p w14:paraId="37A5FFFA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7546FC28" w14:textId="05919925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i/>
          <w:iCs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b/>
          <w:bCs/>
          <w:i/>
          <w:iCs/>
          <w:color w:val="242424"/>
          <w:sz w:val="20"/>
          <w:szCs w:val="20"/>
          <w:bdr w:val="none" w:sz="0" w:space="0" w:color="auto" w:frame="1"/>
        </w:rPr>
        <w:t>C — Children First: Early Learning, Academic Progress &amp; Student Support</w:t>
      </w:r>
    </w:p>
    <w:p w14:paraId="3F448231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42436EC9" w14:textId="77777777" w:rsidR="000F253F" w:rsidRPr="000F253F" w:rsidRDefault="000F253F" w:rsidP="000F2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$50,000 grant and national training to expand Reggio-inspired environments.</w:t>
      </w:r>
    </w:p>
    <w:p w14:paraId="2FFDFED2" w14:textId="77777777" w:rsidR="000F253F" w:rsidRPr="000F253F" w:rsidRDefault="000F253F" w:rsidP="000F2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New Exploration Lab at Waxahachie and continued innovation at the Oak Cliff Early Childhood Center.</w:t>
      </w:r>
    </w:p>
    <w:p w14:paraId="3E25840C" w14:textId="77777777" w:rsidR="000F253F" w:rsidRPr="000F253F" w:rsidRDefault="000F253F" w:rsidP="000F2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Gifted and talented numbers rose dramatically—from under 1% to over 10% this semester.</w:t>
      </w:r>
    </w:p>
    <w:p w14:paraId="40479E52" w14:textId="77777777" w:rsidR="000F253F" w:rsidRPr="000F253F" w:rsidRDefault="000F253F" w:rsidP="000F2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10% of secondary students reading at college level.</w:t>
      </w:r>
    </w:p>
    <w:p w14:paraId="16918117" w14:textId="77777777" w:rsidR="000F253F" w:rsidRPr="000F253F" w:rsidRDefault="000F253F" w:rsidP="000F2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Attendance holds strong at 95%, outperforming state and regional averages.</w:t>
      </w:r>
    </w:p>
    <w:p w14:paraId="671205E7" w14:textId="5FDFCA16" w:rsidR="000F253F" w:rsidRPr="000F253F" w:rsidRDefault="000F253F" w:rsidP="000F2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 xml:space="preserve">100% implementation of the nationally recognized Reggio Emilia </w:t>
      </w:r>
      <w:r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 xml:space="preserve">Inspired </w:t>
      </w: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program at the Waxahachie Campus.</w:t>
      </w:r>
    </w:p>
    <w:p w14:paraId="397951C0" w14:textId="77777777" w:rsidR="000F253F" w:rsidRPr="000F253F" w:rsidRDefault="000F253F" w:rsidP="000F2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Waxahachie after-school program participation more than doubled.</w:t>
      </w:r>
    </w:p>
    <w:p w14:paraId="7E41FCA0" w14:textId="77777777" w:rsidR="000F253F" w:rsidRPr="000F253F" w:rsidRDefault="000F253F" w:rsidP="000F2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High school students on track to maintain a graduation rate above 95%, outperforming both state and local ISDs.</w:t>
      </w:r>
    </w:p>
    <w:p w14:paraId="44858A13" w14:textId="77777777" w:rsidR="000F253F" w:rsidRPr="000F253F" w:rsidRDefault="000F253F" w:rsidP="000F2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 xml:space="preserve">UT </w:t>
      </w:r>
      <w:proofErr w:type="spellStart"/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OnRamps</w:t>
      </w:r>
      <w:proofErr w:type="spellEnd"/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 xml:space="preserve"> participation skyrocketed from 161 to 285 students—a 77% increase and a $111,496 tuition savings.</w:t>
      </w:r>
    </w:p>
    <w:p w14:paraId="520ECFCC" w14:textId="77777777" w:rsidR="000F253F" w:rsidRPr="000F253F" w:rsidRDefault="000F253F" w:rsidP="000F2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Students attended over 15 college visits this fall.</w:t>
      </w:r>
    </w:p>
    <w:p w14:paraId="1D46973C" w14:textId="77777777" w:rsidR="000F253F" w:rsidRPr="000F253F" w:rsidRDefault="000F253F" w:rsidP="000F2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Multiple students received College Board Recognition Awards for outstanding achievement.</w:t>
      </w:r>
    </w:p>
    <w:p w14:paraId="41356FE4" w14:textId="77777777" w:rsidR="00E66E2A" w:rsidRPr="000F253F" w:rsidRDefault="00E66E2A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2BAD8949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i/>
          <w:iCs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b/>
          <w:bCs/>
          <w:i/>
          <w:iCs/>
          <w:color w:val="242424"/>
          <w:sz w:val="20"/>
          <w:szCs w:val="20"/>
          <w:bdr w:val="none" w:sz="0" w:space="0" w:color="auto" w:frame="1"/>
        </w:rPr>
        <w:t>C — Creativity &amp; Competition: Extracurricular and Fine Arts Excellence</w:t>
      </w:r>
    </w:p>
    <w:p w14:paraId="185A8E0A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6507DD1D" w14:textId="77777777" w:rsidR="000F253F" w:rsidRPr="000F253F" w:rsidRDefault="000F253F" w:rsidP="000F253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Over 200 students participating in strings and piano programs.</w:t>
      </w:r>
    </w:p>
    <w:p w14:paraId="79BA864F" w14:textId="77777777" w:rsidR="000F253F" w:rsidRPr="000F253F" w:rsidRDefault="000F253F" w:rsidP="000F253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Multiple public fine arts performances showcasing student talent.</w:t>
      </w:r>
    </w:p>
    <w:p w14:paraId="03BF90AB" w14:textId="77777777" w:rsidR="000F253F" w:rsidRPr="000F253F" w:rsidRDefault="000F253F" w:rsidP="000F253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Performing Arts Strings Program awarded $67,000 for new instruments to expand this spring.</w:t>
      </w:r>
    </w:p>
    <w:p w14:paraId="671DAF49" w14:textId="77777777" w:rsidR="000F253F" w:rsidRPr="000F253F" w:rsidRDefault="000F253F" w:rsidP="000F253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NJROTC won two major competitions and earned a place at regional finals.</w:t>
      </w:r>
    </w:p>
    <w:p w14:paraId="78DA6213" w14:textId="77777777" w:rsidR="000F253F" w:rsidRPr="000F253F" w:rsidRDefault="000F253F" w:rsidP="000F253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NJROTC enrollment reached an all-time high of 200+ cadets.</w:t>
      </w:r>
    </w:p>
    <w:p w14:paraId="6CF17BF2" w14:textId="77777777" w:rsidR="000F253F" w:rsidRPr="000F253F" w:rsidRDefault="000F253F" w:rsidP="000F253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NJROTC drone teams placed 2nd (high school) and 6th (middle school)—both in the top ten nationally.</w:t>
      </w:r>
    </w:p>
    <w:p w14:paraId="072CD54C" w14:textId="77777777" w:rsidR="000F253F" w:rsidRPr="000F253F" w:rsidRDefault="000F253F" w:rsidP="000F253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NJROTC won its first-year communications mission champion award.</w:t>
      </w:r>
    </w:p>
    <w:p w14:paraId="5DFF8B1E" w14:textId="77777777" w:rsidR="000F253F" w:rsidRPr="000F253F" w:rsidRDefault="000F253F" w:rsidP="000F253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Floral Design and Business students earned industry-based certifications.</w:t>
      </w:r>
    </w:p>
    <w:p w14:paraId="2F88D4D1" w14:textId="77777777" w:rsidR="000F253F" w:rsidRPr="000F253F" w:rsidRDefault="000F253F" w:rsidP="000F253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Boys and Girls Basketball, Rugby, and Soccer teams participated in seven national tournaments/showcases, competing with top teams across the U.S.</w:t>
      </w:r>
    </w:p>
    <w:p w14:paraId="2F592461" w14:textId="77777777" w:rsidR="000F253F" w:rsidRPr="000F253F" w:rsidRDefault="000F253F" w:rsidP="000F253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Every senior on both boys’ and girls’ basketball teams has been offered a Division I scholarship.</w:t>
      </w:r>
    </w:p>
    <w:p w14:paraId="09D55789" w14:textId="77777777" w:rsidR="000F253F" w:rsidRPr="000F253F" w:rsidRDefault="000F253F" w:rsidP="000F253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Boys Soccer team invited to join the UPSL national soccer club organization; girls program joins next year.</w:t>
      </w:r>
    </w:p>
    <w:p w14:paraId="13EB42A1" w14:textId="77777777" w:rsidR="00540A62" w:rsidRDefault="00540A62" w:rsidP="00540A62">
      <w:pPr>
        <w:shd w:val="clear" w:color="auto" w:fill="FFFFFF"/>
        <w:spacing w:after="0" w:line="240" w:lineRule="auto"/>
        <w:rPr>
          <w:rFonts w:ascii="Aptos" w:eastAsia="Times New Roman" w:hAnsi="Aptos" w:cs="Times New Roman"/>
          <w:b/>
          <w:bCs/>
          <w:i/>
          <w:iCs/>
          <w:color w:val="242424"/>
          <w:sz w:val="20"/>
          <w:szCs w:val="20"/>
          <w:bdr w:val="none" w:sz="0" w:space="0" w:color="auto" w:frame="1"/>
        </w:rPr>
      </w:pPr>
    </w:p>
    <w:p w14:paraId="767328B4" w14:textId="684AAD67" w:rsidR="00540A62" w:rsidRPr="000F253F" w:rsidRDefault="00540A62" w:rsidP="00540A62">
      <w:pPr>
        <w:shd w:val="clear" w:color="auto" w:fill="FFFFFF"/>
        <w:spacing w:after="0" w:line="240" w:lineRule="auto"/>
        <w:rPr>
          <w:rFonts w:ascii="Aptos" w:eastAsia="Times New Roman" w:hAnsi="Aptos" w:cs="Times New Roman"/>
          <w:i/>
          <w:iCs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b/>
          <w:bCs/>
          <w:i/>
          <w:iCs/>
          <w:color w:val="242424"/>
          <w:sz w:val="20"/>
          <w:szCs w:val="20"/>
          <w:bdr w:val="none" w:sz="0" w:space="0" w:color="auto" w:frame="1"/>
        </w:rPr>
        <w:lastRenderedPageBreak/>
        <w:t>C — Curiosity in Action: Explore360®</w:t>
      </w:r>
    </w:p>
    <w:p w14:paraId="3AED6E43" w14:textId="77777777" w:rsidR="00540A62" w:rsidRPr="000F253F" w:rsidRDefault="00540A62" w:rsidP="00540A62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41ABD755" w14:textId="77777777" w:rsidR="00540A62" w:rsidRPr="000F253F" w:rsidRDefault="00540A62" w:rsidP="00540A6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Over 1,400 students participated in real-world learning experiences.</w:t>
      </w:r>
    </w:p>
    <w:p w14:paraId="7870AD4B" w14:textId="77777777" w:rsidR="00540A62" w:rsidRPr="000F253F" w:rsidRDefault="00540A62" w:rsidP="00540A6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More than $100,000 in grants supported travel, leadership, and outdoor education.</w:t>
      </w:r>
    </w:p>
    <w:p w14:paraId="15B51926" w14:textId="77777777" w:rsidR="00540A62" w:rsidRPr="00E66E2A" w:rsidRDefault="00540A62" w:rsidP="00540A6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Explore360 Work Study students mentored younger scholars on every trip.</w:t>
      </w:r>
    </w:p>
    <w:p w14:paraId="134CD81B" w14:textId="77777777" w:rsidR="00540A62" w:rsidRDefault="00540A62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b/>
          <w:bCs/>
          <w:i/>
          <w:iCs/>
          <w:color w:val="242424"/>
          <w:sz w:val="20"/>
          <w:szCs w:val="20"/>
          <w:bdr w:val="none" w:sz="0" w:space="0" w:color="auto" w:frame="1"/>
        </w:rPr>
      </w:pPr>
    </w:p>
    <w:p w14:paraId="76B5A7FC" w14:textId="5F9286DE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i/>
          <w:iCs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b/>
          <w:bCs/>
          <w:i/>
          <w:iCs/>
          <w:color w:val="242424"/>
          <w:sz w:val="20"/>
          <w:szCs w:val="20"/>
          <w:bdr w:val="none" w:sz="0" w:space="0" w:color="auto" w:frame="1"/>
        </w:rPr>
        <w:t>C — Care at the Center: Health, Safety &amp; Wellness</w:t>
      </w:r>
    </w:p>
    <w:p w14:paraId="6FD0A98F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3305D3FA" w14:textId="77777777" w:rsidR="000F253F" w:rsidRPr="000F253F" w:rsidRDefault="000F253F" w:rsidP="000F253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1,485 students received vision screenings; 246 received free glasses.</w:t>
      </w:r>
    </w:p>
    <w:p w14:paraId="01A1EF92" w14:textId="77777777" w:rsidR="000F253F" w:rsidRPr="000F253F" w:rsidRDefault="000F253F" w:rsidP="000F253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$600,000 Nonprofit Security Grant supports districtwide safety upgrades.</w:t>
      </w:r>
    </w:p>
    <w:p w14:paraId="3C706E09" w14:textId="77777777" w:rsidR="000F253F" w:rsidRPr="000F253F" w:rsidRDefault="000F253F" w:rsidP="000F253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Teachers and staff continue mentoring students in academics, attendance, and well-being.</w:t>
      </w:r>
    </w:p>
    <w:p w14:paraId="403A1960" w14:textId="77777777" w:rsidR="000F253F" w:rsidRPr="000F253F" w:rsidRDefault="000F253F" w:rsidP="000F253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Disciplinary incidents decreased by over 50% from last year.</w:t>
      </w:r>
    </w:p>
    <w:p w14:paraId="0FEC4F78" w14:textId="77777777" w:rsidR="000F253F" w:rsidRPr="000F253F" w:rsidRDefault="000F253F" w:rsidP="000F253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From 2022–2025, the district passed all school safety inspections and audits—with zero findings.</w:t>
      </w:r>
    </w:p>
    <w:p w14:paraId="77B16F07" w14:textId="77777777" w:rsidR="000F253F" w:rsidRPr="000F253F" w:rsidRDefault="000F253F" w:rsidP="000F253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Stronger Connections Program recognized at the state level for improving student outcomes.</w:t>
      </w:r>
    </w:p>
    <w:p w14:paraId="0982E894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7E213E4B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i/>
          <w:iCs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b/>
          <w:bCs/>
          <w:i/>
          <w:iCs/>
          <w:color w:val="242424"/>
          <w:sz w:val="20"/>
          <w:szCs w:val="20"/>
          <w:bdr w:val="none" w:sz="0" w:space="0" w:color="auto" w:frame="1"/>
        </w:rPr>
        <w:t>C — Community in Action: Nourishment &amp; Service</w:t>
      </w:r>
    </w:p>
    <w:p w14:paraId="5FDCEFE7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39EC62A9" w14:textId="77777777" w:rsidR="000F253F" w:rsidRPr="000F253F" w:rsidRDefault="000F253F" w:rsidP="000F253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Over 280,000 meals served this fall, plus 12,650 over the summer.</w:t>
      </w:r>
    </w:p>
    <w:p w14:paraId="3C91BCE5" w14:textId="77777777" w:rsidR="000F253F" w:rsidRPr="000F253F" w:rsidRDefault="000F253F" w:rsidP="000F253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75 Thanksgiving and 75 Christmas meal bags provided to families.</w:t>
      </w:r>
    </w:p>
    <w:p w14:paraId="3E086C51" w14:textId="77777777" w:rsidR="000F253F" w:rsidRPr="000F253F" w:rsidRDefault="000F253F" w:rsidP="000F253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353 students supported through the Angel Giving Tree.</w:t>
      </w:r>
    </w:p>
    <w:p w14:paraId="64303212" w14:textId="77777777" w:rsidR="000F253F" w:rsidRPr="000F253F" w:rsidRDefault="000F253F" w:rsidP="000F253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Family engagement strengthened through Grandparents Bingo, Book Parades, and more.</w:t>
      </w:r>
    </w:p>
    <w:p w14:paraId="27FDC3CB" w14:textId="77777777" w:rsidR="000F253F" w:rsidRPr="000F253F" w:rsidRDefault="000F253F" w:rsidP="000F253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Students contributed more than 8,145 community service hours this semester alone.</w:t>
      </w:r>
    </w:p>
    <w:p w14:paraId="4D4D01C3" w14:textId="77777777" w:rsidR="000F253F" w:rsidRPr="000F253F" w:rsidRDefault="000F253F" w:rsidP="000F253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Floral Design, NJROTC, and Performing Arts students showcased their talents with partners such as Scottish Rite, the City of Dallas, the City of Waxahachie, and the City of Red Oak.</w:t>
      </w:r>
    </w:p>
    <w:p w14:paraId="1E496677" w14:textId="77777777" w:rsidR="000F253F" w:rsidRPr="000F253F" w:rsidRDefault="000F253F" w:rsidP="000F253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100% staff participation in the Education Foundation.</w:t>
      </w:r>
    </w:p>
    <w:p w14:paraId="6D5F5564" w14:textId="77777777" w:rsidR="00E66E2A" w:rsidRPr="000F253F" w:rsidRDefault="00E66E2A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7563EB64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i/>
          <w:iCs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b/>
          <w:bCs/>
          <w:i/>
          <w:iCs/>
          <w:color w:val="242424"/>
          <w:sz w:val="20"/>
          <w:szCs w:val="20"/>
          <w:bdr w:val="none" w:sz="0" w:space="0" w:color="auto" w:frame="1"/>
        </w:rPr>
        <w:t>C — Commitment to Excellence: Financial Integrity &amp; Enrichment</w:t>
      </w:r>
    </w:p>
    <w:p w14:paraId="5C67B309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114C57DC" w14:textId="77777777" w:rsidR="000F253F" w:rsidRPr="000F253F" w:rsidRDefault="000F253F" w:rsidP="000F253F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Earned an “A” Superior Achievement rating from TEA’s financial accountability system.</w:t>
      </w:r>
    </w:p>
    <w:p w14:paraId="38D34281" w14:textId="77777777" w:rsidR="000F253F" w:rsidRPr="000F253F" w:rsidRDefault="000F253F" w:rsidP="000F253F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Over $2.5 million invested in classroom and facility improvements on the Oak Cliff campus.</w:t>
      </w:r>
    </w:p>
    <w:p w14:paraId="1BAB0F74" w14:textId="77777777" w:rsidR="000F253F" w:rsidRPr="000F253F" w:rsidRDefault="000F253F" w:rsidP="000F253F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Staff salaries exceed those of nearly every school district in Texas (Dallas Morning News).</w:t>
      </w:r>
    </w:p>
    <w:p w14:paraId="3C6EC02D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7FCF4DC5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i/>
          <w:iCs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b/>
          <w:bCs/>
          <w:i/>
          <w:iCs/>
          <w:color w:val="242424"/>
          <w:sz w:val="20"/>
          <w:szCs w:val="20"/>
          <w:bdr w:val="none" w:sz="0" w:space="0" w:color="auto" w:frame="1"/>
        </w:rPr>
        <w:t>C What We’ve Built—Together</w:t>
      </w:r>
    </w:p>
    <w:p w14:paraId="1F50BBD6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7742C839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None of these achievements happened by chance. They happened because of our Collective dedication, our Courage to dream big, and our Commitment to every child’s success.</w:t>
      </w:r>
    </w:p>
    <w:p w14:paraId="5808177C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4979D5B9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We are proud of the progress we’ve made, grateful for the people who make it possible, and energized by the gold-standard goals ahead.</w:t>
      </w:r>
    </w:p>
    <w:p w14:paraId="620906B4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0F5301D5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As we step into winter break, we wish each of you a season that is Cozy, Cheerful, and Centered on rest and joy.</w:t>
      </w:r>
    </w:p>
    <w:p w14:paraId="7E7A0511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5DC5DB73" w14:textId="1387EBDB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Here’s to a bright new year</w:t>
      </w:r>
      <w:r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 xml:space="preserve"> </w:t>
      </w: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and to a community that continues to go for the gold.</w:t>
      </w:r>
    </w:p>
    <w:p w14:paraId="0A80A7B1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46DD022B" w14:textId="77777777" w:rsidR="00E66E2A" w:rsidRDefault="00E66E2A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</w:pPr>
    </w:p>
    <w:p w14:paraId="04ADEDC6" w14:textId="2E4FCFA0" w:rsid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</w:pPr>
      <w:r w:rsidRPr="000F253F">
        <w:rPr>
          <w:rFonts w:ascii="Aptos" w:eastAsia="Times New Roman" w:hAnsi="Aptos" w:cs="Times New Roman"/>
          <w:color w:val="242424"/>
          <w:sz w:val="20"/>
          <w:szCs w:val="20"/>
          <w:bdr w:val="none" w:sz="0" w:space="0" w:color="auto" w:frame="1"/>
        </w:rPr>
        <w:t>With gratitude,</w:t>
      </w:r>
    </w:p>
    <w:p w14:paraId="3F949E8E" w14:textId="77777777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0"/>
          <w:szCs w:val="20"/>
        </w:rPr>
      </w:pPr>
    </w:p>
    <w:p w14:paraId="01CDDD77" w14:textId="77777777" w:rsidR="00540A62" w:rsidRDefault="00540A62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b/>
          <w:bCs/>
          <w:i/>
          <w:iCs/>
          <w:color w:val="242424"/>
          <w:sz w:val="20"/>
          <w:szCs w:val="20"/>
          <w:bdr w:val="none" w:sz="0" w:space="0" w:color="auto" w:frame="1"/>
        </w:rPr>
      </w:pPr>
    </w:p>
    <w:p w14:paraId="1F876873" w14:textId="4367D7C8" w:rsidR="000F253F" w:rsidRPr="000F253F" w:rsidRDefault="000F253F" w:rsidP="000F253F">
      <w:pPr>
        <w:shd w:val="clear" w:color="auto" w:fill="FFFFFF"/>
        <w:spacing w:after="0" w:line="240" w:lineRule="auto"/>
        <w:rPr>
          <w:rFonts w:ascii="Aptos" w:eastAsia="Times New Roman" w:hAnsi="Aptos" w:cs="Times New Roman"/>
          <w:b/>
          <w:bCs/>
          <w:i/>
          <w:iCs/>
          <w:color w:val="242424"/>
          <w:sz w:val="20"/>
          <w:szCs w:val="20"/>
        </w:rPr>
      </w:pPr>
      <w:r w:rsidRPr="000F253F">
        <w:rPr>
          <w:rFonts w:ascii="Aptos" w:eastAsia="Times New Roman" w:hAnsi="Aptos" w:cs="Times New Roman"/>
          <w:b/>
          <w:bCs/>
          <w:i/>
          <w:iCs/>
          <w:color w:val="242424"/>
          <w:sz w:val="20"/>
          <w:szCs w:val="20"/>
          <w:bdr w:val="none" w:sz="0" w:space="0" w:color="auto" w:frame="1"/>
        </w:rPr>
        <w:t>Faith Family Academy Leadership</w:t>
      </w:r>
    </w:p>
    <w:p w14:paraId="0B6B2BFA" w14:textId="70C9B36A" w:rsidR="00956607" w:rsidRPr="00E66E2A" w:rsidRDefault="003659B0" w:rsidP="00E66E2A">
      <w:pPr>
        <w:pStyle w:val="NormalWeb"/>
        <w:spacing w:before="0" w:beforeAutospacing="0" w:after="0" w:afterAutospacing="0"/>
        <w:rPr>
          <w:rFonts w:ascii="Aptos" w:eastAsiaTheme="majorEastAsia" w:hAnsi="Aptos"/>
          <w:b/>
          <w:bCs/>
          <w:sz w:val="20"/>
          <w:szCs w:val="20"/>
        </w:rPr>
      </w:pPr>
      <w:r w:rsidRPr="000F253F">
        <w:rPr>
          <w:rFonts w:ascii="Aptos" w:hAnsi="Aptos"/>
          <w:sz w:val="20"/>
          <w:szCs w:val="20"/>
        </w:rPr>
        <w:br/>
      </w:r>
    </w:p>
    <w:sectPr w:rsidR="00956607" w:rsidRPr="00E66E2A" w:rsidSect="00E66E2A">
      <w:headerReference w:type="default" r:id="rId10"/>
      <w:footerReference w:type="default" r:id="rId11"/>
      <w:pgSz w:w="12240" w:h="15840"/>
      <w:pgMar w:top="929" w:right="1440" w:bottom="1008" w:left="1440" w:header="929" w:footer="3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F1DE7" w14:textId="77777777" w:rsidR="00C035C0" w:rsidRDefault="00C035C0" w:rsidP="00352383">
      <w:pPr>
        <w:spacing w:after="0" w:line="240" w:lineRule="auto"/>
      </w:pPr>
      <w:r>
        <w:separator/>
      </w:r>
    </w:p>
  </w:endnote>
  <w:endnote w:type="continuationSeparator" w:id="0">
    <w:p w14:paraId="49BF6CE3" w14:textId="77777777" w:rsidR="00C035C0" w:rsidRDefault="00C035C0" w:rsidP="0035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85697" w14:textId="77777777" w:rsidR="00D9462A" w:rsidRPr="00E66E2A" w:rsidRDefault="00D9462A" w:rsidP="00D9462A">
    <w:pPr>
      <w:pStyle w:val="Footer"/>
      <w:tabs>
        <w:tab w:val="clear" w:pos="9360"/>
        <w:tab w:val="center" w:pos="900"/>
        <w:tab w:val="center" w:pos="8460"/>
      </w:tabs>
      <w:rPr>
        <w:rFonts w:ascii="Fira Sans" w:hAnsi="Fira Sans"/>
        <w:b/>
        <w:bCs/>
        <w:color w:val="1F3864" w:themeColor="accent1" w:themeShade="80"/>
        <w:sz w:val="15"/>
        <w:szCs w:val="15"/>
      </w:rPr>
    </w:pPr>
    <w:r w:rsidRPr="000C65C6">
      <w:rPr>
        <w:rFonts w:ascii="Fira Sans" w:hAnsi="Fira Sans"/>
        <w:b/>
        <w:bCs/>
        <w:color w:val="1F3864" w:themeColor="accent1" w:themeShade="80"/>
        <w:sz w:val="16"/>
        <w:szCs w:val="16"/>
      </w:rPr>
      <w:tab/>
    </w:r>
    <w:r w:rsidRPr="00E66E2A">
      <w:rPr>
        <w:rFonts w:ascii="Fira Sans" w:hAnsi="Fira Sans"/>
        <w:b/>
        <w:bCs/>
        <w:color w:val="1F3864" w:themeColor="accent1" w:themeShade="80"/>
        <w:sz w:val="15"/>
        <w:szCs w:val="15"/>
      </w:rPr>
      <w:t>Dallas</w:t>
    </w:r>
    <w:r w:rsidR="000C65C6" w:rsidRPr="00E66E2A">
      <w:rPr>
        <w:rFonts w:ascii="Fira Sans" w:hAnsi="Fira Sans"/>
        <w:b/>
        <w:bCs/>
        <w:color w:val="1F3864" w:themeColor="accent1" w:themeShade="80"/>
        <w:sz w:val="15"/>
        <w:szCs w:val="15"/>
      </w:rPr>
      <w:t xml:space="preserve"> </w:t>
    </w:r>
    <w:r w:rsidRPr="00E66E2A">
      <w:rPr>
        <w:rFonts w:ascii="Fira Sans" w:hAnsi="Fira Sans"/>
        <w:b/>
        <w:bCs/>
        <w:color w:val="1F3864" w:themeColor="accent1" w:themeShade="80"/>
        <w:sz w:val="15"/>
        <w:szCs w:val="15"/>
      </w:rPr>
      <w:t>-</w:t>
    </w:r>
    <w:r w:rsidR="000C65C6" w:rsidRPr="00E66E2A">
      <w:rPr>
        <w:rFonts w:ascii="Fira Sans" w:hAnsi="Fira Sans"/>
        <w:b/>
        <w:bCs/>
        <w:color w:val="1F3864" w:themeColor="accent1" w:themeShade="80"/>
        <w:sz w:val="15"/>
        <w:szCs w:val="15"/>
      </w:rPr>
      <w:t xml:space="preserve"> </w:t>
    </w:r>
    <w:r w:rsidRPr="00E66E2A">
      <w:rPr>
        <w:rFonts w:ascii="Fira Sans" w:hAnsi="Fira Sans"/>
        <w:b/>
        <w:bCs/>
        <w:color w:val="1F3864" w:themeColor="accent1" w:themeShade="80"/>
        <w:sz w:val="15"/>
        <w:szCs w:val="15"/>
      </w:rPr>
      <w:t>Oak Cliff Campus</w:t>
    </w:r>
    <w:r w:rsidRPr="00E66E2A">
      <w:rPr>
        <w:rFonts w:ascii="Fira Sans" w:hAnsi="Fira Sans"/>
        <w:b/>
        <w:bCs/>
        <w:color w:val="1F3864" w:themeColor="accent1" w:themeShade="80"/>
        <w:sz w:val="15"/>
        <w:szCs w:val="15"/>
      </w:rPr>
      <w:tab/>
      <w:t>Central Administration</w:t>
    </w:r>
    <w:r w:rsidRPr="00E66E2A">
      <w:rPr>
        <w:rFonts w:ascii="Fira Sans" w:hAnsi="Fira Sans"/>
        <w:b/>
        <w:bCs/>
        <w:color w:val="1F3864" w:themeColor="accent1" w:themeShade="80"/>
        <w:sz w:val="15"/>
        <w:szCs w:val="15"/>
      </w:rPr>
      <w:tab/>
      <w:t>Waxahachie Campus</w:t>
    </w:r>
  </w:p>
  <w:p w14:paraId="2E2ED71E" w14:textId="77777777" w:rsidR="00D9462A" w:rsidRPr="00E66E2A" w:rsidRDefault="00D9462A" w:rsidP="00D9462A">
    <w:pPr>
      <w:pStyle w:val="Footer"/>
      <w:tabs>
        <w:tab w:val="clear" w:pos="9360"/>
        <w:tab w:val="center" w:pos="900"/>
        <w:tab w:val="center" w:pos="8460"/>
      </w:tabs>
      <w:rPr>
        <w:rFonts w:ascii="Fira Sans" w:hAnsi="Fira Sans"/>
        <w:color w:val="222A35" w:themeColor="text2" w:themeShade="80"/>
        <w:sz w:val="15"/>
        <w:szCs w:val="15"/>
      </w:rPr>
    </w:pPr>
    <w:r w:rsidRPr="00E66E2A">
      <w:rPr>
        <w:rFonts w:ascii="Fira Sans" w:hAnsi="Fira Sans"/>
        <w:color w:val="222A35" w:themeColor="text2" w:themeShade="80"/>
        <w:sz w:val="15"/>
        <w:szCs w:val="15"/>
      </w:rPr>
      <w:tab/>
      <w:t>300 West Kiest Boulevard</w:t>
    </w:r>
    <w:r w:rsidRPr="00E66E2A">
      <w:rPr>
        <w:rFonts w:ascii="Fira Sans" w:hAnsi="Fira Sans"/>
        <w:color w:val="222A35" w:themeColor="text2" w:themeShade="80"/>
        <w:sz w:val="15"/>
        <w:szCs w:val="15"/>
      </w:rPr>
      <w:tab/>
      <w:t>1608 Osprey Drive</w:t>
    </w:r>
    <w:r w:rsidRPr="00E66E2A">
      <w:rPr>
        <w:rFonts w:ascii="Fira Sans" w:hAnsi="Fira Sans"/>
        <w:color w:val="222A35" w:themeColor="text2" w:themeShade="80"/>
        <w:sz w:val="15"/>
        <w:szCs w:val="15"/>
      </w:rPr>
      <w:tab/>
      <w:t>701 Ovilla Road</w:t>
    </w:r>
  </w:p>
  <w:p w14:paraId="55FF61E7" w14:textId="77777777" w:rsidR="00D9462A" w:rsidRPr="00E66E2A" w:rsidRDefault="00D9462A" w:rsidP="00D9462A">
    <w:pPr>
      <w:pStyle w:val="Footer"/>
      <w:tabs>
        <w:tab w:val="clear" w:pos="9360"/>
        <w:tab w:val="center" w:pos="900"/>
        <w:tab w:val="center" w:pos="8460"/>
      </w:tabs>
      <w:rPr>
        <w:rFonts w:ascii="Fira Sans" w:hAnsi="Fira Sans"/>
        <w:color w:val="222A35" w:themeColor="text2" w:themeShade="80"/>
        <w:sz w:val="15"/>
        <w:szCs w:val="15"/>
      </w:rPr>
    </w:pPr>
    <w:r w:rsidRPr="00E66E2A">
      <w:rPr>
        <w:rFonts w:ascii="Fira Sans" w:hAnsi="Fira Sans"/>
        <w:color w:val="222A35" w:themeColor="text2" w:themeShade="80"/>
        <w:sz w:val="15"/>
        <w:szCs w:val="15"/>
      </w:rPr>
      <w:tab/>
      <w:t>Dallas, TX  75224</w:t>
    </w:r>
    <w:r w:rsidRPr="00E66E2A">
      <w:rPr>
        <w:rFonts w:ascii="Fira Sans" w:hAnsi="Fira Sans"/>
        <w:color w:val="222A35" w:themeColor="text2" w:themeShade="80"/>
        <w:sz w:val="15"/>
        <w:szCs w:val="15"/>
      </w:rPr>
      <w:tab/>
      <w:t>DeSoto, TX  75115</w:t>
    </w:r>
    <w:r w:rsidRPr="00E66E2A">
      <w:rPr>
        <w:rFonts w:ascii="Fira Sans" w:hAnsi="Fira Sans"/>
        <w:color w:val="222A35" w:themeColor="text2" w:themeShade="80"/>
        <w:sz w:val="15"/>
        <w:szCs w:val="15"/>
      </w:rPr>
      <w:tab/>
      <w:t>Waxahachie, TX  75167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24CC2" w14:textId="77777777" w:rsidR="00C035C0" w:rsidRDefault="00C035C0" w:rsidP="00352383">
      <w:pPr>
        <w:spacing w:after="0" w:line="240" w:lineRule="auto"/>
      </w:pPr>
      <w:r>
        <w:separator/>
      </w:r>
    </w:p>
  </w:footnote>
  <w:footnote w:type="continuationSeparator" w:id="0">
    <w:p w14:paraId="2AF6D863" w14:textId="77777777" w:rsidR="00C035C0" w:rsidRDefault="00C035C0" w:rsidP="0035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BFADC" w14:textId="77777777" w:rsidR="00352383" w:rsidRDefault="00352383" w:rsidP="00352383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6A9608" wp14:editId="5CC1FDBE">
          <wp:simplePos x="0" y="0"/>
          <wp:positionH relativeFrom="column">
            <wp:posOffset>2438400</wp:posOffset>
          </wp:positionH>
          <wp:positionV relativeFrom="paragraph">
            <wp:posOffset>-350993</wp:posOffset>
          </wp:positionV>
          <wp:extent cx="1063255" cy="751968"/>
          <wp:effectExtent l="0" t="0" r="3810" b="0"/>
          <wp:wrapThrough wrapText="bothSides">
            <wp:wrapPolygon edited="0">
              <wp:start x="0" y="0"/>
              <wp:lineTo x="0" y="21162"/>
              <wp:lineTo x="21419" y="21162"/>
              <wp:lineTo x="21419" y="0"/>
              <wp:lineTo x="0" y="0"/>
            </wp:wrapPolygon>
          </wp:wrapThrough>
          <wp:docPr id="458611022" name="Picture 458611022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FA.Logo.Vertical_T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3255" cy="7519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6E0B9A" w14:textId="77777777" w:rsidR="00352383" w:rsidRDefault="00352383" w:rsidP="00E66E2A">
    <w:pPr>
      <w:pStyle w:val="Header"/>
    </w:pPr>
  </w:p>
  <w:p w14:paraId="4635C862" w14:textId="77777777" w:rsidR="00E66E2A" w:rsidRDefault="00E66E2A" w:rsidP="00E66E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582E"/>
    <w:multiLevelType w:val="multilevel"/>
    <w:tmpl w:val="63867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4254A2"/>
    <w:multiLevelType w:val="multilevel"/>
    <w:tmpl w:val="134A4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196F49"/>
    <w:multiLevelType w:val="multilevel"/>
    <w:tmpl w:val="4120C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FA69F1"/>
    <w:multiLevelType w:val="multilevel"/>
    <w:tmpl w:val="21C29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2B09E9"/>
    <w:multiLevelType w:val="multilevel"/>
    <w:tmpl w:val="DF205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373026"/>
    <w:multiLevelType w:val="multilevel"/>
    <w:tmpl w:val="AEFC6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1778356">
    <w:abstractNumId w:val="5"/>
  </w:num>
  <w:num w:numId="2" w16cid:durableId="1052851083">
    <w:abstractNumId w:val="4"/>
  </w:num>
  <w:num w:numId="3" w16cid:durableId="554775393">
    <w:abstractNumId w:val="0"/>
  </w:num>
  <w:num w:numId="4" w16cid:durableId="1657613562">
    <w:abstractNumId w:val="2"/>
  </w:num>
  <w:num w:numId="5" w16cid:durableId="1399984804">
    <w:abstractNumId w:val="1"/>
  </w:num>
  <w:num w:numId="6" w16cid:durableId="15755068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957"/>
    <w:rsid w:val="000C65C6"/>
    <w:rsid w:val="000F253F"/>
    <w:rsid w:val="00121C96"/>
    <w:rsid w:val="002B5B3B"/>
    <w:rsid w:val="002F65C4"/>
    <w:rsid w:val="0032788D"/>
    <w:rsid w:val="00352383"/>
    <w:rsid w:val="003659B0"/>
    <w:rsid w:val="003E0222"/>
    <w:rsid w:val="004B5B5C"/>
    <w:rsid w:val="00540A62"/>
    <w:rsid w:val="00643957"/>
    <w:rsid w:val="00680A80"/>
    <w:rsid w:val="00724A6F"/>
    <w:rsid w:val="008568B6"/>
    <w:rsid w:val="0095155C"/>
    <w:rsid w:val="00956607"/>
    <w:rsid w:val="009E03D9"/>
    <w:rsid w:val="00BA07D5"/>
    <w:rsid w:val="00C035C0"/>
    <w:rsid w:val="00CD2188"/>
    <w:rsid w:val="00CD5D88"/>
    <w:rsid w:val="00D9462A"/>
    <w:rsid w:val="00E66E2A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214BA"/>
  <w15:chartTrackingRefBased/>
  <w15:docId w15:val="{975D9987-1B0B-8940-AFD8-62923C25B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2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383"/>
  </w:style>
  <w:style w:type="paragraph" w:styleId="Footer">
    <w:name w:val="footer"/>
    <w:basedOn w:val="Normal"/>
    <w:link w:val="FooterChar"/>
    <w:uiPriority w:val="99"/>
    <w:unhideWhenUsed/>
    <w:rsid w:val="00352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383"/>
  </w:style>
  <w:style w:type="paragraph" w:styleId="NormalWeb">
    <w:name w:val="Normal (Web)"/>
    <w:basedOn w:val="Normal"/>
    <w:uiPriority w:val="99"/>
    <w:unhideWhenUsed/>
    <w:rsid w:val="00365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659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ar/folders/hw/2l3hsb1x1yj12lyzdwkjjzth0000gp/T/com.microsoft.Outlook/Outlook%20Temp/Faith%20Family%20Academy%20District%20Letterhead%5b81%5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C9A6B09FE974785329D075CAF6F7D" ma:contentTypeVersion="13" ma:contentTypeDescription="Create a new document." ma:contentTypeScope="" ma:versionID="869c985e6ae776a297144ee6567ceadb">
  <xsd:schema xmlns:xsd="http://www.w3.org/2001/XMLSchema" xmlns:xs="http://www.w3.org/2001/XMLSchema" xmlns:p="http://schemas.microsoft.com/office/2006/metadata/properties" xmlns:ns3="8c743abf-2507-4105-acc1-7ae260e3bd90" xmlns:ns4="74682fab-580f-454d-898d-70b0322c50ee" targetNamespace="http://schemas.microsoft.com/office/2006/metadata/properties" ma:root="true" ma:fieldsID="5080ea12d78e80773d1965077d9f545b" ns3:_="" ns4:_="">
    <xsd:import namespace="8c743abf-2507-4105-acc1-7ae260e3bd90"/>
    <xsd:import namespace="74682fab-580f-454d-898d-70b0322c50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43abf-2507-4105-acc1-7ae260e3bd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82fab-580f-454d-898d-70b0322c50e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841BF1-0291-4B15-A86C-8B890E15C6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CC1BA3-75AD-41ED-94E8-8049A8477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743abf-2507-4105-acc1-7ae260e3bd90"/>
    <ds:schemaRef ds:uri="74682fab-580f-454d-898d-70b0322c50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347166-5850-43CA-8DD6-CCBCB774176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Faith Family Academy District Letterhead[81].dotx</Template>
  <TotalTime>21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Tonie Garza</cp:lastModifiedBy>
  <cp:revision>5</cp:revision>
  <cp:lastPrinted>2025-12-09T21:17:00Z</cp:lastPrinted>
  <dcterms:created xsi:type="dcterms:W3CDTF">2025-12-09T20:52:00Z</dcterms:created>
  <dcterms:modified xsi:type="dcterms:W3CDTF">2025-12-09T21:51:00Z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0x010100EA4C9A6B09FE974785329D075CAF6F7D</vt:lpwstr>
  </property>
</Properties>
</file>