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015" w:rsidRPr="005F1622" w:rsidRDefault="005F1622" w:rsidP="000F4015">
      <w:pPr>
        <w:pStyle w:val="NormalWeb"/>
        <w:spacing w:before="80" w:beforeAutospacing="0" w:after="80" w:afterAutospacing="0"/>
        <w:jc w:val="center"/>
        <w:rPr>
          <w:lang w:val="es-MX"/>
        </w:rPr>
      </w:pPr>
      <w:bookmarkStart w:id="0" w:name="_GoBack"/>
      <w:bookmarkEnd w:id="0"/>
      <w:r w:rsidRPr="005F1622">
        <w:rPr>
          <w:rFonts w:ascii="Arial" w:hAnsi="Arial" w:cs="Arial"/>
          <w:b/>
          <w:bCs/>
          <w:color w:val="000000"/>
          <w:sz w:val="22"/>
          <w:szCs w:val="22"/>
          <w:lang w:val="es-MX"/>
        </w:rPr>
        <w:t>Reunión</w:t>
      </w:r>
      <w:r w:rsidR="000F4015" w:rsidRPr="005F1622">
        <w:rPr>
          <w:rFonts w:ascii="Arial" w:hAnsi="Arial" w:cs="Arial"/>
          <w:b/>
          <w:bCs/>
          <w:color w:val="000000"/>
          <w:sz w:val="22"/>
          <w:szCs w:val="22"/>
          <w:lang w:val="es-MX"/>
        </w:rPr>
        <w:t xml:space="preserve"> del Comité Consultivo del Distrito Escolar (DAC, por sus siglas en inglés)</w:t>
      </w:r>
    </w:p>
    <w:p w:rsidR="000F4015" w:rsidRPr="005F1622" w:rsidRDefault="005F1622" w:rsidP="000F4015">
      <w:pPr>
        <w:pStyle w:val="NormalWeb"/>
        <w:spacing w:before="80" w:beforeAutospacing="0" w:after="80" w:afterAutospacing="0"/>
        <w:jc w:val="center"/>
        <w:rPr>
          <w:lang w:val="es-MX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s-MX"/>
        </w:rPr>
        <w:t>y del</w:t>
      </w:r>
    </w:p>
    <w:p w:rsidR="000F4015" w:rsidRPr="005F1622" w:rsidRDefault="000F4015" w:rsidP="000F4015">
      <w:pPr>
        <w:pStyle w:val="NormalWeb"/>
        <w:spacing w:before="80" w:beforeAutospacing="0" w:after="80" w:afterAutospacing="0"/>
        <w:jc w:val="center"/>
        <w:rPr>
          <w:lang w:val="es-MX"/>
        </w:rPr>
      </w:pPr>
      <w:r w:rsidRPr="005F1622">
        <w:rPr>
          <w:rFonts w:ascii="Arial" w:hAnsi="Arial" w:cs="Arial"/>
          <w:b/>
          <w:bCs/>
          <w:color w:val="000000"/>
          <w:sz w:val="22"/>
          <w:szCs w:val="22"/>
          <w:lang w:val="es-MX"/>
        </w:rPr>
        <w:t>Comité Consultivo de Estudiantes del Idioma Inglés del Distrito Escolar (DELAC, por sus siglas en inglés)</w:t>
      </w:r>
    </w:p>
    <w:p w:rsidR="003669B9" w:rsidRPr="005F1622" w:rsidRDefault="003669B9" w:rsidP="000F4015">
      <w:pPr>
        <w:spacing w:before="80" w:after="80"/>
        <w:rPr>
          <w:b/>
          <w:bCs/>
        </w:rPr>
      </w:pPr>
    </w:p>
    <w:p w:rsidR="003669B9" w:rsidRPr="005F1622" w:rsidRDefault="000F4015">
      <w:pPr>
        <w:spacing w:before="80" w:after="80"/>
        <w:jc w:val="center"/>
      </w:pPr>
      <w:r w:rsidRPr="005F1622">
        <w:t>Lunes 17 de noviembre, 2025</w:t>
      </w:r>
      <w:r w:rsidR="00F144EA" w:rsidRPr="005F1622">
        <w:t xml:space="preserve"> – 5:00 – 6:30 p.m.</w:t>
      </w:r>
    </w:p>
    <w:p w:rsidR="003669B9" w:rsidRPr="005F1622" w:rsidRDefault="000F4015" w:rsidP="000F4015">
      <w:pPr>
        <w:pStyle w:val="NormalWeb"/>
        <w:spacing w:before="80" w:beforeAutospacing="0" w:after="80" w:afterAutospacing="0"/>
        <w:jc w:val="center"/>
        <w:rPr>
          <w:lang w:val="es-MX"/>
        </w:rPr>
      </w:pPr>
      <w:r w:rsidRPr="005F1622">
        <w:rPr>
          <w:rFonts w:ascii="Arial" w:hAnsi="Arial" w:cs="Arial"/>
          <w:bCs/>
          <w:color w:val="000000"/>
          <w:sz w:val="22"/>
          <w:szCs w:val="22"/>
          <w:lang w:val="es-MX"/>
        </w:rPr>
        <w:t>Sala de reuniones del Distrito Escolar</w:t>
      </w:r>
    </w:p>
    <w:p w:rsidR="003669B9" w:rsidRPr="005F1622" w:rsidRDefault="003669B9"/>
    <w:tbl>
      <w:tblPr>
        <w:tblStyle w:val="a"/>
        <w:tblW w:w="144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80"/>
        <w:gridCol w:w="1800"/>
        <w:gridCol w:w="2605"/>
        <w:gridCol w:w="1140"/>
        <w:gridCol w:w="5175"/>
      </w:tblGrid>
      <w:tr w:rsidR="003669B9" w:rsidRPr="005F1622" w:rsidTr="005F1622">
        <w:tc>
          <w:tcPr>
            <w:tcW w:w="3680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0F4015">
            <w:pPr>
              <w:widowControl w:val="0"/>
              <w:spacing w:line="240" w:lineRule="auto"/>
              <w:ind w:left="720"/>
              <w:rPr>
                <w:sz w:val="26"/>
                <w:szCs w:val="26"/>
              </w:rPr>
            </w:pPr>
            <w:r w:rsidRPr="005F1622">
              <w:rPr>
                <w:sz w:val="26"/>
                <w:szCs w:val="26"/>
              </w:rPr>
              <w:t>Puntos de la agenda</w:t>
            </w:r>
          </w:p>
        </w:tc>
        <w:tc>
          <w:tcPr>
            <w:tcW w:w="1800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5F1622">
              <w:rPr>
                <w:sz w:val="26"/>
                <w:szCs w:val="26"/>
              </w:rPr>
              <w:t>T</w:t>
            </w:r>
            <w:r w:rsidR="000F4015" w:rsidRPr="005F1622">
              <w:rPr>
                <w:sz w:val="26"/>
                <w:szCs w:val="26"/>
              </w:rPr>
              <w:t>ipo</w:t>
            </w:r>
          </w:p>
        </w:tc>
        <w:tc>
          <w:tcPr>
            <w:tcW w:w="2605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0F4015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5F1622">
              <w:rPr>
                <w:sz w:val="26"/>
                <w:szCs w:val="26"/>
              </w:rPr>
              <w:t>Moderador</w:t>
            </w:r>
          </w:p>
        </w:tc>
        <w:tc>
          <w:tcPr>
            <w:tcW w:w="1140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5F1622">
              <w:rPr>
                <w:sz w:val="26"/>
                <w:szCs w:val="26"/>
              </w:rPr>
              <w:t>Ti</w:t>
            </w:r>
            <w:r w:rsidR="000F4015" w:rsidRPr="005F1622">
              <w:rPr>
                <w:sz w:val="26"/>
                <w:szCs w:val="26"/>
              </w:rPr>
              <w:t>empo</w:t>
            </w:r>
          </w:p>
        </w:tc>
        <w:tc>
          <w:tcPr>
            <w:tcW w:w="5175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0F4015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5F1622">
              <w:rPr>
                <w:sz w:val="26"/>
                <w:szCs w:val="26"/>
              </w:rPr>
              <w:t>Apuntes</w:t>
            </w:r>
          </w:p>
        </w:tc>
      </w:tr>
      <w:tr w:rsidR="003669B9" w:rsidRPr="005F1622" w:rsidTr="005F1622">
        <w:tc>
          <w:tcPr>
            <w:tcW w:w="3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75262A">
            <w:pPr>
              <w:widowControl w:val="0"/>
              <w:numPr>
                <w:ilvl w:val="0"/>
                <w:numId w:val="1"/>
              </w:numPr>
              <w:spacing w:line="240" w:lineRule="auto"/>
            </w:pPr>
            <w:r w:rsidRPr="005F1622">
              <w:t xml:space="preserve">Inicio de la </w:t>
            </w:r>
            <w:r w:rsidRPr="0075262A">
              <w:rPr>
                <w:rFonts w:eastAsia="Times New Roman"/>
                <w:color w:val="000000"/>
              </w:rPr>
              <w:t>reunión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0F4015">
            <w:pPr>
              <w:widowControl w:val="0"/>
              <w:spacing w:line="240" w:lineRule="auto"/>
            </w:pPr>
            <w:r w:rsidRPr="005F1622">
              <w:rPr>
                <w:color w:val="000000"/>
              </w:rPr>
              <w:t>Acción</w:t>
            </w:r>
          </w:p>
        </w:tc>
        <w:tc>
          <w:tcPr>
            <w:tcW w:w="2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>Lupe Ruvalcaba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>5:00 PM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3669B9">
            <w:pPr>
              <w:widowControl w:val="0"/>
              <w:spacing w:line="240" w:lineRule="auto"/>
            </w:pPr>
          </w:p>
        </w:tc>
      </w:tr>
      <w:tr w:rsidR="003669B9" w:rsidRPr="005F1622" w:rsidTr="005F1622">
        <w:tc>
          <w:tcPr>
            <w:tcW w:w="3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75262A" w:rsidP="0075262A">
            <w:pPr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eastAsia="Times New Roman"/>
                <w:color w:val="000000"/>
              </w:rPr>
            </w:pPr>
            <w:r w:rsidRPr="0075262A">
              <w:rPr>
                <w:rFonts w:eastAsia="Times New Roman"/>
                <w:color w:val="000000"/>
              </w:rPr>
              <w:t xml:space="preserve">Lectura y aprobación del acta de la reunión de </w:t>
            </w:r>
            <w:r w:rsidRPr="005F1622">
              <w:rPr>
                <w:rFonts w:eastAsia="Times New Roman"/>
                <w:color w:val="000000"/>
              </w:rPr>
              <w:t>octubre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0F4015">
            <w:pPr>
              <w:widowControl w:val="0"/>
              <w:spacing w:line="240" w:lineRule="auto"/>
            </w:pPr>
            <w:r w:rsidRPr="005F1622">
              <w:rPr>
                <w:color w:val="000000"/>
              </w:rPr>
              <w:t>Debate</w:t>
            </w:r>
            <w:r w:rsidR="00F144EA" w:rsidRPr="005F1622">
              <w:t>/</w:t>
            </w:r>
            <w:r w:rsidRPr="005F1622">
              <w:rPr>
                <w:color w:val="000000"/>
              </w:rPr>
              <w:t>Acción</w:t>
            </w:r>
          </w:p>
        </w:tc>
        <w:tc>
          <w:tcPr>
            <w:tcW w:w="2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>Lupe Ruvalcaba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>5:05 PM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3669B9">
            <w:pPr>
              <w:widowControl w:val="0"/>
              <w:spacing w:line="240" w:lineRule="auto"/>
            </w:pPr>
          </w:p>
        </w:tc>
      </w:tr>
      <w:tr w:rsidR="003669B9" w:rsidRPr="005F1622" w:rsidTr="005F1622">
        <w:tc>
          <w:tcPr>
            <w:tcW w:w="3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5F1622">
            <w:pPr>
              <w:widowControl w:val="0"/>
              <w:numPr>
                <w:ilvl w:val="0"/>
                <w:numId w:val="1"/>
              </w:numPr>
              <w:spacing w:line="240" w:lineRule="auto"/>
            </w:pPr>
            <w:r w:rsidRPr="005F1622">
              <w:t>Nominación</w:t>
            </w:r>
            <w:r w:rsidR="0075262A" w:rsidRPr="005F1622">
              <w:t xml:space="preserve"> y </w:t>
            </w:r>
            <w:r w:rsidRPr="005F1622">
              <w:t>elección</w:t>
            </w:r>
            <w:r w:rsidR="0075262A" w:rsidRPr="005F1622">
              <w:t xml:space="preserve"> de oficiale</w:t>
            </w:r>
            <w:r w:rsidR="00370D55" w:rsidRPr="005F1622">
              <w:t>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0F4015">
            <w:pPr>
              <w:widowControl w:val="0"/>
              <w:spacing w:line="240" w:lineRule="auto"/>
            </w:pPr>
            <w:r w:rsidRPr="005F1622">
              <w:t>Debate</w:t>
            </w:r>
            <w:r w:rsidR="00F144EA" w:rsidRPr="005F1622">
              <w:t>/</w:t>
            </w:r>
            <w:r w:rsidRPr="005F1622">
              <w:rPr>
                <w:color w:val="000000"/>
              </w:rPr>
              <w:t>Acción</w:t>
            </w:r>
          </w:p>
        </w:tc>
        <w:tc>
          <w:tcPr>
            <w:tcW w:w="2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>Lupe Ruvalcaba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>5:10 PM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3669B9">
            <w:pPr>
              <w:widowControl w:val="0"/>
              <w:spacing w:line="240" w:lineRule="auto"/>
            </w:pPr>
          </w:p>
        </w:tc>
      </w:tr>
      <w:tr w:rsidR="003669B9" w:rsidRPr="005F1622" w:rsidTr="005F1622">
        <w:tc>
          <w:tcPr>
            <w:tcW w:w="3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5F1622">
            <w:pPr>
              <w:widowControl w:val="0"/>
              <w:numPr>
                <w:ilvl w:val="0"/>
                <w:numId w:val="1"/>
              </w:numPr>
              <w:spacing w:line="240" w:lineRule="auto"/>
            </w:pPr>
            <w:r w:rsidRPr="005F1622">
              <w:t>Revisión</w:t>
            </w:r>
            <w:r w:rsidR="00370D55" w:rsidRPr="005F1622">
              <w:t xml:space="preserve"> y </w:t>
            </w:r>
            <w:r w:rsidRPr="005F1622">
              <w:t>aprobación</w:t>
            </w:r>
            <w:r w:rsidR="00370D55" w:rsidRPr="005F1622">
              <w:t xml:space="preserve"> de los Estatutos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>D</w:t>
            </w:r>
            <w:r w:rsidR="0075262A" w:rsidRPr="005F1622">
              <w:t>ebate</w:t>
            </w:r>
            <w:r w:rsidRPr="005F1622">
              <w:t>/</w:t>
            </w:r>
            <w:r w:rsidR="000F4015" w:rsidRPr="005F1622">
              <w:rPr>
                <w:color w:val="000000"/>
              </w:rPr>
              <w:t>Acción</w:t>
            </w:r>
          </w:p>
          <w:p w:rsidR="003669B9" w:rsidRPr="005F1622" w:rsidRDefault="003669B9">
            <w:pPr>
              <w:widowControl w:val="0"/>
              <w:spacing w:line="240" w:lineRule="auto"/>
            </w:pPr>
          </w:p>
        </w:tc>
        <w:tc>
          <w:tcPr>
            <w:tcW w:w="2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>Lupe Ruvalcaba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>5:20 PM</w:t>
            </w:r>
          </w:p>
          <w:p w:rsidR="003669B9" w:rsidRPr="005F1622" w:rsidRDefault="003669B9">
            <w:pPr>
              <w:widowControl w:val="0"/>
              <w:spacing w:line="240" w:lineRule="auto"/>
            </w:pP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3669B9">
            <w:pPr>
              <w:widowControl w:val="0"/>
              <w:spacing w:line="240" w:lineRule="auto"/>
            </w:pPr>
          </w:p>
        </w:tc>
      </w:tr>
      <w:tr w:rsidR="003669B9" w:rsidRPr="005F1622" w:rsidTr="005F1622">
        <w:tc>
          <w:tcPr>
            <w:tcW w:w="3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370D55">
            <w:pPr>
              <w:widowControl w:val="0"/>
              <w:numPr>
                <w:ilvl w:val="0"/>
                <w:numId w:val="1"/>
              </w:numPr>
              <w:spacing w:line="240" w:lineRule="auto"/>
            </w:pPr>
            <w:r w:rsidRPr="005F1622">
              <w:t>Avisos a los padres</w:t>
            </w:r>
          </w:p>
          <w:p w:rsidR="003669B9" w:rsidRPr="005F1622" w:rsidRDefault="00F144EA" w:rsidP="005F1622">
            <w:pPr>
              <w:widowControl w:val="0"/>
              <w:spacing w:line="240" w:lineRule="auto"/>
              <w:ind w:left="720"/>
              <w:rPr>
                <w:sz w:val="19"/>
                <w:szCs w:val="19"/>
              </w:rPr>
            </w:pPr>
            <w:r w:rsidRPr="005F1622">
              <w:rPr>
                <w:sz w:val="19"/>
                <w:szCs w:val="19"/>
              </w:rPr>
              <w:t xml:space="preserve"> (</w:t>
            </w:r>
            <w:r w:rsidR="00370D55" w:rsidRPr="005F1622">
              <w:rPr>
                <w:sz w:val="19"/>
                <w:szCs w:val="19"/>
              </w:rPr>
              <w:t xml:space="preserve">Avisos a los padres </w:t>
            </w:r>
            <w:r w:rsidRPr="005F1622">
              <w:rPr>
                <w:sz w:val="19"/>
                <w:szCs w:val="19"/>
              </w:rPr>
              <w:t>Ini</w:t>
            </w:r>
            <w:r w:rsidR="00370D55" w:rsidRPr="005F1622">
              <w:rPr>
                <w:sz w:val="19"/>
                <w:szCs w:val="19"/>
              </w:rPr>
              <w:t>cial</w:t>
            </w:r>
            <w:r w:rsidRPr="005F1622">
              <w:rPr>
                <w:sz w:val="19"/>
                <w:szCs w:val="19"/>
              </w:rPr>
              <w:t>, An</w:t>
            </w:r>
            <w:r w:rsidR="00370D55" w:rsidRPr="005F1622">
              <w:rPr>
                <w:sz w:val="19"/>
                <w:szCs w:val="19"/>
              </w:rPr>
              <w:t>ual</w:t>
            </w:r>
            <w:r w:rsidRPr="005F1622">
              <w:rPr>
                <w:sz w:val="19"/>
                <w:szCs w:val="19"/>
              </w:rPr>
              <w:t xml:space="preserve">, </w:t>
            </w:r>
            <w:r w:rsidR="00370D55" w:rsidRPr="005F1622">
              <w:rPr>
                <w:sz w:val="19"/>
                <w:szCs w:val="19"/>
              </w:rPr>
              <w:t>y Alternativo</w:t>
            </w:r>
            <w:r w:rsidRPr="005F1622">
              <w:rPr>
                <w:sz w:val="19"/>
                <w:szCs w:val="19"/>
              </w:rPr>
              <w:t>)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0F4015">
            <w:pPr>
              <w:widowControl w:val="0"/>
              <w:spacing w:line="240" w:lineRule="auto"/>
            </w:pPr>
            <w:r w:rsidRPr="005F1622">
              <w:rPr>
                <w:color w:val="000000"/>
              </w:rPr>
              <w:t>Información</w:t>
            </w:r>
          </w:p>
        </w:tc>
        <w:tc>
          <w:tcPr>
            <w:tcW w:w="2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>Yeny Rosales-Alemán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>5:30 PM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3669B9">
            <w:pPr>
              <w:widowControl w:val="0"/>
              <w:spacing w:line="240" w:lineRule="auto"/>
            </w:pPr>
          </w:p>
        </w:tc>
      </w:tr>
      <w:tr w:rsidR="003669B9" w:rsidRPr="005F1622" w:rsidTr="005F1622">
        <w:tc>
          <w:tcPr>
            <w:tcW w:w="3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5F1622">
            <w:pPr>
              <w:widowControl w:val="0"/>
              <w:numPr>
                <w:ilvl w:val="0"/>
                <w:numId w:val="1"/>
              </w:numPr>
              <w:spacing w:line="240" w:lineRule="auto"/>
            </w:pPr>
            <w:r>
              <w:t xml:space="preserve">ELPAC </w:t>
            </w:r>
            <w:r w:rsidR="00F144EA" w:rsidRPr="005F1622">
              <w:t>Ini</w:t>
            </w:r>
            <w:r w:rsidRPr="005F1622">
              <w:t>cial</w:t>
            </w:r>
            <w:r>
              <w:t xml:space="preserve"> </w:t>
            </w:r>
            <w:r w:rsidR="00F144EA" w:rsidRPr="005F1622">
              <w:t>/</w:t>
            </w:r>
            <w:r w:rsidRPr="005F1622">
              <w:t>Reclasificación</w:t>
            </w:r>
            <w:r w:rsidR="00F144EA" w:rsidRPr="005F1622">
              <w:t xml:space="preserve">/ </w:t>
            </w:r>
          </w:p>
          <w:p w:rsidR="003669B9" w:rsidRPr="005F1622" w:rsidRDefault="00F144EA">
            <w:pPr>
              <w:widowControl w:val="0"/>
              <w:spacing w:line="240" w:lineRule="auto"/>
              <w:ind w:left="720"/>
            </w:pPr>
            <w:r w:rsidRPr="005F1622">
              <w:t>ELPAC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0F4015">
            <w:pPr>
              <w:widowControl w:val="0"/>
              <w:spacing w:line="240" w:lineRule="auto"/>
            </w:pPr>
            <w:r w:rsidRPr="005F1622">
              <w:rPr>
                <w:color w:val="000000"/>
              </w:rPr>
              <w:t>Información</w:t>
            </w:r>
          </w:p>
        </w:tc>
        <w:tc>
          <w:tcPr>
            <w:tcW w:w="2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proofErr w:type="spellStart"/>
            <w:r w:rsidRPr="005F1622">
              <w:t>Yeny</w:t>
            </w:r>
            <w:proofErr w:type="spellEnd"/>
            <w:r w:rsidRPr="005F1622">
              <w:t xml:space="preserve"> Rosales-Alemán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>5:45 PM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3669B9">
            <w:pPr>
              <w:widowControl w:val="0"/>
              <w:spacing w:line="240" w:lineRule="auto"/>
            </w:pPr>
          </w:p>
        </w:tc>
      </w:tr>
      <w:tr w:rsidR="003669B9" w:rsidRPr="005F1622" w:rsidTr="005F1622">
        <w:tc>
          <w:tcPr>
            <w:tcW w:w="3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 xml:space="preserve">VIII.     </w:t>
            </w:r>
            <w:r w:rsidR="005F1622" w:rsidRPr="005F1622">
              <w:t xml:space="preserve">Cierre de la </w:t>
            </w:r>
            <w:r w:rsidR="005F1622" w:rsidRPr="0075262A">
              <w:rPr>
                <w:rFonts w:eastAsia="Times New Roman"/>
                <w:color w:val="000000"/>
              </w:rPr>
              <w:t>reunión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0F4015">
            <w:pPr>
              <w:widowControl w:val="0"/>
              <w:spacing w:line="240" w:lineRule="auto"/>
            </w:pPr>
            <w:r w:rsidRPr="005F1622">
              <w:rPr>
                <w:color w:val="000000"/>
              </w:rPr>
              <w:t>Acción</w:t>
            </w:r>
          </w:p>
        </w:tc>
        <w:tc>
          <w:tcPr>
            <w:tcW w:w="2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>Lupe Ruvalcaba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F144EA">
            <w:pPr>
              <w:widowControl w:val="0"/>
              <w:spacing w:line="240" w:lineRule="auto"/>
            </w:pPr>
            <w:r w:rsidRPr="005F1622">
              <w:t>6:30 PM</w:t>
            </w:r>
          </w:p>
        </w:tc>
        <w:tc>
          <w:tcPr>
            <w:tcW w:w="5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69B9" w:rsidRPr="005F1622" w:rsidRDefault="003669B9">
            <w:pPr>
              <w:widowControl w:val="0"/>
              <w:spacing w:line="240" w:lineRule="auto"/>
            </w:pPr>
          </w:p>
        </w:tc>
      </w:tr>
    </w:tbl>
    <w:p w:rsidR="003669B9" w:rsidRPr="005F1622" w:rsidRDefault="003669B9"/>
    <w:sectPr w:rsidR="003669B9" w:rsidRPr="005F1622">
      <w:headerReference w:type="first" r:id="rId7"/>
      <w:pgSz w:w="15840" w:h="12240" w:orient="landscape"/>
      <w:pgMar w:top="72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140" w:rsidRDefault="00542140">
      <w:pPr>
        <w:spacing w:line="240" w:lineRule="auto"/>
      </w:pPr>
      <w:r>
        <w:separator/>
      </w:r>
    </w:p>
  </w:endnote>
  <w:endnote w:type="continuationSeparator" w:id="0">
    <w:p w:rsidR="00542140" w:rsidRDefault="005421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2101A97-5F20-4E23-B521-8CE05B531E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8C6E922-8AF4-4C7E-B6DA-B7D47074005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140" w:rsidRDefault="00542140">
      <w:pPr>
        <w:spacing w:line="240" w:lineRule="auto"/>
      </w:pPr>
      <w:r>
        <w:separator/>
      </w:r>
    </w:p>
  </w:footnote>
  <w:footnote w:type="continuationSeparator" w:id="0">
    <w:p w:rsidR="00542140" w:rsidRDefault="005421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9B9" w:rsidRDefault="00F144EA">
    <w:pPr>
      <w:spacing w:line="240" w:lineRule="auto"/>
      <w:ind w:right="-800" w:firstLine="260"/>
    </w:pPr>
    <w:r>
      <w:rPr>
        <w:b/>
        <w:bCs/>
        <w:noProof/>
        <w:color w:val="005797"/>
        <w:sz w:val="44"/>
        <w:szCs w:val="44"/>
        <w:lang w:val="en-US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page">
            <wp:posOffset>653112</wp:posOffset>
          </wp:positionH>
          <wp:positionV relativeFrom="page">
            <wp:posOffset>95250</wp:posOffset>
          </wp:positionV>
          <wp:extent cx="747713" cy="74771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713" cy="7477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bCs/>
        <w:color w:val="005797"/>
        <w:sz w:val="44"/>
        <w:szCs w:val="44"/>
      </w:rPr>
      <w:t xml:space="preserve">            A</w:t>
    </w:r>
    <w:r>
      <w:rPr>
        <w:b/>
        <w:bCs/>
        <w:color w:val="005797"/>
        <w:sz w:val="32"/>
        <w:szCs w:val="32"/>
      </w:rPr>
      <w:t xml:space="preserve">LUM </w:t>
    </w:r>
    <w:r>
      <w:rPr>
        <w:b/>
        <w:bCs/>
        <w:color w:val="005797"/>
        <w:sz w:val="44"/>
        <w:szCs w:val="44"/>
      </w:rPr>
      <w:t>R</w:t>
    </w:r>
    <w:r>
      <w:rPr>
        <w:b/>
        <w:bCs/>
        <w:color w:val="005797"/>
        <w:sz w:val="32"/>
        <w:szCs w:val="32"/>
      </w:rPr>
      <w:t xml:space="preserve">OCK </w:t>
    </w:r>
    <w:r>
      <w:rPr>
        <w:b/>
        <w:bCs/>
        <w:color w:val="005797"/>
        <w:sz w:val="44"/>
        <w:szCs w:val="44"/>
      </w:rPr>
      <w:t>U</w:t>
    </w:r>
    <w:r>
      <w:rPr>
        <w:b/>
        <w:bCs/>
        <w:color w:val="005797"/>
        <w:sz w:val="32"/>
        <w:szCs w:val="32"/>
      </w:rPr>
      <w:t xml:space="preserve">NION </w:t>
    </w:r>
    <w:r>
      <w:rPr>
        <w:b/>
        <w:bCs/>
        <w:color w:val="005797"/>
        <w:sz w:val="44"/>
        <w:szCs w:val="44"/>
      </w:rPr>
      <w:t>E</w:t>
    </w:r>
    <w:r>
      <w:rPr>
        <w:b/>
        <w:bCs/>
        <w:color w:val="005797"/>
        <w:sz w:val="32"/>
        <w:szCs w:val="32"/>
      </w:rPr>
      <w:t xml:space="preserve">LEMENTARY </w:t>
    </w:r>
    <w:r>
      <w:rPr>
        <w:b/>
        <w:bCs/>
        <w:color w:val="005797"/>
        <w:sz w:val="44"/>
        <w:szCs w:val="44"/>
      </w:rPr>
      <w:t>S</w:t>
    </w:r>
    <w:r>
      <w:rPr>
        <w:b/>
        <w:bCs/>
        <w:color w:val="005797"/>
        <w:sz w:val="32"/>
        <w:szCs w:val="32"/>
      </w:rPr>
      <w:t xml:space="preserve">CHOOL </w:t>
    </w:r>
    <w:r>
      <w:rPr>
        <w:b/>
        <w:bCs/>
        <w:color w:val="005797"/>
        <w:sz w:val="44"/>
        <w:szCs w:val="44"/>
      </w:rPr>
      <w:t>D</w:t>
    </w:r>
    <w:r>
      <w:rPr>
        <w:b/>
        <w:bCs/>
        <w:color w:val="005797"/>
        <w:sz w:val="32"/>
        <w:szCs w:val="32"/>
      </w:rPr>
      <w:t>ISTRICT</w:t>
    </w:r>
  </w:p>
  <w:tbl>
    <w:tblPr>
      <w:tblStyle w:val="a0"/>
      <w:tblW w:w="10350" w:type="dxa"/>
      <w:tblInd w:w="-550" w:type="dxa"/>
      <w:tblLayout w:type="fixed"/>
      <w:tblLook w:val="0000" w:firstRow="0" w:lastRow="0" w:firstColumn="0" w:lastColumn="0" w:noHBand="0" w:noVBand="0"/>
    </w:tblPr>
    <w:tblGrid>
      <w:gridCol w:w="1620"/>
      <w:gridCol w:w="8730"/>
    </w:tblGrid>
    <w:tr w:rsidR="003669B9">
      <w:tc>
        <w:tcPr>
          <w:tcW w:w="1620" w:type="dxa"/>
        </w:tcPr>
        <w:p w:rsidR="003669B9" w:rsidRDefault="003669B9">
          <w:pPr>
            <w:spacing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5797"/>
              <w:sz w:val="14"/>
              <w:szCs w:val="14"/>
            </w:rPr>
          </w:pPr>
        </w:p>
      </w:tc>
      <w:tc>
        <w:tcPr>
          <w:tcW w:w="8730" w:type="dxa"/>
        </w:tcPr>
        <w:p w:rsidR="003669B9" w:rsidRDefault="003669B9">
          <w:pPr>
            <w:spacing w:line="240" w:lineRule="auto"/>
            <w:ind w:right="-800"/>
            <w:rPr>
              <w:b/>
              <w:bCs/>
              <w:color w:val="005797"/>
              <w:sz w:val="12"/>
              <w:szCs w:val="12"/>
            </w:rPr>
          </w:pPr>
        </w:p>
        <w:p w:rsidR="003669B9" w:rsidRDefault="003669B9">
          <w:pPr>
            <w:spacing w:line="240" w:lineRule="auto"/>
            <w:ind w:right="-800"/>
            <w:rPr>
              <w:b/>
              <w:bCs/>
              <w:color w:val="005797"/>
              <w:sz w:val="4"/>
              <w:szCs w:val="4"/>
            </w:rPr>
          </w:pPr>
        </w:p>
        <w:p w:rsidR="003669B9" w:rsidRDefault="003669B9">
          <w:pPr>
            <w:spacing w:line="240" w:lineRule="auto"/>
            <w:ind w:right="-800"/>
            <w:rPr>
              <w:b/>
              <w:bCs/>
              <w:color w:val="005797"/>
              <w:sz w:val="4"/>
              <w:szCs w:val="4"/>
            </w:rPr>
          </w:pPr>
        </w:p>
      </w:tc>
    </w:tr>
  </w:tbl>
  <w:p w:rsidR="003669B9" w:rsidRDefault="00F144EA">
    <w:pPr>
      <w:pBdr>
        <w:top w:val="single" w:sz="12" w:space="1" w:color="2B4F85"/>
        <w:bottom w:val="single" w:sz="8" w:space="1" w:color="2B4F85"/>
      </w:pBdr>
      <w:tabs>
        <w:tab w:val="center" w:pos="7020"/>
      </w:tabs>
      <w:spacing w:line="240" w:lineRule="auto"/>
      <w:ind w:left="-180" w:right="-360"/>
      <w:jc w:val="center"/>
      <w:rPr>
        <w:b/>
        <w:bCs/>
        <w:color w:val="005797"/>
        <w:sz w:val="36"/>
        <w:szCs w:val="36"/>
      </w:rPr>
    </w:pPr>
    <w:r>
      <w:rPr>
        <w:b/>
        <w:bCs/>
        <w:color w:val="005797"/>
        <w:sz w:val="18"/>
        <w:szCs w:val="18"/>
      </w:rPr>
      <w:t xml:space="preserve">2930 Gay Avenue, San José, CA  95127      </w:t>
    </w:r>
    <w:r>
      <w:rPr>
        <w:rFonts w:ascii="Times New Roman" w:eastAsia="Times New Roman" w:hAnsi="Times New Roman" w:cs="Times New Roman"/>
        <w:b/>
        <w:bCs/>
        <w:color w:val="005797"/>
        <w:sz w:val="18"/>
        <w:szCs w:val="18"/>
      </w:rPr>
      <w:t xml:space="preserve">·      </w:t>
    </w:r>
    <w:proofErr w:type="spellStart"/>
    <w:r>
      <w:rPr>
        <w:b/>
        <w:bCs/>
        <w:color w:val="005797"/>
        <w:sz w:val="18"/>
        <w:szCs w:val="18"/>
      </w:rPr>
      <w:t>Phone</w:t>
    </w:r>
    <w:proofErr w:type="spellEnd"/>
    <w:r>
      <w:rPr>
        <w:b/>
        <w:bCs/>
        <w:color w:val="005797"/>
        <w:sz w:val="18"/>
        <w:szCs w:val="18"/>
      </w:rPr>
      <w:t xml:space="preserve">:  408-928-6800      </w:t>
    </w:r>
    <w:r>
      <w:rPr>
        <w:rFonts w:ascii="Times New Roman" w:eastAsia="Times New Roman" w:hAnsi="Times New Roman" w:cs="Times New Roman"/>
        <w:b/>
        <w:bCs/>
        <w:color w:val="005797"/>
        <w:sz w:val="18"/>
        <w:szCs w:val="18"/>
      </w:rPr>
      <w:t xml:space="preserve">·      </w:t>
    </w:r>
    <w:r>
      <w:rPr>
        <w:b/>
        <w:bCs/>
        <w:color w:val="005797"/>
        <w:sz w:val="18"/>
        <w:szCs w:val="18"/>
      </w:rPr>
      <w:t xml:space="preserve">Fax:  408-928-6416      </w:t>
    </w:r>
    <w:r>
      <w:rPr>
        <w:rFonts w:ascii="Times New Roman" w:eastAsia="Times New Roman" w:hAnsi="Times New Roman" w:cs="Times New Roman"/>
        <w:b/>
        <w:bCs/>
        <w:color w:val="005797"/>
        <w:sz w:val="18"/>
        <w:szCs w:val="18"/>
      </w:rPr>
      <w:t xml:space="preserve">·      </w:t>
    </w:r>
    <w:r>
      <w:rPr>
        <w:b/>
        <w:bCs/>
        <w:color w:val="005797"/>
        <w:sz w:val="18"/>
        <w:szCs w:val="18"/>
      </w:rPr>
      <w:t>www.arusd.org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8566B"/>
    <w:multiLevelType w:val="multilevel"/>
    <w:tmpl w:val="23DC336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0A60FB6"/>
    <w:multiLevelType w:val="multilevel"/>
    <w:tmpl w:val="D458E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upperRoman"/>
        <w:lvlText w:val="%1."/>
        <w:lvlJc w:val="righ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9B9"/>
    <w:rsid w:val="000F4015"/>
    <w:rsid w:val="003669B9"/>
    <w:rsid w:val="00370D55"/>
    <w:rsid w:val="004C1A67"/>
    <w:rsid w:val="00542140"/>
    <w:rsid w:val="005F1622"/>
    <w:rsid w:val="0075262A"/>
    <w:rsid w:val="00796ACB"/>
    <w:rsid w:val="00DB175E"/>
    <w:rsid w:val="00F1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57ED92-307E-471D-A3C4-E4A39C82C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lang w:val="es-MX"/>
    </w:rPr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80" w:type="dxa"/>
        <w:bottom w:w="0" w:type="dxa"/>
        <w:right w:w="80" w:type="dxa"/>
      </w:tblCellMar>
    </w:tblPr>
  </w:style>
  <w:style w:type="paragraph" w:styleId="NormalWeb">
    <w:name w:val="Normal (Web)"/>
    <w:basedOn w:val="Normal"/>
    <w:uiPriority w:val="99"/>
    <w:unhideWhenUsed/>
    <w:rsid w:val="000F4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Alum Rock Union School District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Yliana N. Patino</dc:creator>
  <cp:lastModifiedBy>Albaelena Tamayo</cp:lastModifiedBy>
  <cp:revision>2</cp:revision>
  <dcterms:created xsi:type="dcterms:W3CDTF">2025-12-08T20:32:00Z</dcterms:created>
  <dcterms:modified xsi:type="dcterms:W3CDTF">2025-12-08T20:32:00Z</dcterms:modified>
</cp:coreProperties>
</file>