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614488" cy="1614488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4488" cy="16144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Community ISD SHAC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December 3, 2025 Meeting @ 6 pm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Terry Pope Administration Building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Minutes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Attendance: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Mallory Scott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NaTosha Lee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Amy Smith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April Sawyer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1800- Call to order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Meeting Introduction and Attendance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Introduction of new co-chair, Hillary Gindrat in place of Mallory Scott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Approval of previous meeting minutes (September 10, 2025) proceeded with a motion and a second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Review of previous Meeting and Current Health Services Update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Discussion of recent Texas Senate Bill 12 and its implications of health services consent forms and medication administration in schools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Updates on vaccine exemption affidavit process and the potential impact on unvaccinated student population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Cardiac Emergency Response Plan requirements and the related drills reviewed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ByLaws and Committee Guidelines.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Annual review of SHAC bylaws highlighted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Emphasis on the advisory role of SHAC to the school board regarding student, staff and family wellness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Reminders about committee composition, meeting attendance requirements and voting quorum rules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Triennial Wellness Assessment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Main focus on the triennial wellness assessment, last completed in the 2023-2024 school year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Clarification sought regarding whether assessment needs board approval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Consensus was that board approval is only necessary if there are changes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Plan set to complete the next assessment by end of current school year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Use of the WellSAT 3.0 tool to evaluate and align district wellness policies with best practices.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of previous assessment results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Most goals met, but partially met goals include nutrition messaging and physical activity promotion for staff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Action: Further discussion and goal-setting with nutrition director and other staff to improve partially met goals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Proposed Student Health Survey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Health Services Coordinator proposed a district-wide student health and wellness survey to better understand student needs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Discussion ensued about grade-appropriateness and necessity of parental consent due to Senate Bill 12.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Concerns raised about survey fatigue and multiple consent forms being sent to parents recently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Director of Student Services suggested to leverage existing data from recent climate and CKH surveys, possibly reducing need for a new survey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Action: Hold off on launching new survey; Health services coordinator to connect with Director of Student Services for access to existing survey data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Resources and Future Meetings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Recommendation to subscribe to the “Friday Beat” e-newsletter for helpful health and wellness resources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Future SHAC meetings scheduled for February 11th and April 8th, 6-7pm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Questions, Comments and Adjournment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 further questions or comments from attendees</w:t>
      </w:r>
    </w:p>
    <w:p w:rsidR="00000000" w:rsidDel="00000000" w:rsidP="00000000" w:rsidRDefault="00000000" w:rsidRPr="00000000" w14:paraId="0000003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1814- Meeting adjourned</w:t>
      </w:r>
    </w:p>
    <w:p w:rsidR="00000000" w:rsidDel="00000000" w:rsidP="00000000" w:rsidRDefault="00000000" w:rsidRPr="00000000" w14:paraId="00000033">
      <w:pPr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UezdQq6liD0ax2ck8oURsAIRcw==">CgMxLjA4AHIhMWtUWWU2LWhiYTdMUWhkY25rRFNvRXZTQklSMTZaMExz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