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AF8207" w14:textId="723BF85A" w:rsidR="001A3104" w:rsidRDefault="001A3104" w:rsidP="0080699C">
      <w:pPr>
        <w:jc w:val="center"/>
      </w:pPr>
      <w:r>
        <w:rPr>
          <w:noProof/>
        </w:rPr>
        <w:drawing>
          <wp:anchor distT="0" distB="0" distL="114300" distR="114300" simplePos="0" relativeHeight="251658240" behindDoc="0" locked="0" layoutInCell="1" allowOverlap="1" wp14:anchorId="4775D524" wp14:editId="64471D88">
            <wp:simplePos x="0" y="0"/>
            <wp:positionH relativeFrom="column">
              <wp:posOffset>-371475</wp:posOffset>
            </wp:positionH>
            <wp:positionV relativeFrom="paragraph">
              <wp:posOffset>-445770</wp:posOffset>
            </wp:positionV>
            <wp:extent cx="1809750" cy="674370"/>
            <wp:effectExtent l="0" t="0" r="0" b="0"/>
            <wp:wrapNone/>
            <wp:docPr id="129182377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a:extLst>
                        <a:ext uri="{28A0092B-C50C-407E-A947-70E740481C1C}">
                          <a14:useLocalDpi xmlns:a14="http://schemas.microsoft.com/office/drawing/2010/main" val="0"/>
                        </a:ext>
                      </a:extLst>
                    </a:blip>
                    <a:stretch>
                      <a:fillRect/>
                    </a:stretch>
                  </pic:blipFill>
                  <pic:spPr>
                    <a:xfrm>
                      <a:off x="0" y="0"/>
                      <a:ext cx="1809750" cy="674370"/>
                    </a:xfrm>
                    <a:prstGeom prst="rect">
                      <a:avLst/>
                    </a:prstGeom>
                  </pic:spPr>
                </pic:pic>
              </a:graphicData>
            </a:graphic>
          </wp:anchor>
        </w:drawing>
      </w:r>
    </w:p>
    <w:p w14:paraId="0524B76C" w14:textId="5ABFB96B" w:rsidR="0080699C" w:rsidRDefault="00346D56" w:rsidP="0080699C">
      <w:pPr>
        <w:jc w:val="center"/>
      </w:pPr>
      <w:r>
        <w:t xml:space="preserve">Classroom Survival Skills </w:t>
      </w:r>
      <w:r w:rsidR="00187C59">
        <w:t xml:space="preserve">Grades </w:t>
      </w:r>
      <w:r w:rsidR="00526F6D">
        <w:t>6–</w:t>
      </w:r>
      <w:r w:rsidR="007C4C73">
        <w:t>8</w:t>
      </w:r>
    </w:p>
    <w:p w14:paraId="6C813F6A" w14:textId="77777777" w:rsidR="00526F6D" w:rsidRPr="0080699C" w:rsidRDefault="00526F6D" w:rsidP="0080699C">
      <w:pPr>
        <w:jc w:val="center"/>
      </w:pPr>
    </w:p>
    <w:p w14:paraId="1255A0F2" w14:textId="3BC755B1" w:rsidR="00A47492" w:rsidRPr="00FB6F74" w:rsidRDefault="0080699C">
      <w:pPr>
        <w:rPr>
          <w:sz w:val="28"/>
          <w:szCs w:val="28"/>
        </w:rPr>
      </w:pPr>
      <w:r w:rsidRPr="00FB6F74">
        <w:rPr>
          <w:b/>
          <w:sz w:val="28"/>
          <w:szCs w:val="28"/>
          <w:u w:val="single"/>
        </w:rPr>
        <w:t>Topic</w:t>
      </w:r>
      <w:r w:rsidRPr="00AC2599">
        <w:rPr>
          <w:b/>
          <w:sz w:val="28"/>
          <w:szCs w:val="28"/>
        </w:rPr>
        <w:t>:</w:t>
      </w:r>
      <w:r w:rsidR="00AC2599">
        <w:rPr>
          <w:sz w:val="28"/>
          <w:szCs w:val="28"/>
        </w:rPr>
        <w:t xml:space="preserve"> </w:t>
      </w:r>
      <w:r w:rsidR="00327179">
        <w:rPr>
          <w:sz w:val="28"/>
          <w:szCs w:val="28"/>
        </w:rPr>
        <w:t>R</w:t>
      </w:r>
      <w:r w:rsidR="00AC2599">
        <w:rPr>
          <w:sz w:val="28"/>
          <w:szCs w:val="28"/>
        </w:rPr>
        <w:t>efocusing After Distraction</w:t>
      </w:r>
    </w:p>
    <w:p w14:paraId="751876B8" w14:textId="27D70719" w:rsidR="00874E58" w:rsidRDefault="0080699C">
      <w:r w:rsidRPr="0080699C">
        <w:rPr>
          <w:b/>
          <w:u w:val="single"/>
        </w:rPr>
        <w:t>Learning Intentions</w:t>
      </w:r>
      <w:r w:rsidRPr="00AC2599">
        <w:rPr>
          <w:b/>
        </w:rPr>
        <w:t>:</w:t>
      </w:r>
      <w:r w:rsidR="00AC2599">
        <w:rPr>
          <w:b/>
        </w:rPr>
        <w:t xml:space="preserve"> </w:t>
      </w:r>
      <w:r w:rsidR="00AC2599">
        <w:t>We</w:t>
      </w:r>
      <w:r w:rsidR="0018384F" w:rsidRPr="0018384F">
        <w:t xml:space="preserve"> will be able to</w:t>
      </w:r>
      <w:r w:rsidR="00AC2599">
        <w:t>:</w:t>
      </w:r>
    </w:p>
    <w:p w14:paraId="710889AE" w14:textId="559B2915" w:rsidR="0020264C" w:rsidRDefault="0020264C" w:rsidP="0020264C">
      <w:pPr>
        <w:pStyle w:val="ListParagraph"/>
        <w:numPr>
          <w:ilvl w:val="0"/>
          <w:numId w:val="11"/>
        </w:numPr>
      </w:pPr>
      <w:r>
        <w:t xml:space="preserve">Recognize </w:t>
      </w:r>
      <w:r w:rsidR="00AC2599">
        <w:t>our</w:t>
      </w:r>
      <w:r w:rsidR="004857B0">
        <w:t xml:space="preserve"> common distractors</w:t>
      </w:r>
    </w:p>
    <w:p w14:paraId="3BFC1D44" w14:textId="261DCE14" w:rsidR="004857B0" w:rsidRDefault="004857B0" w:rsidP="0020264C">
      <w:pPr>
        <w:pStyle w:val="ListParagraph"/>
        <w:numPr>
          <w:ilvl w:val="0"/>
          <w:numId w:val="11"/>
        </w:numPr>
      </w:pPr>
      <w:r>
        <w:t xml:space="preserve">Establish a cue for </w:t>
      </w:r>
      <w:r w:rsidR="00AC2599">
        <w:t>recognizing that we are distracted</w:t>
      </w:r>
    </w:p>
    <w:p w14:paraId="2F45C2B8" w14:textId="68468A58" w:rsidR="0020264C" w:rsidRDefault="00AC2599" w:rsidP="0020264C">
      <w:pPr>
        <w:pStyle w:val="ListParagraph"/>
        <w:numPr>
          <w:ilvl w:val="0"/>
          <w:numId w:val="11"/>
        </w:numPr>
      </w:pPr>
      <w:r>
        <w:t>Say to our</w:t>
      </w:r>
      <w:r w:rsidR="0020264C">
        <w:t>selves, “I am distracted</w:t>
      </w:r>
      <w:r>
        <w:t xml:space="preserve"> and I need to get back to work</w:t>
      </w:r>
      <w:r w:rsidR="0020264C">
        <w:t>”</w:t>
      </w:r>
    </w:p>
    <w:p w14:paraId="46109066" w14:textId="0332B103" w:rsidR="0020264C" w:rsidRPr="0018384F" w:rsidRDefault="00AC2599" w:rsidP="0020264C">
      <w:pPr>
        <w:pStyle w:val="ListParagraph"/>
        <w:numPr>
          <w:ilvl w:val="0"/>
          <w:numId w:val="11"/>
        </w:numPr>
      </w:pPr>
      <w:r>
        <w:t>Re-engage in the expected task</w:t>
      </w:r>
    </w:p>
    <w:p w14:paraId="273BE363" w14:textId="488C9426" w:rsidR="0020264C" w:rsidRPr="0018384F" w:rsidRDefault="00AE2427" w:rsidP="0020264C">
      <w:r w:rsidRPr="0020264C">
        <w:rPr>
          <w:b/>
          <w:u w:val="single"/>
        </w:rPr>
        <w:t>Success Criteria</w:t>
      </w:r>
      <w:r w:rsidRPr="00AC2599">
        <w:rPr>
          <w:b/>
        </w:rPr>
        <w:t>:</w:t>
      </w:r>
      <w:r w:rsidR="00AC2599">
        <w:t xml:space="preserve"> </w:t>
      </w:r>
      <w:r>
        <w:t xml:space="preserve">We know we’re successful when </w:t>
      </w:r>
      <w:r w:rsidR="007C4C73">
        <w:t xml:space="preserve">we can </w:t>
      </w:r>
      <w:r w:rsidR="0020264C">
        <w:t>recognize</w:t>
      </w:r>
      <w:r w:rsidR="004857B0">
        <w:t xml:space="preserve"> our common distractors, establish a cue for recognizing</w:t>
      </w:r>
      <w:r w:rsidR="0020264C">
        <w:t xml:space="preserve"> </w:t>
      </w:r>
      <w:r w:rsidR="00AC2599">
        <w:t xml:space="preserve">that </w:t>
      </w:r>
      <w:r w:rsidR="0020264C">
        <w:t xml:space="preserve">we are distracted, say to </w:t>
      </w:r>
      <w:r w:rsidR="004857B0">
        <w:t>our</w:t>
      </w:r>
      <w:r w:rsidR="0020264C">
        <w:t>selves, “I am distracted and I need to get back to work,” and re-engage in the expected task.</w:t>
      </w:r>
    </w:p>
    <w:p w14:paraId="228DDC81" w14:textId="6B6B3F9A" w:rsidR="0080699C" w:rsidRPr="00A97DA8" w:rsidRDefault="0080699C" w:rsidP="0020264C">
      <w:r w:rsidRPr="0080699C">
        <w:rPr>
          <w:b/>
          <w:u w:val="single"/>
        </w:rPr>
        <w:t>Materials</w:t>
      </w:r>
      <w:r w:rsidR="00AC2599">
        <w:rPr>
          <w:b/>
          <w:u w:val="single"/>
        </w:rPr>
        <w:t xml:space="preserve"> for A</w:t>
      </w:r>
      <w:r w:rsidR="00525B04">
        <w:rPr>
          <w:b/>
          <w:u w:val="single"/>
        </w:rPr>
        <w:t>ctivity</w:t>
      </w:r>
      <w:r w:rsidRPr="00AC2599">
        <w:rPr>
          <w:b/>
        </w:rPr>
        <w:t>:</w:t>
      </w:r>
      <w:r w:rsidR="00AC2599" w:rsidRPr="00AC2599">
        <w:rPr>
          <w:b/>
        </w:rPr>
        <w:t xml:space="preserve"> </w:t>
      </w:r>
      <w:r w:rsidR="00AC2599">
        <w:t>N</w:t>
      </w:r>
      <w:r w:rsidR="00A97DA8">
        <w:t>one</w:t>
      </w:r>
    </w:p>
    <w:p w14:paraId="1DE56F0B" w14:textId="0AD4D711" w:rsidR="0080699C" w:rsidRPr="0080699C" w:rsidRDefault="00AC2599">
      <w:pPr>
        <w:rPr>
          <w:b/>
          <w:u w:val="single"/>
        </w:rPr>
      </w:pPr>
      <w:r>
        <w:rPr>
          <w:b/>
          <w:u w:val="single"/>
        </w:rPr>
        <w:t>Standard Circle Setu</w:t>
      </w:r>
      <w:r w:rsidR="0080699C" w:rsidRPr="0080699C">
        <w:rPr>
          <w:b/>
          <w:u w:val="single"/>
        </w:rPr>
        <w:t>p</w:t>
      </w:r>
      <w:r w:rsidR="0080699C" w:rsidRPr="00AC2599">
        <w:rPr>
          <w:b/>
        </w:rPr>
        <w:t>:</w:t>
      </w:r>
    </w:p>
    <w:p w14:paraId="38F610D6" w14:textId="77777777" w:rsidR="0080699C" w:rsidRDefault="0080699C" w:rsidP="0080699C">
      <w:pPr>
        <w:pStyle w:val="ListParagraph"/>
        <w:numPr>
          <w:ilvl w:val="0"/>
          <w:numId w:val="3"/>
        </w:numPr>
      </w:pPr>
      <w:r>
        <w:t>Chairs in a circle</w:t>
      </w:r>
    </w:p>
    <w:p w14:paraId="337DA71F" w14:textId="224B5842" w:rsidR="0080699C" w:rsidRDefault="00DA0827" w:rsidP="0080699C">
      <w:pPr>
        <w:pStyle w:val="ListParagraph"/>
        <w:numPr>
          <w:ilvl w:val="0"/>
          <w:numId w:val="3"/>
        </w:numPr>
      </w:pPr>
      <w:r>
        <w:t>Center</w:t>
      </w:r>
      <w:r w:rsidR="00AC2599">
        <w:t xml:space="preserve"> </w:t>
      </w:r>
      <w:r>
        <w:t>p</w:t>
      </w:r>
      <w:r w:rsidR="0080699C">
        <w:t>iece</w:t>
      </w:r>
    </w:p>
    <w:p w14:paraId="4480A50C" w14:textId="01B7C87F" w:rsidR="0080699C" w:rsidRDefault="00AC2599" w:rsidP="0080699C">
      <w:pPr>
        <w:pStyle w:val="ListParagraph"/>
        <w:numPr>
          <w:ilvl w:val="0"/>
          <w:numId w:val="3"/>
        </w:numPr>
      </w:pPr>
      <w:r>
        <w:t>2–</w:t>
      </w:r>
      <w:r w:rsidR="0080699C">
        <w:t>3 talking pieces</w:t>
      </w:r>
      <w:r w:rsidR="00626CD4">
        <w:t xml:space="preserve"> (to allow selection)</w:t>
      </w:r>
    </w:p>
    <w:p w14:paraId="39D2DB22" w14:textId="6D97963B" w:rsidR="00525B04" w:rsidRDefault="00AC2599" w:rsidP="00525B04">
      <w:pPr>
        <w:pStyle w:val="ListParagraph"/>
        <w:numPr>
          <w:ilvl w:val="0"/>
          <w:numId w:val="2"/>
        </w:numPr>
      </w:pPr>
      <w:r>
        <w:t>Shared a</w:t>
      </w:r>
      <w:r w:rsidR="00525B04">
        <w:t>greements (refer to your school PBIS expectations)</w:t>
      </w:r>
    </w:p>
    <w:p w14:paraId="7DFA040F" w14:textId="77777777" w:rsidR="0080699C" w:rsidRPr="00525B04" w:rsidRDefault="000A1E87" w:rsidP="00525B04">
      <w:pPr>
        <w:rPr>
          <w:b/>
          <w:u w:val="single"/>
        </w:rPr>
      </w:pPr>
      <w:r>
        <w:rPr>
          <w:b/>
          <w:u w:val="single"/>
        </w:rPr>
        <w:t xml:space="preserve">Teaching </w:t>
      </w:r>
      <w:r w:rsidR="0080699C" w:rsidRPr="00525B04">
        <w:rPr>
          <w:b/>
          <w:u w:val="single"/>
        </w:rPr>
        <w:t>Procedure</w:t>
      </w:r>
      <w:r w:rsidR="0080699C" w:rsidRPr="00AC2599">
        <w:rPr>
          <w:b/>
        </w:rPr>
        <w:t>:</w:t>
      </w:r>
    </w:p>
    <w:p w14:paraId="473F8303" w14:textId="5331745A" w:rsidR="0080699C" w:rsidRDefault="0080699C" w:rsidP="0080699C">
      <w:pPr>
        <w:pStyle w:val="ListParagraph"/>
        <w:numPr>
          <w:ilvl w:val="0"/>
          <w:numId w:val="2"/>
        </w:numPr>
      </w:pPr>
      <w:r>
        <w:t>Welcome</w:t>
      </w:r>
      <w:r w:rsidR="00AC2599">
        <w:t xml:space="preserve"> and names</w:t>
      </w:r>
    </w:p>
    <w:p w14:paraId="0BA81996" w14:textId="107FC97A" w:rsidR="0080699C" w:rsidRDefault="087D05CE" w:rsidP="0080699C">
      <w:pPr>
        <w:pStyle w:val="ListParagraph"/>
        <w:numPr>
          <w:ilvl w:val="0"/>
          <w:numId w:val="2"/>
        </w:numPr>
      </w:pPr>
      <w:r>
        <w:t>Reminder:</w:t>
      </w:r>
      <w:r w:rsidR="00AC2599">
        <w:t xml:space="preserve"> shared a</w:t>
      </w:r>
      <w:r>
        <w:t>greements (refer to your school PBIS expectations)</w:t>
      </w:r>
    </w:p>
    <w:p w14:paraId="3B744CE7" w14:textId="11610D9D" w:rsidR="087D05CE" w:rsidRDefault="087D05CE" w:rsidP="087D05CE">
      <w:pPr>
        <w:pStyle w:val="ListParagraph"/>
        <w:numPr>
          <w:ilvl w:val="0"/>
          <w:numId w:val="2"/>
        </w:numPr>
      </w:pPr>
      <w:r w:rsidRPr="087D05CE">
        <w:t>Begin with a mindful practice (see “Menu of Mindful Practices”)</w:t>
      </w:r>
      <w:r w:rsidR="00AC2599">
        <w:t>.</w:t>
      </w:r>
    </w:p>
    <w:p w14:paraId="7603CBB3" w14:textId="0517E055" w:rsidR="0080699C" w:rsidRDefault="0080699C" w:rsidP="0080699C">
      <w:pPr>
        <w:pStyle w:val="ListParagraph"/>
        <w:numPr>
          <w:ilvl w:val="0"/>
          <w:numId w:val="2"/>
        </w:numPr>
      </w:pPr>
      <w:r>
        <w:t>Identify topic</w:t>
      </w:r>
      <w:r w:rsidR="00265014">
        <w:t>:</w:t>
      </w:r>
      <w:r w:rsidR="00AC2599">
        <w:t xml:space="preserve"> </w:t>
      </w:r>
      <w:r w:rsidR="00580985">
        <w:t>IGNORING DISTRACTIONS</w:t>
      </w:r>
    </w:p>
    <w:p w14:paraId="428E86D7" w14:textId="55D18459" w:rsidR="002D434F" w:rsidRPr="00C164DF" w:rsidRDefault="002D434F" w:rsidP="002D434F">
      <w:pPr>
        <w:pStyle w:val="ListParagraph"/>
        <w:rPr>
          <w:b/>
        </w:rPr>
      </w:pPr>
      <w:r w:rsidRPr="00C164DF">
        <w:rPr>
          <w:b/>
        </w:rPr>
        <w:lastRenderedPageBreak/>
        <w:t>Toda</w:t>
      </w:r>
      <w:r w:rsidR="00AA5996">
        <w:rPr>
          <w:b/>
        </w:rPr>
        <w:t>y we are going to learn an</w:t>
      </w:r>
      <w:r w:rsidRPr="00C164DF">
        <w:rPr>
          <w:b/>
        </w:rPr>
        <w:t xml:space="preserve"> important </w:t>
      </w:r>
      <w:r w:rsidR="00580985">
        <w:rPr>
          <w:b/>
        </w:rPr>
        <w:t>classroom</w:t>
      </w:r>
      <w:r w:rsidR="00AC2599">
        <w:rPr>
          <w:b/>
        </w:rPr>
        <w:t xml:space="preserve"> skill—</w:t>
      </w:r>
      <w:r w:rsidR="004857B0">
        <w:rPr>
          <w:b/>
        </w:rPr>
        <w:t xml:space="preserve">recognizing </w:t>
      </w:r>
      <w:r w:rsidR="00580985">
        <w:rPr>
          <w:b/>
        </w:rPr>
        <w:t>distraction</w:t>
      </w:r>
      <w:r w:rsidR="004857B0">
        <w:rPr>
          <w:b/>
        </w:rPr>
        <w:t>s and refocusing</w:t>
      </w:r>
      <w:r w:rsidRPr="00C164DF">
        <w:rPr>
          <w:b/>
        </w:rPr>
        <w:t xml:space="preserve">. </w:t>
      </w:r>
    </w:p>
    <w:p w14:paraId="0133A127" w14:textId="7C308C8B" w:rsidR="006C7E3D" w:rsidRPr="000A1E87" w:rsidRDefault="006C7E3D" w:rsidP="0018384F">
      <w:pPr>
        <w:pStyle w:val="ListParagraph"/>
        <w:numPr>
          <w:ilvl w:val="0"/>
          <w:numId w:val="2"/>
        </w:numPr>
        <w:rPr>
          <w:b/>
        </w:rPr>
      </w:pPr>
      <w:r>
        <w:t>Opening circle q</w:t>
      </w:r>
      <w:r w:rsidR="00CE3E77">
        <w:t>uestion</w:t>
      </w:r>
      <w:r w:rsidR="008B6041">
        <w:t>/prompt</w:t>
      </w:r>
      <w:r w:rsidR="00A97DA8">
        <w:t>:</w:t>
      </w:r>
      <w:r w:rsidR="00AC2599">
        <w:t xml:space="preserve"> </w:t>
      </w:r>
      <w:r w:rsidR="00923944">
        <w:rPr>
          <w:b/>
        </w:rPr>
        <w:t>Last week we asked, “What is one thing that distracts you that you will try ignoring this week?” How did that go, and what did you notice?</w:t>
      </w:r>
    </w:p>
    <w:p w14:paraId="1F963AF8" w14:textId="77777777" w:rsidR="0018384F" w:rsidRDefault="0080699C" w:rsidP="0018384F">
      <w:pPr>
        <w:pStyle w:val="ListParagraph"/>
        <w:numPr>
          <w:ilvl w:val="0"/>
          <w:numId w:val="2"/>
        </w:numPr>
      </w:pPr>
      <w:r>
        <w:t>Explain need for skill</w:t>
      </w:r>
      <w:r w:rsidR="00187C59">
        <w:t xml:space="preserve"> (connect with PBIS when appropriate)</w:t>
      </w:r>
      <w:r w:rsidR="00265014">
        <w:t>:</w:t>
      </w:r>
    </w:p>
    <w:p w14:paraId="78DCBDE9" w14:textId="64C7E557" w:rsidR="002028AE" w:rsidRPr="000A1E87" w:rsidRDefault="00923944" w:rsidP="0018384F">
      <w:pPr>
        <w:pStyle w:val="ListParagraph"/>
        <w:numPr>
          <w:ilvl w:val="1"/>
          <w:numId w:val="2"/>
        </w:numPr>
        <w:rPr>
          <w:b/>
        </w:rPr>
      </w:pPr>
      <w:r>
        <w:rPr>
          <w:b/>
        </w:rPr>
        <w:t>You probably noticed that you were not always able to ignore the distraction. Some distractions are hard to ignore</w:t>
      </w:r>
      <w:r w:rsidR="00AC2599">
        <w:rPr>
          <w:b/>
        </w:rPr>
        <w:t>,</w:t>
      </w:r>
      <w:r>
        <w:rPr>
          <w:b/>
        </w:rPr>
        <w:t xml:space="preserve"> so we need to be able to recognize </w:t>
      </w:r>
      <w:r w:rsidR="00AC2599">
        <w:rPr>
          <w:b/>
        </w:rPr>
        <w:t xml:space="preserve">that </w:t>
      </w:r>
      <w:r>
        <w:rPr>
          <w:b/>
        </w:rPr>
        <w:t>we are distracted and get back on task. Refocusing allows us to be responsible in getting our work done.</w:t>
      </w:r>
    </w:p>
    <w:p w14:paraId="06EBC308" w14:textId="448A6DBB" w:rsidR="0080699C" w:rsidRDefault="0080699C" w:rsidP="0080699C">
      <w:pPr>
        <w:pStyle w:val="ListParagraph"/>
        <w:numPr>
          <w:ilvl w:val="0"/>
          <w:numId w:val="2"/>
        </w:numPr>
      </w:pPr>
      <w:r>
        <w:t xml:space="preserve">Teach </w:t>
      </w:r>
      <w:r w:rsidR="00AC2599">
        <w:t>l</w:t>
      </w:r>
      <w:r>
        <w:t xml:space="preserve">earning </w:t>
      </w:r>
      <w:r w:rsidR="00AC2599">
        <w:t>i</w:t>
      </w:r>
      <w:r>
        <w:t>ntentions</w:t>
      </w:r>
      <w:r w:rsidR="00265014">
        <w:t>:</w:t>
      </w:r>
    </w:p>
    <w:p w14:paraId="5FB641A6" w14:textId="32EA51D6" w:rsidR="004857B0" w:rsidRPr="004857B0" w:rsidRDefault="004857B0" w:rsidP="004857B0">
      <w:pPr>
        <w:pStyle w:val="ListParagraph"/>
        <w:numPr>
          <w:ilvl w:val="1"/>
          <w:numId w:val="2"/>
        </w:numPr>
        <w:rPr>
          <w:b/>
        </w:rPr>
      </w:pPr>
      <w:r w:rsidRPr="004857B0">
        <w:rPr>
          <w:b/>
        </w:rPr>
        <w:t xml:space="preserve">Recognize </w:t>
      </w:r>
      <w:r w:rsidR="00AC2599">
        <w:rPr>
          <w:b/>
        </w:rPr>
        <w:t>our</w:t>
      </w:r>
      <w:r w:rsidRPr="004857B0">
        <w:rPr>
          <w:b/>
        </w:rPr>
        <w:t xml:space="preserve"> common distractors.</w:t>
      </w:r>
    </w:p>
    <w:p w14:paraId="6E01763D" w14:textId="2368CF4E" w:rsidR="004857B0" w:rsidRDefault="004857B0" w:rsidP="004857B0">
      <w:pPr>
        <w:pStyle w:val="ListParagraph"/>
        <w:numPr>
          <w:ilvl w:val="1"/>
          <w:numId w:val="2"/>
        </w:numPr>
        <w:rPr>
          <w:b/>
        </w:rPr>
      </w:pPr>
      <w:r w:rsidRPr="004857B0">
        <w:rPr>
          <w:b/>
        </w:rPr>
        <w:t xml:space="preserve">Establish a cue for recognizing </w:t>
      </w:r>
      <w:r w:rsidR="00AC2599">
        <w:rPr>
          <w:b/>
        </w:rPr>
        <w:t>that we</w:t>
      </w:r>
      <w:r w:rsidRPr="004857B0">
        <w:rPr>
          <w:b/>
        </w:rPr>
        <w:t xml:space="preserve"> are distracted.</w:t>
      </w:r>
    </w:p>
    <w:p w14:paraId="51170F6B" w14:textId="77777777" w:rsidR="00AC2599" w:rsidRPr="004857B0" w:rsidRDefault="00AC2599" w:rsidP="00AC2599">
      <w:pPr>
        <w:pStyle w:val="ListParagraph"/>
        <w:ind w:left="1440"/>
        <w:rPr>
          <w:b/>
        </w:rPr>
      </w:pPr>
    </w:p>
    <w:p w14:paraId="4921E271" w14:textId="3469921C" w:rsidR="004857B0" w:rsidRPr="004857B0" w:rsidRDefault="00AC2599" w:rsidP="004857B0">
      <w:pPr>
        <w:pStyle w:val="ListParagraph"/>
        <w:numPr>
          <w:ilvl w:val="1"/>
          <w:numId w:val="2"/>
        </w:numPr>
        <w:rPr>
          <w:b/>
        </w:rPr>
      </w:pPr>
      <w:r>
        <w:rPr>
          <w:b/>
        </w:rPr>
        <w:t>Say to our</w:t>
      </w:r>
      <w:r w:rsidR="004857B0" w:rsidRPr="004857B0">
        <w:rPr>
          <w:b/>
        </w:rPr>
        <w:t>selves, “I am distracted and I need to get back to work.”</w:t>
      </w:r>
    </w:p>
    <w:p w14:paraId="33F8F2A0" w14:textId="77777777" w:rsidR="004857B0" w:rsidRPr="004857B0" w:rsidRDefault="004857B0" w:rsidP="004857B0">
      <w:pPr>
        <w:pStyle w:val="ListParagraph"/>
        <w:numPr>
          <w:ilvl w:val="1"/>
          <w:numId w:val="2"/>
        </w:numPr>
        <w:rPr>
          <w:b/>
        </w:rPr>
      </w:pPr>
      <w:r w:rsidRPr="004857B0">
        <w:rPr>
          <w:b/>
        </w:rPr>
        <w:t>Re-engage in the expected task.</w:t>
      </w:r>
    </w:p>
    <w:p w14:paraId="7EE6416F" w14:textId="3E782565" w:rsidR="007C4C73" w:rsidRPr="007C4C73" w:rsidRDefault="002028AE" w:rsidP="004857B0">
      <w:pPr>
        <w:pStyle w:val="ListParagraph"/>
        <w:numPr>
          <w:ilvl w:val="0"/>
          <w:numId w:val="2"/>
        </w:numPr>
        <w:rPr>
          <w:b/>
        </w:rPr>
      </w:pPr>
      <w:r w:rsidRPr="007C4C73">
        <w:rPr>
          <w:b/>
          <w:u w:val="single"/>
        </w:rPr>
        <w:t>Success Criteria</w:t>
      </w:r>
      <w:r w:rsidRPr="007C4C73">
        <w:rPr>
          <w:b/>
        </w:rPr>
        <w:t>:</w:t>
      </w:r>
      <w:r w:rsidR="00AC2599">
        <w:rPr>
          <w:b/>
        </w:rPr>
        <w:t xml:space="preserve"> </w:t>
      </w:r>
      <w:r w:rsidR="004857B0" w:rsidRPr="004857B0">
        <w:rPr>
          <w:b/>
        </w:rPr>
        <w:t xml:space="preserve">We know we’re successful when we can recognize our common distractors, establish a cue for recognizing </w:t>
      </w:r>
      <w:r w:rsidR="00AC2599">
        <w:rPr>
          <w:b/>
        </w:rPr>
        <w:t xml:space="preserve">that </w:t>
      </w:r>
      <w:r w:rsidR="004857B0" w:rsidRPr="004857B0">
        <w:rPr>
          <w:b/>
        </w:rPr>
        <w:t>we are distracted, say to ourselves, “I am distracted and I need to get back to work,” and re-engage in the expected task.</w:t>
      </w:r>
    </w:p>
    <w:p w14:paraId="4F49E6FB" w14:textId="77777777" w:rsidR="007C4C73" w:rsidRPr="007C4C73" w:rsidRDefault="007C4C73" w:rsidP="002A2132">
      <w:pPr>
        <w:pStyle w:val="ListParagraph"/>
        <w:ind w:left="1440"/>
        <w:rPr>
          <w:b/>
        </w:rPr>
      </w:pPr>
    </w:p>
    <w:p w14:paraId="11DD22D0" w14:textId="62795C4A" w:rsidR="00265014" w:rsidRDefault="00E84B99" w:rsidP="006E6C04">
      <w:pPr>
        <w:pStyle w:val="ListParagraph"/>
        <w:numPr>
          <w:ilvl w:val="0"/>
          <w:numId w:val="9"/>
        </w:numPr>
      </w:pPr>
      <w:r>
        <w:t>Explain internal and external distractors</w:t>
      </w:r>
      <w:r w:rsidR="00265014">
        <w:t>:</w:t>
      </w:r>
      <w:r w:rsidR="00AC2599">
        <w:t xml:space="preserve"> </w:t>
      </w:r>
    </w:p>
    <w:p w14:paraId="379AC30D" w14:textId="72B29E7B" w:rsidR="00265014" w:rsidRPr="00923944" w:rsidRDefault="00923944" w:rsidP="006E6C04">
      <w:pPr>
        <w:pStyle w:val="ListParagraph"/>
        <w:numPr>
          <w:ilvl w:val="1"/>
          <w:numId w:val="9"/>
        </w:numPr>
      </w:pPr>
      <w:r>
        <w:t>Say to</w:t>
      </w:r>
      <w:r w:rsidR="00A97DA8">
        <w:t xml:space="preserve"> students: </w:t>
      </w:r>
      <w:r>
        <w:rPr>
          <w:b/>
        </w:rPr>
        <w:t>There are two types of distractors: external</w:t>
      </w:r>
      <w:r w:rsidR="00AC2599">
        <w:rPr>
          <w:b/>
        </w:rPr>
        <w:t>,</w:t>
      </w:r>
      <w:r>
        <w:rPr>
          <w:b/>
        </w:rPr>
        <w:t xml:space="preserve"> which come from outside of us</w:t>
      </w:r>
      <w:r w:rsidR="00AC2599">
        <w:rPr>
          <w:b/>
        </w:rPr>
        <w:t>,</w:t>
      </w:r>
      <w:r>
        <w:rPr>
          <w:b/>
        </w:rPr>
        <w:t xml:space="preserve"> and internal</w:t>
      </w:r>
      <w:r w:rsidR="00AC2599">
        <w:rPr>
          <w:b/>
        </w:rPr>
        <w:t>,</w:t>
      </w:r>
      <w:r>
        <w:rPr>
          <w:b/>
        </w:rPr>
        <w:t xml:space="preserve"> which comes from our thoughts and feelings. Some people get more easily distracted by what is going on around them, while others are more easily distracted by things going on in their own mind. Some people find both types equ</w:t>
      </w:r>
      <w:r w:rsidR="003B000D">
        <w:rPr>
          <w:b/>
        </w:rPr>
        <w:t>ally distracting. Here are some examples of both:</w:t>
      </w:r>
    </w:p>
    <w:p w14:paraId="4AAFF1D5" w14:textId="03E0A32A" w:rsidR="00923944" w:rsidRPr="00923944" w:rsidRDefault="00AC2599" w:rsidP="006E6C04">
      <w:pPr>
        <w:pStyle w:val="ListParagraph"/>
        <w:numPr>
          <w:ilvl w:val="1"/>
          <w:numId w:val="9"/>
        </w:numPr>
      </w:pPr>
      <w:r>
        <w:rPr>
          <w:b/>
        </w:rPr>
        <w:lastRenderedPageBreak/>
        <w:t>External—</w:t>
      </w:r>
      <w:r w:rsidR="00923944">
        <w:rPr>
          <w:b/>
        </w:rPr>
        <w:t>a conversation, students talking, radiators/fans making noise, a friend who</w:t>
      </w:r>
      <w:r>
        <w:rPr>
          <w:b/>
        </w:rPr>
        <w:t xml:space="preserve"> is arguing with you right now</w:t>
      </w:r>
    </w:p>
    <w:p w14:paraId="5A271BCC" w14:textId="28022EA9" w:rsidR="00923944" w:rsidRDefault="00AC2599" w:rsidP="006E6C04">
      <w:pPr>
        <w:pStyle w:val="ListParagraph"/>
        <w:numPr>
          <w:ilvl w:val="1"/>
          <w:numId w:val="9"/>
        </w:numPr>
      </w:pPr>
      <w:r>
        <w:rPr>
          <w:b/>
        </w:rPr>
        <w:t>Internal—b</w:t>
      </w:r>
      <w:r w:rsidR="00923944">
        <w:rPr>
          <w:b/>
        </w:rPr>
        <w:t>eing upset about something from this morning still, being excited about what is happening after school, thinking about something over and over a</w:t>
      </w:r>
      <w:r>
        <w:rPr>
          <w:b/>
        </w:rPr>
        <w:t>nd not being able to forget it.</w:t>
      </w:r>
    </w:p>
    <w:p w14:paraId="2512E01E" w14:textId="5D73FCE6" w:rsidR="002028AE" w:rsidRDefault="003B000D" w:rsidP="009D1FEF">
      <w:pPr>
        <w:pStyle w:val="ListParagraph"/>
        <w:numPr>
          <w:ilvl w:val="1"/>
          <w:numId w:val="9"/>
        </w:numPr>
      </w:pPr>
      <w:r>
        <w:t>Have students individually create a list of internal and external distractors they have experienced this week. Ask the students what they notice about their lists. Are they more easily distracted by internal, external, or both? Do they find one type of distractor harder to ignore than the other?</w:t>
      </w:r>
    </w:p>
    <w:p w14:paraId="0039A08A" w14:textId="77777777" w:rsidR="00E84B99" w:rsidRDefault="00E84B99" w:rsidP="00E84B99">
      <w:pPr>
        <w:pStyle w:val="ListParagraph"/>
        <w:ind w:left="1080"/>
      </w:pPr>
    </w:p>
    <w:p w14:paraId="4D165F76" w14:textId="00B6C2B5" w:rsidR="00E84B99" w:rsidRDefault="00E84B99" w:rsidP="00E84B99">
      <w:pPr>
        <w:pStyle w:val="ListParagraph"/>
        <w:numPr>
          <w:ilvl w:val="0"/>
          <w:numId w:val="9"/>
        </w:numPr>
      </w:pPr>
      <w:r w:rsidRPr="00E84B99">
        <w:t xml:space="preserve">Explain </w:t>
      </w:r>
      <w:r>
        <w:t>the importance of quickly recognizing when you are distracted:</w:t>
      </w:r>
    </w:p>
    <w:p w14:paraId="57FC2C3A" w14:textId="0281F56D" w:rsidR="00E84B99" w:rsidRPr="00E84B99" w:rsidRDefault="00E84B99" w:rsidP="00E84B99">
      <w:pPr>
        <w:pStyle w:val="ListParagraph"/>
        <w:numPr>
          <w:ilvl w:val="1"/>
          <w:numId w:val="9"/>
        </w:numPr>
      </w:pPr>
      <w:r>
        <w:t xml:space="preserve">Ask the students: </w:t>
      </w:r>
      <w:r>
        <w:rPr>
          <w:b/>
        </w:rPr>
        <w:t>How do you know when you are distracted or are getting distracted? What tells you or cues you that you are off-task? How much time do you think passes between when you get distracted and when you recognize you are distracted?</w:t>
      </w:r>
    </w:p>
    <w:p w14:paraId="1F1EEEAA" w14:textId="4F67CE66" w:rsidR="00E84B99" w:rsidRPr="00B54AC8" w:rsidRDefault="00E84B99" w:rsidP="00E84B99">
      <w:pPr>
        <w:pStyle w:val="ListParagraph"/>
        <w:numPr>
          <w:ilvl w:val="1"/>
          <w:numId w:val="9"/>
        </w:numPr>
      </w:pPr>
      <w:r>
        <w:t xml:space="preserve">Say: </w:t>
      </w:r>
      <w:r>
        <w:rPr>
          <w:b/>
        </w:rPr>
        <w:t>An important part of working efficiently is noticing more quickly when you are distracted. Once you notice, you can then refocus on the activity. The key is that you cannot refocus on an activity unless you have first noticed you are distracted.</w:t>
      </w:r>
    </w:p>
    <w:p w14:paraId="06C068DB" w14:textId="5114EEA6" w:rsidR="00B54AC8" w:rsidRPr="00E84B99" w:rsidRDefault="00B54AC8" w:rsidP="00E84B99">
      <w:pPr>
        <w:pStyle w:val="ListParagraph"/>
        <w:numPr>
          <w:ilvl w:val="1"/>
          <w:numId w:val="9"/>
        </w:numPr>
      </w:pPr>
      <w:r>
        <w:rPr>
          <w:b/>
        </w:rPr>
        <w:t>Once you notice you are distracted, say to yourself, “I am distracted and need to get back to work.” Then refocus on the activity you were working on.</w:t>
      </w:r>
    </w:p>
    <w:p w14:paraId="6B2322AB" w14:textId="77777777" w:rsidR="0033044D" w:rsidRDefault="0033044D" w:rsidP="00E84B99">
      <w:pPr>
        <w:rPr>
          <w:b/>
          <w:u w:val="single"/>
        </w:rPr>
      </w:pPr>
    </w:p>
    <w:p w14:paraId="52D0E110" w14:textId="6ABC15CE" w:rsidR="00E84B99" w:rsidRDefault="00E84B99" w:rsidP="00E84B99">
      <w:r w:rsidRPr="00E84B99">
        <w:rPr>
          <w:b/>
          <w:u w:val="single"/>
        </w:rPr>
        <w:t>Activity to Practice</w:t>
      </w:r>
      <w:r w:rsidRPr="00C37761">
        <w:rPr>
          <w:b/>
        </w:rPr>
        <w:t>:</w:t>
      </w:r>
      <w:r w:rsidRPr="00C37761">
        <w:t xml:space="preserve"> </w:t>
      </w:r>
      <w:r w:rsidR="00B028ED">
        <w:t xml:space="preserve">Brain </w:t>
      </w:r>
      <w:r w:rsidR="0033044D">
        <w:t>t</w:t>
      </w:r>
      <w:r w:rsidR="00B028ED">
        <w:t>ease</w:t>
      </w:r>
      <w:r w:rsidR="00CF3DAA">
        <w:t>r</w:t>
      </w:r>
      <w:r w:rsidR="00B028ED">
        <w:t>s</w:t>
      </w:r>
      <w:r w:rsidR="0033044D">
        <w:t xml:space="preserve"> (s</w:t>
      </w:r>
      <w:r w:rsidR="00034E14">
        <w:t xml:space="preserve">ee attached links) or </w:t>
      </w:r>
      <w:r w:rsidR="0033044D">
        <w:t>visual a</w:t>
      </w:r>
      <w:r w:rsidR="00B54AC8">
        <w:t>nalogies</w:t>
      </w:r>
      <w:r w:rsidR="00034E14">
        <w:t xml:space="preserve"> (see attached)</w:t>
      </w:r>
      <w:r w:rsidR="00BC737D">
        <w:t xml:space="preserve">, </w:t>
      </w:r>
      <w:r w:rsidR="00B028ED">
        <w:t>or choose something similar like</w:t>
      </w:r>
      <w:r w:rsidR="00BC737D">
        <w:t xml:space="preserve"> I Spy, </w:t>
      </w:r>
      <w:proofErr w:type="gramStart"/>
      <w:r w:rsidR="00BC737D">
        <w:t>Where’s</w:t>
      </w:r>
      <w:proofErr w:type="gramEnd"/>
      <w:r w:rsidR="00BC737D">
        <w:t xml:space="preserve"> Waldo, or mazes</w:t>
      </w:r>
    </w:p>
    <w:p w14:paraId="7CA4F660" w14:textId="3A8D5F02" w:rsidR="00CF3DAA" w:rsidRDefault="00B54AC8" w:rsidP="00CF3DAA">
      <w:pPr>
        <w:rPr>
          <w:b/>
          <w:u w:val="single"/>
        </w:rPr>
      </w:pPr>
      <w:r>
        <w:t xml:space="preserve">Play beep tape. </w:t>
      </w:r>
      <w:bookmarkStart w:id="0" w:name="_GoBack"/>
      <w:bookmarkEnd w:id="0"/>
      <w:r w:rsidR="00AC2599">
        <w:fldChar w:fldCharType="begin"/>
      </w:r>
      <w:r w:rsidR="00AC2599">
        <w:instrText xml:space="preserve"> HYPERLINK "http://www.interventioncentral.org/sites/default/files/audio_files/audio_monitoring_tapes/FI_15_Secs_30_Min_Tape_Final.mp3" </w:instrText>
      </w:r>
      <w:r w:rsidR="00AC2599">
        <w:fldChar w:fldCharType="separate"/>
      </w:r>
      <w:r w:rsidR="00CF3DAA" w:rsidRPr="00827153">
        <w:rPr>
          <w:rStyle w:val="Hyperlink"/>
          <w:b/>
        </w:rPr>
        <w:t>http://www.interventioncentral.org/sites/default/files/audio_files/audio_monitoring_tapes/FI_15_Secs_30_Min_Tape_Final.mp</w:t>
      </w:r>
      <w:r w:rsidR="00CF3DAA" w:rsidRPr="00827153">
        <w:rPr>
          <w:rStyle w:val="Hyperlink"/>
          <w:b/>
        </w:rPr>
        <w:t>3</w:t>
      </w:r>
      <w:r w:rsidR="00AC2599">
        <w:rPr>
          <w:rStyle w:val="Hyperlink"/>
          <w:b/>
        </w:rPr>
        <w:fldChar w:fldCharType="end"/>
      </w:r>
    </w:p>
    <w:p w14:paraId="3DF5F3F4" w14:textId="77777777" w:rsidR="0033044D" w:rsidRDefault="0033044D"/>
    <w:p w14:paraId="6B5D3532" w14:textId="71CEBC97" w:rsidR="00ED18A0" w:rsidRDefault="00B23710">
      <w:r>
        <w:t xml:space="preserve">Have students work on task. </w:t>
      </w:r>
      <w:r w:rsidR="00B54AC8">
        <w:t>Instruct students that when they hear the beep, they should ask themselves, “Am I on task?” If they are on task, they should continue working</w:t>
      </w:r>
      <w:r w:rsidR="00ED18A0">
        <w:t>;</w:t>
      </w:r>
      <w:r w:rsidR="00B54AC8">
        <w:t xml:space="preserve"> if not, they should use steps to refocus. Allow students t</w:t>
      </w:r>
      <w:r w:rsidR="00ED18A0">
        <w:t>o engage in this activity for 2–</w:t>
      </w:r>
      <w:r w:rsidR="00B54AC8">
        <w:t>3 minutes (or as long as they are engaged).</w:t>
      </w:r>
    </w:p>
    <w:p w14:paraId="79435FEC" w14:textId="77777777" w:rsidR="00034E14" w:rsidRDefault="00034E14" w:rsidP="00034E14">
      <w:pPr>
        <w:rPr>
          <w:b/>
        </w:rPr>
      </w:pPr>
      <w:r>
        <w:rPr>
          <w:b/>
        </w:rPr>
        <w:lastRenderedPageBreak/>
        <w:t xml:space="preserve">BRAIN TEASERS: </w:t>
      </w:r>
      <w:hyperlink r:id="rId8" w:history="1">
        <w:r w:rsidRPr="00C22810">
          <w:rPr>
            <w:rStyle w:val="Hyperlink"/>
            <w:b/>
          </w:rPr>
          <w:t>https://www.dropbox.com/s/7qdyboapyyskbq5/Hidden%20Meaning%20Brain%20Teaser%20by%20Kandy%20Kreations.pdf</w:t>
        </w:r>
      </w:hyperlink>
    </w:p>
    <w:p w14:paraId="28C3E330" w14:textId="77777777" w:rsidR="00034E14" w:rsidRDefault="00034E14" w:rsidP="00034E14">
      <w:pPr>
        <w:rPr>
          <w:b/>
        </w:rPr>
      </w:pPr>
      <w:r>
        <w:rPr>
          <w:b/>
        </w:rPr>
        <w:t xml:space="preserve">ANSWERS: </w:t>
      </w:r>
      <w:hyperlink r:id="rId9" w:history="1">
        <w:r w:rsidRPr="00827153">
          <w:rPr>
            <w:rStyle w:val="Hyperlink"/>
            <w:b/>
          </w:rPr>
          <w:t>https://2.bp.blogspot.com/-SfNl8k3zKmU/UxOxoo-i5eI/AAAAAAAAJcc/M3178hKrM90/s600/Hidden+Meaning+Brain+Teaser+answers.jpg</w:t>
        </w:r>
      </w:hyperlink>
    </w:p>
    <w:p w14:paraId="7DEF650D" w14:textId="77777777" w:rsidR="00034E14" w:rsidRDefault="00034E14" w:rsidP="00034E14">
      <w:pPr>
        <w:rPr>
          <w:b/>
        </w:rPr>
      </w:pPr>
      <w:r>
        <w:rPr>
          <w:b/>
        </w:rPr>
        <w:t xml:space="preserve"> </w:t>
      </w:r>
    </w:p>
    <w:p w14:paraId="6404A1E6" w14:textId="0ED27555" w:rsidR="00034E14" w:rsidRDefault="00034E14" w:rsidP="00034E14">
      <w:pPr>
        <w:rPr>
          <w:b/>
        </w:rPr>
      </w:pPr>
      <w:r w:rsidRPr="00E84B99">
        <w:rPr>
          <w:b/>
          <w:u w:val="single"/>
        </w:rPr>
        <w:t>Closing Circle Question</w:t>
      </w:r>
      <w:r w:rsidRPr="00E84B99">
        <w:rPr>
          <w:b/>
        </w:rPr>
        <w:t>:</w:t>
      </w:r>
      <w:r w:rsidR="00AC2599">
        <w:rPr>
          <w:b/>
        </w:rPr>
        <w:t xml:space="preserve"> </w:t>
      </w:r>
      <w:r>
        <w:rPr>
          <w:b/>
        </w:rPr>
        <w:t xml:space="preserve">Did the beep help you notice when you were off task? You won’t have this beep in your classroom. </w:t>
      </w:r>
      <w:r w:rsidRPr="00E84B99">
        <w:rPr>
          <w:b/>
        </w:rPr>
        <w:t xml:space="preserve">For the distractor </w:t>
      </w:r>
      <w:r>
        <w:rPr>
          <w:b/>
        </w:rPr>
        <w:t>you focused on last week, what c</w:t>
      </w:r>
      <w:r w:rsidRPr="00E84B99">
        <w:rPr>
          <w:b/>
        </w:rPr>
        <w:t>ould be a cue</w:t>
      </w:r>
      <w:r>
        <w:rPr>
          <w:b/>
        </w:rPr>
        <w:t>, like the beep, to remind you to notice</w:t>
      </w:r>
      <w:r w:rsidRPr="00E84B99">
        <w:rPr>
          <w:b/>
        </w:rPr>
        <w:t xml:space="preserve"> whether you are distracted or not?</w:t>
      </w:r>
    </w:p>
    <w:p w14:paraId="22CEA6A8" w14:textId="77777777" w:rsidR="00CF3DAA" w:rsidRDefault="00CF3DAA" w:rsidP="00B54AC8">
      <w:pPr>
        <w:rPr>
          <w:b/>
        </w:rPr>
      </w:pPr>
    </w:p>
    <w:p w14:paraId="1543E99D" w14:textId="77777777" w:rsidR="00791BA3" w:rsidRDefault="00791BA3">
      <w:pPr>
        <w:rPr>
          <w:b/>
        </w:rPr>
      </w:pPr>
    </w:p>
    <w:p w14:paraId="7EEAD7A0" w14:textId="77777777" w:rsidR="00791BA3" w:rsidRDefault="00791BA3">
      <w:pPr>
        <w:rPr>
          <w:b/>
        </w:rPr>
      </w:pPr>
    </w:p>
    <w:p w14:paraId="125F0658" w14:textId="77777777" w:rsidR="00791BA3" w:rsidRDefault="00791BA3">
      <w:pPr>
        <w:rPr>
          <w:b/>
        </w:rPr>
      </w:pPr>
    </w:p>
    <w:p w14:paraId="62832320" w14:textId="77777777" w:rsidR="00791BA3" w:rsidRDefault="00791BA3">
      <w:pPr>
        <w:rPr>
          <w:b/>
        </w:rPr>
      </w:pPr>
    </w:p>
    <w:p w14:paraId="5901BF97" w14:textId="33493061" w:rsidR="00791BA3" w:rsidRDefault="00791BA3">
      <w:pPr>
        <w:rPr>
          <w:b/>
        </w:rPr>
      </w:pPr>
      <w:r>
        <w:rPr>
          <w:b/>
        </w:rPr>
        <w:object w:dxaOrig="8925" w:dyaOrig="12631" w14:anchorId="0E7928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0pt;height:596.4pt" o:ole="">
            <v:imagedata r:id="rId10" o:title=""/>
          </v:shape>
          <o:OLEObject Type="Embed" ProgID="Acrobat.Document.11" ShapeID="_x0000_i1025" DrawAspect="Content" ObjectID="_1565691366" r:id="rId11"/>
        </w:object>
      </w:r>
    </w:p>
    <w:p w14:paraId="19D1C525" w14:textId="48045340" w:rsidR="00CF3DAA" w:rsidRPr="00791BA3" w:rsidRDefault="00791BA3" w:rsidP="00791BA3">
      <w:r>
        <w:t xml:space="preserve">From 11 </w:t>
      </w:r>
      <w:proofErr w:type="gramStart"/>
      <w:r>
        <w:t>Plus</w:t>
      </w:r>
      <w:proofErr w:type="gramEnd"/>
      <w:r>
        <w:t xml:space="preserve"> for Parents: </w:t>
      </w:r>
      <w:hyperlink r:id="rId12" w:history="1">
        <w:r w:rsidRPr="00C8535A">
          <w:rPr>
            <w:rStyle w:val="Hyperlink"/>
          </w:rPr>
          <w:t>http://www.11plusforparents.co.uk/</w:t>
        </w:r>
      </w:hyperlink>
      <w:r>
        <w:t xml:space="preserve"> </w:t>
      </w:r>
    </w:p>
    <w:sectPr w:rsidR="00CF3DAA" w:rsidRPr="00791BA3" w:rsidSect="0023714B">
      <w:headerReference w:type="default" r:id="rId13"/>
      <w:footerReference w:type="default" r:id="rId14"/>
      <w:pgSz w:w="12240" w:h="15840"/>
      <w:pgMar w:top="1080" w:right="144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5E2D4A" w14:textId="77777777" w:rsidR="00AC2599" w:rsidRDefault="00AC2599">
      <w:pPr>
        <w:spacing w:after="0" w:line="240" w:lineRule="auto"/>
      </w:pPr>
      <w:r>
        <w:separator/>
      </w:r>
    </w:p>
  </w:endnote>
  <w:endnote w:type="continuationSeparator" w:id="0">
    <w:p w14:paraId="7F1D736C" w14:textId="77777777" w:rsidR="00AC2599" w:rsidRDefault="00AC2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22F8C4" w14:textId="038771A4" w:rsidR="00AC2599" w:rsidRPr="00AC2599" w:rsidRDefault="00AC2599" w:rsidP="00AC2599">
    <w:pPr>
      <w:pStyle w:val="Footer"/>
      <w:tabs>
        <w:tab w:val="clear" w:pos="4680"/>
        <w:tab w:val="center" w:pos="4860"/>
      </w:tabs>
      <w:spacing w:line="300" w:lineRule="exact"/>
      <w:rPr>
        <w:sz w:val="18"/>
        <w:szCs w:val="18"/>
      </w:rPr>
    </w:pPr>
    <w:r w:rsidRPr="00AC2599">
      <w:rPr>
        <w:rFonts w:ascii="Calibri" w:eastAsia="Calibri" w:hAnsi="Calibri" w:cs="Calibri"/>
        <w:sz w:val="18"/>
        <w:szCs w:val="18"/>
      </w:rPr>
      <w:t xml:space="preserve">Milwaukee Public Schools </w:t>
    </w:r>
    <w:r>
      <w:rPr>
        <w:rFonts w:ascii="Calibri" w:eastAsia="Calibri" w:hAnsi="Calibri" w:cs="Calibri"/>
        <w:sz w:val="18"/>
        <w:szCs w:val="18"/>
      </w:rPr>
      <w:tab/>
    </w:r>
    <w:r w:rsidRPr="00AC2599">
      <w:rPr>
        <w:rFonts w:ascii="Calibri" w:eastAsia="Calibri" w:hAnsi="Calibri" w:cs="Calibri"/>
        <w:sz w:val="18"/>
        <w:szCs w:val="18"/>
      </w:rPr>
      <w:t xml:space="preserve">Office of Academics </w:t>
    </w:r>
    <w:r>
      <w:rPr>
        <w:rFonts w:ascii="Calibri" w:eastAsia="Calibri" w:hAnsi="Calibri" w:cs="Calibri"/>
        <w:sz w:val="18"/>
        <w:szCs w:val="18"/>
      </w:rPr>
      <w:tab/>
    </w:r>
    <w:r w:rsidRPr="00AC2599">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627E4F" w14:textId="77777777" w:rsidR="00AC2599" w:rsidRDefault="00AC2599">
      <w:pPr>
        <w:spacing w:after="0" w:line="240" w:lineRule="auto"/>
      </w:pPr>
      <w:r>
        <w:separator/>
      </w:r>
    </w:p>
  </w:footnote>
  <w:footnote w:type="continuationSeparator" w:id="0">
    <w:p w14:paraId="4CBFA760" w14:textId="77777777" w:rsidR="00AC2599" w:rsidRDefault="00AC25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3120"/>
      <w:gridCol w:w="3120"/>
      <w:gridCol w:w="3120"/>
    </w:tblGrid>
    <w:tr w:rsidR="00AC2599" w14:paraId="36D7AA83" w14:textId="77777777" w:rsidTr="51FC8075">
      <w:tc>
        <w:tcPr>
          <w:tcW w:w="3120" w:type="dxa"/>
        </w:tcPr>
        <w:p w14:paraId="251A1B41" w14:textId="636358E4" w:rsidR="00AC2599" w:rsidRDefault="00AC2599" w:rsidP="51FC8075">
          <w:pPr>
            <w:pStyle w:val="Header"/>
            <w:ind w:left="-115"/>
          </w:pPr>
        </w:p>
      </w:tc>
      <w:tc>
        <w:tcPr>
          <w:tcW w:w="3120" w:type="dxa"/>
        </w:tcPr>
        <w:p w14:paraId="49ED9ECA" w14:textId="6297270A" w:rsidR="00AC2599" w:rsidRDefault="00AC2599" w:rsidP="51FC8075">
          <w:pPr>
            <w:pStyle w:val="Header"/>
            <w:jc w:val="center"/>
          </w:pPr>
        </w:p>
      </w:tc>
      <w:tc>
        <w:tcPr>
          <w:tcW w:w="3120" w:type="dxa"/>
        </w:tcPr>
        <w:p w14:paraId="4590B452" w14:textId="5358AF12" w:rsidR="00AC2599" w:rsidRDefault="00AC2599" w:rsidP="51FC8075">
          <w:pPr>
            <w:pStyle w:val="Header"/>
            <w:ind w:right="-115"/>
            <w:jc w:val="right"/>
          </w:pPr>
        </w:p>
      </w:tc>
    </w:tr>
  </w:tbl>
  <w:p w14:paraId="2AD58378" w14:textId="1F44C248" w:rsidR="00AC2599" w:rsidRDefault="00AC2599" w:rsidP="51FC80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7C69"/>
    <w:multiLevelType w:val="hybridMultilevel"/>
    <w:tmpl w:val="767AC6F8"/>
    <w:lvl w:ilvl="0" w:tplc="9DC28730">
      <w:start w:val="1"/>
      <w:numFmt w:val="upperLetter"/>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AF001A8"/>
    <w:multiLevelType w:val="hybridMultilevel"/>
    <w:tmpl w:val="5456EDC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2D0902"/>
    <w:multiLevelType w:val="hybridMultilevel"/>
    <w:tmpl w:val="4ADAF076"/>
    <w:lvl w:ilvl="0" w:tplc="04090003">
      <w:start w:val="1"/>
      <w:numFmt w:val="bullet"/>
      <w:lvlText w:val="o"/>
      <w:lvlJc w:val="left"/>
      <w:pPr>
        <w:ind w:left="1470" w:hanging="360"/>
      </w:pPr>
      <w:rPr>
        <w:rFonts w:ascii="Courier New" w:hAnsi="Courier New" w:cs="Courier New"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7"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1103670"/>
    <w:multiLevelType w:val="hybridMultilevel"/>
    <w:tmpl w:val="3B000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5"/>
  </w:num>
  <w:num w:numId="4">
    <w:abstractNumId w:val="2"/>
  </w:num>
  <w:num w:numId="5">
    <w:abstractNumId w:val="7"/>
  </w:num>
  <w:num w:numId="6">
    <w:abstractNumId w:val="3"/>
  </w:num>
  <w:num w:numId="7">
    <w:abstractNumId w:val="4"/>
  </w:num>
  <w:num w:numId="8">
    <w:abstractNumId w:val="9"/>
  </w:num>
  <w:num w:numId="9">
    <w:abstractNumId w:val="1"/>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99C"/>
    <w:rsid w:val="00015745"/>
    <w:rsid w:val="00034E14"/>
    <w:rsid w:val="00064364"/>
    <w:rsid w:val="00076B08"/>
    <w:rsid w:val="00096639"/>
    <w:rsid w:val="000A1E87"/>
    <w:rsid w:val="0018384F"/>
    <w:rsid w:val="00183E05"/>
    <w:rsid w:val="00187C59"/>
    <w:rsid w:val="001A3104"/>
    <w:rsid w:val="001B582E"/>
    <w:rsid w:val="001F5B18"/>
    <w:rsid w:val="0020264C"/>
    <w:rsid w:val="002028AE"/>
    <w:rsid w:val="0023714B"/>
    <w:rsid w:val="00265014"/>
    <w:rsid w:val="002A2132"/>
    <w:rsid w:val="002D0A47"/>
    <w:rsid w:val="002D434F"/>
    <w:rsid w:val="002D69B1"/>
    <w:rsid w:val="002F673D"/>
    <w:rsid w:val="003038E6"/>
    <w:rsid w:val="00307877"/>
    <w:rsid w:val="0031095B"/>
    <w:rsid w:val="003211DA"/>
    <w:rsid w:val="00327179"/>
    <w:rsid w:val="0033044D"/>
    <w:rsid w:val="00346D56"/>
    <w:rsid w:val="003B000D"/>
    <w:rsid w:val="003C25E6"/>
    <w:rsid w:val="003D6013"/>
    <w:rsid w:val="004008C1"/>
    <w:rsid w:val="0044078A"/>
    <w:rsid w:val="004857B0"/>
    <w:rsid w:val="004B0130"/>
    <w:rsid w:val="00502D3E"/>
    <w:rsid w:val="00525B04"/>
    <w:rsid w:val="00526F6D"/>
    <w:rsid w:val="0056651B"/>
    <w:rsid w:val="00574A9D"/>
    <w:rsid w:val="00580985"/>
    <w:rsid w:val="00591219"/>
    <w:rsid w:val="005C3B5B"/>
    <w:rsid w:val="005D5467"/>
    <w:rsid w:val="00610788"/>
    <w:rsid w:val="0062425A"/>
    <w:rsid w:val="00626CD4"/>
    <w:rsid w:val="00645AE2"/>
    <w:rsid w:val="006A1F5A"/>
    <w:rsid w:val="006C3DD1"/>
    <w:rsid w:val="006C7E3D"/>
    <w:rsid w:val="006E6C04"/>
    <w:rsid w:val="006E7047"/>
    <w:rsid w:val="006F0181"/>
    <w:rsid w:val="006F5025"/>
    <w:rsid w:val="007249D8"/>
    <w:rsid w:val="007609BC"/>
    <w:rsid w:val="00791BA3"/>
    <w:rsid w:val="007C4C73"/>
    <w:rsid w:val="0080699C"/>
    <w:rsid w:val="00841171"/>
    <w:rsid w:val="00874475"/>
    <w:rsid w:val="00874E58"/>
    <w:rsid w:val="008B6041"/>
    <w:rsid w:val="008F67E8"/>
    <w:rsid w:val="00923944"/>
    <w:rsid w:val="00966943"/>
    <w:rsid w:val="00981C26"/>
    <w:rsid w:val="009D1FEF"/>
    <w:rsid w:val="00A46C82"/>
    <w:rsid w:val="00A47492"/>
    <w:rsid w:val="00A819FF"/>
    <w:rsid w:val="00A97DA8"/>
    <w:rsid w:val="00AA5996"/>
    <w:rsid w:val="00AC2599"/>
    <w:rsid w:val="00AC704D"/>
    <w:rsid w:val="00AD10C5"/>
    <w:rsid w:val="00AD5E84"/>
    <w:rsid w:val="00AE2427"/>
    <w:rsid w:val="00AF0374"/>
    <w:rsid w:val="00B028ED"/>
    <w:rsid w:val="00B1220E"/>
    <w:rsid w:val="00B23710"/>
    <w:rsid w:val="00B43012"/>
    <w:rsid w:val="00B54AC8"/>
    <w:rsid w:val="00BA09F6"/>
    <w:rsid w:val="00BA237C"/>
    <w:rsid w:val="00BC737D"/>
    <w:rsid w:val="00BD556F"/>
    <w:rsid w:val="00C164DF"/>
    <w:rsid w:val="00C37761"/>
    <w:rsid w:val="00C76124"/>
    <w:rsid w:val="00CC6C6B"/>
    <w:rsid w:val="00CE3E77"/>
    <w:rsid w:val="00CF3DAA"/>
    <w:rsid w:val="00D80ADC"/>
    <w:rsid w:val="00DA0827"/>
    <w:rsid w:val="00DD22E2"/>
    <w:rsid w:val="00DF75E2"/>
    <w:rsid w:val="00E461FF"/>
    <w:rsid w:val="00E84B99"/>
    <w:rsid w:val="00E95ACA"/>
    <w:rsid w:val="00E96750"/>
    <w:rsid w:val="00EA0A1C"/>
    <w:rsid w:val="00EC735D"/>
    <w:rsid w:val="00ED18A0"/>
    <w:rsid w:val="00F6677C"/>
    <w:rsid w:val="00FB28C7"/>
    <w:rsid w:val="00FB6F74"/>
    <w:rsid w:val="00FC3EDE"/>
    <w:rsid w:val="00FD5886"/>
    <w:rsid w:val="00FF6CDB"/>
    <w:rsid w:val="087D05CE"/>
    <w:rsid w:val="51FC8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03334F8"/>
  <w15:docId w15:val="{0E6E0B51-8599-4F00-8E14-79F7B28ED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FB28C7"/>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00B23710"/>
    <w:rPr>
      <w:color w:val="0000FF" w:themeColor="hyperlink"/>
      <w:u w:val="single"/>
    </w:rPr>
  </w:style>
  <w:style w:type="character" w:styleId="FollowedHyperlink">
    <w:name w:val="FollowedHyperlink"/>
    <w:basedOn w:val="DefaultParagraphFont"/>
    <w:uiPriority w:val="99"/>
    <w:semiHidden/>
    <w:unhideWhenUsed/>
    <w:rsid w:val="00CF3DA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7qdyboapyyskbq5/Hidden%20Meaning%20Brain%20Teaser%20by%20Kandy%20Kreations.pdf"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11plusforparents.co.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https://2.bp.blogspot.com/-SfNl8k3zKmU/UxOxoo-i5eI/AAAAAAAAJcc/M3178hKrM90/s600/Hidden+Meaning+Brain+Teaser+answers.jp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807</Words>
  <Characters>4604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5401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9</cp:revision>
  <cp:lastPrinted>2012-05-31T19:29:00Z</cp:lastPrinted>
  <dcterms:created xsi:type="dcterms:W3CDTF">2017-08-31T18:12:00Z</dcterms:created>
  <dcterms:modified xsi:type="dcterms:W3CDTF">2017-08-31T18:30:00Z</dcterms:modified>
</cp:coreProperties>
</file>