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rPr>
          <w:b w:val="1"/>
          <w:bCs w:val="1"/>
          <w:sz w:val="20"/>
          <w:szCs w:val="20"/>
          <w:highlight w:val="white"/>
          <w:u w:val="single"/>
        </w:rPr>
      </w:pPr>
      <w:r w:rsidDel="00000000" w:rsidR="00000000" w:rsidRPr="00000000">
        <w:rPr>
          <w:b w:val="1"/>
          <w:bCs w:val="1"/>
          <w:sz w:val="20"/>
          <w:szCs w:val="20"/>
          <w:highlight w:val="white"/>
          <w:rtl w:val="0"/>
        </w:rPr>
        <w:t xml:space="preserve">TROUT LAKE SCHOOL BOARD</w:t>
      </w:r>
      <w:r w:rsidDel="00000000" w:rsidR="00000000" w:rsidRPr="00000000">
        <w:rPr>
          <w:rtl w:val="0"/>
        </w:rPr>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rPr>
          <w:sz w:val="20"/>
          <w:szCs w:val="20"/>
          <w:highlight w:val="white"/>
        </w:rPr>
      </w:pPr>
      <w:r w:rsidDel="00000000" w:rsidR="00000000" w:rsidRPr="00000000">
        <w:rPr>
          <w:b w:val="1"/>
          <w:bCs w:val="1"/>
          <w:i w:val="0"/>
          <w:iCs w:val="0"/>
          <w:color w:val="000000"/>
          <w:sz w:val="20"/>
          <w:szCs w:val="20"/>
          <w:highlight w:val="white"/>
          <w:rtl w:val="0"/>
        </w:rPr>
        <w:t xml:space="preserve">WORK SESSION MINUTES</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sz w:val="20"/>
          <w:szCs w:val="20"/>
          <w:highlight w:val="white"/>
        </w:rPr>
      </w:pPr>
      <w:r w:rsidDel="00000000" w:rsidR="00000000" w:rsidRPr="00000000">
        <w:rPr>
          <w:sz w:val="20"/>
          <w:szCs w:val="20"/>
          <w:highlight w:val="white"/>
          <w:rtl w:val="0"/>
        </w:rPr>
        <w:t xml:space="preserve">October 29, </w:t>
      </w:r>
      <w:r w:rsidDel="00000000" w:rsidR="00000000" w:rsidRPr="00000000">
        <w:rPr>
          <w:sz w:val="20"/>
          <w:szCs w:val="20"/>
          <w:highlight w:val="white"/>
          <w:rtl w:val="0"/>
        </w:rPr>
        <w:t xml:space="preserve">2025</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tabs>
          <w:tab w:val="left" w:leader="none" w:pos="90"/>
        </w:tabs>
        <w:jc w:val="center"/>
        <w:rPr>
          <w:sz w:val="20"/>
          <w:szCs w:val="20"/>
          <w:highlight w:val="white"/>
        </w:rPr>
      </w:pPr>
      <w:r w:rsidDel="00000000" w:rsidR="00000000" w:rsidRPr="00000000">
        <w:rPr>
          <w:sz w:val="20"/>
          <w:szCs w:val="20"/>
          <w:highlight w:val="white"/>
          <w:rtl w:val="0"/>
        </w:rPr>
        <w:t xml:space="preserve">6:00 p.m. </w:t>
      </w:r>
    </w:p>
    <w:p w:rsidR="00000000" w:rsidDel="00000000" w:rsidP="00000000" w:rsidRDefault="00000000" w:rsidRPr="00000000" w14:paraId="00000005">
      <w:pPr>
        <w:jc w:val="center"/>
        <w:rPr>
          <w:sz w:val="20"/>
          <w:szCs w:val="20"/>
          <w:highlight w:val="white"/>
        </w:rPr>
      </w:pPr>
      <w:r w:rsidDel="00000000" w:rsidR="00000000" w:rsidRPr="00000000">
        <w:rPr>
          <w:sz w:val="20"/>
          <w:szCs w:val="20"/>
          <w:highlight w:val="white"/>
          <w:rtl w:val="0"/>
        </w:rPr>
        <w:t xml:space="preserve"> Room 132 (Timmy’s Room) </w:t>
      </w:r>
    </w:p>
    <w:p w:rsidR="00000000" w:rsidDel="00000000" w:rsidP="00000000" w:rsidRDefault="00000000" w:rsidRPr="00000000" w14:paraId="00000006">
      <w:pPr>
        <w:jc w:val="center"/>
        <w:rPr>
          <w:sz w:val="20"/>
          <w:szCs w:val="20"/>
          <w:highlight w:val="white"/>
        </w:rPr>
      </w:pPr>
      <w:r w:rsidDel="00000000" w:rsidR="00000000" w:rsidRPr="00000000">
        <w:rPr>
          <w:rtl w:val="0"/>
        </w:rPr>
      </w:r>
    </w:p>
    <w:p w:rsidR="00000000" w:rsidDel="00000000" w:rsidP="00000000" w:rsidRDefault="00000000" w:rsidRPr="00000000" w14:paraId="00000007">
      <w:pPr>
        <w:jc w:val="left"/>
        <w:rPr>
          <w:sz w:val="20"/>
          <w:szCs w:val="20"/>
          <w:highlight w:val="white"/>
        </w:rPr>
      </w:pPr>
      <w:r w:rsidDel="00000000" w:rsidR="00000000" w:rsidRPr="00000000">
        <w:rPr>
          <w:rtl w:val="0"/>
        </w:rPr>
      </w:r>
    </w:p>
    <w:p w:rsidR="00000000" w:rsidDel="00000000" w:rsidP="00000000" w:rsidRDefault="00000000" w:rsidRPr="00000000" w14:paraId="00000008">
      <w:pPr>
        <w:rPr>
          <w:sz w:val="20"/>
          <w:szCs w:val="20"/>
          <w:highlight w:val="white"/>
        </w:rPr>
      </w:pPr>
      <w:r w:rsidDel="00000000" w:rsidR="00000000" w:rsidRPr="00000000">
        <w:rPr>
          <w:sz w:val="20"/>
          <w:szCs w:val="20"/>
          <w:highlight w:val="white"/>
          <w:rtl w:val="0"/>
        </w:rPr>
        <w:t xml:space="preserve">CALL TO ORDER AND WELCOME</w:t>
      </w:r>
    </w:p>
    <w:p w:rsidR="00000000" w:rsidDel="00000000" w:rsidP="00000000" w:rsidRDefault="00000000" w:rsidRPr="00000000" w14:paraId="00000009">
      <w:pPr>
        <w:rPr>
          <w:b w:val="0"/>
          <w:bCs w:val="0"/>
          <w:sz w:val="20"/>
          <w:szCs w:val="20"/>
          <w:highlight w:val="white"/>
        </w:rPr>
      </w:pPr>
      <w:r w:rsidDel="00000000" w:rsidR="00000000" w:rsidRPr="00000000">
        <w:rPr>
          <w:b w:val="0"/>
          <w:bCs w:val="0"/>
          <w:sz w:val="20"/>
          <w:szCs w:val="20"/>
          <w:highlight w:val="white"/>
          <w:rtl w:val="0"/>
        </w:rPr>
        <w:t xml:space="preserve">Board Chairman Tim Dearden called the meeting to order at 6:00 p.m. Board members present were Kristian Rubesh, Carmen Leslie, Laurie Sherburne, and Brent Fetsch. Also in attendance were Dr. Jerry Lewis, Wendy Beldin, Stephanie Porter, and Kristin Schmid. Dan Baller joined via Zoom.</w:t>
      </w:r>
    </w:p>
    <w:p w:rsidR="00000000" w:rsidDel="00000000" w:rsidP="00000000" w:rsidRDefault="00000000" w:rsidRPr="00000000" w14:paraId="0000000A">
      <w:pPr>
        <w:rPr>
          <w:sz w:val="20"/>
          <w:szCs w:val="20"/>
          <w:highlight w:val="white"/>
        </w:rPr>
      </w:pPr>
      <w:r w:rsidDel="00000000" w:rsidR="00000000" w:rsidRPr="00000000">
        <w:rPr>
          <w:rtl w:val="0"/>
        </w:rPr>
      </w:r>
    </w:p>
    <w:p w:rsidR="00000000" w:rsidDel="00000000" w:rsidP="00000000" w:rsidRDefault="00000000" w:rsidRPr="00000000" w14:paraId="0000000B">
      <w:pPr>
        <w:rPr>
          <w:sz w:val="20"/>
          <w:szCs w:val="20"/>
          <w:highlight w:val="white"/>
        </w:rPr>
      </w:pPr>
      <w:r w:rsidDel="00000000" w:rsidR="00000000" w:rsidRPr="00000000">
        <w:rPr>
          <w:rtl w:val="0"/>
        </w:rPr>
      </w:r>
    </w:p>
    <w:p w:rsidR="00000000" w:rsidDel="00000000" w:rsidP="00000000" w:rsidRDefault="00000000" w:rsidRPr="00000000" w14:paraId="0000000C">
      <w:pPr>
        <w:rPr>
          <w:sz w:val="20"/>
          <w:szCs w:val="20"/>
          <w:highlight w:val="white"/>
        </w:rPr>
      </w:pPr>
      <w:r w:rsidDel="00000000" w:rsidR="00000000" w:rsidRPr="00000000">
        <w:rPr>
          <w:sz w:val="20"/>
          <w:szCs w:val="20"/>
          <w:highlight w:val="white"/>
          <w:rtl w:val="0"/>
        </w:rPr>
        <w:t xml:space="preserve">1.0 WORK SESSION </w:t>
      </w:r>
    </w:p>
    <w:p w:rsidR="00000000" w:rsidDel="00000000" w:rsidP="00000000" w:rsidRDefault="00000000" w:rsidRPr="00000000" w14:paraId="0000000D">
      <w:pPr>
        <w:rPr>
          <w:sz w:val="20"/>
          <w:szCs w:val="20"/>
          <w:highlight w:val="white"/>
        </w:rPr>
      </w:pPr>
      <w:r w:rsidDel="00000000" w:rsidR="00000000" w:rsidRPr="00000000">
        <w:rPr>
          <w:sz w:val="20"/>
          <w:szCs w:val="20"/>
          <w:highlight w:val="white"/>
          <w:rtl w:val="0"/>
        </w:rPr>
        <w:tab/>
        <w:t xml:space="preserve">1.1 Levy 2026 Discussion</w:t>
      </w:r>
    </w:p>
    <w:p w:rsidR="00000000" w:rsidDel="00000000" w:rsidP="00000000" w:rsidRDefault="00000000" w:rsidRPr="00000000" w14:paraId="0000000E">
      <w:pPr>
        <w:rPr>
          <w:sz w:val="20"/>
          <w:szCs w:val="20"/>
          <w:highlight w:val="white"/>
        </w:rPr>
      </w:pPr>
      <w:r w:rsidDel="00000000" w:rsidR="00000000" w:rsidRPr="00000000">
        <w:rPr>
          <w:rtl w:val="0"/>
        </w:rPr>
      </w:r>
    </w:p>
    <w:p w:rsidR="00000000" w:rsidDel="00000000" w:rsidP="00000000" w:rsidRDefault="00000000" w:rsidRPr="00000000" w14:paraId="0000000F">
      <w:pPr>
        <w:rPr>
          <w:sz w:val="20"/>
          <w:szCs w:val="20"/>
          <w:highlight w:val="white"/>
        </w:rPr>
      </w:pPr>
      <w:r w:rsidDel="00000000" w:rsidR="00000000" w:rsidRPr="00000000">
        <w:rPr>
          <w:sz w:val="20"/>
          <w:szCs w:val="20"/>
          <w:highlight w:val="white"/>
          <w:rtl w:val="0"/>
        </w:rPr>
        <w:t xml:space="preserve">ADJOURNMENT  </w:t>
      </w:r>
    </w:p>
    <w:p w:rsidR="00000000" w:rsidDel="00000000" w:rsidP="00000000" w:rsidRDefault="00000000" w:rsidRPr="00000000" w14:paraId="00000010">
      <w:pPr>
        <w:rPr>
          <w:b w:val="0"/>
          <w:bCs w:val="0"/>
          <w:sz w:val="20"/>
          <w:szCs w:val="20"/>
          <w:highlight w:val="white"/>
        </w:rPr>
      </w:pPr>
      <w:r w:rsidDel="00000000" w:rsidR="00000000" w:rsidRPr="00000000">
        <w:rPr>
          <w:rtl w:val="0"/>
        </w:rPr>
      </w:r>
    </w:p>
    <w:p w:rsidR="00000000" w:rsidDel="00000000" w:rsidP="00000000" w:rsidRDefault="00000000" w:rsidRPr="00000000" w14:paraId="00000011">
      <w:pPr>
        <w:rPr>
          <w:b w:val="0"/>
          <w:bCs w:val="0"/>
          <w:sz w:val="20"/>
          <w:szCs w:val="20"/>
          <w:highlight w:val="white"/>
        </w:rPr>
      </w:pPr>
      <w:r w:rsidDel="00000000" w:rsidR="00000000" w:rsidRPr="00000000">
        <w:rPr>
          <w:b w:val="0"/>
          <w:bCs w:val="0"/>
          <w:sz w:val="20"/>
          <w:szCs w:val="20"/>
          <w:highlight w:val="white"/>
          <w:rtl w:val="0"/>
        </w:rPr>
        <w:t xml:space="preserve">Laurie Sherburne moved to adjourn the meeting at 6:30 p.m. Kristian Rubesh seconded the motion. Motion carried. </w:t>
      </w:r>
    </w:p>
    <w:p w:rsidR="00000000" w:rsidDel="00000000" w:rsidP="00000000" w:rsidRDefault="00000000" w:rsidRPr="00000000" w14:paraId="00000012">
      <w:pPr>
        <w:rPr>
          <w:b w:val="0"/>
          <w:bCs w:val="0"/>
          <w:sz w:val="20"/>
          <w:szCs w:val="20"/>
        </w:rPr>
      </w:pPr>
      <w:r w:rsidDel="00000000" w:rsidR="00000000" w:rsidRPr="00000000">
        <w:rPr>
          <w:rtl w:val="0"/>
        </w:rPr>
      </w:r>
    </w:p>
    <w:p w:rsidR="00000000" w:rsidDel="00000000" w:rsidP="00000000" w:rsidRDefault="00000000" w:rsidRPr="00000000" w14:paraId="00000013">
      <w:pPr>
        <w:rPr>
          <w:b w:val="0"/>
          <w:bCs w:val="0"/>
          <w:sz w:val="20"/>
          <w:szCs w:val="20"/>
          <w:highlight w:val="yellow"/>
        </w:rPr>
      </w:pPr>
      <w:r w:rsidDel="00000000" w:rsidR="00000000" w:rsidRPr="00000000">
        <w:rPr>
          <w:rtl w:val="0"/>
        </w:rPr>
      </w:r>
    </w:p>
    <w:p w:rsidR="00000000" w:rsidDel="00000000" w:rsidP="00000000" w:rsidRDefault="00000000" w:rsidRPr="00000000" w14:paraId="00000014">
      <w:pPr>
        <w:rPr>
          <w:b w:val="0"/>
          <w:bCs w:val="0"/>
          <w:sz w:val="20"/>
          <w:szCs w:val="20"/>
          <w:highlight w:val="yellow"/>
        </w:rPr>
      </w:pPr>
      <w:r w:rsidDel="00000000" w:rsidR="00000000" w:rsidRPr="00000000">
        <w:rPr>
          <w:b w:val="0"/>
          <w:bCs w:val="0"/>
          <w:sz w:val="20"/>
          <w:szCs w:val="20"/>
          <w:highlight w:val="white"/>
          <w:rtl w:val="0"/>
        </w:rPr>
        <w:t xml:space="preserve">_________________________</w:t>
        <w:tab/>
        <w:tab/>
        <w:t xml:space="preserve">__________________________</w:t>
        <w:br w:type="textWrapping"/>
        <w:br w:type="textWrapping"/>
        <w:br w:type="textWrapping"/>
        <w:t xml:space="preserve">_________________________</w:t>
        <w:tab/>
        <w:tab/>
        <w:t xml:space="preserve">__________________________</w:t>
        <w:br w:type="textWrapping"/>
        <w:br w:type="textWrapping"/>
        <w:br w:type="textWrapping"/>
        <w:t xml:space="preserve">_________________________</w:t>
        <w:tab/>
        <w:tab/>
        <w:t xml:space="preserve">__________________________</w:t>
      </w:r>
      <w:r w:rsidDel="00000000" w:rsidR="00000000" w:rsidRPr="00000000">
        <w:rPr>
          <w:rtl w:val="0"/>
        </w:rPr>
      </w:r>
    </w:p>
    <w:p w:rsidR="00000000" w:rsidDel="00000000" w:rsidP="00000000" w:rsidRDefault="00000000" w:rsidRPr="00000000" w14:paraId="00000015">
      <w:pPr>
        <w:rPr>
          <w:b w:val="0"/>
          <w:bCs w:val="0"/>
          <w:sz w:val="20"/>
          <w:szCs w:val="20"/>
        </w:rPr>
      </w:pPr>
      <w:r w:rsidDel="00000000" w:rsidR="00000000" w:rsidRPr="00000000">
        <w:rPr>
          <w:rtl w:val="0"/>
        </w:rPr>
      </w:r>
    </w:p>
    <w:p w:rsidR="00000000" w:rsidDel="00000000" w:rsidP="00000000" w:rsidRDefault="00000000" w:rsidRPr="00000000" w14:paraId="00000016">
      <w:pPr>
        <w:rPr>
          <w:b w:val="0"/>
          <w:bCs w:val="0"/>
          <w:sz w:val="20"/>
          <w:szCs w:val="20"/>
          <w:highlight w:val="yellow"/>
        </w:rPr>
      </w:pPr>
      <w:r w:rsidDel="00000000" w:rsidR="00000000" w:rsidRPr="00000000">
        <w:rPr>
          <w:rtl w:val="0"/>
        </w:rPr>
      </w:r>
    </w:p>
    <w:p w:rsidR="00000000" w:rsidDel="00000000" w:rsidP="00000000" w:rsidRDefault="00000000" w:rsidRPr="00000000" w14:paraId="00000017">
      <w:pPr>
        <w:ind w:left="720" w:firstLine="0"/>
        <w:rPr>
          <w:b w:val="0"/>
          <w:bCs w:val="0"/>
          <w:sz w:val="20"/>
          <w:szCs w:val="20"/>
          <w:highlight w:val="yellow"/>
        </w:rPr>
      </w:pPr>
      <w:r w:rsidDel="00000000" w:rsidR="00000000" w:rsidRPr="00000000">
        <w:rPr>
          <w:rtl w:val="0"/>
        </w:rPr>
      </w:r>
    </w:p>
    <w:p w:rsidR="00000000" w:rsidDel="00000000" w:rsidP="00000000" w:rsidRDefault="00000000" w:rsidRPr="00000000" w14:paraId="00000018">
      <w:pPr>
        <w:rPr>
          <w:sz w:val="20"/>
          <w:szCs w:val="20"/>
          <w:highlight w:val="yellow"/>
        </w:rPr>
      </w:pPr>
      <w:r w:rsidDel="00000000" w:rsidR="00000000" w:rsidRPr="00000000">
        <w:rPr>
          <w:rtl w:val="0"/>
        </w:rPr>
      </w:r>
    </w:p>
    <w:p w:rsidR="00000000" w:rsidDel="00000000" w:rsidP="00000000" w:rsidRDefault="00000000" w:rsidRPr="00000000" w14:paraId="00000019">
      <w:pPr>
        <w:rPr>
          <w:sz w:val="20"/>
          <w:szCs w:val="20"/>
          <w:highlight w:val="yellow"/>
        </w:rPr>
      </w:pPr>
      <w:r w:rsidDel="00000000" w:rsidR="00000000" w:rsidRPr="00000000">
        <w:rPr>
          <w:rtl w:val="0"/>
        </w:rPr>
      </w:r>
    </w:p>
    <w:p w:rsidR="00000000" w:rsidDel="00000000" w:rsidP="00000000" w:rsidRDefault="00000000" w:rsidRPr="00000000" w14:paraId="0000001A">
      <w:pPr>
        <w:rPr>
          <w:sz w:val="20"/>
          <w:szCs w:val="20"/>
          <w:highlight w:val="yellow"/>
        </w:rPr>
      </w:pPr>
      <w:r w:rsidDel="00000000" w:rsidR="00000000" w:rsidRPr="00000000">
        <w:rPr>
          <w:rtl w:val="0"/>
        </w:rPr>
      </w:r>
    </w:p>
    <w:p w:rsidR="00000000" w:rsidDel="00000000" w:rsidP="00000000" w:rsidRDefault="00000000" w:rsidRPr="00000000" w14:paraId="0000001B">
      <w:pPr>
        <w:rPr>
          <w:sz w:val="20"/>
          <w:szCs w:val="20"/>
          <w:highlight w:val="yellow"/>
        </w:rPr>
      </w:pPr>
      <w:r w:rsidDel="00000000" w:rsidR="00000000" w:rsidRPr="00000000">
        <w:rPr>
          <w:rtl w:val="0"/>
        </w:rPr>
      </w:r>
    </w:p>
    <w:p w:rsidR="00000000" w:rsidDel="00000000" w:rsidP="00000000" w:rsidRDefault="00000000" w:rsidRPr="00000000" w14:paraId="0000001C">
      <w:pPr>
        <w:rPr>
          <w:sz w:val="20"/>
          <w:szCs w:val="20"/>
          <w:highlight w:val="yellow"/>
        </w:rPr>
      </w:pPr>
      <w:r w:rsidDel="00000000" w:rsidR="00000000" w:rsidRPr="00000000">
        <w:rPr>
          <w:rtl w:val="0"/>
        </w:rPr>
      </w:r>
    </w:p>
    <w:p w:rsidR="00000000" w:rsidDel="00000000" w:rsidP="00000000" w:rsidRDefault="00000000" w:rsidRPr="00000000" w14:paraId="0000001D">
      <w:pPr>
        <w:rPr>
          <w:b w:val="0"/>
          <w:bCs w:val="0"/>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rtl w:val="0"/>
        </w:rPr>
      </w:r>
    </w:p>
    <w:p w:rsidR="00000000" w:rsidDel="00000000" w:rsidP="00000000" w:rsidRDefault="00000000" w:rsidRPr="00000000" w14:paraId="0000001F">
      <w:pPr>
        <w:rPr>
          <w:b w:val="0"/>
          <w:bCs w:val="0"/>
          <w:sz w:val="20"/>
          <w:szCs w:val="20"/>
          <w:highlight w:val="yellow"/>
        </w:rPr>
      </w:pPr>
      <w:r w:rsidDel="00000000" w:rsidR="00000000" w:rsidRPr="00000000">
        <w:rPr>
          <w:rtl w:val="0"/>
        </w:rPr>
      </w:r>
    </w:p>
    <w:sectPr>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b w:val="1"/>
        <w:bCs w:val="1"/>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0" w:line="240" w:lineRule="auto"/>
    </w:pPr>
    <w:rPr>
      <w:rFonts w:ascii="Arial" w:cs="Arial" w:eastAsia="Arial" w:hAnsi="Arial"/>
      <w:b w:val="1"/>
      <w:bCs w:val="1"/>
      <w:sz w:val="24"/>
      <w:szCs w:val="24"/>
    </w:rPr>
  </w:style>
  <w:style w:type="paragraph" w:styleId="Heading2">
    <w:name w:val="heading 2"/>
    <w:basedOn w:val="Normal"/>
    <w:next w:val="Normal"/>
    <w:pPr>
      <w:keepNext w:val="1"/>
      <w:keepLines w:val="1"/>
      <w:pageBreakBefore w:val="0"/>
      <w:tabs>
        <w:tab w:val="left" w:leader="none" w:pos="540"/>
      </w:tabs>
      <w:spacing w:after="0" w:before="0" w:line="240" w:lineRule="auto"/>
      <w:ind w:left="720" w:firstLine="0"/>
    </w:pPr>
    <w:rPr>
      <w:rFonts w:ascii="Arial" w:cs="Arial" w:eastAsia="Arial" w:hAnsi="Arial"/>
      <w:b w:val="1"/>
      <w:bCs w:val="1"/>
      <w:sz w:val="24"/>
      <w:szCs w:val="24"/>
    </w:rPr>
  </w:style>
  <w:style w:type="paragraph" w:styleId="Heading3">
    <w:name w:val="heading 3"/>
    <w:basedOn w:val="Normal"/>
    <w:next w:val="Normal"/>
    <w:pPr>
      <w:keepNext w:val="1"/>
      <w:keepLines w:val="1"/>
      <w:pageBreakBefore w:val="0"/>
      <w:tabs>
        <w:tab w:val="left" w:leader="none" w:pos="540"/>
      </w:tabs>
      <w:spacing w:after="0" w:before="0" w:line="240" w:lineRule="auto"/>
      <w:ind w:left="1080" w:firstLine="0"/>
    </w:pPr>
    <w:rPr>
      <w:rFonts w:ascii="Arial" w:cs="Arial" w:eastAsia="Arial" w:hAnsi="Arial"/>
      <w:b w:val="1"/>
      <w:bCs w:val="1"/>
      <w:sz w:val="24"/>
      <w:szCs w:val="24"/>
    </w:rPr>
  </w:style>
  <w:style w:type="paragraph" w:styleId="Heading4">
    <w:name w:val="heading 4"/>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1"/>
      <w:bCs w:val="1"/>
      <w:sz w:val="24"/>
      <w:szCs w:val="24"/>
    </w:rPr>
  </w:style>
  <w:style w:type="paragraph" w:styleId="Heading5">
    <w:name w:val="heading 5"/>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0"/>
      <w:bCs w:val="0"/>
      <w:sz w:val="24"/>
      <w:szCs w:val="24"/>
    </w:rPr>
  </w:style>
  <w:style w:type="paragraph" w:styleId="Heading6">
    <w:name w:val="heading 6"/>
    <w:basedOn w:val="Normal"/>
    <w:next w:val="Normal"/>
    <w:pPr>
      <w:keepNext w:val="1"/>
      <w:keepLines w:val="1"/>
      <w:pageBreakBefore w:val="0"/>
      <w:tabs>
        <w:tab w:val="left" w:leader="none" w:pos="540"/>
      </w:tabs>
      <w:spacing w:after="0" w:before="0" w:line="240" w:lineRule="auto"/>
    </w:pPr>
    <w:rPr>
      <w:rFonts w:ascii="Arial" w:cs="Arial" w:eastAsia="Arial" w:hAnsi="Arial"/>
      <w:b w:val="1"/>
      <w:bCs w:val="1"/>
      <w:sz w:val="24"/>
      <w:szCs w:val="24"/>
      <w:u w:val="single"/>
    </w:rPr>
  </w:style>
  <w:style w:type="paragraph" w:styleId="Title">
    <w:name w:val="Title"/>
    <w:basedOn w:val="Normal"/>
    <w:next w:val="Normal"/>
    <w:pPr>
      <w:keepNext w:val="1"/>
      <w:keepLines w:val="1"/>
      <w:pageBreakBefore w:val="0"/>
      <w:spacing w:after="0" w:before="0" w:line="240" w:lineRule="auto"/>
      <w:jc w:val="center"/>
    </w:pPr>
    <w:rPr>
      <w:rFonts w:ascii="Arial" w:cs="Arial" w:eastAsia="Arial" w:hAnsi="Arial"/>
      <w:b w:val="0"/>
      <w:bCs w:val="0"/>
      <w:sz w:val="24"/>
      <w:szCs w:val="24"/>
      <w:u w:val="single"/>
    </w:rPr>
  </w:style>
  <w:style w:type="paragraph" w:styleId="Subtitle">
    <w:name w:val="Subtitle"/>
    <w:basedOn w:val="Normal"/>
    <w:next w:val="Normal"/>
    <w:pPr>
      <w:keepNext w:val="1"/>
      <w:keepLines w:val="1"/>
      <w:pageBreakBefore w:val="0"/>
      <w:spacing w:after="0" w:before="0" w:line="240" w:lineRule="auto"/>
      <w:jc w:val="center"/>
    </w:pPr>
    <w:rPr>
      <w:rFonts w:ascii="Arial" w:cs="Arial" w:eastAsia="Arial" w:hAnsi="Arial"/>
      <w:b w:val="0"/>
      <w:bCs w:val="0"/>
      <w:i w:val="1"/>
      <w:iCs w:val="1"/>
      <w:color w:val="666666"/>
      <w:sz w:val="24"/>
      <w:szCs w:val="24"/>
      <w:u w:val="singl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