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46E" w:rsidRDefault="00E75CD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4"/>
          <w:szCs w:val="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4"/>
          <w:szCs w:val="4"/>
        </w:rPr>
        <w:t>5</w:t>
      </w:r>
    </w:p>
    <w:tbl>
      <w:tblPr>
        <w:tblStyle w:val="a3"/>
        <w:tblW w:w="1009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7095"/>
      </w:tblGrid>
      <w:tr w:rsidR="00C0046E">
        <w:trPr>
          <w:trHeight w:val="253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586" w:right="4568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Ongoing</w:t>
            </w:r>
          </w:p>
        </w:tc>
      </w:tr>
      <w:tr w:rsidR="00C0046E">
        <w:trPr>
          <w:trHeight w:val="330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t>Aug. 4, 2025 - May 11, 2026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hyperlink r:id="rId7">
              <w:r>
                <w:rPr>
                  <w:color w:val="0000FF"/>
                  <w:u w:val="single"/>
                </w:rPr>
                <w:t>Georgia Kindergarten Inventory of Developing Skills 2.0 (GKIDS 2.0)</w:t>
              </w:r>
            </w:hyperlink>
          </w:p>
        </w:tc>
      </w:tr>
      <w:tr w:rsidR="00C0046E">
        <w:trPr>
          <w:trHeight w:val="285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 xml:space="preserve">Aug. </w:t>
            </w:r>
            <w:r>
              <w:t>4</w:t>
            </w:r>
            <w:r>
              <w:rPr>
                <w:color w:val="000000"/>
              </w:rPr>
              <w:t>, 202</w:t>
            </w:r>
            <w:r>
              <w:t xml:space="preserve">5 </w:t>
            </w:r>
            <w:proofErr w:type="gramStart"/>
            <w:r>
              <w:t xml:space="preserve">- </w:t>
            </w:r>
            <w:r>
              <w:rPr>
                <w:color w:val="000000"/>
              </w:rPr>
              <w:t xml:space="preserve"> May</w:t>
            </w:r>
            <w:proofErr w:type="gramEnd"/>
            <w:r>
              <w:rPr>
                <w:color w:val="000000"/>
              </w:rPr>
              <w:t xml:space="preserve"> </w:t>
            </w:r>
            <w:r>
              <w:t>22, 2026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hyperlink r:id="rId8">
              <w:r>
                <w:rPr>
                  <w:color w:val="0000FF"/>
                  <w:u w:val="single"/>
                </w:rPr>
                <w:t>DRC BEACON</w:t>
              </w:r>
            </w:hyperlink>
          </w:p>
        </w:tc>
      </w:tr>
      <w:tr w:rsidR="00C0046E">
        <w:trPr>
          <w:trHeight w:val="261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89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August 202</w:t>
            </w:r>
            <w:r>
              <w:rPr>
                <w:b/>
              </w:rPr>
              <w:t>5</w:t>
            </w:r>
          </w:p>
        </w:tc>
      </w:tr>
      <w:tr w:rsidR="00C0046E">
        <w:trPr>
          <w:trHeight w:val="278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Aug 5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Oct 25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– Pre-test opens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Pre-test closes</w:t>
            </w:r>
          </w:p>
        </w:tc>
      </w:tr>
      <w:tr w:rsidR="00C0046E">
        <w:trPr>
          <w:trHeight w:val="277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t>Aug. 4 - Sept. 15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hyperlink r:id="rId9">
              <w:r>
                <w:rPr>
                  <w:color w:val="0000FF"/>
                  <w:u w:val="single"/>
                </w:rPr>
                <w:t>GKIDS 2.0 Readiness Check</w:t>
              </w:r>
            </w:hyperlink>
          </w:p>
        </w:tc>
      </w:tr>
      <w:tr w:rsidR="00C0046E">
        <w:trPr>
          <w:trHeight w:val="275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 xml:space="preserve">Aug. </w:t>
            </w:r>
            <w:r>
              <w:t>4</w:t>
            </w:r>
            <w:r>
              <w:rPr>
                <w:color w:val="000000"/>
              </w:rPr>
              <w:t xml:space="preserve"> – Aug. </w:t>
            </w:r>
            <w:r>
              <w:t>22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hyperlink r:id="rId10">
              <w:r>
                <w:rPr>
                  <w:color w:val="0000FF"/>
                  <w:u w:val="single"/>
                </w:rPr>
                <w:t>GMAS – End of Course (EOC) Mid-Month Online Testing</w:t>
              </w:r>
            </w:hyperlink>
          </w:p>
        </w:tc>
      </w:tr>
      <w:tr w:rsidR="00C0046E">
        <w:trPr>
          <w:trHeight w:val="277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Aug. 15 - Sept. 16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Universal Screener – must be completed during the first 30 days of school</w:t>
            </w:r>
          </w:p>
        </w:tc>
      </w:tr>
      <w:tr w:rsidR="00C0046E">
        <w:trPr>
          <w:trHeight w:val="251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4589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September 202</w:t>
            </w:r>
            <w:r>
              <w:rPr>
                <w:b/>
              </w:rPr>
              <w:t>5</w:t>
            </w:r>
          </w:p>
        </w:tc>
      </w:tr>
      <w:tr w:rsidR="00C0046E">
        <w:trPr>
          <w:trHeight w:val="256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 xml:space="preserve">Sept. </w:t>
            </w:r>
            <w:r>
              <w:t xml:space="preserve">8 </w:t>
            </w:r>
            <w:r>
              <w:rPr>
                <w:color w:val="000000"/>
              </w:rPr>
              <w:t xml:space="preserve">– Sept. </w:t>
            </w:r>
            <w:r>
              <w:t>19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19"/>
              <w:rPr>
                <w:color w:val="000000"/>
              </w:rPr>
            </w:pPr>
            <w:hyperlink r:id="rId11">
              <w:r>
                <w:rPr>
                  <w:color w:val="0000FF"/>
                  <w:u w:val="single"/>
                </w:rPr>
                <w:t>GMAS – End of Course (EOC) Mid-Month Online Testing</w:t>
              </w:r>
            </w:hyperlink>
          </w:p>
        </w:tc>
      </w:tr>
      <w:tr w:rsidR="00C0046E">
        <w:trPr>
          <w:trHeight w:val="256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19"/>
              <w:rPr>
                <w:color w:val="000000"/>
              </w:rPr>
            </w:pPr>
            <w:r>
              <w:t>Sept 30 - Oct. 11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left="119"/>
              <w:rPr>
                <w:color w:val="0000FF"/>
                <w:u w:val="single"/>
              </w:rPr>
            </w:pPr>
            <w:hyperlink r:id="rId12">
              <w:r>
                <w:rPr>
                  <w:color w:val="1155CC"/>
                  <w:u w:val="single"/>
                </w:rPr>
                <w:t xml:space="preserve">GMAS </w:t>
              </w:r>
              <w:r>
                <w:rPr>
                  <w:color w:val="1155CC"/>
                  <w:u w:val="single"/>
                </w:rPr>
                <w:t>ELA 1 Pilot AES 4th Grade and ACEC 5th Grad</w:t>
              </w:r>
            </w:hyperlink>
            <w:r>
              <w:rPr>
                <w:color w:val="0000FF"/>
                <w:u w:val="single"/>
              </w:rPr>
              <w:t>e</w:t>
            </w:r>
          </w:p>
        </w:tc>
      </w:tr>
      <w:tr w:rsidR="00C0046E">
        <w:trPr>
          <w:trHeight w:val="240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587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October 202</w:t>
            </w:r>
            <w:r>
              <w:rPr>
                <w:b/>
              </w:rPr>
              <w:t>5</w:t>
            </w:r>
          </w:p>
        </w:tc>
      </w:tr>
      <w:tr w:rsidR="00C0046E">
        <w:trPr>
          <w:trHeight w:val="277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 xml:space="preserve">Oct. </w:t>
            </w:r>
            <w:r>
              <w:t>6</w:t>
            </w:r>
            <w:r>
              <w:rPr>
                <w:color w:val="000000"/>
              </w:rPr>
              <w:t xml:space="preserve"> – Oct. </w:t>
            </w:r>
            <w:r>
              <w:t>17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hyperlink r:id="rId13">
              <w:r>
                <w:rPr>
                  <w:color w:val="0000FF"/>
                  <w:u w:val="single"/>
                </w:rPr>
                <w:t>GMAS – End of Course (EOC) Mid-Month Online Testing</w:t>
              </w:r>
            </w:hyperlink>
          </w:p>
        </w:tc>
      </w:tr>
      <w:tr w:rsidR="00C0046E">
        <w:trPr>
          <w:trHeight w:val="277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Nov. 11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Dec. 20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– Post-test opens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Post-test closes</w:t>
            </w:r>
          </w:p>
        </w:tc>
      </w:tr>
      <w:tr w:rsidR="00C0046E">
        <w:trPr>
          <w:trHeight w:val="249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587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November 202</w:t>
            </w:r>
            <w:r>
              <w:rPr>
                <w:b/>
              </w:rPr>
              <w:t>5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r>
              <w:t>Nov</w:t>
            </w:r>
            <w:r>
              <w:rPr>
                <w:color w:val="000000"/>
              </w:rPr>
              <w:t xml:space="preserve"> </w:t>
            </w:r>
            <w:r>
              <w:t>3</w:t>
            </w:r>
            <w:r>
              <w:rPr>
                <w:color w:val="000000"/>
              </w:rPr>
              <w:t xml:space="preserve"> – Nov </w:t>
            </w:r>
            <w:r>
              <w:t>14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hyperlink r:id="rId14">
              <w:r>
                <w:rPr>
                  <w:color w:val="0000FF"/>
                  <w:u w:val="single"/>
                </w:rPr>
                <w:t>GMAS – End of Course (EOC) Mid-Month Online Testing</w:t>
              </w:r>
            </w:hyperlink>
          </w:p>
        </w:tc>
      </w:tr>
      <w:tr w:rsidR="00C0046E">
        <w:trPr>
          <w:trHeight w:val="253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4587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December 202</w:t>
            </w:r>
            <w:r>
              <w:rPr>
                <w:b/>
              </w:rPr>
              <w:t>5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Dec. 1 - Dec. 20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Universal Screener</w:t>
            </w:r>
          </w:p>
        </w:tc>
      </w:tr>
      <w:tr w:rsidR="00C0046E">
        <w:trPr>
          <w:trHeight w:val="251"/>
        </w:trPr>
        <w:tc>
          <w:tcPr>
            <w:tcW w:w="3000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</w:rPr>
            </w:pPr>
            <w:r>
              <w:rPr>
                <w:b/>
                <w:color w:val="000000"/>
              </w:rPr>
              <w:t xml:space="preserve">Nov. </w:t>
            </w:r>
            <w:r>
              <w:rPr>
                <w:b/>
              </w:rPr>
              <w:t>17</w:t>
            </w:r>
            <w:r>
              <w:rPr>
                <w:b/>
                <w:color w:val="000000"/>
              </w:rPr>
              <w:t xml:space="preserve"> – Jan. </w:t>
            </w:r>
            <w:r>
              <w:rPr>
                <w:b/>
              </w:rPr>
              <w:t>9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Thanksgiving Break 11/24 - 11/28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Christmas Break 12/22 -1/6</w:t>
            </w:r>
          </w:p>
        </w:tc>
        <w:tc>
          <w:tcPr>
            <w:tcW w:w="7095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</w:rPr>
            </w:pPr>
            <w:hyperlink r:id="rId15">
              <w:r>
                <w:rPr>
                  <w:b/>
                  <w:color w:val="0000FF"/>
                  <w:u w:val="single"/>
                </w:rPr>
                <w:t>Georgia Milestones End of Course (EOC) Winter Main Administration</w:t>
              </w:r>
            </w:hyperlink>
          </w:p>
          <w:p w:rsidR="00C0046E" w:rsidRDefault="00C00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b/>
              </w:rPr>
            </w:pP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Dec. 8</w:t>
            </w:r>
          </w:p>
        </w:tc>
        <w:tc>
          <w:tcPr>
            <w:tcW w:w="7095" w:type="dxa"/>
          </w:tcPr>
          <w:p w:rsidR="00C0046E" w:rsidRDefault="00E75CDB">
            <w:pPr>
              <w:spacing w:line="232" w:lineRule="auto"/>
              <w:ind w:left="119"/>
            </w:pPr>
            <w:r>
              <w:t>American Literature Section 1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Dec. 9</w:t>
            </w:r>
          </w:p>
        </w:tc>
        <w:tc>
          <w:tcPr>
            <w:tcW w:w="7095" w:type="dxa"/>
          </w:tcPr>
          <w:p w:rsidR="00C0046E" w:rsidRDefault="00E75CDB">
            <w:pPr>
              <w:spacing w:line="232" w:lineRule="auto"/>
              <w:ind w:left="119"/>
            </w:pPr>
            <w:r>
              <w:t>American Literature Section 2</w:t>
            </w:r>
          </w:p>
        </w:tc>
      </w:tr>
      <w:tr w:rsidR="00C0046E">
        <w:trPr>
          <w:trHeight w:val="253"/>
        </w:trPr>
        <w:tc>
          <w:tcPr>
            <w:tcW w:w="3000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Dec. 10</w:t>
            </w:r>
          </w:p>
        </w:tc>
        <w:tc>
          <w:tcPr>
            <w:tcW w:w="7095" w:type="dxa"/>
          </w:tcPr>
          <w:p w:rsidR="00C0046E" w:rsidRDefault="00E75CDB">
            <w:pPr>
              <w:spacing w:line="233" w:lineRule="auto"/>
              <w:ind w:left="119"/>
            </w:pPr>
            <w:r>
              <w:t>American Literature Section 3</w:t>
            </w:r>
          </w:p>
        </w:tc>
      </w:tr>
      <w:tr w:rsidR="00C0046E">
        <w:trPr>
          <w:trHeight w:val="297"/>
        </w:trPr>
        <w:tc>
          <w:tcPr>
            <w:tcW w:w="3000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Dec. 11</w:t>
            </w:r>
          </w:p>
        </w:tc>
        <w:tc>
          <w:tcPr>
            <w:tcW w:w="7095" w:type="dxa"/>
          </w:tcPr>
          <w:p w:rsidR="00C0046E" w:rsidRDefault="00E75CDB">
            <w:pPr>
              <w:spacing w:line="232" w:lineRule="auto"/>
              <w:ind w:left="119"/>
            </w:pPr>
            <w:r>
              <w:t>Algebra Section 1</w:t>
            </w:r>
          </w:p>
        </w:tc>
      </w:tr>
      <w:tr w:rsidR="00C0046E">
        <w:trPr>
          <w:trHeight w:val="297"/>
        </w:trPr>
        <w:tc>
          <w:tcPr>
            <w:tcW w:w="3000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Dec. 12</w:t>
            </w:r>
          </w:p>
        </w:tc>
        <w:tc>
          <w:tcPr>
            <w:tcW w:w="7095" w:type="dxa"/>
          </w:tcPr>
          <w:p w:rsidR="00C0046E" w:rsidRDefault="00E75CDB">
            <w:pPr>
              <w:spacing w:line="232" w:lineRule="auto"/>
              <w:ind w:left="119"/>
            </w:pPr>
            <w:r>
              <w:t>Algebra Section 2</w:t>
            </w:r>
          </w:p>
        </w:tc>
      </w:tr>
      <w:tr w:rsidR="00C0046E">
        <w:trPr>
          <w:trHeight w:val="297"/>
        </w:trPr>
        <w:tc>
          <w:tcPr>
            <w:tcW w:w="3000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Dec. 15</w:t>
            </w:r>
          </w:p>
        </w:tc>
        <w:tc>
          <w:tcPr>
            <w:tcW w:w="7095" w:type="dxa"/>
          </w:tcPr>
          <w:p w:rsidR="00C0046E" w:rsidRDefault="00E75CDB">
            <w:pPr>
              <w:spacing w:line="232" w:lineRule="auto"/>
            </w:pPr>
            <w:r>
              <w:t xml:space="preserve">  Biology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spacing w:line="233" w:lineRule="auto"/>
              <w:ind w:left="119"/>
              <w:rPr>
                <w:b/>
              </w:rPr>
            </w:pPr>
            <w:r>
              <w:rPr>
                <w:b/>
              </w:rPr>
              <w:t>Dec. 15</w:t>
            </w:r>
          </w:p>
        </w:tc>
        <w:tc>
          <w:tcPr>
            <w:tcW w:w="7095" w:type="dxa"/>
          </w:tcPr>
          <w:p w:rsidR="00C0046E" w:rsidRDefault="00E75CDB">
            <w:pPr>
              <w:spacing w:line="233" w:lineRule="auto"/>
              <w:ind w:left="119"/>
            </w:pPr>
            <w:r>
              <w:t>US History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spacing w:line="233" w:lineRule="auto"/>
              <w:ind w:left="119"/>
              <w:rPr>
                <w:b/>
              </w:rPr>
            </w:pPr>
            <w:r>
              <w:rPr>
                <w:b/>
              </w:rPr>
              <w:t>Dec. 16</w:t>
            </w:r>
          </w:p>
        </w:tc>
        <w:tc>
          <w:tcPr>
            <w:tcW w:w="7095" w:type="dxa"/>
          </w:tcPr>
          <w:p w:rsidR="00C0046E" w:rsidRDefault="00E75CDB">
            <w:pPr>
              <w:spacing w:line="233" w:lineRule="auto"/>
              <w:ind w:left="119"/>
            </w:pPr>
            <w:r>
              <w:t xml:space="preserve">Make Ups 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spacing w:line="233" w:lineRule="auto"/>
              <w:ind w:left="119"/>
              <w:rPr>
                <w:b/>
              </w:rPr>
            </w:pPr>
            <w:r>
              <w:rPr>
                <w:b/>
              </w:rPr>
              <w:t>Dec. 17</w:t>
            </w:r>
          </w:p>
        </w:tc>
        <w:tc>
          <w:tcPr>
            <w:tcW w:w="7095" w:type="dxa"/>
          </w:tcPr>
          <w:p w:rsidR="00C0046E" w:rsidRDefault="00E75CDB">
            <w:pPr>
              <w:spacing w:line="233" w:lineRule="auto"/>
              <w:ind w:left="119"/>
            </w:pPr>
            <w:r>
              <w:t>Make Ups</w:t>
            </w:r>
          </w:p>
        </w:tc>
      </w:tr>
      <w:tr w:rsidR="00C0046E">
        <w:trPr>
          <w:trHeight w:val="251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4587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January 202</w:t>
            </w:r>
            <w:r>
              <w:rPr>
                <w:b/>
              </w:rPr>
              <w:t>6</w:t>
            </w:r>
          </w:p>
        </w:tc>
      </w:tr>
      <w:tr w:rsidR="00C0046E">
        <w:trPr>
          <w:trHeight w:val="253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Jan.10 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March 28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Pre-test opens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Pre-test closes</w:t>
            </w:r>
          </w:p>
        </w:tc>
      </w:tr>
      <w:tr w:rsidR="00C0046E">
        <w:trPr>
          <w:trHeight w:val="251"/>
        </w:trPr>
        <w:tc>
          <w:tcPr>
            <w:tcW w:w="3000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Jan. </w:t>
            </w:r>
            <w:r>
              <w:rPr>
                <w:b/>
              </w:rPr>
              <w:t>7 - Feb. 27</w:t>
            </w:r>
          </w:p>
        </w:tc>
        <w:tc>
          <w:tcPr>
            <w:tcW w:w="7095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ACCESS for ELLs/Alternate ACCESS Administration Window</w:t>
            </w:r>
          </w:p>
        </w:tc>
      </w:tr>
      <w:tr w:rsidR="00C0046E">
        <w:trPr>
          <w:trHeight w:val="253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>Jan. 1</w:t>
            </w:r>
            <w:r>
              <w:t xml:space="preserve">9 </w:t>
            </w:r>
            <w:r>
              <w:rPr>
                <w:color w:val="000000"/>
              </w:rPr>
              <w:t xml:space="preserve">– Jan. </w:t>
            </w:r>
            <w:r>
              <w:t>30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19"/>
              <w:rPr>
                <w:color w:val="000000"/>
              </w:rPr>
            </w:pPr>
            <w:hyperlink r:id="rId16">
              <w:r>
                <w:rPr>
                  <w:color w:val="0000FF"/>
                  <w:u w:val="single"/>
                </w:rPr>
                <w:t>GMAS – End of Course (EOC) Mid-Month Online Testing</w:t>
              </w:r>
            </w:hyperlink>
          </w:p>
        </w:tc>
      </w:tr>
      <w:tr w:rsidR="00C0046E">
        <w:trPr>
          <w:trHeight w:val="249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4587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February 202</w:t>
            </w:r>
            <w:r>
              <w:rPr>
                <w:b/>
              </w:rPr>
              <w:t>6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 xml:space="preserve">Feb. </w:t>
            </w:r>
            <w:r>
              <w:t>9</w:t>
            </w:r>
            <w:r>
              <w:rPr>
                <w:color w:val="000000"/>
              </w:rPr>
              <w:t xml:space="preserve"> – Feb. 20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hyperlink r:id="rId17">
              <w:r>
                <w:rPr>
                  <w:color w:val="0000FF"/>
                  <w:u w:val="single"/>
                </w:rPr>
                <w:t>GMAS – End of Course (EOC) Mid-Month Online Testing</w:t>
              </w:r>
            </w:hyperlink>
          </w:p>
        </w:tc>
      </w:tr>
      <w:tr w:rsidR="00C0046E">
        <w:trPr>
          <w:trHeight w:val="253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4587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March 202</w:t>
            </w:r>
            <w:r>
              <w:rPr>
                <w:b/>
              </w:rPr>
              <w:t>6</w:t>
            </w:r>
          </w:p>
        </w:tc>
      </w:tr>
      <w:tr w:rsidR="00C0046E">
        <w:trPr>
          <w:trHeight w:val="251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 xml:space="preserve">March </w:t>
            </w:r>
            <w:r>
              <w:t>2</w:t>
            </w:r>
            <w:r>
              <w:rPr>
                <w:color w:val="000000"/>
              </w:rPr>
              <w:t xml:space="preserve"> – March </w:t>
            </w:r>
            <w:r>
              <w:t xml:space="preserve">13 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hyperlink r:id="rId18">
              <w:r>
                <w:rPr>
                  <w:color w:val="0000FF"/>
                  <w:u w:val="single"/>
                </w:rPr>
                <w:t>GMAS – End of Course (EOC) Mid-Month Online Testing</w:t>
              </w:r>
            </w:hyperlink>
          </w:p>
        </w:tc>
      </w:tr>
      <w:tr w:rsidR="00C0046E">
        <w:trPr>
          <w:trHeight w:val="253"/>
        </w:trPr>
        <w:tc>
          <w:tcPr>
            <w:tcW w:w="3000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March 2</w:t>
            </w:r>
            <w:r>
              <w:rPr>
                <w:b/>
              </w:rPr>
              <w:t>3</w:t>
            </w:r>
            <w:r>
              <w:rPr>
                <w:b/>
                <w:color w:val="000000"/>
              </w:rPr>
              <w:t xml:space="preserve"> – May </w:t>
            </w:r>
            <w:r>
              <w:rPr>
                <w:b/>
              </w:rPr>
              <w:t xml:space="preserve">1  </w:t>
            </w:r>
          </w:p>
        </w:tc>
        <w:tc>
          <w:tcPr>
            <w:tcW w:w="7095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19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GAA Main Administration</w:t>
            </w:r>
          </w:p>
        </w:tc>
      </w:tr>
      <w:tr w:rsidR="00C0046E">
        <w:trPr>
          <w:trHeight w:val="251"/>
        </w:trPr>
        <w:tc>
          <w:tcPr>
            <w:tcW w:w="1009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4589" w:right="4568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April/May 202</w:t>
            </w:r>
            <w:r>
              <w:rPr>
                <w:b/>
              </w:rPr>
              <w:t>6</w:t>
            </w:r>
          </w:p>
        </w:tc>
      </w:tr>
      <w:tr w:rsidR="00C0046E">
        <w:trPr>
          <w:trHeight w:val="297"/>
        </w:trPr>
        <w:tc>
          <w:tcPr>
            <w:tcW w:w="300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April 15 - May 31</w:t>
            </w:r>
          </w:p>
        </w:tc>
        <w:tc>
          <w:tcPr>
            <w:tcW w:w="709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Universal Screener</w:t>
            </w:r>
          </w:p>
        </w:tc>
      </w:tr>
    </w:tbl>
    <w:p w:rsidR="00C0046E" w:rsidRDefault="00C0046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"/>
          <w:szCs w:val="2"/>
        </w:rPr>
      </w:pPr>
    </w:p>
    <w:tbl>
      <w:tblPr>
        <w:tblStyle w:val="a4"/>
        <w:tblW w:w="1057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45"/>
        <w:gridCol w:w="7530"/>
      </w:tblGrid>
      <w:tr w:rsidR="00C0046E">
        <w:trPr>
          <w:trHeight w:val="614"/>
        </w:trPr>
        <w:tc>
          <w:tcPr>
            <w:tcW w:w="3045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lastRenderedPageBreak/>
              <w:t>April 7</w:t>
            </w:r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May 20</w:t>
            </w:r>
          </w:p>
        </w:tc>
        <w:tc>
          <w:tcPr>
            <w:tcW w:w="7530" w:type="dxa"/>
            <w:shd w:val="clear" w:color="auto" w:fill="auto"/>
          </w:tcPr>
          <w:p w:rsidR="00C0046E" w:rsidRDefault="00E75CDB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Post-test opens</w:t>
            </w:r>
          </w:p>
          <w:p w:rsidR="00C0046E" w:rsidRDefault="00E75CDB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Fit Georgia Post-test closes</w:t>
            </w:r>
          </w:p>
        </w:tc>
      </w:tr>
      <w:tr w:rsidR="00C0046E">
        <w:trPr>
          <w:trHeight w:val="290"/>
        </w:trPr>
        <w:tc>
          <w:tcPr>
            <w:tcW w:w="3045" w:type="dxa"/>
            <w:shd w:val="clear" w:color="auto" w:fill="92D050"/>
          </w:tcPr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</w:rPr>
              <w:t xml:space="preserve">April 6 – May 15 </w:t>
            </w:r>
          </w:p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  <w:color w:val="FF0000"/>
              </w:rPr>
              <w:t>Spring Break 4/6-10</w:t>
            </w:r>
          </w:p>
        </w:tc>
        <w:tc>
          <w:tcPr>
            <w:tcW w:w="7530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</w:rPr>
            </w:pPr>
            <w:hyperlink r:id="rId19">
              <w:r>
                <w:rPr>
                  <w:b/>
                  <w:color w:val="0000FF"/>
                  <w:u w:val="single"/>
                </w:rPr>
                <w:t>Georgia Milestones End of Grade (EOG) Spring Main Administration</w:t>
              </w:r>
            </w:hyperlink>
          </w:p>
          <w:p w:rsidR="00C0046E" w:rsidRDefault="00C00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</w:rPr>
            </w:pP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April 28,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</w:pPr>
            <w:r>
              <w:t xml:space="preserve">  ELA Section 1</w:t>
            </w:r>
          </w:p>
        </w:tc>
      </w:tr>
      <w:tr w:rsidR="00C0046E">
        <w:trPr>
          <w:trHeight w:val="254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April 29, 2026</w:t>
            </w:r>
          </w:p>
        </w:tc>
        <w:tc>
          <w:tcPr>
            <w:tcW w:w="7530" w:type="dxa"/>
          </w:tcPr>
          <w:p w:rsidR="00C0046E" w:rsidRDefault="00E75CDB">
            <w:pPr>
              <w:spacing w:line="229" w:lineRule="auto"/>
            </w:pPr>
            <w:r>
              <w:t xml:space="preserve">  ELA Section 2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April 30,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4" w:lineRule="auto"/>
            </w:pPr>
            <w:r>
              <w:t xml:space="preserve">  ELA Section 3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1,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  <w:ind w:left="119"/>
            </w:pPr>
            <w:r>
              <w:t xml:space="preserve">Make Ups 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4,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  <w:ind w:left="119"/>
            </w:pPr>
            <w:r>
              <w:t>Make Ups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5,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  <w:ind w:left="119"/>
            </w:pPr>
            <w:r>
              <w:t>Math Section 1</w:t>
            </w:r>
          </w:p>
        </w:tc>
      </w:tr>
      <w:tr w:rsidR="00C0046E">
        <w:trPr>
          <w:trHeight w:val="254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6,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</w:pPr>
            <w:r>
              <w:t xml:space="preserve">  Math Section 2</w:t>
            </w:r>
          </w:p>
        </w:tc>
      </w:tr>
      <w:tr w:rsidR="00C0046E">
        <w:trPr>
          <w:trHeight w:val="249"/>
        </w:trPr>
        <w:tc>
          <w:tcPr>
            <w:tcW w:w="3045" w:type="dxa"/>
          </w:tcPr>
          <w:p w:rsidR="00C0046E" w:rsidRDefault="00E75CDB">
            <w:pPr>
              <w:spacing w:line="233" w:lineRule="auto"/>
              <w:ind w:left="119"/>
              <w:rPr>
                <w:b/>
              </w:rPr>
            </w:pPr>
            <w:r>
              <w:rPr>
                <w:b/>
              </w:rPr>
              <w:t>May 7,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</w:pPr>
            <w:r>
              <w:t xml:space="preserve">  Science Both Sections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8,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</w:pPr>
            <w:r>
              <w:t xml:space="preserve">  Social Studies Both Sections</w:t>
            </w:r>
          </w:p>
        </w:tc>
      </w:tr>
      <w:tr w:rsidR="00C0046E">
        <w:trPr>
          <w:trHeight w:val="254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19"/>
              <w:rPr>
                <w:b/>
                <w:color w:val="000000"/>
              </w:rPr>
            </w:pPr>
            <w:r>
              <w:rPr>
                <w:b/>
              </w:rPr>
              <w:t>May 11, 2026</w:t>
            </w:r>
          </w:p>
        </w:tc>
        <w:tc>
          <w:tcPr>
            <w:tcW w:w="753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19"/>
              <w:rPr>
                <w:color w:val="000000"/>
              </w:rPr>
            </w:pPr>
            <w:r>
              <w:t>Make Ups</w:t>
            </w:r>
          </w:p>
        </w:tc>
      </w:tr>
      <w:tr w:rsidR="00C0046E">
        <w:trPr>
          <w:trHeight w:val="253"/>
        </w:trPr>
        <w:tc>
          <w:tcPr>
            <w:tcW w:w="3045" w:type="dxa"/>
            <w:shd w:val="clear" w:color="auto" w:fill="92D050"/>
          </w:tcPr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</w:rPr>
              <w:t xml:space="preserve">April 13 – May 22 </w:t>
            </w:r>
          </w:p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  <w:color w:val="FF0000"/>
              </w:rPr>
              <w:t>Spring Break 4/6-10</w:t>
            </w:r>
          </w:p>
        </w:tc>
        <w:tc>
          <w:tcPr>
            <w:tcW w:w="7530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9"/>
              <w:rPr>
                <w:b/>
              </w:rPr>
            </w:pPr>
            <w:hyperlink r:id="rId20">
              <w:r>
                <w:rPr>
                  <w:b/>
                  <w:color w:val="0000FF"/>
                  <w:u w:val="single"/>
                </w:rPr>
                <w:t>Georgia Milestones End of Course (EOC) Spring Main Administration</w:t>
              </w:r>
            </w:hyperlink>
          </w:p>
          <w:p w:rsidR="00C0046E" w:rsidRDefault="00C00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rPr>
                <w:b/>
              </w:rPr>
            </w:pP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  <w:color w:val="000000"/>
              </w:rPr>
            </w:pPr>
            <w:r>
              <w:rPr>
                <w:b/>
              </w:rPr>
              <w:t>May 5, 2026</w:t>
            </w:r>
          </w:p>
        </w:tc>
        <w:tc>
          <w:tcPr>
            <w:tcW w:w="753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>American Lit Section 1</w:t>
            </w:r>
          </w:p>
        </w:tc>
      </w:tr>
      <w:tr w:rsidR="00C0046E">
        <w:trPr>
          <w:trHeight w:val="249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9"/>
              <w:rPr>
                <w:b/>
              </w:rPr>
            </w:pPr>
            <w:r>
              <w:rPr>
                <w:b/>
              </w:rPr>
              <w:t>May 6, 2026</w:t>
            </w:r>
          </w:p>
        </w:tc>
        <w:tc>
          <w:tcPr>
            <w:tcW w:w="753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>American Lit Section 2</w:t>
            </w:r>
          </w:p>
        </w:tc>
      </w:tr>
      <w:tr w:rsidR="00C0046E">
        <w:trPr>
          <w:trHeight w:val="253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9"/>
              <w:rPr>
                <w:b/>
              </w:rPr>
            </w:pPr>
            <w:r>
              <w:rPr>
                <w:b/>
              </w:rPr>
              <w:t>May 7, 2026</w:t>
            </w:r>
          </w:p>
        </w:tc>
        <w:tc>
          <w:tcPr>
            <w:tcW w:w="753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19"/>
              <w:rPr>
                <w:color w:val="000000"/>
              </w:rPr>
            </w:pPr>
            <w:r>
              <w:rPr>
                <w:color w:val="000000"/>
              </w:rPr>
              <w:t>American Lit Section 3</w:t>
            </w:r>
          </w:p>
        </w:tc>
      </w:tr>
      <w:tr w:rsidR="00C0046E">
        <w:trPr>
          <w:trHeight w:val="240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8, 2026</w:t>
            </w:r>
          </w:p>
        </w:tc>
        <w:tc>
          <w:tcPr>
            <w:tcW w:w="753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r>
              <w:t xml:space="preserve">Make Ups 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11, 2026</w:t>
            </w:r>
          </w:p>
        </w:tc>
        <w:tc>
          <w:tcPr>
            <w:tcW w:w="753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r>
              <w:t>Make Ups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12, 2026</w:t>
            </w:r>
          </w:p>
        </w:tc>
        <w:tc>
          <w:tcPr>
            <w:tcW w:w="7530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color w:val="000000"/>
              </w:rPr>
            </w:pPr>
            <w:r>
              <w:t>Math Section 1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13,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  <w:rPr>
                <w:color w:val="000000"/>
              </w:rPr>
            </w:pPr>
            <w:r>
              <w:t xml:space="preserve">  Math Section 2</w:t>
            </w:r>
          </w:p>
        </w:tc>
      </w:tr>
      <w:tr w:rsidR="00C0046E">
        <w:trPr>
          <w:trHeight w:val="254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3" w:lineRule="auto"/>
              <w:ind w:left="119"/>
              <w:rPr>
                <w:b/>
              </w:rPr>
            </w:pPr>
            <w:r>
              <w:rPr>
                <w:b/>
              </w:rPr>
              <w:t>May 14,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  <w:ind w:left="119"/>
            </w:pPr>
            <w:r>
              <w:t>Biology Both Sections &amp; US History Both Sections</w:t>
            </w:r>
          </w:p>
        </w:tc>
      </w:tr>
      <w:tr w:rsidR="00C0046E">
        <w:trPr>
          <w:trHeight w:val="251"/>
        </w:trPr>
        <w:tc>
          <w:tcPr>
            <w:tcW w:w="3045" w:type="dxa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rPr>
                <w:b/>
              </w:rPr>
            </w:pPr>
            <w:r>
              <w:rPr>
                <w:b/>
              </w:rPr>
              <w:t>May 15, 2026</w:t>
            </w:r>
          </w:p>
        </w:tc>
        <w:tc>
          <w:tcPr>
            <w:tcW w:w="7530" w:type="dxa"/>
          </w:tcPr>
          <w:p w:rsidR="00C0046E" w:rsidRDefault="00E75CDB">
            <w:pPr>
              <w:spacing w:line="232" w:lineRule="auto"/>
              <w:ind w:left="119"/>
            </w:pPr>
            <w:r>
              <w:t>Make Ups</w:t>
            </w:r>
          </w:p>
        </w:tc>
      </w:tr>
      <w:tr w:rsidR="00C0046E">
        <w:trPr>
          <w:trHeight w:val="251"/>
        </w:trPr>
        <w:tc>
          <w:tcPr>
            <w:tcW w:w="3045" w:type="dxa"/>
            <w:shd w:val="clear" w:color="auto" w:fill="92D050"/>
          </w:tcPr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</w:rPr>
              <w:t xml:space="preserve">May 11 - July 17 </w:t>
            </w:r>
          </w:p>
          <w:p w:rsidR="00C0046E" w:rsidRDefault="00E75CDB">
            <w:pP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Juneteenth - 6/19</w:t>
            </w:r>
          </w:p>
        </w:tc>
        <w:tc>
          <w:tcPr>
            <w:tcW w:w="7530" w:type="dxa"/>
            <w:shd w:val="clear" w:color="auto" w:fill="92D050"/>
          </w:tcPr>
          <w:p w:rsidR="00C0046E" w:rsidRDefault="00E75CDB">
            <w:pPr>
              <w:spacing w:line="234" w:lineRule="auto"/>
              <w:rPr>
                <w:b/>
              </w:rPr>
            </w:pPr>
            <w:hyperlink r:id="rId21">
              <w:r>
                <w:rPr>
                  <w:b/>
                  <w:color w:val="1155CC"/>
                  <w:u w:val="single"/>
                </w:rPr>
                <w:t>Georgia Milestone EOG Retest Window</w:t>
              </w:r>
            </w:hyperlink>
          </w:p>
          <w:p w:rsidR="00C0046E" w:rsidRDefault="00C0046E">
            <w:pPr>
              <w:spacing w:line="234" w:lineRule="auto"/>
              <w:rPr>
                <w:b/>
              </w:rPr>
            </w:pPr>
          </w:p>
        </w:tc>
      </w:tr>
      <w:tr w:rsidR="00C0046E">
        <w:trPr>
          <w:trHeight w:val="251"/>
        </w:trPr>
        <w:tc>
          <w:tcPr>
            <w:tcW w:w="3045" w:type="dxa"/>
            <w:shd w:val="clear" w:color="auto" w:fill="FFFFFF"/>
          </w:tcPr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</w:rPr>
              <w:t>N/A</w:t>
            </w:r>
          </w:p>
        </w:tc>
        <w:tc>
          <w:tcPr>
            <w:tcW w:w="7530" w:type="dxa"/>
            <w:shd w:val="clear" w:color="auto" w:fill="FFFFFF"/>
          </w:tcPr>
          <w:p w:rsidR="00C0046E" w:rsidRDefault="00E75CDB">
            <w:pPr>
              <w:spacing w:line="234" w:lineRule="auto"/>
            </w:pPr>
            <w:r>
              <w:t xml:space="preserve">  ELA 1</w:t>
            </w:r>
          </w:p>
        </w:tc>
      </w:tr>
      <w:tr w:rsidR="00C0046E">
        <w:trPr>
          <w:trHeight w:val="251"/>
        </w:trPr>
        <w:tc>
          <w:tcPr>
            <w:tcW w:w="3045" w:type="dxa"/>
            <w:shd w:val="clear" w:color="auto" w:fill="FFFFFF"/>
          </w:tcPr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</w:rPr>
              <w:t>N/A</w:t>
            </w:r>
          </w:p>
        </w:tc>
        <w:tc>
          <w:tcPr>
            <w:tcW w:w="7530" w:type="dxa"/>
            <w:shd w:val="clear" w:color="auto" w:fill="FFFFFF"/>
          </w:tcPr>
          <w:p w:rsidR="00C0046E" w:rsidRDefault="00E75CDB">
            <w:pPr>
              <w:spacing w:line="234" w:lineRule="auto"/>
            </w:pPr>
            <w:r>
              <w:t xml:space="preserve">  ELA 2 &amp; 3</w:t>
            </w:r>
          </w:p>
        </w:tc>
      </w:tr>
      <w:tr w:rsidR="00C0046E">
        <w:trPr>
          <w:trHeight w:val="251"/>
        </w:trPr>
        <w:tc>
          <w:tcPr>
            <w:tcW w:w="3045" w:type="dxa"/>
            <w:shd w:val="clear" w:color="auto" w:fill="FFFFFF"/>
          </w:tcPr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</w:rPr>
              <w:t>N/A</w:t>
            </w:r>
          </w:p>
        </w:tc>
        <w:tc>
          <w:tcPr>
            <w:tcW w:w="7530" w:type="dxa"/>
            <w:shd w:val="clear" w:color="auto" w:fill="FFFFFF"/>
          </w:tcPr>
          <w:p w:rsidR="00C0046E" w:rsidRDefault="00E75CDB">
            <w:pPr>
              <w:spacing w:line="234" w:lineRule="auto"/>
            </w:pPr>
            <w:r>
              <w:t xml:space="preserve">  Math 1 &amp; 2</w:t>
            </w:r>
          </w:p>
        </w:tc>
      </w:tr>
      <w:tr w:rsidR="00C0046E">
        <w:trPr>
          <w:trHeight w:val="251"/>
        </w:trPr>
        <w:tc>
          <w:tcPr>
            <w:tcW w:w="10575" w:type="dxa"/>
            <w:gridSpan w:val="2"/>
            <w:shd w:val="clear" w:color="auto" w:fill="FFFF0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ind w:left="119"/>
              <w:jc w:val="center"/>
              <w:rPr>
                <w:b/>
                <w:color w:val="000000"/>
              </w:rPr>
            </w:pPr>
            <w:r>
              <w:rPr>
                <w:b/>
              </w:rPr>
              <w:t>June 2026</w:t>
            </w:r>
          </w:p>
        </w:tc>
      </w:tr>
      <w:tr w:rsidR="00C0046E">
        <w:trPr>
          <w:trHeight w:val="275"/>
        </w:trPr>
        <w:tc>
          <w:tcPr>
            <w:tcW w:w="3045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</w:rPr>
            </w:pPr>
            <w:r>
              <w:rPr>
                <w:b/>
                <w:color w:val="000000"/>
              </w:rPr>
              <w:t xml:space="preserve">June </w:t>
            </w:r>
            <w:r>
              <w:rPr>
                <w:b/>
              </w:rPr>
              <w:t xml:space="preserve">8 </w:t>
            </w:r>
            <w:r>
              <w:rPr>
                <w:b/>
                <w:color w:val="000000"/>
              </w:rPr>
              <w:t xml:space="preserve">– July </w:t>
            </w:r>
            <w:r>
              <w:rPr>
                <w:b/>
              </w:rPr>
              <w:t xml:space="preserve">17 </w:t>
            </w:r>
          </w:p>
          <w:p w:rsidR="00C0046E" w:rsidRDefault="00E75CDB">
            <w:pPr>
              <w:ind w:left="119"/>
              <w:rPr>
                <w:b/>
              </w:rPr>
            </w:pPr>
            <w:r>
              <w:rPr>
                <w:b/>
                <w:color w:val="FF0000"/>
              </w:rPr>
              <w:t>Juneteenth - 6/19</w:t>
            </w:r>
          </w:p>
        </w:tc>
        <w:tc>
          <w:tcPr>
            <w:tcW w:w="7530" w:type="dxa"/>
            <w:shd w:val="clear" w:color="auto" w:fill="92D050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</w:rPr>
            </w:pPr>
            <w:hyperlink r:id="rId22">
              <w:r>
                <w:rPr>
                  <w:b/>
                  <w:color w:val="0000FF"/>
                  <w:u w:val="single"/>
                </w:rPr>
                <w:t>Georgia Milestones End of Course (EOC) Summer Administration</w:t>
              </w:r>
            </w:hyperlink>
          </w:p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</w:rPr>
            </w:pPr>
            <w:r>
              <w:rPr>
                <w:b/>
              </w:rPr>
              <w:t>ACHS</w:t>
            </w:r>
          </w:p>
        </w:tc>
      </w:tr>
      <w:tr w:rsidR="00C0046E">
        <w:trPr>
          <w:trHeight w:val="275"/>
        </w:trPr>
        <w:tc>
          <w:tcPr>
            <w:tcW w:w="3045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June 17, 2026</w:t>
            </w:r>
          </w:p>
        </w:tc>
        <w:tc>
          <w:tcPr>
            <w:tcW w:w="7530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>American Lit Section 1</w:t>
            </w:r>
          </w:p>
        </w:tc>
      </w:tr>
      <w:tr w:rsidR="00C0046E">
        <w:trPr>
          <w:trHeight w:val="135"/>
        </w:trPr>
        <w:tc>
          <w:tcPr>
            <w:tcW w:w="3045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June 18, 2026</w:t>
            </w:r>
          </w:p>
        </w:tc>
        <w:tc>
          <w:tcPr>
            <w:tcW w:w="7530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>American Lit Sections 2 &amp; 3</w:t>
            </w:r>
          </w:p>
        </w:tc>
      </w:tr>
      <w:tr w:rsidR="00C0046E">
        <w:trPr>
          <w:trHeight w:val="275"/>
        </w:trPr>
        <w:tc>
          <w:tcPr>
            <w:tcW w:w="3045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Jun 18, 2026</w:t>
            </w:r>
          </w:p>
        </w:tc>
        <w:tc>
          <w:tcPr>
            <w:tcW w:w="7530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>Algebra Concepts &amp; Connections Sections 1 &amp; 2</w:t>
            </w:r>
          </w:p>
        </w:tc>
      </w:tr>
      <w:tr w:rsidR="00C0046E">
        <w:trPr>
          <w:trHeight w:val="275"/>
        </w:trPr>
        <w:tc>
          <w:tcPr>
            <w:tcW w:w="3045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Jun 18, 2026</w:t>
            </w:r>
          </w:p>
        </w:tc>
        <w:tc>
          <w:tcPr>
            <w:tcW w:w="7530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>Biology Sections 1 &amp; 2</w:t>
            </w:r>
          </w:p>
        </w:tc>
      </w:tr>
      <w:tr w:rsidR="00C0046E">
        <w:trPr>
          <w:trHeight w:val="275"/>
        </w:trPr>
        <w:tc>
          <w:tcPr>
            <w:tcW w:w="3045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b/>
                <w:color w:val="FF0000"/>
              </w:rPr>
            </w:pPr>
            <w:bookmarkStart w:id="1" w:name="_heading=h.y0b9aw1hr9o6" w:colFirst="0" w:colLast="0"/>
            <w:bookmarkEnd w:id="1"/>
            <w:r>
              <w:rPr>
                <w:b/>
                <w:color w:val="FF0000"/>
              </w:rPr>
              <w:t>June 18, 2026</w:t>
            </w:r>
          </w:p>
        </w:tc>
        <w:tc>
          <w:tcPr>
            <w:tcW w:w="7530" w:type="dxa"/>
            <w:shd w:val="clear" w:color="auto" w:fill="auto"/>
          </w:tcPr>
          <w:p w:rsidR="00C0046E" w:rsidRDefault="00E75C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9"/>
              <w:rPr>
                <w:color w:val="000000"/>
              </w:rPr>
            </w:pPr>
            <w:r>
              <w:rPr>
                <w:color w:val="000000"/>
              </w:rPr>
              <w:t>US History Sections 1 &amp; 2</w:t>
            </w:r>
          </w:p>
        </w:tc>
      </w:tr>
    </w:tbl>
    <w:p w:rsidR="00C0046E" w:rsidRDefault="00C0046E"/>
    <w:sectPr w:rsidR="00C0046E">
      <w:headerReference w:type="default" r:id="rId23"/>
      <w:pgSz w:w="12240" w:h="15840"/>
      <w:pgMar w:top="1120" w:right="640" w:bottom="280" w:left="780" w:header="71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75CDB">
      <w:r>
        <w:separator/>
      </w:r>
    </w:p>
  </w:endnote>
  <w:endnote w:type="continuationSeparator" w:id="0">
    <w:p w:rsidR="00000000" w:rsidRDefault="00E75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75CDB">
      <w:r>
        <w:separator/>
      </w:r>
    </w:p>
  </w:footnote>
  <w:footnote w:type="continuationSeparator" w:id="0">
    <w:p w:rsidR="00000000" w:rsidRDefault="00E75C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46E" w:rsidRDefault="00E75CDB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page">
                <wp:posOffset>1123953</wp:posOffset>
              </wp:positionH>
              <wp:positionV relativeFrom="page">
                <wp:posOffset>108586</wp:posOffset>
              </wp:positionV>
              <wp:extent cx="5924550" cy="585430"/>
              <wp:effectExtent l="0" t="0" r="0" b="0"/>
              <wp:wrapSquare wrapText="bothSides" distT="0" distB="0" distL="114300" distR="114300"/>
              <wp:docPr id="3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07930" y="3664748"/>
                        <a:ext cx="4676140" cy="2305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676140" h="230505" extrusionOk="0">
                            <a:moveTo>
                              <a:pt x="0" y="0"/>
                            </a:moveTo>
                            <a:lnTo>
                              <a:pt x="0" y="230505"/>
                            </a:lnTo>
                            <a:lnTo>
                              <a:pt x="4676140" y="230505"/>
                            </a:lnTo>
                            <a:lnTo>
                              <a:pt x="467614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C0046E" w:rsidRDefault="00E75CDB">
                          <w:pPr>
                            <w:spacing w:before="20"/>
                            <w:ind w:left="20" w:firstLine="100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APPLING COUNTY SCHOOL SYSTEM</w:t>
                          </w:r>
                        </w:p>
                        <w:p w:rsidR="00C0046E" w:rsidRDefault="00E75CDB">
                          <w:pPr>
                            <w:spacing w:before="20"/>
                            <w:ind w:left="20" w:firstLine="100"/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0000"/>
                              <w:sz w:val="24"/>
                            </w:rPr>
                            <w:t>2025-2026 TESTING CALENDAR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1123953</wp:posOffset>
              </wp:positionH>
              <wp:positionV relativeFrom="page">
                <wp:posOffset>108586</wp:posOffset>
              </wp:positionV>
              <wp:extent cx="5924550" cy="585430"/>
              <wp:effectExtent b="0" l="0" r="0" t="0"/>
              <wp:wrapSquare wrapText="bothSides" distB="0" distT="0" distL="114300" distR="114300"/>
              <wp:docPr id="3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24550" cy="5854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46E"/>
    <w:rsid w:val="00C0046E"/>
    <w:rsid w:val="00E7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F58200-3C04-4FC8-AE56-1BB70D935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Arial Narrow" w:hAnsi="Arial Narrow" w:cs="Arial Narrow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doe.org/Curriculum-Instruction-and-Assessment/Assessment/Pages/BEACON_Resources.aspx" TargetMode="External"/><Relationship Id="rId13" Type="http://schemas.openxmlformats.org/officeDocument/2006/relationships/hyperlink" Target="https://www.gadoe.org/Curriculum-Instruction-and-Assessment/Assessment/Pages/Milestones_Resources.aspx" TargetMode="External"/><Relationship Id="rId18" Type="http://schemas.openxmlformats.org/officeDocument/2006/relationships/hyperlink" Target="https://www.gadoe.org/Curriculum-Instruction-and-Assessment/Assessment/Pages/Milestones_Resources.asp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adoe.org/Curriculum-Instruction-and-Assessment/Assessment/Pages/Milestones_Resources.aspx" TargetMode="External"/><Relationship Id="rId7" Type="http://schemas.openxmlformats.org/officeDocument/2006/relationships/hyperlink" Target="https://gkidsparent.gadoe.org/Pages/Home.aspx" TargetMode="External"/><Relationship Id="rId12" Type="http://schemas.openxmlformats.org/officeDocument/2006/relationships/hyperlink" Target="https://documentcloud.adobe.com/gsuiteintegration/index.html?state=%7B%22ids%22%3A%5B%221ggyGGEDi3pdTE4X_pBn-pTHggdjwRmbj%22%5D%2C%22action%22%3A%22open%22%2C%22userId%22%3A%22117746762492087277047%22%2C%22resourceKeys%22%3A%7B%7D%7D" TargetMode="External"/><Relationship Id="rId17" Type="http://schemas.openxmlformats.org/officeDocument/2006/relationships/hyperlink" Target="https://www.gadoe.org/Curriculum-Instruction-and-Assessment/Assessment/Pages/Milestones_Resources.aspx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gadoe.org/Curriculum-Instruction-and-Assessment/Assessment/Pages/Milestones_Resources.aspx" TargetMode="External"/><Relationship Id="rId20" Type="http://schemas.openxmlformats.org/officeDocument/2006/relationships/hyperlink" Target="https://www.gadoe.org/Curriculum-Instruction-and-Assessment/Assessment/Pages/Milestones_Resources.aspx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gadoe.org/Curriculum-Instruction-and-Assessment/Assessment/Pages/Milestones_Resources.aspx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gadoe.org/Curriculum-Instruction-and-Assessment/Assessment/Pages/Milestones_Resources.aspx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www.gadoe.org/Curriculum-Instruction-and-Assessment/Assessment/Pages/Milestones_Resources.aspx" TargetMode="External"/><Relationship Id="rId19" Type="http://schemas.openxmlformats.org/officeDocument/2006/relationships/hyperlink" Target="https://www.gadoe.org/Curriculum-Instruction-and-Assessment/Assessment/Pages/Milestones_Resources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kidsreadinesscheck.gadoe.org/" TargetMode="External"/><Relationship Id="rId14" Type="http://schemas.openxmlformats.org/officeDocument/2006/relationships/hyperlink" Target="https://www.gadoe.org/Curriculum-Instruction-and-Assessment/Assessment/Pages/Milestones_Resources.aspx" TargetMode="External"/><Relationship Id="rId22" Type="http://schemas.openxmlformats.org/officeDocument/2006/relationships/hyperlink" Target="https://www.gadoe.org/Curriculum-Instruction-and-Assessment/Assessment/Pages/Milestones_Resources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xgxeqHhgNbnlchR2wRgi/0NQpw==">CgMxLjAyDmgueTBiOWF3MWhyOW82OAByITFUa1p3SHhyenhFYWpvdk9kZXVvMUNSeVQ2THB0RnVDWA==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BobbieJo Griffis</dc:creator>
  <cp:lastModifiedBy>BobbieJo Griffis</cp:lastModifiedBy>
  <cp:revision>2</cp:revision>
  <dcterms:created xsi:type="dcterms:W3CDTF">2025-11-17T14:53:00Z</dcterms:created>
  <dcterms:modified xsi:type="dcterms:W3CDTF">2025-11-17T14:53:00Z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2024-01-04T00:00:00Z</vt:lpwstr>
  </property>
  <property fmtid="{D5CDD505-2E9C-101B-9397-08002B2CF9AE}" pid="3" name="Creator">
    <vt:lpwstr>Acrobat PDFMaker 20 for Word</vt:lpwstr>
  </property>
  <property fmtid="{D5CDD505-2E9C-101B-9397-08002B2CF9AE}" pid="4" name="Created">
    <vt:lpwstr>2023-10-11T00:00:00Z</vt:lpwstr>
  </property>
</Properties>
</file>