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4B14D" w14:textId="28A35C94" w:rsidR="00F9709F" w:rsidRPr="003D438A" w:rsidRDefault="00C0599E">
      <w:pPr>
        <w:rPr>
          <w:rFonts w:ascii="Century Gothic" w:hAnsi="Century Gothic"/>
          <w:sz w:val="18"/>
          <w:szCs w:val="18"/>
        </w:rPr>
      </w:pPr>
      <w:r w:rsidRPr="003D438A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5CAC5B69" wp14:editId="5B3BA595">
                <wp:simplePos x="0" y="0"/>
                <wp:positionH relativeFrom="column">
                  <wp:posOffset>2415540</wp:posOffset>
                </wp:positionH>
                <wp:positionV relativeFrom="page">
                  <wp:posOffset>205740</wp:posOffset>
                </wp:positionV>
                <wp:extent cx="3860165" cy="1554480"/>
                <wp:effectExtent l="0" t="0" r="6985" b="762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0165" cy="155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52D626" w14:textId="6EEE4CC7" w:rsidR="009B0323" w:rsidRPr="00DE4720" w:rsidRDefault="009B0323" w:rsidP="00864BBD">
                            <w:pPr>
                              <w:jc w:val="right"/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 w:rsidRPr="009B267B">
                              <w:rPr>
                                <w:rFonts w:ascii="Forte" w:hAnsi="Forte"/>
                                <w:sz w:val="52"/>
                                <w:szCs w:val="52"/>
                              </w:rPr>
                              <w:t>Salina High School</w:t>
                            </w:r>
                            <w:r w:rsidR="0076057D">
                              <w:rPr>
                                <w:rFonts w:ascii="Forte" w:hAnsi="Forte"/>
                                <w:sz w:val="52"/>
                                <w:szCs w:val="52"/>
                              </w:rPr>
                              <w:t xml:space="preserve"> South</w:t>
                            </w:r>
                            <w:r w:rsidRPr="009B267B">
                              <w:rPr>
                                <w:rFonts w:ascii="Forte" w:hAnsi="Forte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="00DE4720">
                              <w:rPr>
                                <w:rFonts w:ascii="Forte" w:hAnsi="Forte"/>
                                <w:sz w:val="52"/>
                                <w:szCs w:val="52"/>
                              </w:rPr>
                              <w:br/>
                            </w:r>
                            <w:r w:rsidR="00DE4720" w:rsidRPr="00DE4720">
                              <w:rPr>
                                <w:rFonts w:ascii="Forte" w:hAnsi="Forte"/>
                                <w:sz w:val="32"/>
                                <w:szCs w:val="32"/>
                              </w:rPr>
                              <w:t>“Safe. Honorable. Successful.”</w:t>
                            </w:r>
                          </w:p>
                          <w:p w14:paraId="0DEE1F63" w14:textId="77777777" w:rsidR="009B0323" w:rsidRPr="003D438A" w:rsidRDefault="009B0323" w:rsidP="00864BBD">
                            <w:pPr>
                              <w:jc w:val="right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3D438A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730 E. Magnolia</w:t>
                            </w:r>
                          </w:p>
                          <w:p w14:paraId="0336D98F" w14:textId="77777777" w:rsidR="009B0323" w:rsidRPr="003D438A" w:rsidRDefault="009B0323" w:rsidP="00864BBD">
                            <w:pPr>
                              <w:jc w:val="right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3D438A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Salina, KS 67401</w:t>
                            </w:r>
                          </w:p>
                          <w:p w14:paraId="6A44E617" w14:textId="77777777" w:rsidR="009B0323" w:rsidRPr="003D438A" w:rsidRDefault="009B0323" w:rsidP="00864BBD">
                            <w:pPr>
                              <w:jc w:val="right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3D438A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(785) 309-</w:t>
                            </w:r>
                            <w:r w:rsidR="00340E8F" w:rsidRPr="003D438A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3700</w:t>
                            </w:r>
                          </w:p>
                          <w:p w14:paraId="703BE176" w14:textId="77777777" w:rsidR="009B0323" w:rsidRPr="003D438A" w:rsidRDefault="009B0323" w:rsidP="00864BBD">
                            <w:pPr>
                              <w:jc w:val="right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3D438A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(785) 309-3701 FAX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AC5B6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0.2pt;margin-top:16.2pt;width:303.95pt;height:12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" stroked="f">
                <v:textbox>
                  <w:txbxContent>
                    <w:p w14:paraId="1D52D626" w14:textId="6EEE4CC7" w:rsidR="009B0323" w:rsidRPr="00DE4720" w:rsidRDefault="009B0323" w:rsidP="00864BBD">
                      <w:pPr>
                        <w:jc w:val="right"/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 w:rsidRPr="009B267B">
                        <w:rPr>
                          <w:rFonts w:ascii="Forte" w:hAnsi="Forte"/>
                          <w:sz w:val="52"/>
                          <w:szCs w:val="52"/>
                        </w:rPr>
                        <w:t>Salina High School</w:t>
                      </w:r>
                      <w:r w:rsidR="0076057D">
                        <w:rPr>
                          <w:rFonts w:ascii="Forte" w:hAnsi="Forte"/>
                          <w:sz w:val="52"/>
                          <w:szCs w:val="52"/>
                        </w:rPr>
                        <w:t xml:space="preserve"> South</w:t>
                      </w:r>
                      <w:r w:rsidRPr="009B267B">
                        <w:rPr>
                          <w:rFonts w:ascii="Forte" w:hAnsi="Forte"/>
                          <w:sz w:val="52"/>
                          <w:szCs w:val="52"/>
                        </w:rPr>
                        <w:t xml:space="preserve"> </w:t>
                      </w:r>
                      <w:r w:rsidR="00DE4720">
                        <w:rPr>
                          <w:rFonts w:ascii="Forte" w:hAnsi="Forte"/>
                          <w:sz w:val="52"/>
                          <w:szCs w:val="52"/>
                        </w:rPr>
                        <w:br/>
                      </w:r>
                      <w:r w:rsidR="00DE4720" w:rsidRPr="00DE4720">
                        <w:rPr>
                          <w:rFonts w:ascii="Forte" w:hAnsi="Forte"/>
                          <w:sz w:val="32"/>
                          <w:szCs w:val="32"/>
                        </w:rPr>
                        <w:t>“Safe. Honorable. Successful.”</w:t>
                      </w:r>
                    </w:p>
                    <w:p w14:paraId="0DEE1F63" w14:textId="77777777" w:rsidR="009B0323" w:rsidRPr="003D438A" w:rsidRDefault="009B0323" w:rsidP="00864BBD">
                      <w:pPr>
                        <w:jc w:val="right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3D438A">
                        <w:rPr>
                          <w:rFonts w:ascii="Century Gothic" w:hAnsi="Century Gothic"/>
                          <w:sz w:val="20"/>
                          <w:szCs w:val="20"/>
                        </w:rPr>
                        <w:t>730 E. Magnolia</w:t>
                      </w:r>
                    </w:p>
                    <w:p w14:paraId="0336D98F" w14:textId="77777777" w:rsidR="009B0323" w:rsidRPr="003D438A" w:rsidRDefault="009B0323" w:rsidP="00864BBD">
                      <w:pPr>
                        <w:jc w:val="right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3D438A">
                        <w:rPr>
                          <w:rFonts w:ascii="Century Gothic" w:hAnsi="Century Gothic"/>
                          <w:sz w:val="20"/>
                          <w:szCs w:val="20"/>
                        </w:rPr>
                        <w:t>Salina, KS 67401</w:t>
                      </w:r>
                    </w:p>
                    <w:p w14:paraId="6A44E617" w14:textId="77777777" w:rsidR="009B0323" w:rsidRPr="003D438A" w:rsidRDefault="009B0323" w:rsidP="00864BBD">
                      <w:pPr>
                        <w:jc w:val="right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3D438A">
                        <w:rPr>
                          <w:rFonts w:ascii="Century Gothic" w:hAnsi="Century Gothic"/>
                          <w:sz w:val="20"/>
                          <w:szCs w:val="20"/>
                        </w:rPr>
                        <w:t>(785) 309-</w:t>
                      </w:r>
                      <w:r w:rsidR="00340E8F" w:rsidRPr="003D438A">
                        <w:rPr>
                          <w:rFonts w:ascii="Century Gothic" w:hAnsi="Century Gothic"/>
                          <w:sz w:val="20"/>
                          <w:szCs w:val="20"/>
                        </w:rPr>
                        <w:t>3700</w:t>
                      </w:r>
                    </w:p>
                    <w:p w14:paraId="703BE176" w14:textId="77777777" w:rsidR="009B0323" w:rsidRPr="003D438A" w:rsidRDefault="009B0323" w:rsidP="00864BBD">
                      <w:pPr>
                        <w:jc w:val="right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3D438A">
                        <w:rPr>
                          <w:rFonts w:ascii="Century Gothic" w:hAnsi="Century Gothic"/>
                          <w:sz w:val="20"/>
                          <w:szCs w:val="20"/>
                        </w:rPr>
                        <w:t>(785) 309-3701 FAX</w:t>
                      </w:r>
                    </w:p>
                  </w:txbxContent>
                </v:textbox>
                <w10:wrap type="square" anchory="page"/>
                <w10:anchorlock/>
              </v:shape>
            </w:pict>
          </mc:Fallback>
        </mc:AlternateContent>
      </w:r>
      <w:r w:rsidRPr="003D438A">
        <w:rPr>
          <w:noProof/>
          <w:sz w:val="18"/>
          <w:szCs w:val="18"/>
        </w:rPr>
        <w:drawing>
          <wp:anchor distT="0" distB="0" distL="114300" distR="114300" simplePos="0" relativeHeight="251658240" behindDoc="0" locked="1" layoutInCell="1" allowOverlap="1" wp14:anchorId="1A4C2830" wp14:editId="76AE71DB">
            <wp:simplePos x="0" y="0"/>
            <wp:positionH relativeFrom="column">
              <wp:posOffset>639445</wp:posOffset>
            </wp:positionH>
            <wp:positionV relativeFrom="page">
              <wp:posOffset>179705</wp:posOffset>
            </wp:positionV>
            <wp:extent cx="1389380" cy="1526540"/>
            <wp:effectExtent l="0" t="0" r="1270" b="0"/>
            <wp:wrapTopAndBottom/>
            <wp:docPr id="1" name="Picture 1" descr="coug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uga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380" cy="1526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401E" w:rsidRPr="003D438A">
        <w:rPr>
          <w:rFonts w:ascii="Century Gothic" w:hAnsi="Century Gothic"/>
          <w:sz w:val="18"/>
          <w:szCs w:val="18"/>
        </w:rPr>
        <w:t xml:space="preserve">Dr. </w:t>
      </w:r>
      <w:r w:rsidR="005D372D" w:rsidRPr="003D438A">
        <w:rPr>
          <w:rFonts w:ascii="Century Gothic" w:hAnsi="Century Gothic"/>
          <w:sz w:val="18"/>
          <w:szCs w:val="18"/>
        </w:rPr>
        <w:t>Ginger Jones</w:t>
      </w:r>
      <w:r w:rsidR="00E04CF8">
        <w:rPr>
          <w:rFonts w:ascii="Century Gothic" w:hAnsi="Century Gothic"/>
          <w:sz w:val="18"/>
          <w:szCs w:val="18"/>
        </w:rPr>
        <w:t>,</w:t>
      </w:r>
      <w:r w:rsidR="00673008" w:rsidRPr="003D438A">
        <w:rPr>
          <w:rFonts w:ascii="Century Gothic" w:hAnsi="Century Gothic"/>
          <w:sz w:val="18"/>
          <w:szCs w:val="18"/>
        </w:rPr>
        <w:t xml:space="preserve"> Principal</w:t>
      </w:r>
      <w:r w:rsidR="00F9709F" w:rsidRPr="003D438A">
        <w:rPr>
          <w:rFonts w:ascii="Century Gothic" w:hAnsi="Century Gothic"/>
          <w:sz w:val="18"/>
          <w:szCs w:val="18"/>
        </w:rPr>
        <w:tab/>
      </w:r>
      <w:r w:rsidR="00F9709F" w:rsidRPr="003D438A">
        <w:rPr>
          <w:rFonts w:ascii="Century Gothic" w:hAnsi="Century Gothic"/>
          <w:sz w:val="18"/>
          <w:szCs w:val="18"/>
        </w:rPr>
        <w:tab/>
      </w:r>
    </w:p>
    <w:p w14:paraId="0A729D42" w14:textId="4FBDE280" w:rsidR="008E14C1" w:rsidRPr="003D438A" w:rsidRDefault="007A3D09">
      <w:pPr>
        <w:rPr>
          <w:rFonts w:ascii="Century Gothic" w:hAnsi="Century Gothic"/>
          <w:sz w:val="18"/>
          <w:szCs w:val="18"/>
        </w:rPr>
      </w:pPr>
      <w:r w:rsidRPr="003D438A">
        <w:rPr>
          <w:rFonts w:ascii="Century Gothic" w:hAnsi="Century Gothic"/>
          <w:sz w:val="18"/>
          <w:szCs w:val="18"/>
        </w:rPr>
        <w:t xml:space="preserve">Krista </w:t>
      </w:r>
      <w:proofErr w:type="spellStart"/>
      <w:r w:rsidRPr="003D438A">
        <w:rPr>
          <w:rFonts w:ascii="Century Gothic" w:hAnsi="Century Gothic"/>
          <w:sz w:val="18"/>
          <w:szCs w:val="18"/>
        </w:rPr>
        <w:t>DeVoe</w:t>
      </w:r>
      <w:proofErr w:type="spellEnd"/>
      <w:r w:rsidR="00E04CF8">
        <w:rPr>
          <w:rFonts w:ascii="Century Gothic" w:hAnsi="Century Gothic"/>
          <w:sz w:val="18"/>
          <w:szCs w:val="18"/>
        </w:rPr>
        <w:t>,</w:t>
      </w:r>
      <w:r w:rsidR="008E14C1" w:rsidRPr="003D438A">
        <w:rPr>
          <w:rFonts w:ascii="Century Gothic" w:hAnsi="Century Gothic"/>
          <w:sz w:val="18"/>
          <w:szCs w:val="18"/>
        </w:rPr>
        <w:t xml:space="preserve"> Assistant Principal</w:t>
      </w:r>
    </w:p>
    <w:p w14:paraId="6A07AEFC" w14:textId="202AFD4C" w:rsidR="00F9709F" w:rsidRPr="003D438A" w:rsidRDefault="005D372D">
      <w:pPr>
        <w:rPr>
          <w:rFonts w:ascii="Century Gothic" w:hAnsi="Century Gothic"/>
          <w:sz w:val="18"/>
          <w:szCs w:val="18"/>
        </w:rPr>
      </w:pPr>
      <w:r w:rsidRPr="003D438A">
        <w:rPr>
          <w:rFonts w:ascii="Century Gothic" w:hAnsi="Century Gothic"/>
          <w:sz w:val="18"/>
          <w:szCs w:val="18"/>
        </w:rPr>
        <w:t>Tim Quinn</w:t>
      </w:r>
      <w:r w:rsidR="00E04CF8">
        <w:rPr>
          <w:rFonts w:ascii="Century Gothic" w:hAnsi="Century Gothic"/>
          <w:sz w:val="18"/>
          <w:szCs w:val="18"/>
        </w:rPr>
        <w:t>,</w:t>
      </w:r>
      <w:r w:rsidR="008E14C1" w:rsidRPr="003D438A">
        <w:rPr>
          <w:rFonts w:ascii="Century Gothic" w:hAnsi="Century Gothic"/>
          <w:sz w:val="18"/>
          <w:szCs w:val="18"/>
        </w:rPr>
        <w:t xml:space="preserve"> Assistant Principal</w:t>
      </w:r>
      <w:r w:rsidR="008E14C1" w:rsidRPr="003D438A">
        <w:rPr>
          <w:rFonts w:ascii="Century Gothic" w:hAnsi="Century Gothic"/>
          <w:sz w:val="18"/>
          <w:szCs w:val="18"/>
        </w:rPr>
        <w:tab/>
      </w:r>
      <w:r w:rsidR="008E14C1" w:rsidRPr="003D438A">
        <w:rPr>
          <w:rFonts w:ascii="Century Gothic" w:hAnsi="Century Gothic"/>
          <w:sz w:val="18"/>
          <w:szCs w:val="18"/>
        </w:rPr>
        <w:tab/>
      </w:r>
    </w:p>
    <w:p w14:paraId="43D0FAB9" w14:textId="4B7E72BA" w:rsidR="001F49D3" w:rsidRPr="003D438A" w:rsidRDefault="003D438A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Ryan Stuart</w:t>
      </w:r>
      <w:r w:rsidR="00E04CF8">
        <w:rPr>
          <w:rFonts w:ascii="Century Gothic" w:hAnsi="Century Gothic"/>
          <w:sz w:val="18"/>
          <w:szCs w:val="18"/>
        </w:rPr>
        <w:t>,</w:t>
      </w:r>
      <w:r>
        <w:rPr>
          <w:rFonts w:ascii="Century Gothic" w:hAnsi="Century Gothic"/>
          <w:sz w:val="18"/>
          <w:szCs w:val="18"/>
        </w:rPr>
        <w:t xml:space="preserve"> Athletic Director</w:t>
      </w:r>
    </w:p>
    <w:p w14:paraId="432F6ABE" w14:textId="77777777" w:rsidR="008E14C1" w:rsidRDefault="008E14C1">
      <w:pPr>
        <w:rPr>
          <w:rFonts w:ascii="Century Gothic" w:hAnsi="Century Gothic"/>
        </w:rPr>
      </w:pPr>
      <w:r w:rsidRPr="008E14C1">
        <w:rPr>
          <w:rFonts w:ascii="Century Gothic" w:hAnsi="Century Gothic"/>
          <w:b/>
        </w:rPr>
        <w:t>SCHOOL PROFILE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p w14:paraId="0D1EC535" w14:textId="77777777" w:rsidR="001F49D3" w:rsidRPr="004939AB" w:rsidRDefault="001F49D3">
      <w:pPr>
        <w:rPr>
          <w:rFonts w:ascii="Century Gothic" w:hAnsi="Century Gothic"/>
          <w:sz w:val="10"/>
          <w:szCs w:val="10"/>
        </w:rPr>
      </w:pPr>
    </w:p>
    <w:p w14:paraId="70802EFC" w14:textId="77777777" w:rsidR="008E14C1" w:rsidRPr="00F9709F" w:rsidRDefault="008E14C1">
      <w:pPr>
        <w:rPr>
          <w:rFonts w:ascii="Century Gothic" w:hAnsi="Century Gothic"/>
          <w:b/>
          <w:sz w:val="22"/>
          <w:szCs w:val="22"/>
          <w:u w:val="single"/>
        </w:rPr>
      </w:pPr>
      <w:r w:rsidRPr="00F9709F">
        <w:rPr>
          <w:rFonts w:ascii="Century Gothic" w:hAnsi="Century Gothic"/>
          <w:b/>
          <w:sz w:val="22"/>
          <w:szCs w:val="22"/>
          <w:u w:val="single"/>
        </w:rPr>
        <w:t>Community</w:t>
      </w:r>
    </w:p>
    <w:p w14:paraId="00976440" w14:textId="4CA2F90A" w:rsidR="008E14C1" w:rsidRPr="00F9709F" w:rsidRDefault="008E14C1" w:rsidP="00050CAB">
      <w:pPr>
        <w:jc w:val="both"/>
        <w:rPr>
          <w:rFonts w:ascii="Century Gothic" w:hAnsi="Century Gothic"/>
          <w:sz w:val="18"/>
          <w:szCs w:val="18"/>
        </w:rPr>
      </w:pPr>
      <w:r w:rsidRPr="00F9709F">
        <w:rPr>
          <w:rFonts w:ascii="Century Gothic" w:hAnsi="Century Gothic"/>
          <w:sz w:val="18"/>
          <w:szCs w:val="18"/>
        </w:rPr>
        <w:t xml:space="preserve">The </w:t>
      </w:r>
      <w:r w:rsidR="00F9709F" w:rsidRPr="00F9709F">
        <w:rPr>
          <w:rFonts w:ascii="Century Gothic" w:hAnsi="Century Gothic"/>
          <w:sz w:val="18"/>
          <w:szCs w:val="18"/>
        </w:rPr>
        <w:t>c</w:t>
      </w:r>
      <w:r w:rsidRPr="00F9709F">
        <w:rPr>
          <w:rFonts w:ascii="Century Gothic" w:hAnsi="Century Gothic"/>
          <w:sz w:val="18"/>
          <w:szCs w:val="18"/>
        </w:rPr>
        <w:t>ity of Salina</w:t>
      </w:r>
      <w:r w:rsidR="00F9709F" w:rsidRPr="00F9709F">
        <w:rPr>
          <w:rFonts w:ascii="Century Gothic" w:hAnsi="Century Gothic"/>
          <w:sz w:val="18"/>
          <w:szCs w:val="18"/>
        </w:rPr>
        <w:t xml:space="preserve"> has a population of </w:t>
      </w:r>
      <w:r w:rsidR="00A6301D">
        <w:rPr>
          <w:rFonts w:ascii="Century Gothic" w:hAnsi="Century Gothic"/>
          <w:sz w:val="18"/>
          <w:szCs w:val="18"/>
        </w:rPr>
        <w:t>nearly 4</w:t>
      </w:r>
      <w:r w:rsidR="0076057D">
        <w:rPr>
          <w:rFonts w:ascii="Century Gothic" w:hAnsi="Century Gothic"/>
          <w:sz w:val="18"/>
          <w:szCs w:val="18"/>
        </w:rPr>
        <w:t>7</w:t>
      </w:r>
      <w:r w:rsidR="00327C24">
        <w:rPr>
          <w:rFonts w:ascii="Century Gothic" w:hAnsi="Century Gothic"/>
          <w:sz w:val="18"/>
          <w:szCs w:val="18"/>
        </w:rPr>
        <w:t>,000</w:t>
      </w:r>
      <w:r w:rsidR="00F9709F" w:rsidRPr="00F9709F">
        <w:rPr>
          <w:rFonts w:ascii="Century Gothic" w:hAnsi="Century Gothic"/>
          <w:sz w:val="18"/>
          <w:szCs w:val="18"/>
        </w:rPr>
        <w:t xml:space="preserve"> people. Salina is located in the north-central part of Kansas</w:t>
      </w:r>
      <w:r w:rsidR="001868C0">
        <w:rPr>
          <w:rFonts w:ascii="Century Gothic" w:hAnsi="Century Gothic"/>
          <w:sz w:val="18"/>
          <w:szCs w:val="18"/>
        </w:rPr>
        <w:t>.</w:t>
      </w:r>
      <w:r w:rsidR="00F9709F" w:rsidRPr="00F9709F">
        <w:rPr>
          <w:rFonts w:ascii="Century Gothic" w:hAnsi="Century Gothic"/>
          <w:sz w:val="18"/>
          <w:szCs w:val="18"/>
        </w:rPr>
        <w:t xml:space="preserve"> Manufacturing and agriculture are the </w:t>
      </w:r>
      <w:r w:rsidR="00F2623D">
        <w:rPr>
          <w:rFonts w:ascii="Century Gothic" w:hAnsi="Century Gothic"/>
          <w:sz w:val="18"/>
          <w:szCs w:val="18"/>
        </w:rPr>
        <w:t xml:space="preserve">area’s </w:t>
      </w:r>
      <w:r w:rsidR="00F9709F" w:rsidRPr="00F9709F">
        <w:rPr>
          <w:rFonts w:ascii="Century Gothic" w:hAnsi="Century Gothic"/>
          <w:sz w:val="18"/>
          <w:szCs w:val="18"/>
        </w:rPr>
        <w:t>main industries.</w:t>
      </w:r>
    </w:p>
    <w:p w14:paraId="4AED918A" w14:textId="77777777" w:rsidR="00A80F57" w:rsidRPr="004939AB" w:rsidRDefault="00A80F57">
      <w:pPr>
        <w:rPr>
          <w:rFonts w:ascii="Century Gothic" w:hAnsi="Century Gothic"/>
          <w:b/>
          <w:sz w:val="10"/>
          <w:szCs w:val="10"/>
          <w:u w:val="single"/>
        </w:rPr>
      </w:pPr>
    </w:p>
    <w:p w14:paraId="16F52E02" w14:textId="77777777" w:rsidR="00F9709F" w:rsidRPr="000E7E38" w:rsidRDefault="00F9709F">
      <w:pPr>
        <w:rPr>
          <w:rFonts w:ascii="Century Gothic" w:hAnsi="Century Gothic"/>
          <w:b/>
          <w:sz w:val="22"/>
          <w:szCs w:val="22"/>
          <w:u w:val="single"/>
        </w:rPr>
      </w:pPr>
      <w:r w:rsidRPr="000E7E38">
        <w:rPr>
          <w:rFonts w:ascii="Century Gothic" w:hAnsi="Century Gothic"/>
          <w:b/>
          <w:sz w:val="22"/>
          <w:szCs w:val="22"/>
          <w:u w:val="single"/>
        </w:rPr>
        <w:t>School Information</w:t>
      </w:r>
    </w:p>
    <w:p w14:paraId="56F2BD9E" w14:textId="030298D1" w:rsidR="00F9709F" w:rsidRPr="00F9709F" w:rsidRDefault="00423C60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Total enrollment:</w:t>
      </w:r>
      <w:r>
        <w:rPr>
          <w:rFonts w:ascii="Century Gothic" w:hAnsi="Century Gothic"/>
          <w:sz w:val="18"/>
          <w:szCs w:val="18"/>
        </w:rPr>
        <w:tab/>
      </w:r>
      <w:r w:rsidR="0094005C">
        <w:rPr>
          <w:rFonts w:ascii="Century Gothic" w:hAnsi="Century Gothic"/>
          <w:sz w:val="18"/>
          <w:szCs w:val="18"/>
        </w:rPr>
        <w:t>1</w:t>
      </w:r>
      <w:r w:rsidR="007A3D09">
        <w:rPr>
          <w:rFonts w:ascii="Century Gothic" w:hAnsi="Century Gothic"/>
          <w:sz w:val="18"/>
          <w:szCs w:val="18"/>
        </w:rPr>
        <w:t>0</w:t>
      </w:r>
      <w:r w:rsidR="00727DEC">
        <w:rPr>
          <w:rFonts w:ascii="Century Gothic" w:hAnsi="Century Gothic"/>
          <w:sz w:val="18"/>
          <w:szCs w:val="18"/>
        </w:rPr>
        <w:t>3</w:t>
      </w:r>
      <w:r w:rsidR="009F5AA2">
        <w:rPr>
          <w:rFonts w:ascii="Century Gothic" w:hAnsi="Century Gothic"/>
          <w:sz w:val="18"/>
          <w:szCs w:val="18"/>
        </w:rPr>
        <w:t>9</w:t>
      </w:r>
    </w:p>
    <w:p w14:paraId="39614DC3" w14:textId="77777777" w:rsidR="00F9709F" w:rsidRPr="00F9709F" w:rsidRDefault="00F9709F">
      <w:pPr>
        <w:rPr>
          <w:rFonts w:ascii="Century Gothic" w:hAnsi="Century Gothic"/>
          <w:sz w:val="18"/>
          <w:szCs w:val="18"/>
        </w:rPr>
      </w:pPr>
      <w:r w:rsidRPr="00F9709F">
        <w:rPr>
          <w:rFonts w:ascii="Century Gothic" w:hAnsi="Century Gothic"/>
          <w:sz w:val="18"/>
          <w:szCs w:val="18"/>
        </w:rPr>
        <w:t>Grades included:</w:t>
      </w:r>
      <w:r w:rsidRPr="00F9709F">
        <w:rPr>
          <w:rFonts w:ascii="Century Gothic" w:hAnsi="Century Gothic"/>
          <w:sz w:val="18"/>
          <w:szCs w:val="18"/>
        </w:rPr>
        <w:tab/>
      </w:r>
      <w:r w:rsidR="001868C0">
        <w:rPr>
          <w:rFonts w:ascii="Century Gothic" w:hAnsi="Century Gothic"/>
          <w:sz w:val="18"/>
          <w:szCs w:val="18"/>
        </w:rPr>
        <w:t>9, 10, 11, 12</w:t>
      </w:r>
    </w:p>
    <w:p w14:paraId="64F0F2E0" w14:textId="6FFC4148" w:rsidR="00F9709F" w:rsidRPr="00F9709F" w:rsidRDefault="00F9709F">
      <w:pPr>
        <w:rPr>
          <w:rFonts w:ascii="Century Gothic" w:hAnsi="Century Gothic"/>
          <w:sz w:val="18"/>
          <w:szCs w:val="18"/>
        </w:rPr>
      </w:pPr>
      <w:r w:rsidRPr="00F9709F">
        <w:rPr>
          <w:rFonts w:ascii="Century Gothic" w:hAnsi="Century Gothic"/>
          <w:sz w:val="18"/>
          <w:szCs w:val="18"/>
        </w:rPr>
        <w:t>Number of faculty:</w:t>
      </w:r>
      <w:r w:rsidRPr="00F9709F">
        <w:rPr>
          <w:rFonts w:ascii="Century Gothic" w:hAnsi="Century Gothic"/>
          <w:sz w:val="18"/>
          <w:szCs w:val="18"/>
        </w:rPr>
        <w:tab/>
      </w:r>
      <w:r w:rsidR="00F838AA">
        <w:rPr>
          <w:rFonts w:ascii="Century Gothic" w:hAnsi="Century Gothic"/>
          <w:sz w:val="18"/>
          <w:szCs w:val="18"/>
        </w:rPr>
        <w:t>85</w:t>
      </w:r>
    </w:p>
    <w:p w14:paraId="0AA26EB1" w14:textId="15613D28" w:rsidR="00F9709F" w:rsidRPr="00F9709F" w:rsidRDefault="00F9709F">
      <w:pPr>
        <w:rPr>
          <w:rFonts w:ascii="Century Gothic" w:hAnsi="Century Gothic"/>
          <w:sz w:val="18"/>
          <w:szCs w:val="18"/>
        </w:rPr>
      </w:pPr>
      <w:r w:rsidRPr="00F9709F">
        <w:rPr>
          <w:rFonts w:ascii="Century Gothic" w:hAnsi="Century Gothic"/>
          <w:sz w:val="18"/>
          <w:szCs w:val="18"/>
        </w:rPr>
        <w:t>Size of Class of 20</w:t>
      </w:r>
      <w:r w:rsidR="00A05EB8">
        <w:rPr>
          <w:rFonts w:ascii="Century Gothic" w:hAnsi="Century Gothic"/>
          <w:sz w:val="18"/>
          <w:szCs w:val="18"/>
        </w:rPr>
        <w:t>2</w:t>
      </w:r>
      <w:r w:rsidR="0076057D">
        <w:rPr>
          <w:rFonts w:ascii="Century Gothic" w:hAnsi="Century Gothic"/>
          <w:sz w:val="18"/>
          <w:szCs w:val="18"/>
        </w:rPr>
        <w:t>6</w:t>
      </w:r>
      <w:r w:rsidR="001868C0">
        <w:rPr>
          <w:rFonts w:ascii="Century Gothic" w:hAnsi="Century Gothic"/>
          <w:sz w:val="18"/>
          <w:szCs w:val="18"/>
        </w:rPr>
        <w:t>:        2</w:t>
      </w:r>
      <w:r w:rsidR="00727DEC">
        <w:rPr>
          <w:rFonts w:ascii="Century Gothic" w:hAnsi="Century Gothic"/>
          <w:sz w:val="18"/>
          <w:szCs w:val="18"/>
        </w:rPr>
        <w:t>68</w:t>
      </w:r>
    </w:p>
    <w:p w14:paraId="147D44AF" w14:textId="3F307876" w:rsidR="004939AB" w:rsidRPr="00150016" w:rsidRDefault="004939AB">
      <w:pPr>
        <w:rPr>
          <w:rFonts w:ascii="Century Gothic" w:hAnsi="Century Gothic"/>
          <w:sz w:val="18"/>
          <w:szCs w:val="18"/>
        </w:rPr>
      </w:pPr>
      <w:r w:rsidRPr="00150016">
        <w:rPr>
          <w:rFonts w:ascii="Century Gothic" w:hAnsi="Century Gothic"/>
          <w:sz w:val="18"/>
          <w:szCs w:val="18"/>
        </w:rPr>
        <w:t>Avg. attendance rate:</w:t>
      </w:r>
      <w:r w:rsidRPr="00150016">
        <w:rPr>
          <w:rFonts w:ascii="Century Gothic" w:hAnsi="Century Gothic"/>
          <w:sz w:val="18"/>
          <w:szCs w:val="18"/>
        </w:rPr>
        <w:tab/>
      </w:r>
      <w:r w:rsidR="00F838AA">
        <w:rPr>
          <w:rFonts w:ascii="Century Gothic" w:hAnsi="Century Gothic"/>
          <w:sz w:val="18"/>
          <w:szCs w:val="18"/>
        </w:rPr>
        <w:t>90.</w:t>
      </w:r>
      <w:r w:rsidR="00727DEC">
        <w:rPr>
          <w:rFonts w:ascii="Century Gothic" w:hAnsi="Century Gothic"/>
          <w:sz w:val="18"/>
          <w:szCs w:val="18"/>
        </w:rPr>
        <w:t>5</w:t>
      </w:r>
      <w:r w:rsidR="00F838AA">
        <w:rPr>
          <w:rFonts w:ascii="Century Gothic" w:hAnsi="Century Gothic"/>
          <w:sz w:val="18"/>
          <w:szCs w:val="18"/>
        </w:rPr>
        <w:t>%</w:t>
      </w:r>
    </w:p>
    <w:p w14:paraId="24C0B2E3" w14:textId="1DA38614" w:rsidR="004939AB" w:rsidRDefault="00827A2E">
      <w:pPr>
        <w:rPr>
          <w:rFonts w:ascii="Century Gothic" w:hAnsi="Century Gothic"/>
          <w:sz w:val="18"/>
          <w:szCs w:val="18"/>
        </w:rPr>
      </w:pPr>
      <w:r w:rsidRPr="00AF38C9">
        <w:rPr>
          <w:rFonts w:ascii="Century Gothic" w:hAnsi="Century Gothic"/>
          <w:sz w:val="18"/>
          <w:szCs w:val="18"/>
        </w:rPr>
        <w:t>Avg. graduation rate:</w:t>
      </w:r>
      <w:r w:rsidRPr="00AF38C9">
        <w:rPr>
          <w:rFonts w:ascii="Century Gothic" w:hAnsi="Century Gothic"/>
          <w:sz w:val="18"/>
          <w:szCs w:val="18"/>
        </w:rPr>
        <w:tab/>
      </w:r>
      <w:r w:rsidR="00F838AA">
        <w:rPr>
          <w:rFonts w:ascii="Century Gothic" w:hAnsi="Century Gothic"/>
          <w:sz w:val="18"/>
          <w:szCs w:val="18"/>
        </w:rPr>
        <w:t>8</w:t>
      </w:r>
      <w:r w:rsidR="0036612F">
        <w:rPr>
          <w:rFonts w:ascii="Century Gothic" w:hAnsi="Century Gothic"/>
          <w:sz w:val="18"/>
          <w:szCs w:val="18"/>
        </w:rPr>
        <w:t>9</w:t>
      </w:r>
      <w:r w:rsidR="00F838AA">
        <w:rPr>
          <w:rFonts w:ascii="Century Gothic" w:hAnsi="Century Gothic"/>
          <w:sz w:val="18"/>
          <w:szCs w:val="18"/>
        </w:rPr>
        <w:t>.</w:t>
      </w:r>
      <w:r w:rsidR="00727DEC">
        <w:rPr>
          <w:rFonts w:ascii="Century Gothic" w:hAnsi="Century Gothic"/>
          <w:sz w:val="18"/>
          <w:szCs w:val="18"/>
        </w:rPr>
        <w:t>3</w:t>
      </w:r>
      <w:r w:rsidR="00F838AA">
        <w:rPr>
          <w:rFonts w:ascii="Century Gothic" w:hAnsi="Century Gothic"/>
          <w:sz w:val="18"/>
          <w:szCs w:val="18"/>
        </w:rPr>
        <w:t>%</w:t>
      </w:r>
    </w:p>
    <w:p w14:paraId="0F9B629E" w14:textId="77777777" w:rsidR="00F9709F" w:rsidRPr="00F9709F" w:rsidRDefault="00A6301D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Pattern of</w:t>
      </w:r>
      <w:r w:rsidR="00AF38C9">
        <w:rPr>
          <w:rFonts w:ascii="Century Gothic" w:hAnsi="Century Gothic"/>
          <w:sz w:val="18"/>
          <w:szCs w:val="18"/>
        </w:rPr>
        <w:t xml:space="preserve"> </w:t>
      </w:r>
      <w:r w:rsidR="00F9709F" w:rsidRPr="00F9709F">
        <w:rPr>
          <w:rFonts w:ascii="Century Gothic" w:hAnsi="Century Gothic"/>
          <w:sz w:val="18"/>
          <w:szCs w:val="18"/>
        </w:rPr>
        <w:t>school year:</w:t>
      </w:r>
    </w:p>
    <w:p w14:paraId="57230B0F" w14:textId="77777777" w:rsidR="00F9709F" w:rsidRPr="00F9709F" w:rsidRDefault="006E18FB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    </w:t>
      </w:r>
      <w:r w:rsidR="00F9709F" w:rsidRPr="00F9709F">
        <w:rPr>
          <w:rFonts w:ascii="Century Gothic" w:hAnsi="Century Gothic"/>
          <w:sz w:val="18"/>
          <w:szCs w:val="18"/>
        </w:rPr>
        <w:t>2 semesters</w:t>
      </w:r>
    </w:p>
    <w:p w14:paraId="766C191C" w14:textId="77777777" w:rsidR="00F9709F" w:rsidRPr="00F9709F" w:rsidRDefault="006E18FB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    </w:t>
      </w:r>
      <w:r w:rsidR="00F9709F" w:rsidRPr="00F9709F">
        <w:rPr>
          <w:rFonts w:ascii="Century Gothic" w:hAnsi="Century Gothic"/>
          <w:sz w:val="18"/>
          <w:szCs w:val="18"/>
        </w:rPr>
        <w:t>90 days per semester</w:t>
      </w:r>
    </w:p>
    <w:p w14:paraId="2C0C3F22" w14:textId="3236F012" w:rsidR="00F9709F" w:rsidRPr="00F9709F" w:rsidRDefault="006E18FB" w:rsidP="006E18FB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    </w:t>
      </w:r>
      <w:proofErr w:type="gramStart"/>
      <w:r w:rsidR="001711AF">
        <w:rPr>
          <w:rFonts w:ascii="Century Gothic" w:hAnsi="Century Gothic"/>
          <w:sz w:val="18"/>
          <w:szCs w:val="18"/>
        </w:rPr>
        <w:t>8</w:t>
      </w:r>
      <w:r w:rsidR="00F838AA">
        <w:rPr>
          <w:rFonts w:ascii="Century Gothic" w:hAnsi="Century Gothic"/>
          <w:sz w:val="18"/>
          <w:szCs w:val="18"/>
        </w:rPr>
        <w:t>5</w:t>
      </w:r>
      <w:r w:rsidR="00F9709F" w:rsidRPr="00F9709F">
        <w:rPr>
          <w:rFonts w:ascii="Century Gothic" w:hAnsi="Century Gothic"/>
          <w:sz w:val="18"/>
          <w:szCs w:val="18"/>
        </w:rPr>
        <w:t xml:space="preserve"> minute</w:t>
      </w:r>
      <w:proofErr w:type="gramEnd"/>
      <w:r w:rsidR="00F9709F" w:rsidRPr="00F9709F">
        <w:rPr>
          <w:rFonts w:ascii="Century Gothic" w:hAnsi="Century Gothic"/>
          <w:sz w:val="18"/>
          <w:szCs w:val="18"/>
        </w:rPr>
        <w:t xml:space="preserve"> class periods/modified block schedule</w:t>
      </w:r>
    </w:p>
    <w:p w14:paraId="6CDECDD8" w14:textId="77777777" w:rsidR="00F9709F" w:rsidRDefault="006E18FB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    </w:t>
      </w:r>
      <w:r w:rsidR="00A26986">
        <w:rPr>
          <w:rFonts w:ascii="Century Gothic" w:hAnsi="Century Gothic"/>
          <w:sz w:val="18"/>
          <w:szCs w:val="18"/>
        </w:rPr>
        <w:t>8</w:t>
      </w:r>
      <w:r w:rsidR="00F9709F" w:rsidRPr="00F9709F">
        <w:rPr>
          <w:rFonts w:ascii="Century Gothic" w:hAnsi="Century Gothic"/>
          <w:sz w:val="18"/>
          <w:szCs w:val="18"/>
        </w:rPr>
        <w:t xml:space="preserve"> classes and a seminar period required</w:t>
      </w:r>
    </w:p>
    <w:p w14:paraId="3A8BD726" w14:textId="77777777" w:rsidR="00D01B5E" w:rsidRDefault="00D01B5E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Accredited </w:t>
      </w:r>
      <w:r w:rsidR="004A5B54">
        <w:rPr>
          <w:rFonts w:ascii="Century Gothic" w:hAnsi="Century Gothic"/>
          <w:sz w:val="18"/>
          <w:szCs w:val="18"/>
        </w:rPr>
        <w:t>by the Kansas State Department of Education</w:t>
      </w:r>
      <w:r w:rsidR="00966A10">
        <w:rPr>
          <w:rFonts w:ascii="Century Gothic" w:hAnsi="Century Gothic"/>
          <w:sz w:val="18"/>
          <w:szCs w:val="18"/>
        </w:rPr>
        <w:t>.</w:t>
      </w:r>
    </w:p>
    <w:p w14:paraId="21C99410" w14:textId="77777777" w:rsidR="008A4EE4" w:rsidRPr="004939AB" w:rsidRDefault="008A4EE4">
      <w:pPr>
        <w:rPr>
          <w:rFonts w:ascii="Century Gothic" w:hAnsi="Century Gothic"/>
          <w:sz w:val="10"/>
          <w:szCs w:val="10"/>
        </w:rPr>
      </w:pPr>
    </w:p>
    <w:p w14:paraId="4D41F9B0" w14:textId="77777777" w:rsidR="008A4EE4" w:rsidRDefault="008A4EE4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SOUTH HIGH MISSION STATEMENT</w:t>
      </w:r>
    </w:p>
    <w:p w14:paraId="7714A08A" w14:textId="77777777" w:rsidR="008A4EE4" w:rsidRDefault="008A4EE4" w:rsidP="00050CAB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The mission of Salina High School South is to provide a positive educational setting in which all students gain knowledge, skills and attitudes needed to become productive citizens capable of informed participation in an increasingly complex society.</w:t>
      </w:r>
    </w:p>
    <w:p w14:paraId="6D5FB289" w14:textId="77777777" w:rsidR="00A80F57" w:rsidRPr="004939AB" w:rsidRDefault="00A80F57">
      <w:pPr>
        <w:rPr>
          <w:rFonts w:ascii="Century Gothic" w:hAnsi="Century Gothic"/>
          <w:b/>
          <w:sz w:val="10"/>
          <w:szCs w:val="10"/>
          <w:u w:val="single"/>
        </w:rPr>
      </w:pPr>
    </w:p>
    <w:p w14:paraId="0B511AE6" w14:textId="77777777" w:rsidR="00F9709F" w:rsidRDefault="00F9709F">
      <w:pPr>
        <w:rPr>
          <w:rFonts w:ascii="Century Gothic" w:hAnsi="Century Gothic"/>
          <w:b/>
          <w:sz w:val="22"/>
          <w:szCs w:val="22"/>
          <w:u w:val="single"/>
        </w:rPr>
      </w:pPr>
      <w:r w:rsidRPr="00A80F57">
        <w:rPr>
          <w:rFonts w:ascii="Century Gothic" w:hAnsi="Century Gothic"/>
          <w:b/>
          <w:sz w:val="22"/>
          <w:szCs w:val="22"/>
          <w:u w:val="single"/>
        </w:rPr>
        <w:t>Grading System</w:t>
      </w:r>
    </w:p>
    <w:p w14:paraId="41819709" w14:textId="77777777" w:rsidR="00F9709F" w:rsidRDefault="00512806">
      <w:pPr>
        <w:rPr>
          <w:rFonts w:ascii="Century Gothic" w:hAnsi="Century Gothic"/>
          <w:sz w:val="18"/>
          <w:szCs w:val="18"/>
          <w:u w:val="single"/>
        </w:rPr>
      </w:pPr>
      <w:r w:rsidRPr="00512806">
        <w:rPr>
          <w:rFonts w:ascii="Century Gothic" w:hAnsi="Century Gothic"/>
          <w:sz w:val="18"/>
          <w:szCs w:val="18"/>
          <w:u w:val="single"/>
        </w:rPr>
        <w:t>Unweighted</w:t>
      </w:r>
      <w:r>
        <w:rPr>
          <w:rFonts w:ascii="Century Gothic" w:hAnsi="Century Gothic"/>
          <w:sz w:val="18"/>
          <w:szCs w:val="18"/>
        </w:rPr>
        <w:tab/>
      </w:r>
      <w:r w:rsidRPr="00512806">
        <w:rPr>
          <w:rFonts w:ascii="Century Gothic" w:hAnsi="Century Gothic"/>
          <w:sz w:val="18"/>
          <w:szCs w:val="18"/>
          <w:u w:val="single"/>
        </w:rPr>
        <w:t>AP Weighted</w:t>
      </w:r>
    </w:p>
    <w:p w14:paraId="238C17ED" w14:textId="77777777" w:rsidR="00512806" w:rsidRDefault="00512806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A = 4.00</w:t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  <w:t>A = 5.00</w:t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  <w:t>A = 90-100</w:t>
      </w:r>
    </w:p>
    <w:p w14:paraId="507EA8E7" w14:textId="77777777" w:rsidR="00512806" w:rsidRDefault="00512806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B </w:t>
      </w:r>
      <w:proofErr w:type="gramStart"/>
      <w:r>
        <w:rPr>
          <w:rFonts w:ascii="Century Gothic" w:hAnsi="Century Gothic"/>
          <w:sz w:val="18"/>
          <w:szCs w:val="18"/>
        </w:rPr>
        <w:t>=  3</w:t>
      </w:r>
      <w:proofErr w:type="gramEnd"/>
      <w:r>
        <w:rPr>
          <w:rFonts w:ascii="Century Gothic" w:hAnsi="Century Gothic"/>
          <w:sz w:val="18"/>
          <w:szCs w:val="18"/>
        </w:rPr>
        <w:t>.00</w:t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  <w:t>B =  4.00</w:t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  <w:t>B =  80-89</w:t>
      </w:r>
    </w:p>
    <w:p w14:paraId="26227C89" w14:textId="77777777" w:rsidR="00512806" w:rsidRDefault="00512806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C = 2.00</w:t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  <w:t>C = 3.00</w:t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  <w:t>C = 70-79</w:t>
      </w:r>
    </w:p>
    <w:p w14:paraId="14106CB6" w14:textId="77777777" w:rsidR="00512806" w:rsidRDefault="00512806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D = 1.00</w:t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  <w:t>D = 2.00</w:t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  <w:t>D = 60-69</w:t>
      </w:r>
    </w:p>
    <w:p w14:paraId="55274CE5" w14:textId="77777777" w:rsidR="001868C0" w:rsidRDefault="00A80F57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F </w:t>
      </w:r>
      <w:proofErr w:type="gramStart"/>
      <w:r>
        <w:rPr>
          <w:rFonts w:ascii="Century Gothic" w:hAnsi="Century Gothic"/>
          <w:sz w:val="18"/>
          <w:szCs w:val="18"/>
        </w:rPr>
        <w:t>=  0</w:t>
      </w:r>
      <w:proofErr w:type="gramEnd"/>
      <w:r>
        <w:rPr>
          <w:rFonts w:ascii="Century Gothic" w:hAnsi="Century Gothic"/>
          <w:sz w:val="18"/>
          <w:szCs w:val="18"/>
        </w:rPr>
        <w:t>.00</w:t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  <w:t>F =  0.00</w:t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  <w:t>F =  below 60</w:t>
      </w:r>
    </w:p>
    <w:p w14:paraId="5FBDD1AB" w14:textId="77777777" w:rsidR="00A80F57" w:rsidRDefault="00A80F57" w:rsidP="00050CAB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Letter grades of A, B, C, D and F are given in all areas. Grade point average (GPA) is calculated on a 4.0 scale with the exception of Advanced Placement (AP) classes which are weighted on the above AP scale. Only classes designated as AP are weighted. Rank in class is computed</w:t>
      </w:r>
      <w:r w:rsidR="00F2623D">
        <w:rPr>
          <w:rFonts w:ascii="Century Gothic" w:hAnsi="Century Gothic"/>
          <w:sz w:val="18"/>
          <w:szCs w:val="18"/>
        </w:rPr>
        <w:t xml:space="preserve"> from the weighted GPA</w:t>
      </w:r>
      <w:r>
        <w:rPr>
          <w:rFonts w:ascii="Century Gothic" w:hAnsi="Century Gothic"/>
          <w:sz w:val="18"/>
          <w:szCs w:val="18"/>
        </w:rPr>
        <w:t xml:space="preserve"> at the end of each semester; all class members are included in the ranking.</w:t>
      </w:r>
    </w:p>
    <w:p w14:paraId="10217D38" w14:textId="77777777" w:rsidR="008A4EE4" w:rsidRPr="004939AB" w:rsidRDefault="008A4EE4" w:rsidP="00050CAB">
      <w:pPr>
        <w:jc w:val="both"/>
        <w:rPr>
          <w:rFonts w:ascii="Century Gothic" w:hAnsi="Century Gothic"/>
          <w:sz w:val="10"/>
          <w:szCs w:val="10"/>
        </w:rPr>
      </w:pPr>
    </w:p>
    <w:p w14:paraId="6FCD76A0" w14:textId="535BE064" w:rsidR="008A4EE4" w:rsidRDefault="008A4EE4" w:rsidP="00050CAB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AP courses are offered in the areas of</w:t>
      </w:r>
      <w:r w:rsidR="0076057D">
        <w:rPr>
          <w:rFonts w:ascii="Century Gothic" w:hAnsi="Century Gothic"/>
          <w:sz w:val="18"/>
          <w:szCs w:val="18"/>
        </w:rPr>
        <w:t xml:space="preserve"> </w:t>
      </w:r>
      <w:r>
        <w:rPr>
          <w:rFonts w:ascii="Century Gothic" w:hAnsi="Century Gothic"/>
          <w:sz w:val="18"/>
          <w:szCs w:val="18"/>
        </w:rPr>
        <w:t>English, mathematics, science, social studies, music and art.</w:t>
      </w:r>
    </w:p>
    <w:p w14:paraId="384CDB8D" w14:textId="77777777" w:rsidR="008A4EE4" w:rsidRPr="00A80F57" w:rsidRDefault="008A4EE4" w:rsidP="00050CAB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National Honor Society members are selected based upon a 3.</w:t>
      </w:r>
      <w:r w:rsidR="003A6528">
        <w:rPr>
          <w:rFonts w:ascii="Century Gothic" w:hAnsi="Century Gothic"/>
          <w:sz w:val="18"/>
          <w:szCs w:val="18"/>
        </w:rPr>
        <w:t>75</w:t>
      </w:r>
      <w:r>
        <w:rPr>
          <w:rFonts w:ascii="Century Gothic" w:hAnsi="Century Gothic"/>
          <w:sz w:val="18"/>
          <w:szCs w:val="18"/>
        </w:rPr>
        <w:t xml:space="preserve"> or above GPA</w:t>
      </w:r>
      <w:r w:rsidR="001F49D3">
        <w:rPr>
          <w:rFonts w:ascii="Century Gothic" w:hAnsi="Century Gothic"/>
          <w:sz w:val="18"/>
          <w:szCs w:val="18"/>
        </w:rPr>
        <w:t>, community service</w:t>
      </w:r>
      <w:r>
        <w:rPr>
          <w:rFonts w:ascii="Century Gothic" w:hAnsi="Century Gothic"/>
          <w:sz w:val="18"/>
          <w:szCs w:val="18"/>
        </w:rPr>
        <w:t xml:space="preserve"> and faculty recommendations.</w:t>
      </w:r>
    </w:p>
    <w:p w14:paraId="778F7AC6" w14:textId="77777777" w:rsidR="001B4407" w:rsidRDefault="001B4407">
      <w:pPr>
        <w:rPr>
          <w:rFonts w:ascii="Century Gothic" w:hAnsi="Century Gothic"/>
          <w:sz w:val="20"/>
          <w:szCs w:val="20"/>
        </w:rPr>
      </w:pPr>
    </w:p>
    <w:p w14:paraId="5665F3DE" w14:textId="77777777" w:rsidR="006E18FB" w:rsidRDefault="006E18FB">
      <w:pPr>
        <w:rPr>
          <w:rFonts w:ascii="Century Gothic" w:hAnsi="Century Gothic"/>
          <w:sz w:val="20"/>
          <w:szCs w:val="20"/>
        </w:rPr>
      </w:pPr>
    </w:p>
    <w:p w14:paraId="204961E5" w14:textId="34AC6F59" w:rsidR="008A4EE4" w:rsidRPr="003D438A" w:rsidRDefault="005A254C">
      <w:pPr>
        <w:rPr>
          <w:rFonts w:ascii="Century Gothic" w:hAnsi="Century Gothic"/>
          <w:sz w:val="18"/>
          <w:szCs w:val="18"/>
        </w:rPr>
      </w:pPr>
      <w:r w:rsidRPr="003D438A">
        <w:rPr>
          <w:rFonts w:ascii="Century Gothic" w:hAnsi="Century Gothic"/>
          <w:sz w:val="18"/>
          <w:szCs w:val="18"/>
        </w:rPr>
        <w:t>Jim Allen</w:t>
      </w:r>
      <w:r w:rsidR="00E04CF8">
        <w:rPr>
          <w:rFonts w:ascii="Century Gothic" w:hAnsi="Century Gothic"/>
          <w:sz w:val="18"/>
          <w:szCs w:val="18"/>
        </w:rPr>
        <w:t>,</w:t>
      </w:r>
      <w:r w:rsidR="003C23F1" w:rsidRPr="003D438A">
        <w:rPr>
          <w:rFonts w:ascii="Century Gothic" w:hAnsi="Century Gothic"/>
          <w:sz w:val="18"/>
          <w:szCs w:val="18"/>
        </w:rPr>
        <w:t xml:space="preserve"> Counseling Dept. Chair</w:t>
      </w:r>
      <w:r w:rsidRPr="003D438A">
        <w:rPr>
          <w:rFonts w:ascii="Century Gothic" w:hAnsi="Century Gothic"/>
          <w:sz w:val="18"/>
          <w:szCs w:val="18"/>
        </w:rPr>
        <w:t>; Class of 202</w:t>
      </w:r>
      <w:r w:rsidR="00727DEC">
        <w:rPr>
          <w:rFonts w:ascii="Century Gothic" w:hAnsi="Century Gothic"/>
          <w:sz w:val="18"/>
          <w:szCs w:val="18"/>
        </w:rPr>
        <w:t>9</w:t>
      </w:r>
    </w:p>
    <w:p w14:paraId="3A3D444A" w14:textId="06404B32" w:rsidR="00AA4D6B" w:rsidRPr="003D438A" w:rsidRDefault="005A254C" w:rsidP="00AA4D6B">
      <w:pPr>
        <w:rPr>
          <w:rFonts w:ascii="Century Gothic" w:hAnsi="Century Gothic"/>
          <w:sz w:val="18"/>
          <w:szCs w:val="18"/>
        </w:rPr>
      </w:pPr>
      <w:r w:rsidRPr="003D438A">
        <w:rPr>
          <w:rFonts w:ascii="Century Gothic" w:hAnsi="Century Gothic"/>
          <w:sz w:val="18"/>
          <w:szCs w:val="18"/>
        </w:rPr>
        <w:t>Heather Smith</w:t>
      </w:r>
      <w:r w:rsidR="00DE6F00">
        <w:rPr>
          <w:rFonts w:ascii="Century Gothic" w:hAnsi="Century Gothic"/>
          <w:sz w:val="18"/>
          <w:szCs w:val="18"/>
        </w:rPr>
        <w:t>,</w:t>
      </w:r>
      <w:r w:rsidR="00A26986" w:rsidRPr="003D438A">
        <w:rPr>
          <w:rFonts w:ascii="Century Gothic" w:hAnsi="Century Gothic"/>
          <w:sz w:val="18"/>
          <w:szCs w:val="18"/>
        </w:rPr>
        <w:t xml:space="preserve"> Counselor; Class of 202</w:t>
      </w:r>
      <w:r w:rsidRPr="003D438A">
        <w:rPr>
          <w:rFonts w:ascii="Century Gothic" w:hAnsi="Century Gothic"/>
          <w:sz w:val="18"/>
          <w:szCs w:val="18"/>
        </w:rPr>
        <w:t>6</w:t>
      </w:r>
      <w:r w:rsidR="0002508A" w:rsidRPr="003D438A">
        <w:rPr>
          <w:rFonts w:ascii="Century Gothic" w:hAnsi="Century Gothic"/>
          <w:sz w:val="18"/>
          <w:szCs w:val="18"/>
        </w:rPr>
        <w:br/>
      </w:r>
      <w:r w:rsidRPr="003D438A">
        <w:rPr>
          <w:rFonts w:ascii="Century Gothic" w:hAnsi="Century Gothic"/>
          <w:sz w:val="18"/>
          <w:szCs w:val="18"/>
        </w:rPr>
        <w:t>Amy Wagner</w:t>
      </w:r>
      <w:r w:rsidR="00DE6F00">
        <w:rPr>
          <w:rFonts w:ascii="Century Gothic" w:hAnsi="Century Gothic"/>
          <w:sz w:val="18"/>
          <w:szCs w:val="18"/>
        </w:rPr>
        <w:t>,</w:t>
      </w:r>
      <w:r w:rsidR="0002508A" w:rsidRPr="003D438A">
        <w:rPr>
          <w:rFonts w:ascii="Century Gothic" w:hAnsi="Century Gothic"/>
          <w:sz w:val="18"/>
          <w:szCs w:val="18"/>
        </w:rPr>
        <w:t xml:space="preserve"> Counselor; Class of 20</w:t>
      </w:r>
      <w:r w:rsidR="00046F50" w:rsidRPr="003D438A">
        <w:rPr>
          <w:rFonts w:ascii="Century Gothic" w:hAnsi="Century Gothic"/>
          <w:sz w:val="18"/>
          <w:szCs w:val="18"/>
        </w:rPr>
        <w:t>2</w:t>
      </w:r>
      <w:r w:rsidRPr="003D438A">
        <w:rPr>
          <w:rFonts w:ascii="Century Gothic" w:hAnsi="Century Gothic"/>
          <w:sz w:val="18"/>
          <w:szCs w:val="18"/>
        </w:rPr>
        <w:t>7</w:t>
      </w:r>
      <w:r w:rsidR="00067B19" w:rsidRPr="003D438A">
        <w:rPr>
          <w:rFonts w:ascii="Century Gothic" w:hAnsi="Century Gothic"/>
          <w:sz w:val="18"/>
          <w:szCs w:val="18"/>
        </w:rPr>
        <w:br/>
      </w:r>
      <w:r w:rsidRPr="003D438A">
        <w:rPr>
          <w:rFonts w:ascii="Century Gothic" w:hAnsi="Century Gothic"/>
          <w:sz w:val="18"/>
          <w:szCs w:val="18"/>
        </w:rPr>
        <w:t>Cameron Magnall</w:t>
      </w:r>
      <w:r w:rsidR="00DE6F00">
        <w:rPr>
          <w:rFonts w:ascii="Century Gothic" w:hAnsi="Century Gothic"/>
          <w:sz w:val="18"/>
          <w:szCs w:val="18"/>
        </w:rPr>
        <w:t>,</w:t>
      </w:r>
      <w:r w:rsidR="00067B19" w:rsidRPr="003D438A">
        <w:rPr>
          <w:rFonts w:ascii="Century Gothic" w:hAnsi="Century Gothic"/>
          <w:sz w:val="18"/>
          <w:szCs w:val="18"/>
        </w:rPr>
        <w:t xml:space="preserve"> Counselor; Class of 202</w:t>
      </w:r>
      <w:r w:rsidRPr="003D438A">
        <w:rPr>
          <w:rFonts w:ascii="Century Gothic" w:hAnsi="Century Gothic"/>
          <w:sz w:val="18"/>
          <w:szCs w:val="18"/>
        </w:rPr>
        <w:t>8</w:t>
      </w:r>
      <w:r w:rsidR="007A3D09" w:rsidRPr="003D438A">
        <w:rPr>
          <w:rFonts w:ascii="Century Gothic" w:hAnsi="Century Gothic"/>
          <w:sz w:val="18"/>
          <w:szCs w:val="18"/>
        </w:rPr>
        <w:br/>
      </w:r>
      <w:r w:rsidRPr="003D438A">
        <w:rPr>
          <w:rFonts w:ascii="Century Gothic" w:hAnsi="Century Gothic"/>
          <w:sz w:val="18"/>
          <w:szCs w:val="18"/>
        </w:rPr>
        <w:t>Melanie Goodrich</w:t>
      </w:r>
      <w:r w:rsidR="00DE6F00">
        <w:rPr>
          <w:rFonts w:ascii="Century Gothic" w:hAnsi="Century Gothic"/>
          <w:sz w:val="18"/>
          <w:szCs w:val="18"/>
        </w:rPr>
        <w:t>,</w:t>
      </w:r>
      <w:r w:rsidR="00AA4D6B" w:rsidRPr="003D438A">
        <w:rPr>
          <w:rFonts w:ascii="Century Gothic" w:hAnsi="Century Gothic"/>
          <w:sz w:val="18"/>
          <w:szCs w:val="18"/>
        </w:rPr>
        <w:t xml:space="preserve"> </w:t>
      </w:r>
      <w:r w:rsidR="007A3D09" w:rsidRPr="003D438A">
        <w:rPr>
          <w:rFonts w:ascii="Century Gothic" w:hAnsi="Century Gothic"/>
          <w:sz w:val="18"/>
          <w:szCs w:val="18"/>
        </w:rPr>
        <w:t xml:space="preserve">Counselor; </w:t>
      </w:r>
      <w:r w:rsidRPr="003D438A">
        <w:rPr>
          <w:rFonts w:ascii="Century Gothic" w:hAnsi="Century Gothic"/>
          <w:sz w:val="18"/>
          <w:szCs w:val="18"/>
        </w:rPr>
        <w:t>PBD</w:t>
      </w:r>
      <w:r w:rsidR="002B6616">
        <w:rPr>
          <w:rFonts w:ascii="Century Gothic" w:hAnsi="Century Gothic"/>
          <w:sz w:val="18"/>
          <w:szCs w:val="18"/>
        </w:rPr>
        <w:t xml:space="preserve"> Coordinator</w:t>
      </w:r>
    </w:p>
    <w:p w14:paraId="5B71AA44" w14:textId="478C5EE0" w:rsidR="001868C0" w:rsidRPr="003D438A" w:rsidRDefault="005A254C">
      <w:pPr>
        <w:rPr>
          <w:rFonts w:ascii="Century Gothic" w:hAnsi="Century Gothic"/>
          <w:sz w:val="18"/>
          <w:szCs w:val="18"/>
        </w:rPr>
      </w:pPr>
      <w:r w:rsidRPr="003D438A">
        <w:rPr>
          <w:rFonts w:ascii="Century Gothic" w:hAnsi="Century Gothic"/>
          <w:sz w:val="18"/>
          <w:szCs w:val="18"/>
        </w:rPr>
        <w:t>Elise Potocnik</w:t>
      </w:r>
      <w:r w:rsidR="00DE6F00">
        <w:rPr>
          <w:rFonts w:ascii="Century Gothic" w:hAnsi="Century Gothic"/>
          <w:sz w:val="18"/>
          <w:szCs w:val="18"/>
        </w:rPr>
        <w:t>,</w:t>
      </w:r>
      <w:r w:rsidRPr="003D438A">
        <w:rPr>
          <w:rFonts w:ascii="Century Gothic" w:hAnsi="Century Gothic"/>
          <w:sz w:val="18"/>
          <w:szCs w:val="18"/>
        </w:rPr>
        <w:t xml:space="preserve"> Counselor; Social/Emotional</w:t>
      </w:r>
    </w:p>
    <w:p w14:paraId="520F4E34" w14:textId="77777777" w:rsidR="00CD3BB4" w:rsidRDefault="00CD3BB4">
      <w:pPr>
        <w:rPr>
          <w:rFonts w:ascii="Century Gothic" w:hAnsi="Century Gothic"/>
          <w:b/>
          <w:sz w:val="22"/>
          <w:szCs w:val="22"/>
          <w:u w:val="single"/>
        </w:rPr>
      </w:pPr>
    </w:p>
    <w:p w14:paraId="329DD54F" w14:textId="0EA459A2" w:rsidR="00A80F57" w:rsidRDefault="00A80F57">
      <w:pPr>
        <w:rPr>
          <w:rFonts w:ascii="Century Gothic" w:hAnsi="Century Gothic"/>
          <w:b/>
          <w:sz w:val="22"/>
          <w:szCs w:val="22"/>
          <w:u w:val="single"/>
        </w:rPr>
      </w:pPr>
      <w:r w:rsidRPr="00A80F57">
        <w:rPr>
          <w:rFonts w:ascii="Century Gothic" w:hAnsi="Century Gothic"/>
          <w:b/>
          <w:sz w:val="22"/>
          <w:szCs w:val="22"/>
          <w:u w:val="single"/>
        </w:rPr>
        <w:t>Curriculum</w:t>
      </w:r>
    </w:p>
    <w:p w14:paraId="6C0D1309" w14:textId="068295BF" w:rsidR="0011375D" w:rsidRDefault="0011375D" w:rsidP="00D50519">
      <w:pPr>
        <w:jc w:val="both"/>
        <w:rPr>
          <w:rFonts w:ascii="Century Gothic" w:hAnsi="Century Gothic"/>
          <w:bCs/>
          <w:sz w:val="18"/>
          <w:szCs w:val="18"/>
        </w:rPr>
      </w:pPr>
      <w:r w:rsidRPr="001F67CB">
        <w:rPr>
          <w:rFonts w:ascii="Century Gothic" w:hAnsi="Century Gothic"/>
          <w:bCs/>
          <w:sz w:val="18"/>
          <w:szCs w:val="18"/>
        </w:rPr>
        <w:t>South High school offers a comprehensive curriculum with numerous elective options</w:t>
      </w:r>
      <w:r w:rsidR="00D50519">
        <w:rPr>
          <w:rFonts w:ascii="Century Gothic" w:hAnsi="Century Gothic"/>
          <w:bCs/>
          <w:sz w:val="18"/>
          <w:szCs w:val="18"/>
        </w:rPr>
        <w:t>.</w:t>
      </w:r>
      <w:r w:rsidRPr="001F67CB">
        <w:rPr>
          <w:rFonts w:ascii="Century Gothic" w:hAnsi="Century Gothic"/>
          <w:bCs/>
          <w:sz w:val="18"/>
          <w:szCs w:val="18"/>
        </w:rPr>
        <w:t xml:space="preserve"> Students also have the </w:t>
      </w:r>
      <w:r w:rsidR="00D50519">
        <w:rPr>
          <w:rFonts w:ascii="Century Gothic" w:hAnsi="Century Gothic"/>
          <w:bCs/>
          <w:sz w:val="18"/>
          <w:szCs w:val="18"/>
        </w:rPr>
        <w:t>opportunity</w:t>
      </w:r>
      <w:r w:rsidRPr="001F67CB">
        <w:rPr>
          <w:rFonts w:ascii="Century Gothic" w:hAnsi="Century Gothic"/>
          <w:bCs/>
          <w:sz w:val="18"/>
          <w:szCs w:val="18"/>
        </w:rPr>
        <w:t xml:space="preserve"> to enroll in </w:t>
      </w:r>
      <w:r w:rsidR="003C23F1">
        <w:rPr>
          <w:rFonts w:ascii="Century Gothic" w:hAnsi="Century Gothic"/>
          <w:bCs/>
          <w:sz w:val="18"/>
          <w:szCs w:val="18"/>
        </w:rPr>
        <w:t xml:space="preserve">dual credit classes taught concurrently through </w:t>
      </w:r>
      <w:r w:rsidR="005F7991">
        <w:rPr>
          <w:rFonts w:ascii="Century Gothic" w:hAnsi="Century Gothic"/>
          <w:bCs/>
          <w:sz w:val="18"/>
          <w:szCs w:val="18"/>
        </w:rPr>
        <w:t xml:space="preserve">articulation </w:t>
      </w:r>
      <w:r w:rsidR="003C23F1">
        <w:rPr>
          <w:rFonts w:ascii="Century Gothic" w:hAnsi="Century Gothic"/>
          <w:bCs/>
          <w:sz w:val="18"/>
          <w:szCs w:val="18"/>
        </w:rPr>
        <w:t>agreements with</w:t>
      </w:r>
      <w:r w:rsidR="001B4407">
        <w:rPr>
          <w:rFonts w:ascii="Century Gothic" w:hAnsi="Century Gothic"/>
          <w:bCs/>
          <w:sz w:val="18"/>
          <w:szCs w:val="18"/>
        </w:rPr>
        <w:t xml:space="preserve"> </w:t>
      </w:r>
      <w:r w:rsidR="005F68EB">
        <w:rPr>
          <w:rFonts w:ascii="Century Gothic" w:hAnsi="Century Gothic"/>
          <w:bCs/>
          <w:sz w:val="18"/>
          <w:szCs w:val="18"/>
        </w:rPr>
        <w:t xml:space="preserve">area institutions including </w:t>
      </w:r>
      <w:r w:rsidR="001B4407">
        <w:rPr>
          <w:rFonts w:ascii="Century Gothic" w:hAnsi="Century Gothic"/>
          <w:bCs/>
          <w:sz w:val="18"/>
          <w:szCs w:val="18"/>
        </w:rPr>
        <w:t>K-State</w:t>
      </w:r>
      <w:r w:rsidR="0076057D">
        <w:rPr>
          <w:rFonts w:ascii="Century Gothic" w:hAnsi="Century Gothic"/>
          <w:bCs/>
          <w:sz w:val="18"/>
          <w:szCs w:val="18"/>
        </w:rPr>
        <w:t xml:space="preserve"> Salina</w:t>
      </w:r>
      <w:r w:rsidR="00CD3BB4">
        <w:rPr>
          <w:rFonts w:ascii="Century Gothic" w:hAnsi="Century Gothic"/>
          <w:bCs/>
          <w:sz w:val="18"/>
          <w:szCs w:val="18"/>
        </w:rPr>
        <w:t xml:space="preserve"> and</w:t>
      </w:r>
      <w:r w:rsidR="001B4407">
        <w:rPr>
          <w:rFonts w:ascii="Century Gothic" w:hAnsi="Century Gothic"/>
          <w:bCs/>
          <w:sz w:val="18"/>
          <w:szCs w:val="18"/>
        </w:rPr>
        <w:t xml:space="preserve"> Salina Area Technical College</w:t>
      </w:r>
      <w:r w:rsidR="00CD3BB4">
        <w:rPr>
          <w:rFonts w:ascii="Century Gothic" w:hAnsi="Century Gothic"/>
          <w:bCs/>
          <w:sz w:val="18"/>
          <w:szCs w:val="18"/>
        </w:rPr>
        <w:t>.</w:t>
      </w:r>
      <w:r w:rsidR="00D50519">
        <w:rPr>
          <w:rFonts w:ascii="Century Gothic" w:hAnsi="Century Gothic"/>
          <w:bCs/>
          <w:sz w:val="18"/>
          <w:szCs w:val="18"/>
        </w:rPr>
        <w:t xml:space="preserve"> C</w:t>
      </w:r>
      <w:r w:rsidR="001B4407">
        <w:rPr>
          <w:rFonts w:ascii="Century Gothic" w:hAnsi="Century Gothic"/>
          <w:bCs/>
          <w:sz w:val="18"/>
          <w:szCs w:val="18"/>
        </w:rPr>
        <w:t>ollege credit</w:t>
      </w:r>
      <w:r w:rsidR="00D50519">
        <w:rPr>
          <w:rFonts w:ascii="Century Gothic" w:hAnsi="Century Gothic"/>
          <w:bCs/>
          <w:sz w:val="18"/>
          <w:szCs w:val="18"/>
        </w:rPr>
        <w:t xml:space="preserve"> may also</w:t>
      </w:r>
      <w:r w:rsidR="00034ABD">
        <w:rPr>
          <w:rFonts w:ascii="Century Gothic" w:hAnsi="Century Gothic"/>
          <w:bCs/>
          <w:sz w:val="18"/>
          <w:szCs w:val="18"/>
        </w:rPr>
        <w:t xml:space="preserve"> </w:t>
      </w:r>
      <w:r w:rsidR="00D50519">
        <w:rPr>
          <w:rFonts w:ascii="Century Gothic" w:hAnsi="Century Gothic"/>
          <w:bCs/>
          <w:sz w:val="18"/>
          <w:szCs w:val="18"/>
        </w:rPr>
        <w:t>be</w:t>
      </w:r>
      <w:r w:rsidR="00034ABD">
        <w:rPr>
          <w:rFonts w:ascii="Century Gothic" w:hAnsi="Century Gothic"/>
          <w:bCs/>
          <w:sz w:val="18"/>
          <w:szCs w:val="18"/>
        </w:rPr>
        <w:t xml:space="preserve"> </w:t>
      </w:r>
      <w:r w:rsidR="00D50519">
        <w:rPr>
          <w:rFonts w:ascii="Century Gothic" w:hAnsi="Century Gothic"/>
          <w:bCs/>
          <w:sz w:val="18"/>
          <w:szCs w:val="18"/>
        </w:rPr>
        <w:t>earned</w:t>
      </w:r>
      <w:r w:rsidR="00034ABD">
        <w:rPr>
          <w:rFonts w:ascii="Century Gothic" w:hAnsi="Century Gothic"/>
          <w:bCs/>
          <w:sz w:val="18"/>
          <w:szCs w:val="18"/>
        </w:rPr>
        <w:t xml:space="preserve"> </w:t>
      </w:r>
      <w:r w:rsidR="001B4407">
        <w:rPr>
          <w:rFonts w:ascii="Century Gothic" w:hAnsi="Century Gothic"/>
          <w:bCs/>
          <w:sz w:val="18"/>
          <w:szCs w:val="18"/>
        </w:rPr>
        <w:t>through</w:t>
      </w:r>
      <w:r w:rsidR="00034ABD">
        <w:rPr>
          <w:rFonts w:ascii="Century Gothic" w:hAnsi="Century Gothic"/>
          <w:bCs/>
          <w:sz w:val="18"/>
          <w:szCs w:val="18"/>
        </w:rPr>
        <w:t xml:space="preserve"> several </w:t>
      </w:r>
      <w:r w:rsidRPr="001F67CB">
        <w:rPr>
          <w:rFonts w:ascii="Century Gothic" w:hAnsi="Century Gothic"/>
          <w:bCs/>
          <w:sz w:val="18"/>
          <w:szCs w:val="18"/>
        </w:rPr>
        <w:t>A</w:t>
      </w:r>
      <w:r w:rsidR="00D50519">
        <w:rPr>
          <w:rFonts w:ascii="Century Gothic" w:hAnsi="Century Gothic"/>
          <w:bCs/>
          <w:sz w:val="18"/>
          <w:szCs w:val="18"/>
        </w:rPr>
        <w:t>P</w:t>
      </w:r>
      <w:r w:rsidR="00034ABD">
        <w:rPr>
          <w:rFonts w:ascii="Century Gothic" w:hAnsi="Century Gothic"/>
          <w:bCs/>
          <w:sz w:val="18"/>
          <w:szCs w:val="18"/>
        </w:rPr>
        <w:t xml:space="preserve"> </w:t>
      </w:r>
      <w:r>
        <w:rPr>
          <w:rFonts w:ascii="Century Gothic" w:hAnsi="Century Gothic"/>
          <w:bCs/>
          <w:sz w:val="18"/>
          <w:szCs w:val="18"/>
        </w:rPr>
        <w:t>c</w:t>
      </w:r>
      <w:r w:rsidRPr="001F67CB">
        <w:rPr>
          <w:rFonts w:ascii="Century Gothic" w:hAnsi="Century Gothic"/>
          <w:bCs/>
          <w:sz w:val="18"/>
          <w:szCs w:val="18"/>
        </w:rPr>
        <w:t>ourses</w:t>
      </w:r>
      <w:r w:rsidR="00034ABD">
        <w:rPr>
          <w:rFonts w:ascii="Century Gothic" w:hAnsi="Century Gothic"/>
          <w:bCs/>
          <w:sz w:val="18"/>
          <w:szCs w:val="18"/>
        </w:rPr>
        <w:t xml:space="preserve"> </w:t>
      </w:r>
      <w:r w:rsidR="001B4407">
        <w:rPr>
          <w:rFonts w:ascii="Century Gothic" w:hAnsi="Century Gothic"/>
          <w:bCs/>
          <w:sz w:val="18"/>
          <w:szCs w:val="18"/>
        </w:rPr>
        <w:t>offered</w:t>
      </w:r>
      <w:r w:rsidRPr="001F67CB">
        <w:rPr>
          <w:rFonts w:ascii="Century Gothic" w:hAnsi="Century Gothic"/>
          <w:bCs/>
          <w:sz w:val="18"/>
          <w:szCs w:val="18"/>
        </w:rPr>
        <w:t>. </w:t>
      </w:r>
      <w:r w:rsidR="00D50519">
        <w:rPr>
          <w:rFonts w:ascii="Century Gothic" w:hAnsi="Century Gothic"/>
          <w:bCs/>
          <w:sz w:val="18"/>
          <w:szCs w:val="18"/>
        </w:rPr>
        <w:t xml:space="preserve"> </w:t>
      </w:r>
      <w:r w:rsidR="001B4407">
        <w:rPr>
          <w:rFonts w:ascii="Century Gothic" w:hAnsi="Century Gothic"/>
          <w:bCs/>
          <w:sz w:val="18"/>
          <w:szCs w:val="18"/>
        </w:rPr>
        <w:t>Students are</w:t>
      </w:r>
      <w:r w:rsidR="00034ABD">
        <w:rPr>
          <w:rFonts w:ascii="Century Gothic" w:hAnsi="Century Gothic"/>
          <w:bCs/>
          <w:sz w:val="18"/>
          <w:szCs w:val="18"/>
        </w:rPr>
        <w:t xml:space="preserve"> strongly </w:t>
      </w:r>
      <w:r w:rsidR="001B4407">
        <w:rPr>
          <w:rFonts w:ascii="Century Gothic" w:hAnsi="Century Gothic"/>
          <w:bCs/>
          <w:sz w:val="18"/>
          <w:szCs w:val="18"/>
        </w:rPr>
        <w:t>encouraged to take the AP test at the conclusion of the class.</w:t>
      </w:r>
    </w:p>
    <w:p w14:paraId="4CA02A38" w14:textId="77777777" w:rsidR="0011375D" w:rsidRPr="000F06DC" w:rsidRDefault="0011375D" w:rsidP="00050CAB">
      <w:pPr>
        <w:jc w:val="both"/>
        <w:rPr>
          <w:rFonts w:ascii="Century Gothic" w:hAnsi="Century Gothic"/>
          <w:sz w:val="4"/>
          <w:szCs w:val="4"/>
        </w:rPr>
      </w:pPr>
    </w:p>
    <w:p w14:paraId="37807A30" w14:textId="12A5DD27" w:rsidR="00A80F57" w:rsidRDefault="006D2ACF" w:rsidP="00050CAB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South High School is organized with a career and college-ready focus. Counselors work with students to create an Individual Plan of Study (IPS).  Students also have </w:t>
      </w:r>
      <w:r w:rsidR="00034ABD">
        <w:rPr>
          <w:rFonts w:ascii="Century Gothic" w:hAnsi="Century Gothic"/>
          <w:sz w:val="18"/>
          <w:szCs w:val="18"/>
        </w:rPr>
        <w:t>an</w:t>
      </w:r>
      <w:r>
        <w:rPr>
          <w:rFonts w:ascii="Century Gothic" w:hAnsi="Century Gothic"/>
          <w:sz w:val="18"/>
          <w:szCs w:val="18"/>
        </w:rPr>
        <w:t xml:space="preserve"> opportunity to explore career and technical oriented courses from the introductory level to capstone courses with internship experiences.</w:t>
      </w:r>
    </w:p>
    <w:p w14:paraId="56DC6717" w14:textId="77777777" w:rsidR="00694C45" w:rsidRPr="00D50519" w:rsidRDefault="00694C45">
      <w:pPr>
        <w:rPr>
          <w:rFonts w:ascii="Century Gothic" w:hAnsi="Century Gothic"/>
          <w:sz w:val="4"/>
          <w:szCs w:val="4"/>
        </w:rPr>
      </w:pPr>
    </w:p>
    <w:p w14:paraId="0FB01325" w14:textId="77777777" w:rsidR="00CD3BB4" w:rsidRDefault="00CD3BB4">
      <w:pPr>
        <w:rPr>
          <w:rFonts w:ascii="Century Gothic" w:hAnsi="Century Gothic"/>
          <w:b/>
          <w:sz w:val="22"/>
          <w:szCs w:val="22"/>
          <w:u w:val="single"/>
        </w:rPr>
      </w:pPr>
    </w:p>
    <w:p w14:paraId="606BCD85" w14:textId="0EF95EA2" w:rsidR="00694C45" w:rsidRDefault="00694C45">
      <w:pPr>
        <w:rPr>
          <w:rFonts w:ascii="Century Gothic" w:hAnsi="Century Gothic"/>
          <w:b/>
          <w:sz w:val="22"/>
          <w:szCs w:val="22"/>
          <w:u w:val="single"/>
        </w:rPr>
      </w:pPr>
      <w:r w:rsidRPr="00694C45">
        <w:rPr>
          <w:rFonts w:ascii="Century Gothic" w:hAnsi="Century Gothic"/>
          <w:b/>
          <w:sz w:val="22"/>
          <w:szCs w:val="22"/>
          <w:u w:val="single"/>
        </w:rPr>
        <w:t>Class of 20</w:t>
      </w:r>
      <w:r w:rsidR="00046F50">
        <w:rPr>
          <w:rFonts w:ascii="Century Gothic" w:hAnsi="Century Gothic"/>
          <w:b/>
          <w:sz w:val="22"/>
          <w:szCs w:val="22"/>
          <w:u w:val="single"/>
        </w:rPr>
        <w:t>2</w:t>
      </w:r>
      <w:r w:rsidR="003E133B">
        <w:rPr>
          <w:rFonts w:ascii="Century Gothic" w:hAnsi="Century Gothic"/>
          <w:b/>
          <w:sz w:val="22"/>
          <w:szCs w:val="22"/>
          <w:u w:val="single"/>
        </w:rPr>
        <w:t>6</w:t>
      </w:r>
      <w:r w:rsidRPr="00694C45">
        <w:rPr>
          <w:rFonts w:ascii="Century Gothic" w:hAnsi="Century Gothic"/>
          <w:b/>
          <w:sz w:val="22"/>
          <w:szCs w:val="22"/>
          <w:u w:val="single"/>
        </w:rPr>
        <w:t xml:space="preserve"> Graduation Requirements</w:t>
      </w:r>
    </w:p>
    <w:p w14:paraId="22B8644D" w14:textId="1046FC7C" w:rsidR="002D745E" w:rsidRDefault="002D745E" w:rsidP="00050CAB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24 credits (.50/semester class) of course work </w:t>
      </w:r>
      <w:proofErr w:type="gramStart"/>
      <w:r>
        <w:rPr>
          <w:rFonts w:ascii="Century Gothic" w:hAnsi="Century Gothic"/>
          <w:sz w:val="18"/>
          <w:szCs w:val="18"/>
        </w:rPr>
        <w:t>are</w:t>
      </w:r>
      <w:proofErr w:type="gramEnd"/>
      <w:r>
        <w:rPr>
          <w:rFonts w:ascii="Century Gothic" w:hAnsi="Century Gothic"/>
          <w:sz w:val="18"/>
          <w:szCs w:val="18"/>
        </w:rPr>
        <w:t xml:space="preserve"> </w:t>
      </w:r>
      <w:r w:rsidR="00A84662">
        <w:rPr>
          <w:rFonts w:ascii="Century Gothic" w:hAnsi="Century Gothic"/>
          <w:sz w:val="18"/>
          <w:szCs w:val="18"/>
        </w:rPr>
        <w:t>all</w:t>
      </w:r>
      <w:r w:rsidR="008D7EA3">
        <w:rPr>
          <w:rFonts w:ascii="Century Gothic" w:hAnsi="Century Gothic"/>
          <w:sz w:val="18"/>
          <w:szCs w:val="18"/>
        </w:rPr>
        <w:t xml:space="preserve"> </w:t>
      </w:r>
      <w:r>
        <w:rPr>
          <w:rFonts w:ascii="Century Gothic" w:hAnsi="Century Gothic"/>
          <w:sz w:val="18"/>
          <w:szCs w:val="18"/>
        </w:rPr>
        <w:t>required for graduation – 1</w:t>
      </w:r>
      <w:r w:rsidR="00523E8D">
        <w:rPr>
          <w:rFonts w:ascii="Century Gothic" w:hAnsi="Century Gothic"/>
          <w:sz w:val="18"/>
          <w:szCs w:val="18"/>
        </w:rPr>
        <w:t>7.5</w:t>
      </w:r>
      <w:r>
        <w:rPr>
          <w:rFonts w:ascii="Century Gothic" w:hAnsi="Century Gothic"/>
          <w:sz w:val="18"/>
          <w:szCs w:val="18"/>
        </w:rPr>
        <w:t xml:space="preserve"> </w:t>
      </w:r>
      <w:r w:rsidR="0079161E">
        <w:rPr>
          <w:rFonts w:ascii="Century Gothic" w:hAnsi="Century Gothic"/>
          <w:sz w:val="18"/>
          <w:szCs w:val="18"/>
        </w:rPr>
        <w:t xml:space="preserve">credits </w:t>
      </w:r>
      <w:r>
        <w:rPr>
          <w:rFonts w:ascii="Century Gothic" w:hAnsi="Century Gothic"/>
          <w:sz w:val="18"/>
          <w:szCs w:val="18"/>
        </w:rPr>
        <w:t xml:space="preserve">are required and </w:t>
      </w:r>
      <w:r w:rsidR="001711AF">
        <w:rPr>
          <w:rFonts w:ascii="Century Gothic" w:hAnsi="Century Gothic"/>
          <w:sz w:val="18"/>
          <w:szCs w:val="18"/>
        </w:rPr>
        <w:t>6</w:t>
      </w:r>
      <w:r w:rsidR="00523E8D">
        <w:rPr>
          <w:rFonts w:ascii="Century Gothic" w:hAnsi="Century Gothic"/>
          <w:sz w:val="18"/>
          <w:szCs w:val="18"/>
        </w:rPr>
        <w:t>.5</w:t>
      </w:r>
      <w:r>
        <w:rPr>
          <w:rFonts w:ascii="Century Gothic" w:hAnsi="Century Gothic"/>
          <w:sz w:val="18"/>
          <w:szCs w:val="18"/>
        </w:rPr>
        <w:t xml:space="preserve"> </w:t>
      </w:r>
      <w:r w:rsidR="0079161E">
        <w:rPr>
          <w:rFonts w:ascii="Century Gothic" w:hAnsi="Century Gothic"/>
          <w:sz w:val="18"/>
          <w:szCs w:val="18"/>
        </w:rPr>
        <w:t xml:space="preserve">credits </w:t>
      </w:r>
      <w:r>
        <w:rPr>
          <w:rFonts w:ascii="Century Gothic" w:hAnsi="Century Gothic"/>
          <w:sz w:val="18"/>
          <w:szCs w:val="18"/>
        </w:rPr>
        <w:t>are elective</w:t>
      </w:r>
      <w:r w:rsidR="0079161E">
        <w:rPr>
          <w:rFonts w:ascii="Century Gothic" w:hAnsi="Century Gothic"/>
          <w:sz w:val="18"/>
          <w:szCs w:val="18"/>
        </w:rPr>
        <w:t>.</w:t>
      </w:r>
    </w:p>
    <w:p w14:paraId="16EC908D" w14:textId="77777777" w:rsidR="00694C45" w:rsidRDefault="00694C45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ab/>
        <w:t>8 semesters of English</w:t>
      </w:r>
    </w:p>
    <w:p w14:paraId="0C723C01" w14:textId="77777777" w:rsidR="00694C45" w:rsidRDefault="00694C45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ab/>
      </w:r>
      <w:r w:rsidR="00E70F89">
        <w:rPr>
          <w:rFonts w:ascii="Century Gothic" w:hAnsi="Century Gothic"/>
          <w:sz w:val="18"/>
          <w:szCs w:val="18"/>
        </w:rPr>
        <w:t>6</w:t>
      </w:r>
      <w:r>
        <w:rPr>
          <w:rFonts w:ascii="Century Gothic" w:hAnsi="Century Gothic"/>
          <w:sz w:val="18"/>
          <w:szCs w:val="18"/>
        </w:rPr>
        <w:t xml:space="preserve"> semesters of math</w:t>
      </w:r>
    </w:p>
    <w:p w14:paraId="1574B07B" w14:textId="77777777" w:rsidR="00694C45" w:rsidRDefault="00694C45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ab/>
      </w:r>
      <w:r w:rsidR="00E70F89">
        <w:rPr>
          <w:rFonts w:ascii="Century Gothic" w:hAnsi="Century Gothic"/>
          <w:sz w:val="18"/>
          <w:szCs w:val="18"/>
        </w:rPr>
        <w:t>6</w:t>
      </w:r>
      <w:r>
        <w:rPr>
          <w:rFonts w:ascii="Century Gothic" w:hAnsi="Century Gothic"/>
          <w:sz w:val="18"/>
          <w:szCs w:val="18"/>
        </w:rPr>
        <w:t xml:space="preserve"> semesters of science</w:t>
      </w:r>
    </w:p>
    <w:p w14:paraId="38A3286A" w14:textId="77777777" w:rsidR="00694C45" w:rsidRDefault="00694C45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ab/>
      </w:r>
      <w:r w:rsidR="00A26EA6">
        <w:rPr>
          <w:rFonts w:ascii="Century Gothic" w:hAnsi="Century Gothic"/>
          <w:sz w:val="18"/>
          <w:szCs w:val="18"/>
        </w:rPr>
        <w:t>1 semester of health</w:t>
      </w:r>
    </w:p>
    <w:p w14:paraId="66523A28" w14:textId="77777777" w:rsidR="00A26EA6" w:rsidRDefault="00A26EA6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ab/>
        <w:t>2 semesters of physical education</w:t>
      </w:r>
    </w:p>
    <w:p w14:paraId="7B8DED97" w14:textId="77777777" w:rsidR="00A26EA6" w:rsidRDefault="00A26EA6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ab/>
        <w:t>6 semesters of social science</w:t>
      </w:r>
    </w:p>
    <w:p w14:paraId="0EE0AAA0" w14:textId="77777777" w:rsidR="00A26EA6" w:rsidRDefault="00A26EA6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ab/>
        <w:t>2 semesters of computer literacy</w:t>
      </w:r>
    </w:p>
    <w:p w14:paraId="5BFE7DD6" w14:textId="77777777" w:rsidR="00A26EA6" w:rsidRDefault="00A26EA6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ab/>
        <w:t>1 semester of oral communication</w:t>
      </w:r>
      <w:r w:rsidR="00DC3EE1">
        <w:rPr>
          <w:rFonts w:ascii="Century Gothic" w:hAnsi="Century Gothic"/>
          <w:sz w:val="18"/>
          <w:szCs w:val="18"/>
        </w:rPr>
        <w:br/>
      </w:r>
      <w:r w:rsidR="00DC3EE1">
        <w:rPr>
          <w:rFonts w:ascii="Century Gothic" w:hAnsi="Century Gothic"/>
          <w:sz w:val="18"/>
          <w:szCs w:val="18"/>
        </w:rPr>
        <w:tab/>
        <w:t>1 semester of financial literacy</w:t>
      </w:r>
    </w:p>
    <w:p w14:paraId="4D2E600B" w14:textId="77777777" w:rsidR="00E70F89" w:rsidRDefault="00E70F89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ab/>
        <w:t>2 semesters of fine arts</w:t>
      </w:r>
    </w:p>
    <w:p w14:paraId="07277605" w14:textId="77777777" w:rsidR="00A26EA6" w:rsidRPr="00D50519" w:rsidRDefault="00A26EA6">
      <w:pPr>
        <w:rPr>
          <w:rFonts w:ascii="Century Gothic" w:hAnsi="Century Gothic"/>
          <w:sz w:val="4"/>
          <w:szCs w:val="4"/>
        </w:rPr>
      </w:pPr>
    </w:p>
    <w:p w14:paraId="0FE74023" w14:textId="48347586" w:rsidR="00A26EA6" w:rsidRDefault="00A26EA6">
      <w:pPr>
        <w:rPr>
          <w:rFonts w:ascii="Century Gothic" w:hAnsi="Century Gothic"/>
          <w:b/>
          <w:sz w:val="22"/>
          <w:szCs w:val="22"/>
          <w:u w:val="single"/>
        </w:rPr>
      </w:pPr>
      <w:r w:rsidRPr="00A26EA6">
        <w:rPr>
          <w:rFonts w:ascii="Century Gothic" w:hAnsi="Century Gothic"/>
          <w:b/>
          <w:sz w:val="22"/>
          <w:szCs w:val="22"/>
          <w:u w:val="single"/>
        </w:rPr>
        <w:t>Test Information</w:t>
      </w:r>
      <w:r>
        <w:rPr>
          <w:rFonts w:ascii="Century Gothic" w:hAnsi="Century Gothic"/>
          <w:b/>
          <w:sz w:val="22"/>
          <w:szCs w:val="22"/>
          <w:u w:val="single"/>
        </w:rPr>
        <w:t xml:space="preserve"> </w:t>
      </w:r>
    </w:p>
    <w:p w14:paraId="35943989" w14:textId="77777777" w:rsidR="00A26EA6" w:rsidRDefault="00A26EA6" w:rsidP="00050CAB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Current testing includes district Criterion</w:t>
      </w:r>
      <w:r w:rsidR="004268E0">
        <w:rPr>
          <w:rFonts w:ascii="Century Gothic" w:hAnsi="Century Gothic"/>
          <w:sz w:val="18"/>
          <w:szCs w:val="18"/>
        </w:rPr>
        <w:t>-</w:t>
      </w:r>
      <w:r>
        <w:rPr>
          <w:rFonts w:ascii="Century Gothic" w:hAnsi="Century Gothic"/>
          <w:sz w:val="18"/>
          <w:szCs w:val="18"/>
        </w:rPr>
        <w:t xml:space="preserve">Referenced Assessments (CRAs) </w:t>
      </w:r>
      <w:r w:rsidR="004268E0">
        <w:rPr>
          <w:rFonts w:ascii="Century Gothic" w:hAnsi="Century Gothic"/>
          <w:sz w:val="18"/>
          <w:szCs w:val="18"/>
        </w:rPr>
        <w:t>in</w:t>
      </w:r>
      <w:r>
        <w:rPr>
          <w:rFonts w:ascii="Century Gothic" w:hAnsi="Century Gothic"/>
          <w:sz w:val="18"/>
          <w:szCs w:val="18"/>
        </w:rPr>
        <w:t xml:space="preserve"> math, English, science and social science. State assessments are </w:t>
      </w:r>
      <w:r w:rsidRPr="00A46379">
        <w:rPr>
          <w:rFonts w:ascii="Century Gothic" w:hAnsi="Century Gothic"/>
          <w:sz w:val="18"/>
          <w:szCs w:val="18"/>
        </w:rPr>
        <w:t>given in math, reading</w:t>
      </w:r>
      <w:r w:rsidR="004268E0" w:rsidRPr="00A46379">
        <w:rPr>
          <w:rFonts w:ascii="Century Gothic" w:hAnsi="Century Gothic"/>
          <w:sz w:val="18"/>
          <w:szCs w:val="18"/>
        </w:rPr>
        <w:t>,</w:t>
      </w:r>
      <w:r w:rsidRPr="00A46379">
        <w:rPr>
          <w:rFonts w:ascii="Century Gothic" w:hAnsi="Century Gothic"/>
          <w:sz w:val="18"/>
          <w:szCs w:val="18"/>
        </w:rPr>
        <w:t xml:space="preserve"> social studies, science and writing. The school code is 172-687.</w:t>
      </w:r>
    </w:p>
    <w:p w14:paraId="127006CD" w14:textId="77777777" w:rsidR="00A26EA6" w:rsidRPr="005F68EB" w:rsidRDefault="00A26EA6">
      <w:pPr>
        <w:rPr>
          <w:rFonts w:ascii="Century Gothic" w:hAnsi="Century Gothic"/>
          <w:sz w:val="4"/>
          <w:szCs w:val="4"/>
        </w:rPr>
      </w:pPr>
    </w:p>
    <w:p w14:paraId="2FB90F27" w14:textId="77777777" w:rsidR="00CD3BB4" w:rsidRDefault="00CD3BB4">
      <w:pPr>
        <w:rPr>
          <w:rFonts w:ascii="Century Gothic" w:hAnsi="Century Gothic"/>
          <w:b/>
          <w:sz w:val="22"/>
          <w:szCs w:val="22"/>
          <w:u w:val="single"/>
        </w:rPr>
      </w:pPr>
    </w:p>
    <w:p w14:paraId="6EC1ABA1" w14:textId="698725FB" w:rsidR="00A26EA6" w:rsidRDefault="00A26EA6">
      <w:pPr>
        <w:rPr>
          <w:rFonts w:ascii="Century Gothic" w:hAnsi="Century Gothic"/>
          <w:b/>
          <w:sz w:val="22"/>
          <w:szCs w:val="22"/>
          <w:u w:val="single"/>
        </w:rPr>
      </w:pPr>
      <w:r w:rsidRPr="00A26EA6">
        <w:rPr>
          <w:rFonts w:ascii="Century Gothic" w:hAnsi="Century Gothic"/>
          <w:b/>
          <w:sz w:val="22"/>
          <w:szCs w:val="22"/>
          <w:u w:val="single"/>
        </w:rPr>
        <w:t>Class of 20</w:t>
      </w:r>
      <w:r w:rsidR="00067B19">
        <w:rPr>
          <w:rFonts w:ascii="Century Gothic" w:hAnsi="Century Gothic"/>
          <w:b/>
          <w:sz w:val="22"/>
          <w:szCs w:val="22"/>
          <w:u w:val="single"/>
        </w:rPr>
        <w:t>2</w:t>
      </w:r>
      <w:r w:rsidR="003E133B">
        <w:rPr>
          <w:rFonts w:ascii="Century Gothic" w:hAnsi="Century Gothic"/>
          <w:b/>
          <w:sz w:val="22"/>
          <w:szCs w:val="22"/>
          <w:u w:val="single"/>
        </w:rPr>
        <w:t>5</w:t>
      </w:r>
      <w:r w:rsidRPr="00A26EA6">
        <w:rPr>
          <w:rFonts w:ascii="Century Gothic" w:hAnsi="Century Gothic"/>
          <w:b/>
          <w:sz w:val="22"/>
          <w:szCs w:val="22"/>
          <w:u w:val="single"/>
        </w:rPr>
        <w:t xml:space="preserve"> Post-Secondary Follow-up</w:t>
      </w:r>
    </w:p>
    <w:p w14:paraId="16E2326E" w14:textId="100FA91C" w:rsidR="00A26EA6" w:rsidRPr="00AA4D6B" w:rsidRDefault="00A26EA6">
      <w:pPr>
        <w:rPr>
          <w:rFonts w:ascii="Century Gothic" w:hAnsi="Century Gothic"/>
          <w:sz w:val="18"/>
          <w:szCs w:val="18"/>
        </w:rPr>
      </w:pPr>
      <w:r w:rsidRPr="00AA4D6B">
        <w:rPr>
          <w:rFonts w:ascii="Century Gothic" w:hAnsi="Century Gothic"/>
          <w:sz w:val="18"/>
          <w:szCs w:val="18"/>
        </w:rPr>
        <w:t>4</w:t>
      </w:r>
      <w:r w:rsidR="005A51C0" w:rsidRPr="00AA4D6B">
        <w:rPr>
          <w:rFonts w:ascii="Century Gothic" w:hAnsi="Century Gothic"/>
          <w:sz w:val="18"/>
          <w:szCs w:val="18"/>
        </w:rPr>
        <w:t>-</w:t>
      </w:r>
      <w:r w:rsidRPr="00AA4D6B">
        <w:rPr>
          <w:rFonts w:ascii="Century Gothic" w:hAnsi="Century Gothic"/>
          <w:sz w:val="18"/>
          <w:szCs w:val="18"/>
        </w:rPr>
        <w:t>year college/university</w:t>
      </w:r>
      <w:r w:rsidRPr="00AA4D6B">
        <w:rPr>
          <w:rFonts w:ascii="Century Gothic" w:hAnsi="Century Gothic"/>
          <w:sz w:val="18"/>
          <w:szCs w:val="18"/>
        </w:rPr>
        <w:tab/>
      </w:r>
      <w:r w:rsidRPr="00AA4D6B">
        <w:rPr>
          <w:rFonts w:ascii="Century Gothic" w:hAnsi="Century Gothic"/>
          <w:sz w:val="18"/>
          <w:szCs w:val="18"/>
        </w:rPr>
        <w:tab/>
      </w:r>
      <w:r w:rsidR="00603EBD">
        <w:rPr>
          <w:rFonts w:ascii="Century Gothic" w:hAnsi="Century Gothic"/>
          <w:sz w:val="18"/>
          <w:szCs w:val="18"/>
        </w:rPr>
        <w:t xml:space="preserve"> </w:t>
      </w:r>
      <w:r w:rsidR="00F838AA">
        <w:rPr>
          <w:rFonts w:ascii="Century Gothic" w:hAnsi="Century Gothic"/>
          <w:sz w:val="18"/>
          <w:szCs w:val="18"/>
        </w:rPr>
        <w:t>3</w:t>
      </w:r>
      <w:r w:rsidR="003E133B">
        <w:rPr>
          <w:rFonts w:ascii="Century Gothic" w:hAnsi="Century Gothic"/>
          <w:sz w:val="18"/>
          <w:szCs w:val="18"/>
        </w:rPr>
        <w:t>6</w:t>
      </w:r>
      <w:r w:rsidRPr="00AA4D6B">
        <w:rPr>
          <w:rFonts w:ascii="Century Gothic" w:hAnsi="Century Gothic"/>
          <w:sz w:val="18"/>
          <w:szCs w:val="18"/>
        </w:rPr>
        <w:t>%</w:t>
      </w:r>
    </w:p>
    <w:p w14:paraId="7EB57202" w14:textId="2D961FE7" w:rsidR="00A26EA6" w:rsidRPr="00AA4D6B" w:rsidRDefault="00A26EA6">
      <w:pPr>
        <w:rPr>
          <w:rFonts w:ascii="Century Gothic" w:hAnsi="Century Gothic"/>
          <w:sz w:val="18"/>
          <w:szCs w:val="18"/>
        </w:rPr>
      </w:pPr>
      <w:r w:rsidRPr="00AA4D6B">
        <w:rPr>
          <w:rFonts w:ascii="Century Gothic" w:hAnsi="Century Gothic"/>
          <w:sz w:val="18"/>
          <w:szCs w:val="18"/>
        </w:rPr>
        <w:t>2</w:t>
      </w:r>
      <w:r w:rsidR="005A51C0" w:rsidRPr="00AA4D6B">
        <w:rPr>
          <w:rFonts w:ascii="Century Gothic" w:hAnsi="Century Gothic"/>
          <w:sz w:val="18"/>
          <w:szCs w:val="18"/>
        </w:rPr>
        <w:t>-</w:t>
      </w:r>
      <w:r w:rsidRPr="00AA4D6B">
        <w:rPr>
          <w:rFonts w:ascii="Century Gothic" w:hAnsi="Century Gothic"/>
          <w:sz w:val="18"/>
          <w:szCs w:val="18"/>
        </w:rPr>
        <w:t>year college</w:t>
      </w:r>
      <w:r w:rsidRPr="00AA4D6B">
        <w:rPr>
          <w:rFonts w:ascii="Century Gothic" w:hAnsi="Century Gothic"/>
          <w:sz w:val="18"/>
          <w:szCs w:val="18"/>
        </w:rPr>
        <w:tab/>
      </w:r>
      <w:r w:rsidRPr="00AA4D6B">
        <w:rPr>
          <w:rFonts w:ascii="Century Gothic" w:hAnsi="Century Gothic"/>
          <w:sz w:val="18"/>
          <w:szCs w:val="18"/>
        </w:rPr>
        <w:tab/>
      </w:r>
      <w:r w:rsidR="005A254C">
        <w:rPr>
          <w:rFonts w:ascii="Century Gothic" w:hAnsi="Century Gothic"/>
          <w:sz w:val="18"/>
          <w:szCs w:val="18"/>
        </w:rPr>
        <w:t xml:space="preserve">             </w:t>
      </w:r>
      <w:r w:rsidR="00603EBD">
        <w:rPr>
          <w:rFonts w:ascii="Century Gothic" w:hAnsi="Century Gothic"/>
          <w:sz w:val="18"/>
          <w:szCs w:val="18"/>
        </w:rPr>
        <w:t xml:space="preserve">  </w:t>
      </w:r>
      <w:r w:rsidR="005A254C">
        <w:rPr>
          <w:rFonts w:ascii="Century Gothic" w:hAnsi="Century Gothic"/>
          <w:sz w:val="18"/>
          <w:szCs w:val="18"/>
        </w:rPr>
        <w:t>1</w:t>
      </w:r>
      <w:r w:rsidR="00F838AA">
        <w:rPr>
          <w:rFonts w:ascii="Century Gothic" w:hAnsi="Century Gothic"/>
          <w:sz w:val="18"/>
          <w:szCs w:val="18"/>
        </w:rPr>
        <w:t>2</w:t>
      </w:r>
      <w:r w:rsidRPr="00AA4D6B">
        <w:rPr>
          <w:rFonts w:ascii="Century Gothic" w:hAnsi="Century Gothic"/>
          <w:sz w:val="18"/>
          <w:szCs w:val="18"/>
        </w:rPr>
        <w:t>%</w:t>
      </w:r>
    </w:p>
    <w:p w14:paraId="11E3C4F2" w14:textId="388DAEFD" w:rsidR="00A26EA6" w:rsidRPr="00AA4D6B" w:rsidRDefault="00A26EA6">
      <w:pPr>
        <w:rPr>
          <w:rFonts w:ascii="Century Gothic" w:hAnsi="Century Gothic"/>
          <w:sz w:val="18"/>
          <w:szCs w:val="18"/>
        </w:rPr>
      </w:pPr>
      <w:r w:rsidRPr="00AA4D6B">
        <w:rPr>
          <w:rFonts w:ascii="Century Gothic" w:hAnsi="Century Gothic"/>
          <w:sz w:val="18"/>
          <w:szCs w:val="18"/>
        </w:rPr>
        <w:t>Technical</w:t>
      </w:r>
      <w:r w:rsidR="001631BA" w:rsidRPr="00AA4D6B">
        <w:rPr>
          <w:rFonts w:ascii="Century Gothic" w:hAnsi="Century Gothic"/>
          <w:sz w:val="18"/>
          <w:szCs w:val="18"/>
        </w:rPr>
        <w:t>/Other college</w:t>
      </w:r>
      <w:r w:rsidR="005A51C0" w:rsidRPr="00AA4D6B">
        <w:rPr>
          <w:rFonts w:ascii="Century Gothic" w:hAnsi="Century Gothic"/>
          <w:sz w:val="18"/>
          <w:szCs w:val="18"/>
        </w:rPr>
        <w:tab/>
      </w:r>
      <w:r w:rsidR="00BC0F83" w:rsidRPr="00AA4D6B">
        <w:rPr>
          <w:rFonts w:ascii="Century Gothic" w:hAnsi="Century Gothic"/>
          <w:sz w:val="18"/>
          <w:szCs w:val="18"/>
        </w:rPr>
        <w:tab/>
      </w:r>
      <w:r w:rsidR="00293F02" w:rsidRPr="00AA4D6B">
        <w:rPr>
          <w:rFonts w:ascii="Century Gothic" w:hAnsi="Century Gothic"/>
          <w:sz w:val="18"/>
          <w:szCs w:val="18"/>
        </w:rPr>
        <w:t xml:space="preserve"> </w:t>
      </w:r>
      <w:r w:rsidR="00DA63AF" w:rsidRPr="00AA4D6B">
        <w:rPr>
          <w:rFonts w:ascii="Century Gothic" w:hAnsi="Century Gothic"/>
          <w:sz w:val="18"/>
          <w:szCs w:val="18"/>
        </w:rPr>
        <w:t>1</w:t>
      </w:r>
      <w:r w:rsidR="003E133B">
        <w:rPr>
          <w:rFonts w:ascii="Century Gothic" w:hAnsi="Century Gothic"/>
          <w:sz w:val="18"/>
          <w:szCs w:val="18"/>
        </w:rPr>
        <w:t>7</w:t>
      </w:r>
      <w:r w:rsidR="00BC0F83" w:rsidRPr="00AA4D6B">
        <w:rPr>
          <w:rFonts w:ascii="Century Gothic" w:hAnsi="Century Gothic"/>
          <w:sz w:val="18"/>
          <w:szCs w:val="18"/>
        </w:rPr>
        <w:t>%</w:t>
      </w:r>
    </w:p>
    <w:p w14:paraId="6A072219" w14:textId="59C6FAD5" w:rsidR="00A26EA6" w:rsidRPr="00AA4D6B" w:rsidRDefault="00A26EA6">
      <w:pPr>
        <w:rPr>
          <w:rFonts w:ascii="Century Gothic" w:hAnsi="Century Gothic"/>
          <w:sz w:val="18"/>
          <w:szCs w:val="18"/>
        </w:rPr>
      </w:pPr>
      <w:r w:rsidRPr="00AA4D6B">
        <w:rPr>
          <w:rFonts w:ascii="Century Gothic" w:hAnsi="Century Gothic"/>
          <w:sz w:val="18"/>
          <w:szCs w:val="18"/>
        </w:rPr>
        <w:t>Military</w:t>
      </w:r>
      <w:r w:rsidR="00BC0F83" w:rsidRPr="00AA4D6B">
        <w:rPr>
          <w:rFonts w:ascii="Century Gothic" w:hAnsi="Century Gothic"/>
          <w:sz w:val="18"/>
          <w:szCs w:val="18"/>
        </w:rPr>
        <w:tab/>
      </w:r>
      <w:r w:rsidR="00BC0F83" w:rsidRPr="00AA4D6B">
        <w:rPr>
          <w:rFonts w:ascii="Century Gothic" w:hAnsi="Century Gothic"/>
          <w:sz w:val="18"/>
          <w:szCs w:val="18"/>
        </w:rPr>
        <w:tab/>
      </w:r>
      <w:r w:rsidR="00BC0F83" w:rsidRPr="00AA4D6B">
        <w:rPr>
          <w:rFonts w:ascii="Century Gothic" w:hAnsi="Century Gothic"/>
          <w:sz w:val="18"/>
          <w:szCs w:val="18"/>
        </w:rPr>
        <w:tab/>
      </w:r>
      <w:r w:rsidR="00BC0F83" w:rsidRPr="00AA4D6B">
        <w:rPr>
          <w:rFonts w:ascii="Century Gothic" w:hAnsi="Century Gothic"/>
          <w:sz w:val="18"/>
          <w:szCs w:val="18"/>
        </w:rPr>
        <w:tab/>
      </w:r>
      <w:r w:rsidR="00DA63AF" w:rsidRPr="00AA4D6B">
        <w:rPr>
          <w:rFonts w:ascii="Century Gothic" w:hAnsi="Century Gothic"/>
          <w:sz w:val="18"/>
          <w:szCs w:val="18"/>
        </w:rPr>
        <w:t xml:space="preserve">   </w:t>
      </w:r>
      <w:r w:rsidR="003E133B">
        <w:rPr>
          <w:rFonts w:ascii="Century Gothic" w:hAnsi="Century Gothic"/>
          <w:sz w:val="18"/>
          <w:szCs w:val="18"/>
        </w:rPr>
        <w:t>1</w:t>
      </w:r>
      <w:r w:rsidR="00BC0F83" w:rsidRPr="00AA4D6B">
        <w:rPr>
          <w:rFonts w:ascii="Century Gothic" w:hAnsi="Century Gothic"/>
          <w:sz w:val="18"/>
          <w:szCs w:val="18"/>
        </w:rPr>
        <w:t>%</w:t>
      </w:r>
    </w:p>
    <w:p w14:paraId="2EB3FD0A" w14:textId="1F25B708" w:rsidR="00A26EA6" w:rsidRPr="00AA4D6B" w:rsidRDefault="00A26EA6">
      <w:pPr>
        <w:rPr>
          <w:rFonts w:ascii="Century Gothic" w:hAnsi="Century Gothic"/>
          <w:sz w:val="18"/>
          <w:szCs w:val="18"/>
        </w:rPr>
      </w:pPr>
      <w:r w:rsidRPr="00AA4D6B">
        <w:rPr>
          <w:rFonts w:ascii="Century Gothic" w:hAnsi="Century Gothic"/>
          <w:sz w:val="18"/>
          <w:szCs w:val="18"/>
        </w:rPr>
        <w:t>Employment</w:t>
      </w:r>
      <w:r w:rsidR="00BC0F83" w:rsidRPr="00AA4D6B">
        <w:rPr>
          <w:rFonts w:ascii="Century Gothic" w:hAnsi="Century Gothic"/>
          <w:sz w:val="18"/>
          <w:szCs w:val="18"/>
        </w:rPr>
        <w:tab/>
      </w:r>
      <w:r w:rsidR="00BC0F83" w:rsidRPr="00AA4D6B">
        <w:rPr>
          <w:rFonts w:ascii="Century Gothic" w:hAnsi="Century Gothic"/>
          <w:sz w:val="18"/>
          <w:szCs w:val="18"/>
        </w:rPr>
        <w:tab/>
      </w:r>
      <w:r w:rsidR="00BC0F83" w:rsidRPr="00AA4D6B">
        <w:rPr>
          <w:rFonts w:ascii="Century Gothic" w:hAnsi="Century Gothic"/>
          <w:sz w:val="18"/>
          <w:szCs w:val="18"/>
        </w:rPr>
        <w:tab/>
      </w:r>
      <w:r w:rsidR="00603EBD">
        <w:rPr>
          <w:rFonts w:ascii="Century Gothic" w:hAnsi="Century Gothic"/>
          <w:sz w:val="18"/>
          <w:szCs w:val="18"/>
        </w:rPr>
        <w:t xml:space="preserve"> </w:t>
      </w:r>
      <w:r w:rsidR="003E133B">
        <w:rPr>
          <w:rFonts w:ascii="Century Gothic" w:hAnsi="Century Gothic"/>
          <w:sz w:val="18"/>
          <w:szCs w:val="18"/>
        </w:rPr>
        <w:t>29</w:t>
      </w:r>
      <w:r w:rsidR="00BC0F83" w:rsidRPr="00AA4D6B">
        <w:rPr>
          <w:rFonts w:ascii="Century Gothic" w:hAnsi="Century Gothic"/>
          <w:sz w:val="18"/>
          <w:szCs w:val="18"/>
        </w:rPr>
        <w:t>%</w:t>
      </w:r>
    </w:p>
    <w:p w14:paraId="49FF27F2" w14:textId="5310436C" w:rsidR="00A80F57" w:rsidRPr="00A80F57" w:rsidRDefault="00BC0F83">
      <w:pPr>
        <w:rPr>
          <w:rFonts w:ascii="Century Gothic" w:hAnsi="Century Gothic"/>
          <w:sz w:val="18"/>
          <w:szCs w:val="18"/>
        </w:rPr>
      </w:pPr>
      <w:r w:rsidRPr="00AA4D6B">
        <w:rPr>
          <w:rFonts w:ascii="Century Gothic" w:hAnsi="Century Gothic"/>
          <w:sz w:val="18"/>
          <w:szCs w:val="18"/>
        </w:rPr>
        <w:t>Status Unknown</w:t>
      </w:r>
      <w:r w:rsidR="001F2A8E" w:rsidRPr="00AA4D6B">
        <w:rPr>
          <w:rFonts w:ascii="Century Gothic" w:hAnsi="Century Gothic"/>
          <w:sz w:val="18"/>
          <w:szCs w:val="18"/>
        </w:rPr>
        <w:t>/Undecided</w:t>
      </w:r>
      <w:r w:rsidR="00DA63AF" w:rsidRPr="00AA4D6B">
        <w:rPr>
          <w:rFonts w:ascii="Century Gothic" w:hAnsi="Century Gothic"/>
          <w:sz w:val="18"/>
          <w:szCs w:val="18"/>
        </w:rPr>
        <w:t xml:space="preserve">       </w:t>
      </w:r>
      <w:r w:rsidR="003E133B">
        <w:rPr>
          <w:rFonts w:ascii="Century Gothic" w:hAnsi="Century Gothic"/>
          <w:sz w:val="18"/>
          <w:szCs w:val="18"/>
        </w:rPr>
        <w:t xml:space="preserve">  </w:t>
      </w:r>
      <w:r w:rsidR="00FC7F13" w:rsidRPr="00AA4D6B">
        <w:rPr>
          <w:rFonts w:ascii="Century Gothic" w:hAnsi="Century Gothic"/>
          <w:sz w:val="18"/>
          <w:szCs w:val="18"/>
        </w:rPr>
        <w:t xml:space="preserve"> </w:t>
      </w:r>
      <w:r w:rsidR="00603EBD">
        <w:rPr>
          <w:rFonts w:ascii="Century Gothic" w:hAnsi="Century Gothic"/>
          <w:sz w:val="18"/>
          <w:szCs w:val="18"/>
        </w:rPr>
        <w:t xml:space="preserve">  </w:t>
      </w:r>
      <w:r w:rsidR="003E133B">
        <w:rPr>
          <w:rFonts w:ascii="Century Gothic" w:hAnsi="Century Gothic"/>
          <w:sz w:val="18"/>
          <w:szCs w:val="18"/>
        </w:rPr>
        <w:t>5</w:t>
      </w:r>
      <w:r w:rsidR="00293F02" w:rsidRPr="00AA4D6B">
        <w:rPr>
          <w:rFonts w:ascii="Century Gothic" w:hAnsi="Century Gothic"/>
          <w:sz w:val="18"/>
          <w:szCs w:val="18"/>
        </w:rPr>
        <w:t>%</w:t>
      </w:r>
    </w:p>
    <w:sectPr w:rsidR="00A80F57" w:rsidRPr="00A80F57" w:rsidSect="00F9709F">
      <w:pgSz w:w="12240" w:h="15840"/>
      <w:pgMar w:top="2880" w:right="1152" w:bottom="576" w:left="1152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6C1"/>
    <w:rsid w:val="00002E4A"/>
    <w:rsid w:val="0002508A"/>
    <w:rsid w:val="00034ABD"/>
    <w:rsid w:val="00046F50"/>
    <w:rsid w:val="00050CAB"/>
    <w:rsid w:val="0006348A"/>
    <w:rsid w:val="00063EC1"/>
    <w:rsid w:val="00066EA7"/>
    <w:rsid w:val="00067B19"/>
    <w:rsid w:val="00072AC2"/>
    <w:rsid w:val="0008684A"/>
    <w:rsid w:val="000C616F"/>
    <w:rsid w:val="000D0ED1"/>
    <w:rsid w:val="000E7E38"/>
    <w:rsid w:val="000F06DC"/>
    <w:rsid w:val="00101BE9"/>
    <w:rsid w:val="0011375D"/>
    <w:rsid w:val="0014236B"/>
    <w:rsid w:val="00150016"/>
    <w:rsid w:val="001631BA"/>
    <w:rsid w:val="001711AF"/>
    <w:rsid w:val="00176AC9"/>
    <w:rsid w:val="001868C0"/>
    <w:rsid w:val="001B0B08"/>
    <w:rsid w:val="001B4407"/>
    <w:rsid w:val="001C61E5"/>
    <w:rsid w:val="001F2A8E"/>
    <w:rsid w:val="001F49D3"/>
    <w:rsid w:val="0021537F"/>
    <w:rsid w:val="002804D4"/>
    <w:rsid w:val="00293F02"/>
    <w:rsid w:val="002A582F"/>
    <w:rsid w:val="002B1C59"/>
    <w:rsid w:val="002B6616"/>
    <w:rsid w:val="002C3B65"/>
    <w:rsid w:val="002D745E"/>
    <w:rsid w:val="00303F76"/>
    <w:rsid w:val="00327C24"/>
    <w:rsid w:val="00335DCD"/>
    <w:rsid w:val="00340E8F"/>
    <w:rsid w:val="003648D8"/>
    <w:rsid w:val="0036612F"/>
    <w:rsid w:val="003740B0"/>
    <w:rsid w:val="00387287"/>
    <w:rsid w:val="003A6528"/>
    <w:rsid w:val="003B494E"/>
    <w:rsid w:val="003C23F1"/>
    <w:rsid w:val="003D438A"/>
    <w:rsid w:val="003D6B36"/>
    <w:rsid w:val="003E133B"/>
    <w:rsid w:val="00404D7F"/>
    <w:rsid w:val="0042328A"/>
    <w:rsid w:val="00423C60"/>
    <w:rsid w:val="004268E0"/>
    <w:rsid w:val="00436C26"/>
    <w:rsid w:val="00457C1B"/>
    <w:rsid w:val="00461A99"/>
    <w:rsid w:val="004939AB"/>
    <w:rsid w:val="004A5B54"/>
    <w:rsid w:val="004A6084"/>
    <w:rsid w:val="004A65D6"/>
    <w:rsid w:val="004D1F2F"/>
    <w:rsid w:val="004D5049"/>
    <w:rsid w:val="004E5953"/>
    <w:rsid w:val="00512806"/>
    <w:rsid w:val="00513254"/>
    <w:rsid w:val="005229F8"/>
    <w:rsid w:val="00523E8D"/>
    <w:rsid w:val="005324F4"/>
    <w:rsid w:val="00533299"/>
    <w:rsid w:val="005345C5"/>
    <w:rsid w:val="00565BA3"/>
    <w:rsid w:val="00581A17"/>
    <w:rsid w:val="005963F7"/>
    <w:rsid w:val="005A254C"/>
    <w:rsid w:val="005A51C0"/>
    <w:rsid w:val="005B404C"/>
    <w:rsid w:val="005B4464"/>
    <w:rsid w:val="005D372D"/>
    <w:rsid w:val="005F68EB"/>
    <w:rsid w:val="005F7991"/>
    <w:rsid w:val="005F7F58"/>
    <w:rsid w:val="00603EBD"/>
    <w:rsid w:val="00631340"/>
    <w:rsid w:val="00673008"/>
    <w:rsid w:val="00694C45"/>
    <w:rsid w:val="006A42F7"/>
    <w:rsid w:val="006D2ACF"/>
    <w:rsid w:val="006E18FB"/>
    <w:rsid w:val="00700461"/>
    <w:rsid w:val="00727DEC"/>
    <w:rsid w:val="0073715D"/>
    <w:rsid w:val="0076057D"/>
    <w:rsid w:val="00786E84"/>
    <w:rsid w:val="0079161E"/>
    <w:rsid w:val="007A3D09"/>
    <w:rsid w:val="007B402B"/>
    <w:rsid w:val="007C56C1"/>
    <w:rsid w:val="007C58BC"/>
    <w:rsid w:val="007E0971"/>
    <w:rsid w:val="007E2266"/>
    <w:rsid w:val="007F12ED"/>
    <w:rsid w:val="00822A07"/>
    <w:rsid w:val="00827A2E"/>
    <w:rsid w:val="00864BBD"/>
    <w:rsid w:val="008A4EE4"/>
    <w:rsid w:val="008D680E"/>
    <w:rsid w:val="008D7EA3"/>
    <w:rsid w:val="008E14C1"/>
    <w:rsid w:val="008E3A30"/>
    <w:rsid w:val="0094005C"/>
    <w:rsid w:val="00966A10"/>
    <w:rsid w:val="00983D2E"/>
    <w:rsid w:val="009A1549"/>
    <w:rsid w:val="009B0323"/>
    <w:rsid w:val="009B4ABD"/>
    <w:rsid w:val="009F2CE8"/>
    <w:rsid w:val="009F5AA2"/>
    <w:rsid w:val="00A05EB8"/>
    <w:rsid w:val="00A26986"/>
    <w:rsid w:val="00A26EA6"/>
    <w:rsid w:val="00A46379"/>
    <w:rsid w:val="00A6301D"/>
    <w:rsid w:val="00A80F57"/>
    <w:rsid w:val="00A8401E"/>
    <w:rsid w:val="00A84662"/>
    <w:rsid w:val="00AA4D6B"/>
    <w:rsid w:val="00AF38C9"/>
    <w:rsid w:val="00AF47AD"/>
    <w:rsid w:val="00B3482D"/>
    <w:rsid w:val="00B35F1F"/>
    <w:rsid w:val="00B6251F"/>
    <w:rsid w:val="00B65C16"/>
    <w:rsid w:val="00B75032"/>
    <w:rsid w:val="00BA7108"/>
    <w:rsid w:val="00BC0F83"/>
    <w:rsid w:val="00BE3184"/>
    <w:rsid w:val="00BF0E47"/>
    <w:rsid w:val="00BF14AA"/>
    <w:rsid w:val="00C04D98"/>
    <w:rsid w:val="00C0599E"/>
    <w:rsid w:val="00C35DBA"/>
    <w:rsid w:val="00C42E86"/>
    <w:rsid w:val="00C752A3"/>
    <w:rsid w:val="00C82CD4"/>
    <w:rsid w:val="00CC77E7"/>
    <w:rsid w:val="00CD0786"/>
    <w:rsid w:val="00CD3BB4"/>
    <w:rsid w:val="00D01B5E"/>
    <w:rsid w:val="00D20017"/>
    <w:rsid w:val="00D27853"/>
    <w:rsid w:val="00D414C5"/>
    <w:rsid w:val="00D41CDA"/>
    <w:rsid w:val="00D50519"/>
    <w:rsid w:val="00D535BC"/>
    <w:rsid w:val="00D55093"/>
    <w:rsid w:val="00D93BC5"/>
    <w:rsid w:val="00DA63AF"/>
    <w:rsid w:val="00DC3EE1"/>
    <w:rsid w:val="00DC56E8"/>
    <w:rsid w:val="00DD49AB"/>
    <w:rsid w:val="00DE4720"/>
    <w:rsid w:val="00DE6F00"/>
    <w:rsid w:val="00E04CF8"/>
    <w:rsid w:val="00E05E1B"/>
    <w:rsid w:val="00E1344E"/>
    <w:rsid w:val="00E13B18"/>
    <w:rsid w:val="00E164DE"/>
    <w:rsid w:val="00E264AA"/>
    <w:rsid w:val="00E60B3D"/>
    <w:rsid w:val="00E61A6B"/>
    <w:rsid w:val="00E66F16"/>
    <w:rsid w:val="00E70F89"/>
    <w:rsid w:val="00E84AE3"/>
    <w:rsid w:val="00EA18B6"/>
    <w:rsid w:val="00F06D03"/>
    <w:rsid w:val="00F23996"/>
    <w:rsid w:val="00F25E52"/>
    <w:rsid w:val="00F2623D"/>
    <w:rsid w:val="00F340F9"/>
    <w:rsid w:val="00F54B81"/>
    <w:rsid w:val="00F60D8F"/>
    <w:rsid w:val="00F838AA"/>
    <w:rsid w:val="00F9709F"/>
    <w:rsid w:val="00FB3F25"/>
    <w:rsid w:val="00FB5BC9"/>
    <w:rsid w:val="00FC7F13"/>
    <w:rsid w:val="00FE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3E2C58"/>
  <w15:docId w15:val="{09806C03-104A-45B1-86F1-DEBCF9C95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D98"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59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9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1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BFE57B-B3AC-41BE-83A6-15A1FA603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Unified School District #305</Company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Melanie.Stavropoulos</dc:creator>
  <cp:lastModifiedBy>Allen, Jim</cp:lastModifiedBy>
  <cp:revision>2</cp:revision>
  <cp:lastPrinted>2025-11-11T19:56:00Z</cp:lastPrinted>
  <dcterms:created xsi:type="dcterms:W3CDTF">2025-11-12T13:12:00Z</dcterms:created>
  <dcterms:modified xsi:type="dcterms:W3CDTF">2025-11-12T13:12:00Z</dcterms:modified>
</cp:coreProperties>
</file>