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C7EB"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p>
    <w:p w14:paraId="7B046114"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noProof/>
          <w:color w:val="0F4761"/>
          <w:kern w:val="0"/>
          <w:sz w:val="40"/>
          <w:szCs w:val="40"/>
          <w14:ligatures w14:val="none"/>
        </w:rPr>
        <w:drawing>
          <wp:inline distT="0" distB="0" distL="0" distR="0" wp14:anchorId="0C346AD3" wp14:editId="4BFB4C1D">
            <wp:extent cx="1642653" cy="1651000"/>
            <wp:effectExtent l="0" t="0" r="0" b="0"/>
            <wp:docPr id="1159339239" name="Picture 1"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39239" name="Picture 1" descr="A yellow and blue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6932" cy="1655301"/>
                    </a:xfrm>
                    <a:prstGeom prst="rect">
                      <a:avLst/>
                    </a:prstGeom>
                    <a:noFill/>
                  </pic:spPr>
                </pic:pic>
              </a:graphicData>
            </a:graphic>
          </wp:inline>
        </w:drawing>
      </w:r>
    </w:p>
    <w:p w14:paraId="720D2CE1"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p>
    <w:p w14:paraId="7E7FB43D"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color w:val="0F4761"/>
          <w:kern w:val="0"/>
          <w:sz w:val="40"/>
          <w:szCs w:val="40"/>
          <w14:ligatures w14:val="none"/>
        </w:rPr>
        <w:t>Jenard Gross ES</w:t>
      </w:r>
    </w:p>
    <w:p w14:paraId="043275C9" w14:textId="77777777" w:rsidR="00407468" w:rsidRPr="00407468" w:rsidRDefault="00407468" w:rsidP="00407468">
      <w:pPr>
        <w:keepNext/>
        <w:keepLines/>
        <w:widowControl w:val="0"/>
        <w:autoSpaceDE w:val="0"/>
        <w:autoSpaceDN w:val="0"/>
        <w:spacing w:before="302" w:after="80" w:line="240" w:lineRule="auto"/>
        <w:ind w:right="357"/>
        <w:jc w:val="center"/>
        <w:outlineLvl w:val="0"/>
        <w:rPr>
          <w:rFonts w:ascii="Aptos Display" w:eastAsia="Times New Roman" w:hAnsi="Aptos Display" w:cs="Times New Roman"/>
          <w:color w:val="0F4761"/>
          <w:kern w:val="0"/>
          <w:sz w:val="40"/>
          <w:szCs w:val="40"/>
          <w14:ligatures w14:val="none"/>
        </w:rPr>
      </w:pPr>
      <w:r w:rsidRPr="00407468">
        <w:rPr>
          <w:rFonts w:ascii="Aptos Display" w:eastAsia="Times New Roman" w:hAnsi="Aptos Display" w:cs="Times New Roman"/>
          <w:color w:val="0F4761"/>
          <w:kern w:val="0"/>
          <w:sz w:val="40"/>
          <w:szCs w:val="40"/>
          <w14:ligatures w14:val="none"/>
        </w:rPr>
        <w:t>2025-2026 Action Plan</w:t>
      </w:r>
    </w:p>
    <w:p w14:paraId="1EDD499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A5D91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2B2450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C0EBA50" w14:textId="77777777" w:rsidR="00407468" w:rsidRPr="00407468" w:rsidRDefault="00407468" w:rsidP="00407468">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0C0E85AD" w14:textId="77777777" w:rsidR="00407468" w:rsidRPr="00407468" w:rsidRDefault="00407468" w:rsidP="00407468">
      <w:pPr>
        <w:widowControl w:val="0"/>
        <w:autoSpaceDE w:val="0"/>
        <w:autoSpaceDN w:val="0"/>
        <w:spacing w:before="396" w:after="0" w:line="240" w:lineRule="auto"/>
        <w:rPr>
          <w:rFonts w:ascii="Times New Roman" w:eastAsia="Times New Roman" w:hAnsi="Times New Roman" w:cs="Times New Roman"/>
          <w:b/>
          <w:kern w:val="0"/>
          <w:sz w:val="40"/>
          <w14:ligatures w14:val="none"/>
        </w:rPr>
      </w:pPr>
    </w:p>
    <w:p w14:paraId="242B0601"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pPr>
      <w:r w:rsidRPr="00407468">
        <w:rPr>
          <w:rFonts w:ascii="Aptos Display" w:eastAsia="Times New Roman" w:hAnsi="Aptos Display" w:cs="Times New Roman"/>
          <w:color w:val="0F4761"/>
          <w:kern w:val="0"/>
          <w:sz w:val="32"/>
          <w:szCs w:val="32"/>
          <w14:ligatures w14:val="none"/>
        </w:rPr>
        <w:t>Jenard Gross ES</w:t>
      </w:r>
    </w:p>
    <w:p w14:paraId="21922B22"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pPr>
    </w:p>
    <w:p w14:paraId="7F8D77DC" w14:textId="77777777" w:rsidR="00407468" w:rsidRPr="00407468" w:rsidRDefault="00407468" w:rsidP="00407468">
      <w:pPr>
        <w:keepNext/>
        <w:keepLines/>
        <w:widowControl w:val="0"/>
        <w:autoSpaceDE w:val="0"/>
        <w:autoSpaceDN w:val="0"/>
        <w:spacing w:after="80" w:line="480" w:lineRule="auto"/>
        <w:ind w:right="80"/>
        <w:outlineLvl w:val="1"/>
        <w:rPr>
          <w:rFonts w:ascii="Aptos Display" w:eastAsia="Times New Roman" w:hAnsi="Aptos Display" w:cs="Times New Roman"/>
          <w:color w:val="0F4761"/>
          <w:kern w:val="0"/>
          <w:sz w:val="32"/>
          <w:szCs w:val="32"/>
          <w14:ligatures w14:val="none"/>
        </w:rPr>
        <w:sectPr w:rsidR="00407468" w:rsidRPr="00407468" w:rsidSect="00407468">
          <w:headerReference w:type="even" r:id="rId11"/>
          <w:headerReference w:type="default" r:id="rId12"/>
          <w:footerReference w:type="even" r:id="rId13"/>
          <w:footerReference w:type="default" r:id="rId14"/>
          <w:headerReference w:type="first" r:id="rId15"/>
          <w:footerReference w:type="first" r:id="rId16"/>
          <w:pgSz w:w="12240" w:h="15840"/>
          <w:pgMar w:top="1680" w:right="900" w:bottom="1260" w:left="680" w:header="0" w:footer="1065" w:gutter="0"/>
          <w:pgNumType w:start="1"/>
          <w:cols w:space="720"/>
        </w:sectPr>
      </w:pPr>
      <w:r w:rsidRPr="00407468">
        <w:rPr>
          <w:rFonts w:ascii="Aptos Display" w:eastAsia="Times New Roman" w:hAnsi="Aptos Display" w:cs="Times New Roman"/>
          <w:color w:val="0F4761"/>
          <w:kern w:val="0"/>
          <w:sz w:val="32"/>
          <w:szCs w:val="32"/>
          <w14:ligatures w14:val="none"/>
        </w:rPr>
        <w:t xml:space="preserve">Principal: Tracie Hart </w:t>
      </w:r>
    </w:p>
    <w:p w14:paraId="713C422F" w14:textId="77777777" w:rsidR="00407468" w:rsidRPr="00407468" w:rsidRDefault="00407468" w:rsidP="00407468">
      <w:pPr>
        <w:widowControl w:val="0"/>
        <w:autoSpaceDE w:val="0"/>
        <w:autoSpaceDN w:val="0"/>
        <w:spacing w:before="60" w:after="0" w:line="240" w:lineRule="auto"/>
        <w:ind w:right="357"/>
        <w:jc w:val="center"/>
        <w:rPr>
          <w:rFonts w:ascii="Times New Roman" w:eastAsia="Times New Roman" w:hAnsi="Times New Roman" w:cs="Times New Roman"/>
          <w:b/>
          <w:kern w:val="0"/>
          <w:sz w:val="36"/>
          <w:szCs w:val="22"/>
          <w14:ligatures w14:val="none"/>
        </w:rPr>
      </w:pPr>
      <w:r w:rsidRPr="00407468">
        <w:rPr>
          <w:rFonts w:ascii="Times New Roman" w:eastAsia="Times New Roman" w:hAnsi="Times New Roman" w:cs="Times New Roman"/>
          <w:b/>
          <w:kern w:val="0"/>
          <w:sz w:val="36"/>
          <w:szCs w:val="22"/>
          <w14:ligatures w14:val="none"/>
        </w:rPr>
        <w:lastRenderedPageBreak/>
        <w:t>School</w:t>
      </w:r>
      <w:r w:rsidRPr="00407468">
        <w:rPr>
          <w:rFonts w:ascii="Times New Roman" w:eastAsia="Times New Roman" w:hAnsi="Times New Roman" w:cs="Times New Roman"/>
          <w:b/>
          <w:spacing w:val="-3"/>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Action</w:t>
      </w:r>
      <w:r w:rsidRPr="00407468">
        <w:rPr>
          <w:rFonts w:ascii="Times New Roman" w:eastAsia="Times New Roman" w:hAnsi="Times New Roman" w:cs="Times New Roman"/>
          <w:b/>
          <w:spacing w:val="-2"/>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Plan</w:t>
      </w:r>
      <w:r w:rsidRPr="00407468">
        <w:rPr>
          <w:rFonts w:ascii="Times New Roman" w:eastAsia="Times New Roman" w:hAnsi="Times New Roman" w:cs="Times New Roman"/>
          <w:b/>
          <w:spacing w:val="-3"/>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w:t>
      </w:r>
      <w:r w:rsidRPr="00407468">
        <w:rPr>
          <w:rFonts w:ascii="Times New Roman" w:eastAsia="Times New Roman" w:hAnsi="Times New Roman" w:cs="Times New Roman"/>
          <w:b/>
          <w:spacing w:val="-2"/>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Needs</w:t>
      </w:r>
      <w:r w:rsidRPr="00407468">
        <w:rPr>
          <w:rFonts w:ascii="Times New Roman" w:eastAsia="Times New Roman" w:hAnsi="Times New Roman" w:cs="Times New Roman"/>
          <w:b/>
          <w:spacing w:val="-1"/>
          <w:kern w:val="0"/>
          <w:sz w:val="36"/>
          <w:szCs w:val="22"/>
          <w14:ligatures w14:val="none"/>
        </w:rPr>
        <w:t xml:space="preserve"> </w:t>
      </w:r>
      <w:r w:rsidRPr="00407468">
        <w:rPr>
          <w:rFonts w:ascii="Times New Roman" w:eastAsia="Times New Roman" w:hAnsi="Times New Roman" w:cs="Times New Roman"/>
          <w:b/>
          <w:spacing w:val="-2"/>
          <w:kern w:val="0"/>
          <w:sz w:val="36"/>
          <w:szCs w:val="22"/>
          <w14:ligatures w14:val="none"/>
        </w:rPr>
        <w:t>Assessment</w:t>
      </w:r>
    </w:p>
    <w:p w14:paraId="2FC3EA4E" w14:textId="77777777" w:rsidR="00407468" w:rsidRPr="00407468" w:rsidRDefault="00407468" w:rsidP="00407468">
      <w:pPr>
        <w:widowControl w:val="0"/>
        <w:autoSpaceDE w:val="0"/>
        <w:autoSpaceDN w:val="0"/>
        <w:spacing w:before="92"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14:ligatures w14:val="none"/>
        </w:rPr>
        <mc:AlternateContent>
          <mc:Choice Requires="wpg">
            <w:drawing>
              <wp:anchor distT="0" distB="0" distL="0" distR="0" simplePos="0" relativeHeight="251659264" behindDoc="1" locked="0" layoutInCell="1" allowOverlap="1" wp14:anchorId="6DF42E4F" wp14:editId="4BA18A5B">
                <wp:simplePos x="0" y="0"/>
                <wp:positionH relativeFrom="page">
                  <wp:posOffset>1195387</wp:posOffset>
                </wp:positionH>
                <wp:positionV relativeFrom="paragraph">
                  <wp:posOffset>220011</wp:posOffset>
                </wp:positionV>
                <wp:extent cx="5772150" cy="80962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150" cy="809625"/>
                          <a:chOff x="0" y="0"/>
                          <a:chExt cx="5772150" cy="809625"/>
                        </a:xfrm>
                      </wpg:grpSpPr>
                      <wps:wsp>
                        <wps:cNvPr id="99" name="Textbox 99"/>
                        <wps:cNvSpPr txBox="1"/>
                        <wps:spPr>
                          <a:xfrm>
                            <a:off x="4762" y="4762"/>
                            <a:ext cx="5762625" cy="800100"/>
                          </a:xfrm>
                          <a:prstGeom prst="rect">
                            <a:avLst/>
                          </a:prstGeom>
                          <a:ln w="9525">
                            <a:solidFill>
                              <a:srgbClr val="000000"/>
                            </a:solidFill>
                            <a:prstDash val="solid"/>
                          </a:ln>
                        </wps:spPr>
                        <wps:txbx>
                          <w:txbxContent>
                            <w:p w14:paraId="7690B984" w14:textId="77777777" w:rsidR="00407468" w:rsidRDefault="00407468" w:rsidP="00407468">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wps:txbx>
                        <wps:bodyPr wrap="square" lIns="0" tIns="0" rIns="0" bIns="0" rtlCol="0">
                          <a:noAutofit/>
                        </wps:bodyPr>
                      </wps:wsp>
                      <wps:wsp>
                        <wps:cNvPr id="100" name="Textbox 100"/>
                        <wps:cNvSpPr txBox="1"/>
                        <wps:spPr>
                          <a:xfrm>
                            <a:off x="3690937" y="376220"/>
                            <a:ext cx="1544955" cy="333375"/>
                          </a:xfrm>
                          <a:prstGeom prst="rect">
                            <a:avLst/>
                          </a:prstGeom>
                          <a:solidFill>
                            <a:srgbClr val="C6D9F1"/>
                          </a:solidFill>
                          <a:ln w="9525">
                            <a:solidFill>
                              <a:srgbClr val="000000"/>
                            </a:solidFill>
                            <a:prstDash val="solid"/>
                          </a:ln>
                        </wps:spPr>
                        <wps:txbx>
                          <w:txbxContent>
                            <w:p w14:paraId="4813199C" w14:textId="77777777" w:rsidR="00407468" w:rsidRDefault="00407468" w:rsidP="00407468">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wps:txbx>
                        <wps:bodyPr wrap="square" lIns="0" tIns="0" rIns="0" bIns="0" rtlCol="0">
                          <a:noAutofit/>
                        </wps:bodyPr>
                      </wps:wsp>
                      <wps:wsp>
                        <wps:cNvPr id="101" name="Textbox 101"/>
                        <wps:cNvSpPr txBox="1"/>
                        <wps:spPr>
                          <a:xfrm>
                            <a:off x="2433637" y="376220"/>
                            <a:ext cx="817244" cy="333375"/>
                          </a:xfrm>
                          <a:prstGeom prst="rect">
                            <a:avLst/>
                          </a:prstGeom>
                          <a:solidFill>
                            <a:srgbClr val="C6D9F1"/>
                          </a:solidFill>
                          <a:ln w="9525">
                            <a:solidFill>
                              <a:srgbClr val="000000"/>
                            </a:solidFill>
                            <a:prstDash val="solid"/>
                          </a:ln>
                        </wps:spPr>
                        <wps:txbx>
                          <w:txbxContent>
                            <w:p w14:paraId="2F7E8495" w14:textId="77777777" w:rsidR="00407468" w:rsidRDefault="00407468" w:rsidP="00407468">
                              <w:pPr>
                                <w:spacing w:before="72"/>
                                <w:ind w:left="143"/>
                                <w:rPr>
                                  <w:rFonts w:ascii="Calibri"/>
                                  <w:b/>
                                  <w:color w:val="000000"/>
                                  <w:sz w:val="28"/>
                                </w:rPr>
                              </w:pPr>
                              <w:r>
                                <w:rPr>
                                  <w:rFonts w:ascii="Calibri"/>
                                  <w:b/>
                                  <w:color w:val="000000"/>
                                  <w:spacing w:val="-2"/>
                                  <w:sz w:val="28"/>
                                </w:rPr>
                                <w:t>Vision</w:t>
                              </w:r>
                            </w:p>
                          </w:txbxContent>
                        </wps:txbx>
                        <wps:bodyPr wrap="square" lIns="0" tIns="0" rIns="0" bIns="0" rtlCol="0">
                          <a:noAutofit/>
                        </wps:bodyPr>
                      </wps:wsp>
                      <wps:wsp>
                        <wps:cNvPr id="102" name="Textbox 102"/>
                        <wps:cNvSpPr txBox="1"/>
                        <wps:spPr>
                          <a:xfrm>
                            <a:off x="671512" y="376220"/>
                            <a:ext cx="1200150" cy="333375"/>
                          </a:xfrm>
                          <a:prstGeom prst="rect">
                            <a:avLst/>
                          </a:prstGeom>
                          <a:solidFill>
                            <a:srgbClr val="C6D9F1"/>
                          </a:solidFill>
                          <a:ln w="9525">
                            <a:solidFill>
                              <a:srgbClr val="000000"/>
                            </a:solidFill>
                            <a:prstDash val="solid"/>
                          </a:ln>
                        </wps:spPr>
                        <wps:txbx>
                          <w:txbxContent>
                            <w:p w14:paraId="5B1833CB" w14:textId="77777777" w:rsidR="00407468" w:rsidRDefault="00407468" w:rsidP="00407468">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wps:txbx>
                        <wps:bodyPr wrap="square" lIns="0" tIns="0" rIns="0" bIns="0" rtlCol="0">
                          <a:noAutofit/>
                        </wps:bodyPr>
                      </wps:wsp>
                    </wpg:wgp>
                  </a:graphicData>
                </a:graphic>
              </wp:anchor>
            </w:drawing>
          </mc:Choice>
          <mc:Fallback>
            <w:pict>
              <v:group w14:anchorId="6DF42E4F" id="Group 98" o:spid="_x0000_s1026" style="position:absolute;margin-left:94.1pt;margin-top:17.3pt;width:454.5pt;height:63.75pt;z-index:-251657216;mso-wrap-distance-left:0;mso-wrap-distance-right:0;mso-position-horizontal-relative:page" coordsize="5772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">
                <v:shapetype id="_x0000_t202" coordsize="21600,21600" o:spt="202" path="m,l,21600r21600,l21600,xe">
                  <v:stroke joinstyle="miter"/>
                  <v:path gradientshapeok="t" o:connecttype="rect"/>
                </v:shapetype>
                <v:shape id="Textbox 99" o:spid="_x0000_s1027" type="#_x0000_t202"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" filled="f">
                  <v:textbox inset="0,0,0,0">
                    <w:txbxContent>
                      <w:p w14:paraId="7690B984" w14:textId="77777777" w:rsidR="00407468" w:rsidRDefault="00407468" w:rsidP="00407468">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v:textbox>
                </v:shape>
                <v:shape id="Textbox 100" o:spid="_x0000_s1028" type="#_x0000_t202"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" fillcolor="#c6d9f1">
                  <v:textbox inset="0,0,0,0">
                    <w:txbxContent>
                      <w:p w14:paraId="4813199C" w14:textId="77777777" w:rsidR="00407468" w:rsidRDefault="00407468" w:rsidP="00407468">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v:textbox>
                </v:shape>
                <v:shape id="Textbox 101" o:spid="_x0000_s1029" type="#_x0000_t202"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" fillcolor="#c6d9f1">
                  <v:textbox inset="0,0,0,0">
                    <w:txbxContent>
                      <w:p w14:paraId="2F7E8495" w14:textId="77777777" w:rsidR="00407468" w:rsidRDefault="00407468" w:rsidP="00407468">
                        <w:pPr>
                          <w:spacing w:before="72"/>
                          <w:ind w:left="143"/>
                          <w:rPr>
                            <w:rFonts w:ascii="Calibri"/>
                            <w:b/>
                            <w:color w:val="000000"/>
                            <w:sz w:val="28"/>
                          </w:rPr>
                        </w:pPr>
                        <w:r>
                          <w:rPr>
                            <w:rFonts w:ascii="Calibri"/>
                            <w:b/>
                            <w:color w:val="000000"/>
                            <w:spacing w:val="-2"/>
                            <w:sz w:val="28"/>
                          </w:rPr>
                          <w:t>Vision</w:t>
                        </w:r>
                      </w:p>
                    </w:txbxContent>
                  </v:textbox>
                </v:shape>
                <v:shape id="Textbox 102" o:spid="_x0000_s1030" type="#_x0000_t202"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" fillcolor="#c6d9f1">
                  <v:textbox inset="0,0,0,0">
                    <w:txbxContent>
                      <w:p w14:paraId="5B1833CB" w14:textId="77777777" w:rsidR="00407468" w:rsidRDefault="00407468" w:rsidP="00407468">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v:textbox>
                </v:shape>
                <w10:wrap type="topAndBottom" anchorx="page"/>
              </v:group>
            </w:pict>
          </mc:Fallback>
        </mc:AlternateContent>
      </w:r>
    </w:p>
    <w:p w14:paraId="0A00751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14:ligatures w14:val="none"/>
        </w:rPr>
        <mc:AlternateContent>
          <mc:Choice Requires="wps">
            <w:drawing>
              <wp:anchor distT="0" distB="0" distL="0" distR="0" simplePos="0" relativeHeight="251660288" behindDoc="1" locked="0" layoutInCell="1" allowOverlap="1" wp14:anchorId="0F459011" wp14:editId="7AB488D4">
                <wp:simplePos x="0" y="0"/>
                <wp:positionH relativeFrom="page">
                  <wp:posOffset>330200</wp:posOffset>
                </wp:positionH>
                <wp:positionV relativeFrom="paragraph">
                  <wp:posOffset>953135</wp:posOffset>
                </wp:positionV>
                <wp:extent cx="6624955" cy="2123440"/>
                <wp:effectExtent l="0" t="0" r="23495" b="10160"/>
                <wp:wrapTight wrapText="bothSides">
                  <wp:wrapPolygon edited="0">
                    <wp:start x="0" y="0"/>
                    <wp:lineTo x="0" y="21510"/>
                    <wp:lineTo x="21614" y="21510"/>
                    <wp:lineTo x="21614" y="0"/>
                    <wp:lineTo x="0" y="0"/>
                  </wp:wrapPolygon>
                </wp:wrapTight>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55" cy="2123440"/>
                        </a:xfrm>
                        <a:prstGeom prst="rect">
                          <a:avLst/>
                        </a:prstGeom>
                        <a:ln w="9525">
                          <a:solidFill>
                            <a:srgbClr val="000000"/>
                          </a:solidFill>
                          <a:prstDash val="solid"/>
                        </a:ln>
                      </wps:spPr>
                      <wps:txbx>
                        <w:txbxContent>
                          <w:p w14:paraId="59472B11" w14:textId="77777777" w:rsidR="00407468" w:rsidRDefault="00407468" w:rsidP="00407468">
                            <w:pPr>
                              <w:spacing w:before="76"/>
                              <w:ind w:left="141"/>
                              <w:rPr>
                                <w:rFonts w:ascii="Calibri"/>
                                <w:b/>
                                <w:spacing w:val="-4"/>
                                <w:sz w:val="28"/>
                              </w:rPr>
                            </w:pPr>
                            <w:r>
                              <w:rPr>
                                <w:rFonts w:ascii="Calibri"/>
                                <w:b/>
                                <w:sz w:val="28"/>
                              </w:rPr>
                              <w:t>Needs</w:t>
                            </w:r>
                            <w:r>
                              <w:rPr>
                                <w:rFonts w:ascii="Calibri"/>
                                <w:b/>
                                <w:spacing w:val="-7"/>
                                <w:sz w:val="28"/>
                              </w:rPr>
                              <w:t xml:space="preserve"> </w:t>
                            </w:r>
                            <w:r>
                              <w:rPr>
                                <w:rFonts w:ascii="Calibri"/>
                                <w:b/>
                                <w:sz w:val="28"/>
                              </w:rPr>
                              <w:t>related</w:t>
                            </w:r>
                            <w:r>
                              <w:rPr>
                                <w:rFonts w:ascii="Calibri"/>
                                <w:b/>
                                <w:spacing w:val="-7"/>
                                <w:sz w:val="28"/>
                              </w:rPr>
                              <w:t xml:space="preserve"> </w:t>
                            </w:r>
                            <w:r>
                              <w:rPr>
                                <w:rFonts w:ascii="Calibri"/>
                                <w:b/>
                                <w:sz w:val="28"/>
                              </w:rPr>
                              <w:t>to</w:t>
                            </w:r>
                            <w:r>
                              <w:rPr>
                                <w:rFonts w:ascii="Calibri"/>
                                <w:b/>
                                <w:spacing w:val="-7"/>
                                <w:sz w:val="28"/>
                              </w:rPr>
                              <w:t xml:space="preserve"> </w:t>
                            </w:r>
                            <w:r>
                              <w:rPr>
                                <w:rFonts w:ascii="Calibri"/>
                                <w:b/>
                                <w:sz w:val="28"/>
                              </w:rPr>
                              <w:t>student</w:t>
                            </w:r>
                            <w:r>
                              <w:rPr>
                                <w:rFonts w:ascii="Calibri"/>
                                <w:b/>
                                <w:spacing w:val="-7"/>
                                <w:sz w:val="28"/>
                              </w:rPr>
                              <w:t xml:space="preserve"> </w:t>
                            </w:r>
                            <w:r>
                              <w:rPr>
                                <w:rFonts w:ascii="Calibri"/>
                                <w:b/>
                                <w:sz w:val="28"/>
                              </w:rPr>
                              <w:t>achievement</w:t>
                            </w:r>
                            <w:r>
                              <w:rPr>
                                <w:rFonts w:ascii="Calibri"/>
                                <w:b/>
                                <w:spacing w:val="-7"/>
                                <w:sz w:val="28"/>
                              </w:rPr>
                              <w:t xml:space="preserve"> </w:t>
                            </w:r>
                            <w:r>
                              <w:rPr>
                                <w:rFonts w:ascii="Calibri"/>
                                <w:b/>
                                <w:spacing w:val="-4"/>
                                <w:sz w:val="28"/>
                              </w:rPr>
                              <w:t>data</w:t>
                            </w:r>
                          </w:p>
                          <w:p w14:paraId="1A4BFE0D" w14:textId="77777777" w:rsidR="00407468" w:rsidRPr="00D92DAB" w:rsidRDefault="00407468" w:rsidP="00407468">
                            <w:pPr>
                              <w:pBdr>
                                <w:top w:val="nil"/>
                                <w:left w:val="nil"/>
                                <w:bottom w:val="nil"/>
                                <w:right w:val="nil"/>
                                <w:between w:val="nil"/>
                              </w:pBdr>
                              <w:rPr>
                                <w:rFonts w:cs="Aptos"/>
                                <w:bCs/>
                              </w:rPr>
                            </w:pPr>
                          </w:p>
                          <w:p w14:paraId="705DE826" w14:textId="77777777" w:rsidR="00407468" w:rsidRPr="00C6030C" w:rsidRDefault="00407468" w:rsidP="00407468">
                            <w:pPr>
                              <w:jc w:val="both"/>
                            </w:pPr>
                            <w:r w:rsidRPr="00C6030C">
                              <w:t>STAAR 2024–25 data reflects positive student growth, with Domain I achievement increasing from 65% to 70%, including gains in both the Meets and Masters performance levels. While growth continues to drive our overall rating, we are making progress in closing achievement gaps for Hispanic, Economically Disadvantaged, African American, and Special Education students, as evidenced by an 8-point increase in Domain III (from 80 to 88). However, targeted improvement is needed in writing and science instruction to ensure continued gains in overall student achievement.</w:t>
                            </w:r>
                          </w:p>
                          <w:p w14:paraId="5D9FF92E" w14:textId="77777777" w:rsidR="00407468" w:rsidRPr="00D92DAB" w:rsidRDefault="00407468" w:rsidP="00407468">
                            <w:pPr>
                              <w:pBdr>
                                <w:top w:val="nil"/>
                                <w:left w:val="nil"/>
                                <w:bottom w:val="nil"/>
                                <w:right w:val="nil"/>
                                <w:between w:val="nil"/>
                              </w:pBdr>
                              <w:rPr>
                                <w:rFonts w:cs="Aptos"/>
                                <w:b/>
                                <w:color w:val="000000"/>
                              </w:rPr>
                            </w:pPr>
                          </w:p>
                          <w:p w14:paraId="5D2751D2" w14:textId="77777777" w:rsidR="00407468" w:rsidRPr="001D2E5B" w:rsidRDefault="00407468" w:rsidP="00407468">
                            <w:pPr>
                              <w:spacing w:before="76"/>
                              <w:ind w:left="141"/>
                              <w:rPr>
                                <w:rFonts w:ascii="Calibri"/>
                                <w:b/>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F459011" id="Textbox 103" o:spid="_x0000_s1031" type="#_x0000_t202" style="position:absolute;margin-left:26pt;margin-top:75.05pt;width:521.65pt;height:167.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" filled="f">
                <v:path arrowok="t"/>
                <v:textbox inset="0,0,0,0">
                  <w:txbxContent>
                    <w:p w14:paraId="59472B11" w14:textId="77777777" w:rsidR="00407468" w:rsidRDefault="00407468" w:rsidP="00407468">
                      <w:pPr>
                        <w:spacing w:before="76"/>
                        <w:ind w:left="141"/>
                        <w:rPr>
                          <w:rFonts w:ascii="Calibri"/>
                          <w:b/>
                          <w:spacing w:val="-4"/>
                          <w:sz w:val="28"/>
                        </w:rPr>
                      </w:pPr>
                      <w:r>
                        <w:rPr>
                          <w:rFonts w:ascii="Calibri"/>
                          <w:b/>
                          <w:sz w:val="28"/>
                        </w:rPr>
                        <w:t>Needs</w:t>
                      </w:r>
                      <w:r>
                        <w:rPr>
                          <w:rFonts w:ascii="Calibri"/>
                          <w:b/>
                          <w:spacing w:val="-7"/>
                          <w:sz w:val="28"/>
                        </w:rPr>
                        <w:t xml:space="preserve"> </w:t>
                      </w:r>
                      <w:r>
                        <w:rPr>
                          <w:rFonts w:ascii="Calibri"/>
                          <w:b/>
                          <w:sz w:val="28"/>
                        </w:rPr>
                        <w:t>related</w:t>
                      </w:r>
                      <w:r>
                        <w:rPr>
                          <w:rFonts w:ascii="Calibri"/>
                          <w:b/>
                          <w:spacing w:val="-7"/>
                          <w:sz w:val="28"/>
                        </w:rPr>
                        <w:t xml:space="preserve"> </w:t>
                      </w:r>
                      <w:r>
                        <w:rPr>
                          <w:rFonts w:ascii="Calibri"/>
                          <w:b/>
                          <w:sz w:val="28"/>
                        </w:rPr>
                        <w:t>to</w:t>
                      </w:r>
                      <w:r>
                        <w:rPr>
                          <w:rFonts w:ascii="Calibri"/>
                          <w:b/>
                          <w:spacing w:val="-7"/>
                          <w:sz w:val="28"/>
                        </w:rPr>
                        <w:t xml:space="preserve"> </w:t>
                      </w:r>
                      <w:r>
                        <w:rPr>
                          <w:rFonts w:ascii="Calibri"/>
                          <w:b/>
                          <w:sz w:val="28"/>
                        </w:rPr>
                        <w:t>student</w:t>
                      </w:r>
                      <w:r>
                        <w:rPr>
                          <w:rFonts w:ascii="Calibri"/>
                          <w:b/>
                          <w:spacing w:val="-7"/>
                          <w:sz w:val="28"/>
                        </w:rPr>
                        <w:t xml:space="preserve"> </w:t>
                      </w:r>
                      <w:r>
                        <w:rPr>
                          <w:rFonts w:ascii="Calibri"/>
                          <w:b/>
                          <w:sz w:val="28"/>
                        </w:rPr>
                        <w:t>achievement</w:t>
                      </w:r>
                      <w:r>
                        <w:rPr>
                          <w:rFonts w:ascii="Calibri"/>
                          <w:b/>
                          <w:spacing w:val="-7"/>
                          <w:sz w:val="28"/>
                        </w:rPr>
                        <w:t xml:space="preserve"> </w:t>
                      </w:r>
                      <w:r>
                        <w:rPr>
                          <w:rFonts w:ascii="Calibri"/>
                          <w:b/>
                          <w:spacing w:val="-4"/>
                          <w:sz w:val="28"/>
                        </w:rPr>
                        <w:t>data</w:t>
                      </w:r>
                    </w:p>
                    <w:p w14:paraId="1A4BFE0D" w14:textId="77777777" w:rsidR="00407468" w:rsidRPr="00D92DAB" w:rsidRDefault="00407468" w:rsidP="00407468">
                      <w:pPr>
                        <w:pBdr>
                          <w:top w:val="nil"/>
                          <w:left w:val="nil"/>
                          <w:bottom w:val="nil"/>
                          <w:right w:val="nil"/>
                          <w:between w:val="nil"/>
                        </w:pBdr>
                        <w:rPr>
                          <w:rFonts w:cs="Aptos"/>
                          <w:bCs/>
                        </w:rPr>
                      </w:pPr>
                    </w:p>
                    <w:p w14:paraId="705DE826" w14:textId="77777777" w:rsidR="00407468" w:rsidRPr="00C6030C" w:rsidRDefault="00407468" w:rsidP="00407468">
                      <w:pPr>
                        <w:jc w:val="both"/>
                      </w:pPr>
                      <w:r w:rsidRPr="00C6030C">
                        <w:t>STAAR 2024–25 data reflects positive student growth, with Domain I achievement increasing from 65% to 70%, including gains in both the Meets and Masters performance levels. While growth continues to drive our overall rating, we are making progress in closing achievement gaps for Hispanic, Economically Disadvantaged, African American, and Special Education students, as evidenced by an 8-point increase in Domain III (from 80 to 88). However, targeted improvement is needed in writing and science instruction to ensure continued gains in overall student achievement.</w:t>
                      </w:r>
                    </w:p>
                    <w:p w14:paraId="5D9FF92E" w14:textId="77777777" w:rsidR="00407468" w:rsidRPr="00D92DAB" w:rsidRDefault="00407468" w:rsidP="00407468">
                      <w:pPr>
                        <w:pBdr>
                          <w:top w:val="nil"/>
                          <w:left w:val="nil"/>
                          <w:bottom w:val="nil"/>
                          <w:right w:val="nil"/>
                          <w:between w:val="nil"/>
                        </w:pBdr>
                        <w:rPr>
                          <w:rFonts w:cs="Aptos"/>
                          <w:b/>
                          <w:color w:val="000000"/>
                        </w:rPr>
                      </w:pPr>
                    </w:p>
                    <w:p w14:paraId="5D2751D2" w14:textId="77777777" w:rsidR="00407468" w:rsidRPr="001D2E5B" w:rsidRDefault="00407468" w:rsidP="00407468">
                      <w:pPr>
                        <w:spacing w:before="76"/>
                        <w:ind w:left="141"/>
                        <w:rPr>
                          <w:rFonts w:ascii="Calibri"/>
                          <w:b/>
                        </w:rPr>
                      </w:pPr>
                    </w:p>
                  </w:txbxContent>
                </v:textbox>
                <w10:wrap type="tight" anchorx="page"/>
              </v:shape>
            </w:pict>
          </mc:Fallback>
        </mc:AlternateContent>
      </w:r>
    </w:p>
    <w:p w14:paraId="4E9913DA" w14:textId="77777777" w:rsidR="00407468" w:rsidRPr="00407468" w:rsidRDefault="00407468" w:rsidP="00407468">
      <w:pPr>
        <w:widowControl w:val="0"/>
        <w:autoSpaceDE w:val="0"/>
        <w:autoSpaceDN w:val="0"/>
        <w:spacing w:before="213" w:after="0" w:line="240" w:lineRule="auto"/>
        <w:rPr>
          <w:rFonts w:ascii="Times New Roman" w:eastAsia="Times New Roman" w:hAnsi="Times New Roman" w:cs="Times New Roman"/>
          <w:b/>
          <w:kern w:val="0"/>
          <w:sz w:val="20"/>
          <w14:ligatures w14:val="none"/>
        </w:rPr>
      </w:pPr>
    </w:p>
    <w:p w14:paraId="619B6EE1" w14:textId="77777777" w:rsidR="00407468" w:rsidRPr="00407468" w:rsidRDefault="00407468" w:rsidP="00407468">
      <w:pPr>
        <w:widowControl w:val="0"/>
        <w:autoSpaceDE w:val="0"/>
        <w:autoSpaceDN w:val="0"/>
        <w:spacing w:after="0" w:line="240" w:lineRule="auto"/>
        <w:ind w:left="104"/>
        <w:rPr>
          <w:rFonts w:ascii="Times New Roman" w:eastAsia="Times New Roman" w:hAnsi="Times New Roman" w:cs="Times New Roman"/>
          <w:kern w:val="0"/>
          <w:sz w:val="20"/>
          <w14:ligatures w14:val="none"/>
        </w:rPr>
      </w:pPr>
    </w:p>
    <w:p w14:paraId="22F9A207" w14:textId="77777777" w:rsidR="00407468" w:rsidRPr="00407468" w:rsidRDefault="00407468" w:rsidP="00407468">
      <w:pPr>
        <w:widowControl w:val="0"/>
        <w:autoSpaceDE w:val="0"/>
        <w:autoSpaceDN w:val="0"/>
        <w:spacing w:before="5" w:after="0" w:line="240" w:lineRule="auto"/>
        <w:rPr>
          <w:rFonts w:ascii="Times New Roman" w:eastAsia="Times New Roman" w:hAnsi="Times New Roman" w:cs="Times New Roman"/>
          <w:b/>
          <w:kern w:val="0"/>
          <w:sz w:val="12"/>
          <w14:ligatures w14:val="none"/>
        </w:rPr>
      </w:pPr>
    </w:p>
    <w:p w14:paraId="5DC9BCC9" w14:textId="77777777" w:rsidR="00407468" w:rsidRPr="00407468" w:rsidRDefault="00407468" w:rsidP="00407468">
      <w:pPr>
        <w:widowControl w:val="0"/>
        <w:autoSpaceDE w:val="0"/>
        <w:autoSpaceDN w:val="0"/>
        <w:spacing w:before="35" w:after="0" w:line="240" w:lineRule="auto"/>
        <w:rPr>
          <w:rFonts w:ascii="Times New Roman" w:eastAsia="Times New Roman" w:hAnsi="Times New Roman" w:cs="Times New Roman"/>
          <w:b/>
          <w:kern w:val="0"/>
          <w:sz w:val="20"/>
          <w14:ligatures w14:val="none"/>
        </w:rPr>
      </w:pPr>
      <w:r w:rsidRPr="00407468">
        <w:rPr>
          <w:rFonts w:ascii="Times New Roman" w:eastAsia="Times New Roman" w:hAnsi="Times New Roman" w:cs="Times New Roman"/>
          <w:noProof/>
          <w:kern w:val="0"/>
          <w:sz w:val="20"/>
          <w14:ligatures w14:val="none"/>
        </w:rPr>
        <mc:AlternateContent>
          <mc:Choice Requires="wps">
            <w:drawing>
              <wp:anchor distT="0" distB="0" distL="114300" distR="114300" simplePos="0" relativeHeight="251662336" behindDoc="1" locked="0" layoutInCell="1" allowOverlap="1" wp14:anchorId="7AF2371B" wp14:editId="3938FE05">
                <wp:simplePos x="0" y="0"/>
                <wp:positionH relativeFrom="column">
                  <wp:posOffset>-143510</wp:posOffset>
                </wp:positionH>
                <wp:positionV relativeFrom="paragraph">
                  <wp:posOffset>1743075</wp:posOffset>
                </wp:positionV>
                <wp:extent cx="6674485" cy="2033905"/>
                <wp:effectExtent l="0" t="0" r="12065" b="23495"/>
                <wp:wrapTight wrapText="bothSides">
                  <wp:wrapPolygon edited="0">
                    <wp:start x="0" y="0"/>
                    <wp:lineTo x="0" y="21647"/>
                    <wp:lineTo x="21577" y="21647"/>
                    <wp:lineTo x="21577" y="0"/>
                    <wp:lineTo x="0" y="0"/>
                  </wp:wrapPolygon>
                </wp:wrapTight>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2033905"/>
                        </a:xfrm>
                        <a:prstGeom prst="rect">
                          <a:avLst/>
                        </a:prstGeom>
                        <a:ln w="9525">
                          <a:solidFill>
                            <a:srgbClr val="000000"/>
                          </a:solidFill>
                          <a:prstDash val="solid"/>
                        </a:ln>
                      </wps:spPr>
                      <wps:txbx>
                        <w:txbxContent>
                          <w:p w14:paraId="28FD3B69" w14:textId="77777777" w:rsidR="00407468" w:rsidRDefault="00407468" w:rsidP="00407468">
                            <w:pPr>
                              <w:spacing w:before="75"/>
                              <w:ind w:left="141"/>
                              <w:rPr>
                                <w:rFonts w:ascii="Calibri"/>
                                <w:b/>
                                <w:spacing w:val="-2"/>
                                <w:sz w:val="28"/>
                              </w:rPr>
                            </w:pPr>
                            <w:r>
                              <w:rPr>
                                <w:rFonts w:ascii="Calibri"/>
                                <w:b/>
                                <w:sz w:val="28"/>
                              </w:rPr>
                              <w:t>Needs</w:t>
                            </w:r>
                            <w:r>
                              <w:rPr>
                                <w:rFonts w:ascii="Calibri"/>
                                <w:b/>
                                <w:spacing w:val="-8"/>
                                <w:sz w:val="28"/>
                              </w:rPr>
                              <w:t xml:space="preserve"> </w:t>
                            </w:r>
                            <w:r>
                              <w:rPr>
                                <w:rFonts w:ascii="Calibri"/>
                                <w:b/>
                                <w:sz w:val="28"/>
                              </w:rPr>
                              <w:t>related</w:t>
                            </w:r>
                            <w:r>
                              <w:rPr>
                                <w:rFonts w:ascii="Calibri"/>
                                <w:b/>
                                <w:spacing w:val="-5"/>
                                <w:sz w:val="28"/>
                              </w:rPr>
                              <w:t xml:space="preserve"> </w:t>
                            </w:r>
                            <w:r>
                              <w:rPr>
                                <w:rFonts w:ascii="Calibri"/>
                                <w:b/>
                                <w:sz w:val="28"/>
                              </w:rPr>
                              <w:t>to</w:t>
                            </w:r>
                            <w:r>
                              <w:rPr>
                                <w:rFonts w:ascii="Calibri"/>
                                <w:b/>
                                <w:spacing w:val="-6"/>
                                <w:sz w:val="28"/>
                              </w:rPr>
                              <w:t xml:space="preserve"> </w:t>
                            </w:r>
                            <w:r>
                              <w:rPr>
                                <w:rFonts w:ascii="Calibri"/>
                                <w:b/>
                                <w:sz w:val="28"/>
                              </w:rPr>
                              <w:t>improving</w:t>
                            </w:r>
                            <w:r>
                              <w:rPr>
                                <w:rFonts w:ascii="Calibri"/>
                                <w:b/>
                                <w:spacing w:val="-5"/>
                                <w:sz w:val="28"/>
                              </w:rPr>
                              <w:t xml:space="preserve"> </w:t>
                            </w:r>
                            <w:r>
                              <w:rPr>
                                <w:rFonts w:ascii="Calibri"/>
                                <w:b/>
                                <w:sz w:val="28"/>
                              </w:rPr>
                              <w:t>the</w:t>
                            </w:r>
                            <w:r>
                              <w:rPr>
                                <w:rFonts w:ascii="Calibri"/>
                                <w:b/>
                                <w:spacing w:val="-6"/>
                                <w:sz w:val="28"/>
                              </w:rPr>
                              <w:t xml:space="preserve"> </w:t>
                            </w:r>
                            <w:r>
                              <w:rPr>
                                <w:rFonts w:ascii="Calibri"/>
                                <w:b/>
                                <w:sz w:val="28"/>
                              </w:rPr>
                              <w:t>quality</w:t>
                            </w:r>
                            <w:r>
                              <w:rPr>
                                <w:rFonts w:ascii="Calibri"/>
                                <w:b/>
                                <w:spacing w:val="-5"/>
                                <w:sz w:val="28"/>
                              </w:rPr>
                              <w:t xml:space="preserve"> </w:t>
                            </w:r>
                            <w:r>
                              <w:rPr>
                                <w:rFonts w:ascii="Calibri"/>
                                <w:b/>
                                <w:sz w:val="28"/>
                              </w:rPr>
                              <w:t>of</w:t>
                            </w:r>
                            <w:r>
                              <w:rPr>
                                <w:rFonts w:ascii="Calibri"/>
                                <w:b/>
                                <w:spacing w:val="-6"/>
                                <w:sz w:val="28"/>
                              </w:rPr>
                              <w:t xml:space="preserve"> </w:t>
                            </w:r>
                            <w:r>
                              <w:rPr>
                                <w:rFonts w:ascii="Calibri"/>
                                <w:b/>
                                <w:spacing w:val="-2"/>
                                <w:sz w:val="28"/>
                              </w:rPr>
                              <w:t>instruction</w:t>
                            </w:r>
                          </w:p>
                          <w:p w14:paraId="15DCF746" w14:textId="77777777" w:rsidR="00407468" w:rsidRPr="00D92DAB" w:rsidRDefault="00407468" w:rsidP="00407468">
                            <w:pPr>
                              <w:pBdr>
                                <w:top w:val="nil"/>
                                <w:left w:val="nil"/>
                                <w:bottom w:val="nil"/>
                                <w:right w:val="nil"/>
                                <w:between w:val="nil"/>
                              </w:pBdr>
                              <w:rPr>
                                <w:rFonts w:cs="Aptos"/>
                                <w:color w:val="202124"/>
                                <w:shd w:val="clear" w:color="auto" w:fill="FFFFFF"/>
                              </w:rPr>
                            </w:pPr>
                          </w:p>
                          <w:p w14:paraId="590700E2" w14:textId="77777777" w:rsidR="00407468" w:rsidRPr="00D92DAB" w:rsidRDefault="00407468" w:rsidP="00407468">
                            <w:pPr>
                              <w:pBdr>
                                <w:top w:val="nil"/>
                                <w:left w:val="nil"/>
                                <w:bottom w:val="nil"/>
                                <w:right w:val="nil"/>
                                <w:between w:val="nil"/>
                              </w:pBdr>
                              <w:rPr>
                                <w:rFonts w:cs="Aptos"/>
                                <w:b/>
                                <w:color w:val="000000"/>
                              </w:rPr>
                            </w:pPr>
                            <w:r w:rsidRPr="00D92DAB">
                              <w:rPr>
                                <w:rFonts w:cs="Aptos"/>
                                <w:color w:val="202124"/>
                                <w:shd w:val="clear" w:color="auto" w:fill="FFFFFF"/>
                              </w:rPr>
                              <w:t>Checking for understanding (CFU) during class </w:t>
                            </w:r>
                            <w:r w:rsidRPr="00D92DAB">
                              <w:rPr>
                                <w:rFonts w:cs="Aptos"/>
                                <w:color w:val="040C28"/>
                              </w:rPr>
                              <w:t>keeps learners engaged and accountable for their learning</w:t>
                            </w:r>
                            <w:r w:rsidRPr="00D92DAB">
                              <w:rPr>
                                <w:rFonts w:cs="Aptos"/>
                                <w:color w:val="202124"/>
                                <w:shd w:val="clear" w:color="auto" w:fill="FFFFFF"/>
                              </w:rPr>
                              <w:t xml:space="preserve">. This provides real time data which is essential for teacher reflection regarding the lesson and students who are excelling or struggling to understand.  It guides the teacher’s adjustments to instruction. As a new NES campus, there is a need </w:t>
                            </w:r>
                            <w:r w:rsidRPr="00D92DAB">
                              <w:rPr>
                                <w:rFonts w:cs="Aptos"/>
                                <w:bCs/>
                                <w:color w:val="000000"/>
                              </w:rPr>
                              <w:t>to implement the LSAE model with fidelity in alignment with the LSAE implementation rubric and ensure campus systems yield productive output. To meet the language and content needs of emergent bilingual students in general education classes (reading, math, science, and social studies). The campus will implement campuswide, research-based sheltered instructional practices so the emergent bilingual students move proficiency levels on TELPAS.</w:t>
                            </w:r>
                          </w:p>
                          <w:p w14:paraId="7CB9D0BD" w14:textId="77777777" w:rsidR="00407468" w:rsidRDefault="00407468" w:rsidP="00407468">
                            <w:pPr>
                              <w:spacing w:before="75"/>
                              <w:ind w:left="141"/>
                              <w:rPr>
                                <w:rFonts w:ascii="Calibri"/>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F2371B" id="Textbox 108" o:spid="_x0000_s1032" type="#_x0000_t202" style="position:absolute;margin-left:-11.3pt;margin-top:137.25pt;width:525.55pt;height:160.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" filled="f">
                <v:path arrowok="t"/>
                <v:textbox inset="0,0,0,0">
                  <w:txbxContent>
                    <w:p w14:paraId="28FD3B69" w14:textId="77777777" w:rsidR="00407468" w:rsidRDefault="00407468" w:rsidP="00407468">
                      <w:pPr>
                        <w:spacing w:before="75"/>
                        <w:ind w:left="141"/>
                        <w:rPr>
                          <w:rFonts w:ascii="Calibri"/>
                          <w:b/>
                          <w:spacing w:val="-2"/>
                          <w:sz w:val="28"/>
                        </w:rPr>
                      </w:pPr>
                      <w:r>
                        <w:rPr>
                          <w:rFonts w:ascii="Calibri"/>
                          <w:b/>
                          <w:sz w:val="28"/>
                        </w:rPr>
                        <w:t>Needs</w:t>
                      </w:r>
                      <w:r>
                        <w:rPr>
                          <w:rFonts w:ascii="Calibri"/>
                          <w:b/>
                          <w:spacing w:val="-8"/>
                          <w:sz w:val="28"/>
                        </w:rPr>
                        <w:t xml:space="preserve"> </w:t>
                      </w:r>
                      <w:r>
                        <w:rPr>
                          <w:rFonts w:ascii="Calibri"/>
                          <w:b/>
                          <w:sz w:val="28"/>
                        </w:rPr>
                        <w:t>related</w:t>
                      </w:r>
                      <w:r>
                        <w:rPr>
                          <w:rFonts w:ascii="Calibri"/>
                          <w:b/>
                          <w:spacing w:val="-5"/>
                          <w:sz w:val="28"/>
                        </w:rPr>
                        <w:t xml:space="preserve"> </w:t>
                      </w:r>
                      <w:r>
                        <w:rPr>
                          <w:rFonts w:ascii="Calibri"/>
                          <w:b/>
                          <w:sz w:val="28"/>
                        </w:rPr>
                        <w:t>to</w:t>
                      </w:r>
                      <w:r>
                        <w:rPr>
                          <w:rFonts w:ascii="Calibri"/>
                          <w:b/>
                          <w:spacing w:val="-6"/>
                          <w:sz w:val="28"/>
                        </w:rPr>
                        <w:t xml:space="preserve"> </w:t>
                      </w:r>
                      <w:r>
                        <w:rPr>
                          <w:rFonts w:ascii="Calibri"/>
                          <w:b/>
                          <w:sz w:val="28"/>
                        </w:rPr>
                        <w:t>improving</w:t>
                      </w:r>
                      <w:r>
                        <w:rPr>
                          <w:rFonts w:ascii="Calibri"/>
                          <w:b/>
                          <w:spacing w:val="-5"/>
                          <w:sz w:val="28"/>
                        </w:rPr>
                        <w:t xml:space="preserve"> </w:t>
                      </w:r>
                      <w:r>
                        <w:rPr>
                          <w:rFonts w:ascii="Calibri"/>
                          <w:b/>
                          <w:sz w:val="28"/>
                        </w:rPr>
                        <w:t>the</w:t>
                      </w:r>
                      <w:r>
                        <w:rPr>
                          <w:rFonts w:ascii="Calibri"/>
                          <w:b/>
                          <w:spacing w:val="-6"/>
                          <w:sz w:val="28"/>
                        </w:rPr>
                        <w:t xml:space="preserve"> </w:t>
                      </w:r>
                      <w:r>
                        <w:rPr>
                          <w:rFonts w:ascii="Calibri"/>
                          <w:b/>
                          <w:sz w:val="28"/>
                        </w:rPr>
                        <w:t>quality</w:t>
                      </w:r>
                      <w:r>
                        <w:rPr>
                          <w:rFonts w:ascii="Calibri"/>
                          <w:b/>
                          <w:spacing w:val="-5"/>
                          <w:sz w:val="28"/>
                        </w:rPr>
                        <w:t xml:space="preserve"> </w:t>
                      </w:r>
                      <w:r>
                        <w:rPr>
                          <w:rFonts w:ascii="Calibri"/>
                          <w:b/>
                          <w:sz w:val="28"/>
                        </w:rPr>
                        <w:t>of</w:t>
                      </w:r>
                      <w:r>
                        <w:rPr>
                          <w:rFonts w:ascii="Calibri"/>
                          <w:b/>
                          <w:spacing w:val="-6"/>
                          <w:sz w:val="28"/>
                        </w:rPr>
                        <w:t xml:space="preserve"> </w:t>
                      </w:r>
                      <w:r>
                        <w:rPr>
                          <w:rFonts w:ascii="Calibri"/>
                          <w:b/>
                          <w:spacing w:val="-2"/>
                          <w:sz w:val="28"/>
                        </w:rPr>
                        <w:t>instruction</w:t>
                      </w:r>
                    </w:p>
                    <w:p w14:paraId="15DCF746" w14:textId="77777777" w:rsidR="00407468" w:rsidRPr="00D92DAB" w:rsidRDefault="00407468" w:rsidP="00407468">
                      <w:pPr>
                        <w:pBdr>
                          <w:top w:val="nil"/>
                          <w:left w:val="nil"/>
                          <w:bottom w:val="nil"/>
                          <w:right w:val="nil"/>
                          <w:between w:val="nil"/>
                        </w:pBdr>
                        <w:rPr>
                          <w:rFonts w:cs="Aptos"/>
                          <w:color w:val="202124"/>
                          <w:shd w:val="clear" w:color="auto" w:fill="FFFFFF"/>
                        </w:rPr>
                      </w:pPr>
                    </w:p>
                    <w:p w14:paraId="590700E2" w14:textId="77777777" w:rsidR="00407468" w:rsidRPr="00D92DAB" w:rsidRDefault="00407468" w:rsidP="00407468">
                      <w:pPr>
                        <w:pBdr>
                          <w:top w:val="nil"/>
                          <w:left w:val="nil"/>
                          <w:bottom w:val="nil"/>
                          <w:right w:val="nil"/>
                          <w:between w:val="nil"/>
                        </w:pBdr>
                        <w:rPr>
                          <w:rFonts w:cs="Aptos"/>
                          <w:b/>
                          <w:color w:val="000000"/>
                        </w:rPr>
                      </w:pPr>
                      <w:r w:rsidRPr="00D92DAB">
                        <w:rPr>
                          <w:rFonts w:cs="Aptos"/>
                          <w:color w:val="202124"/>
                          <w:shd w:val="clear" w:color="auto" w:fill="FFFFFF"/>
                        </w:rPr>
                        <w:t>Checking for understanding (CFU) during class </w:t>
                      </w:r>
                      <w:r w:rsidRPr="00D92DAB">
                        <w:rPr>
                          <w:rFonts w:cs="Aptos"/>
                          <w:color w:val="040C28"/>
                        </w:rPr>
                        <w:t>keeps learners engaged and accountable for their learning</w:t>
                      </w:r>
                      <w:r w:rsidRPr="00D92DAB">
                        <w:rPr>
                          <w:rFonts w:cs="Aptos"/>
                          <w:color w:val="202124"/>
                          <w:shd w:val="clear" w:color="auto" w:fill="FFFFFF"/>
                        </w:rPr>
                        <w:t xml:space="preserve">. This provides real time data which is essential for teacher reflection regarding the lesson and students who are excelling or struggling to understand.  It guides the teacher’s adjustments to instruction. As a new NES campus, there is a need </w:t>
                      </w:r>
                      <w:r w:rsidRPr="00D92DAB">
                        <w:rPr>
                          <w:rFonts w:cs="Aptos"/>
                          <w:bCs/>
                          <w:color w:val="000000"/>
                        </w:rPr>
                        <w:t>to implement the LSAE model with fidelity in alignment with the LSAE implementation rubric and ensure campus systems yield productive output. To meet the language and content needs of emergent bilingual students in general education classes (reading, math, science, and social studies). The campus will implement campuswide, research-based sheltered instructional practices so the emergent bilingual students move proficiency levels on TELPAS.</w:t>
                      </w:r>
                    </w:p>
                    <w:p w14:paraId="7CB9D0BD" w14:textId="77777777" w:rsidR="00407468" w:rsidRDefault="00407468" w:rsidP="00407468">
                      <w:pPr>
                        <w:spacing w:before="75"/>
                        <w:ind w:left="141"/>
                        <w:rPr>
                          <w:rFonts w:ascii="Calibri"/>
                          <w:b/>
                          <w:sz w:val="28"/>
                        </w:rPr>
                      </w:pPr>
                    </w:p>
                  </w:txbxContent>
                </v:textbox>
                <w10:wrap type="tight"/>
              </v:shape>
            </w:pict>
          </mc:Fallback>
        </mc:AlternateContent>
      </w:r>
      <w:r w:rsidRPr="00407468">
        <w:rPr>
          <w:rFonts w:ascii="Times New Roman" w:eastAsia="Times New Roman" w:hAnsi="Times New Roman" w:cs="Times New Roman"/>
          <w:noProof/>
          <w:kern w:val="0"/>
          <w14:ligatures w14:val="none"/>
        </w:rPr>
        <mc:AlternateContent>
          <mc:Choice Requires="wps">
            <w:drawing>
              <wp:anchor distT="0" distB="0" distL="0" distR="0" simplePos="0" relativeHeight="251661312" behindDoc="1" locked="0" layoutInCell="1" allowOverlap="1" wp14:anchorId="5A75DF5B" wp14:editId="77068238">
                <wp:simplePos x="0" y="0"/>
                <wp:positionH relativeFrom="page">
                  <wp:posOffset>288290</wp:posOffset>
                </wp:positionH>
                <wp:positionV relativeFrom="paragraph">
                  <wp:posOffset>3937635</wp:posOffset>
                </wp:positionV>
                <wp:extent cx="6667500" cy="2180590"/>
                <wp:effectExtent l="0" t="0" r="19050" b="10160"/>
                <wp:wrapTight wrapText="bothSides">
                  <wp:wrapPolygon edited="0">
                    <wp:start x="0" y="0"/>
                    <wp:lineTo x="0" y="21512"/>
                    <wp:lineTo x="21600" y="21512"/>
                    <wp:lineTo x="21600" y="0"/>
                    <wp:lineTo x="0" y="0"/>
                  </wp:wrapPolygon>
                </wp:wrapTight>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2180590"/>
                        </a:xfrm>
                        <a:prstGeom prst="rect">
                          <a:avLst/>
                        </a:prstGeom>
                        <a:ln w="9525">
                          <a:solidFill>
                            <a:srgbClr val="000000"/>
                          </a:solidFill>
                          <a:prstDash val="solid"/>
                        </a:ln>
                      </wps:spPr>
                      <wps:txbx>
                        <w:txbxContent>
                          <w:p w14:paraId="674CCFFB" w14:textId="77777777" w:rsidR="00407468" w:rsidRDefault="00407468" w:rsidP="00407468">
                            <w:pPr>
                              <w:spacing w:before="75" w:line="276" w:lineRule="auto"/>
                              <w:ind w:left="141" w:right="44"/>
                              <w:rPr>
                                <w:rFonts w:ascii="Calibri"/>
                                <w:sz w:val="28"/>
                              </w:rPr>
                            </w:pPr>
                            <w:r>
                              <w:rPr>
                                <w:rFonts w:ascii="Calibri"/>
                                <w:b/>
                                <w:sz w:val="28"/>
                              </w:rPr>
                              <w:t>System</w:t>
                            </w:r>
                            <w:r>
                              <w:rPr>
                                <w:rFonts w:ascii="Calibri"/>
                                <w:b/>
                                <w:spacing w:val="-12"/>
                                <w:sz w:val="28"/>
                              </w:rPr>
                              <w:t xml:space="preserve"> </w:t>
                            </w:r>
                            <w:r>
                              <w:rPr>
                                <w:rFonts w:ascii="Calibri"/>
                                <w:b/>
                                <w:sz w:val="28"/>
                              </w:rPr>
                              <w:t>evaluation</w:t>
                            </w:r>
                            <w:r>
                              <w:rPr>
                                <w:rFonts w:ascii="Calibri"/>
                                <w:b/>
                                <w:spacing w:val="-13"/>
                                <w:sz w:val="28"/>
                              </w:rPr>
                              <w:t xml:space="preserve"> </w:t>
                            </w:r>
                            <w:r>
                              <w:rPr>
                                <w:rFonts w:ascii="Calibri"/>
                                <w:b/>
                                <w:sz w:val="28"/>
                              </w:rPr>
                              <w:t>(</w:t>
                            </w:r>
                            <w:r>
                              <w:rPr>
                                <w:rFonts w:ascii="Calibri"/>
                                <w:sz w:val="28"/>
                              </w:rPr>
                              <w:t>philosophy,</w:t>
                            </w:r>
                            <w:r>
                              <w:rPr>
                                <w:rFonts w:ascii="Calibri"/>
                                <w:spacing w:val="-13"/>
                                <w:sz w:val="28"/>
                              </w:rPr>
                              <w:t xml:space="preserve"> </w:t>
                            </w:r>
                            <w:r>
                              <w:rPr>
                                <w:rFonts w:ascii="Calibri"/>
                                <w:sz w:val="28"/>
                              </w:rPr>
                              <w:t>processes, implementation, capacity)</w:t>
                            </w:r>
                          </w:p>
                          <w:p w14:paraId="08D3AE5F"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Strategic model for Tier 1 lesson implementation (45 direct teach)</w:t>
                            </w:r>
                          </w:p>
                          <w:p w14:paraId="3BD5325A"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Lesson annotations with MRS /Student Engagement marks</w:t>
                            </w:r>
                          </w:p>
                          <w:p w14:paraId="7CF9773D"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Hallway transitions</w:t>
                            </w:r>
                          </w:p>
                          <w:p w14:paraId="0960697B"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Team Center implementation with fidelity</w:t>
                            </w:r>
                          </w:p>
                          <w:p w14:paraId="52BB5326"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Sheltered/Language acquisition implementation in reading, math, science and AOT</w:t>
                            </w:r>
                          </w:p>
                          <w:p w14:paraId="7771ACDF" w14:textId="77777777" w:rsidR="00407468" w:rsidRDefault="00407468" w:rsidP="00407468">
                            <w:pPr>
                              <w:spacing w:before="75" w:line="276" w:lineRule="auto"/>
                              <w:ind w:left="141" w:right="44"/>
                              <w:rPr>
                                <w:rFonts w:ascii="Calibri"/>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75DF5B" id="Textbox 109" o:spid="_x0000_s1033" type="#_x0000_t202" style="position:absolute;margin-left:22.7pt;margin-top:310.05pt;width:525pt;height:171.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" filled="f">
                <v:path arrowok="t"/>
                <v:textbox inset="0,0,0,0">
                  <w:txbxContent>
                    <w:p w14:paraId="674CCFFB" w14:textId="77777777" w:rsidR="00407468" w:rsidRDefault="00407468" w:rsidP="00407468">
                      <w:pPr>
                        <w:spacing w:before="75" w:line="276" w:lineRule="auto"/>
                        <w:ind w:left="141" w:right="44"/>
                        <w:rPr>
                          <w:rFonts w:ascii="Calibri"/>
                          <w:sz w:val="28"/>
                        </w:rPr>
                      </w:pPr>
                      <w:r>
                        <w:rPr>
                          <w:rFonts w:ascii="Calibri"/>
                          <w:b/>
                          <w:sz w:val="28"/>
                        </w:rPr>
                        <w:t>System</w:t>
                      </w:r>
                      <w:r>
                        <w:rPr>
                          <w:rFonts w:ascii="Calibri"/>
                          <w:b/>
                          <w:spacing w:val="-12"/>
                          <w:sz w:val="28"/>
                        </w:rPr>
                        <w:t xml:space="preserve"> </w:t>
                      </w:r>
                      <w:r>
                        <w:rPr>
                          <w:rFonts w:ascii="Calibri"/>
                          <w:b/>
                          <w:sz w:val="28"/>
                        </w:rPr>
                        <w:t>evaluation</w:t>
                      </w:r>
                      <w:r>
                        <w:rPr>
                          <w:rFonts w:ascii="Calibri"/>
                          <w:b/>
                          <w:spacing w:val="-13"/>
                          <w:sz w:val="28"/>
                        </w:rPr>
                        <w:t xml:space="preserve"> </w:t>
                      </w:r>
                      <w:r>
                        <w:rPr>
                          <w:rFonts w:ascii="Calibri"/>
                          <w:b/>
                          <w:sz w:val="28"/>
                        </w:rPr>
                        <w:t>(</w:t>
                      </w:r>
                      <w:r>
                        <w:rPr>
                          <w:rFonts w:ascii="Calibri"/>
                          <w:sz w:val="28"/>
                        </w:rPr>
                        <w:t>philosophy,</w:t>
                      </w:r>
                      <w:r>
                        <w:rPr>
                          <w:rFonts w:ascii="Calibri"/>
                          <w:spacing w:val="-13"/>
                          <w:sz w:val="28"/>
                        </w:rPr>
                        <w:t xml:space="preserve"> </w:t>
                      </w:r>
                      <w:r>
                        <w:rPr>
                          <w:rFonts w:ascii="Calibri"/>
                          <w:sz w:val="28"/>
                        </w:rPr>
                        <w:t>processes, implementation, capacity)</w:t>
                      </w:r>
                    </w:p>
                    <w:p w14:paraId="08D3AE5F"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Strategic model for Tier 1 lesson implementation (45 direct teach)</w:t>
                      </w:r>
                    </w:p>
                    <w:p w14:paraId="3BD5325A"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Lesson annotations with MRS /Student Engagement marks</w:t>
                      </w:r>
                    </w:p>
                    <w:p w14:paraId="7CF9773D"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Hallway transitions</w:t>
                      </w:r>
                    </w:p>
                    <w:p w14:paraId="0960697B"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Team Center implementation with fidelity</w:t>
                      </w:r>
                    </w:p>
                    <w:p w14:paraId="52BB5326" w14:textId="77777777" w:rsidR="00407468" w:rsidRPr="00757D45" w:rsidRDefault="00407468" w:rsidP="00407468">
                      <w:pPr>
                        <w:pStyle w:val="ListParagraph"/>
                        <w:widowControl w:val="0"/>
                        <w:numPr>
                          <w:ilvl w:val="0"/>
                          <w:numId w:val="1"/>
                        </w:numPr>
                        <w:autoSpaceDE w:val="0"/>
                        <w:autoSpaceDN w:val="0"/>
                        <w:spacing w:before="75" w:after="0" w:line="276" w:lineRule="auto"/>
                        <w:ind w:right="44"/>
                        <w:contextualSpacing w:val="0"/>
                        <w:rPr>
                          <w:rFonts w:ascii="Calibri"/>
                          <w:bCs/>
                        </w:rPr>
                      </w:pPr>
                      <w:r w:rsidRPr="00757D45">
                        <w:rPr>
                          <w:rFonts w:ascii="Calibri"/>
                          <w:bCs/>
                        </w:rPr>
                        <w:t>Sheltered/Language acquisition implementation in reading, math, science and AOT</w:t>
                      </w:r>
                    </w:p>
                    <w:p w14:paraId="7771ACDF" w14:textId="77777777" w:rsidR="00407468" w:rsidRDefault="00407468" w:rsidP="00407468">
                      <w:pPr>
                        <w:spacing w:before="75" w:line="276" w:lineRule="auto"/>
                        <w:ind w:left="141" w:right="44"/>
                        <w:rPr>
                          <w:rFonts w:ascii="Calibri"/>
                          <w:sz w:val="28"/>
                        </w:rPr>
                      </w:pPr>
                    </w:p>
                  </w:txbxContent>
                </v:textbox>
                <w10:wrap type="tight" anchorx="page"/>
              </v:shape>
            </w:pict>
          </mc:Fallback>
        </mc:AlternateContent>
      </w:r>
    </w:p>
    <w:p w14:paraId="1F5C477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260" w:left="680" w:header="0" w:footer="1065" w:gutter="0"/>
          <w:cols w:space="720"/>
        </w:sectPr>
      </w:pPr>
    </w:p>
    <w:p w14:paraId="322F1912" w14:textId="77777777" w:rsidR="00407468" w:rsidRPr="00407468" w:rsidRDefault="00407468" w:rsidP="00407468">
      <w:pPr>
        <w:widowControl w:val="0"/>
        <w:autoSpaceDE w:val="0"/>
        <w:autoSpaceDN w:val="0"/>
        <w:spacing w:before="60" w:after="0" w:line="240" w:lineRule="auto"/>
        <w:ind w:right="357"/>
        <w:jc w:val="center"/>
        <w:rPr>
          <w:rFonts w:ascii="Times New Roman" w:eastAsia="Times New Roman" w:hAnsi="Times New Roman" w:cs="Times New Roman"/>
          <w:b/>
          <w:kern w:val="0"/>
          <w:sz w:val="36"/>
          <w:szCs w:val="22"/>
          <w14:ligatures w14:val="none"/>
        </w:rPr>
      </w:pPr>
      <w:r w:rsidRPr="00407468">
        <w:rPr>
          <w:rFonts w:ascii="Times New Roman" w:eastAsia="Times New Roman" w:hAnsi="Times New Roman" w:cs="Times New Roman"/>
          <w:b/>
          <w:kern w:val="0"/>
          <w:sz w:val="36"/>
          <w:szCs w:val="22"/>
          <w14:ligatures w14:val="none"/>
        </w:rPr>
        <w:lastRenderedPageBreak/>
        <w:t>School</w:t>
      </w:r>
      <w:r w:rsidRPr="00407468">
        <w:rPr>
          <w:rFonts w:ascii="Times New Roman" w:eastAsia="Times New Roman" w:hAnsi="Times New Roman" w:cs="Times New Roman"/>
          <w:b/>
          <w:spacing w:val="-4"/>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Action</w:t>
      </w:r>
      <w:r w:rsidRPr="00407468">
        <w:rPr>
          <w:rFonts w:ascii="Times New Roman" w:eastAsia="Times New Roman" w:hAnsi="Times New Roman" w:cs="Times New Roman"/>
          <w:b/>
          <w:spacing w:val="-2"/>
          <w:kern w:val="0"/>
          <w:sz w:val="36"/>
          <w:szCs w:val="22"/>
          <w14:ligatures w14:val="none"/>
        </w:rPr>
        <w:t xml:space="preserve"> </w:t>
      </w:r>
      <w:r w:rsidRPr="00407468">
        <w:rPr>
          <w:rFonts w:ascii="Times New Roman" w:eastAsia="Times New Roman" w:hAnsi="Times New Roman" w:cs="Times New Roman"/>
          <w:b/>
          <w:kern w:val="0"/>
          <w:sz w:val="36"/>
          <w:szCs w:val="22"/>
          <w14:ligatures w14:val="none"/>
        </w:rPr>
        <w:t>Plan</w:t>
      </w:r>
      <w:r w:rsidRPr="00407468">
        <w:rPr>
          <w:rFonts w:ascii="Times New Roman" w:eastAsia="Times New Roman" w:hAnsi="Times New Roman" w:cs="Times New Roman"/>
          <w:b/>
          <w:spacing w:val="-2"/>
          <w:kern w:val="0"/>
          <w:sz w:val="36"/>
          <w:szCs w:val="22"/>
          <w14:ligatures w14:val="none"/>
        </w:rPr>
        <w:t xml:space="preserve"> Template</w:t>
      </w:r>
    </w:p>
    <w:p w14:paraId="53E183C8" w14:textId="77777777" w:rsidR="00407468" w:rsidRPr="00407468" w:rsidRDefault="00407468" w:rsidP="00407468">
      <w:pPr>
        <w:widowControl w:val="0"/>
        <w:autoSpaceDE w:val="0"/>
        <w:autoSpaceDN w:val="0"/>
        <w:spacing w:before="47" w:after="0" w:line="240" w:lineRule="auto"/>
        <w:rPr>
          <w:rFonts w:ascii="Times New Roman" w:eastAsia="Times New Roman" w:hAnsi="Times New Roman" w:cs="Times New Roman"/>
          <w:b/>
          <w:kern w:val="0"/>
          <w:sz w:val="20"/>
          <w14:ligatures w14:val="none"/>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0353"/>
      </w:tblGrid>
      <w:tr w:rsidR="00407468" w:rsidRPr="00407468" w14:paraId="1DEAC737" w14:textId="77777777" w:rsidTr="007B2055">
        <w:trPr>
          <w:trHeight w:val="1193"/>
        </w:trPr>
        <w:tc>
          <w:tcPr>
            <w:tcW w:w="523" w:type="dxa"/>
            <w:vMerge w:val="restart"/>
            <w:tcBorders>
              <w:bottom w:val="single" w:sz="24" w:space="0" w:color="000000"/>
            </w:tcBorders>
            <w:shd w:val="clear" w:color="auto" w:fill="00FF00"/>
            <w:textDirection w:val="btLr"/>
          </w:tcPr>
          <w:p w14:paraId="0D896AFF" w14:textId="77777777" w:rsidR="00407468" w:rsidRPr="00407468" w:rsidRDefault="00407468" w:rsidP="00407468">
            <w:pPr>
              <w:widowControl w:val="0"/>
              <w:autoSpaceDE w:val="0"/>
              <w:autoSpaceDN w:val="0"/>
              <w:spacing w:before="109" w:after="0" w:line="240" w:lineRule="auto"/>
              <w:ind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KEY</w:t>
            </w:r>
            <w:r w:rsidRPr="00407468">
              <w:rPr>
                <w:rFonts w:ascii="Times New Roman" w:eastAsia="Times New Roman" w:hAnsi="Times New Roman" w:cs="Times New Roman"/>
                <w:b/>
                <w:spacing w:val="-7"/>
                <w:kern w:val="0"/>
                <w:sz w:val="32"/>
                <w:szCs w:val="22"/>
                <w14:ligatures w14:val="none"/>
              </w:rPr>
              <w:t xml:space="preserve"> </w:t>
            </w:r>
            <w:r w:rsidRPr="00407468">
              <w:rPr>
                <w:rFonts w:ascii="Times New Roman" w:eastAsia="Times New Roman" w:hAnsi="Times New Roman" w:cs="Times New Roman"/>
                <w:b/>
                <w:kern w:val="0"/>
                <w:sz w:val="32"/>
                <w:szCs w:val="22"/>
                <w14:ligatures w14:val="none"/>
              </w:rPr>
              <w:t>ACTION</w:t>
            </w:r>
            <w:r w:rsidRPr="00407468">
              <w:rPr>
                <w:rFonts w:ascii="Times New Roman" w:eastAsia="Times New Roman" w:hAnsi="Times New Roman" w:cs="Times New Roman"/>
                <w:b/>
                <w:spacing w:val="-6"/>
                <w:kern w:val="0"/>
                <w:sz w:val="32"/>
                <w:szCs w:val="22"/>
                <w14:ligatures w14:val="none"/>
              </w:rPr>
              <w:t xml:space="preserve"> </w:t>
            </w:r>
            <w:r w:rsidRPr="00407468">
              <w:rPr>
                <w:rFonts w:ascii="Times New Roman" w:eastAsia="Times New Roman" w:hAnsi="Times New Roman" w:cs="Times New Roman"/>
                <w:b/>
                <w:spacing w:val="-5"/>
                <w:kern w:val="0"/>
                <w:sz w:val="32"/>
                <w:szCs w:val="22"/>
                <w14:ligatures w14:val="none"/>
              </w:rPr>
              <w:t>ONE</w:t>
            </w:r>
          </w:p>
        </w:tc>
        <w:tc>
          <w:tcPr>
            <w:tcW w:w="10353" w:type="dxa"/>
          </w:tcPr>
          <w:p w14:paraId="6BDA7C38"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0"/>
                <w14:ligatures w14:val="none"/>
              </w:rPr>
            </w:pPr>
            <w:r w:rsidRPr="00407468">
              <w:rPr>
                <w:rFonts w:ascii="Times New Roman" w:eastAsia="Times New Roman" w:hAnsi="Times New Roman" w:cs="Times New Roman"/>
                <w:b/>
                <w:kern w:val="0"/>
                <w:sz w:val="28"/>
                <w:szCs w:val="28"/>
                <w14:ligatures w14:val="none"/>
              </w:rPr>
              <w:t>Key</w:t>
            </w:r>
            <w:r w:rsidRPr="00407468">
              <w:rPr>
                <w:rFonts w:ascii="Times New Roman" w:eastAsia="Times New Roman" w:hAnsi="Times New Roman" w:cs="Times New Roman"/>
                <w:b/>
                <w:spacing w:val="-5"/>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Action</w:t>
            </w:r>
            <w:r w:rsidRPr="00407468">
              <w:rPr>
                <w:rFonts w:ascii="Times New Roman" w:eastAsia="Times New Roman" w:hAnsi="Times New Roman" w:cs="Times New Roman"/>
                <w:b/>
                <w:spacing w:val="55"/>
                <w:kern w:val="0"/>
                <w14:ligatures w14:val="none"/>
              </w:rPr>
              <w:t xml:space="preserve"> </w:t>
            </w:r>
            <w:r w:rsidRPr="00407468">
              <w:rPr>
                <w:rFonts w:ascii="Times New Roman" w:eastAsia="Times New Roman" w:hAnsi="Times New Roman" w:cs="Times New Roman"/>
                <w:i/>
                <w:kern w:val="0"/>
                <w:sz w:val="20"/>
                <w:szCs w:val="20"/>
                <w14:ligatures w14:val="none"/>
              </w:rPr>
              <w:t>(Briefly</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state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specific</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goal</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or</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objective.)</w:t>
            </w:r>
          </w:p>
          <w:p w14:paraId="37DC6A67"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14:ligatures w14:val="none"/>
              </w:rPr>
              <w:t>Improve staff capacity to provide high quality instruction</w:t>
            </w:r>
            <w:r w:rsidRPr="00407468">
              <w:rPr>
                <w:rFonts w:ascii="Times New Roman" w:eastAsia="Times New Roman" w:hAnsi="Times New Roman" w:cs="Times New Roman"/>
                <w:b/>
                <w:kern w:val="0"/>
                <w:sz w:val="22"/>
                <w:szCs w:val="22"/>
                <w14:ligatures w14:val="none"/>
              </w:rPr>
              <w:t xml:space="preserve"> </w:t>
            </w:r>
          </w:p>
        </w:tc>
      </w:tr>
      <w:tr w:rsidR="00407468" w:rsidRPr="00407468" w14:paraId="47DBD8F1" w14:textId="77777777" w:rsidTr="007B2055">
        <w:trPr>
          <w:trHeight w:val="153"/>
        </w:trPr>
        <w:tc>
          <w:tcPr>
            <w:tcW w:w="523" w:type="dxa"/>
            <w:vMerge/>
            <w:tcBorders>
              <w:top w:val="nil"/>
              <w:bottom w:val="single" w:sz="24" w:space="0" w:color="000000"/>
            </w:tcBorders>
            <w:shd w:val="clear" w:color="auto" w:fill="00FF00"/>
            <w:textDirection w:val="btLr"/>
          </w:tcPr>
          <w:p w14:paraId="52E93BA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58A18799"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sz w:val="28"/>
                <w:szCs w:val="28"/>
                <w14:ligatures w14:val="none"/>
              </w:rPr>
              <w:t>Indicators</w:t>
            </w:r>
            <w:r w:rsidRPr="00407468">
              <w:rPr>
                <w:rFonts w:ascii="Times New Roman" w:eastAsia="Times New Roman" w:hAnsi="Times New Roman" w:cs="Times New Roman"/>
                <w:b/>
                <w:spacing w:val="-9"/>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of</w:t>
            </w:r>
            <w:r w:rsidRPr="00407468">
              <w:rPr>
                <w:rFonts w:ascii="Times New Roman" w:eastAsia="Times New Roman" w:hAnsi="Times New Roman" w:cs="Times New Roman"/>
                <w:b/>
                <w:spacing w:val="-9"/>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success</w:t>
            </w:r>
            <w:r w:rsidRPr="00407468">
              <w:rPr>
                <w:rFonts w:ascii="Times New Roman" w:eastAsia="Times New Roman" w:hAnsi="Times New Roman" w:cs="Times New Roman"/>
                <w:b/>
                <w:spacing w:val="-13"/>
                <w:kern w:val="0"/>
                <w14:ligatures w14:val="none"/>
              </w:rPr>
              <w:t xml:space="preserve"> </w:t>
            </w:r>
            <w:r w:rsidRPr="00407468">
              <w:rPr>
                <w:rFonts w:ascii="Times New Roman" w:eastAsia="Times New Roman" w:hAnsi="Times New Roman" w:cs="Times New Roman"/>
                <w:i/>
                <w:kern w:val="0"/>
                <w:sz w:val="20"/>
                <w:szCs w:val="20"/>
                <w14:ligatures w14:val="none"/>
              </w:rPr>
              <w:t>(Measurable</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results</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that</w:t>
            </w:r>
            <w:r w:rsidRPr="00407468">
              <w:rPr>
                <w:rFonts w:ascii="Times New Roman" w:eastAsia="Times New Roman" w:hAnsi="Times New Roman" w:cs="Times New Roman"/>
                <w:i/>
                <w:spacing w:val="-8"/>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describe</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success.)</w:t>
            </w:r>
          </w:p>
        </w:tc>
      </w:tr>
      <w:tr w:rsidR="00407468" w:rsidRPr="00407468" w14:paraId="016BA23C" w14:textId="77777777" w:rsidTr="007B2055">
        <w:trPr>
          <w:trHeight w:val="706"/>
        </w:trPr>
        <w:tc>
          <w:tcPr>
            <w:tcW w:w="523" w:type="dxa"/>
            <w:vMerge/>
            <w:tcBorders>
              <w:top w:val="nil"/>
              <w:bottom w:val="single" w:sz="24" w:space="0" w:color="000000"/>
            </w:tcBorders>
            <w:shd w:val="clear" w:color="auto" w:fill="00FF00"/>
            <w:textDirection w:val="btLr"/>
          </w:tcPr>
          <w:p w14:paraId="581E5FA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20487C29"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kern w:val="0"/>
                <w:highlight w:val="green"/>
                <w14:ligatures w14:val="none"/>
              </w:rPr>
              <w:t xml:space="preserve">75% of the scores on spot observations conducted on IRT 2 will be proficient or higher; that percentage will increase to 80% by May 2026. </w:t>
            </w:r>
          </w:p>
          <w:p w14:paraId="17CFF95A"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80% of the teachers will average 6 points or higher on Engage and Deliver and Monitor and Adjust as defined by MOY spot averages by January 2026; that point average will increase to 7 points by May 2026. </w:t>
            </w:r>
          </w:p>
          <w:p w14:paraId="209DBDF9"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color w:val="000000"/>
                <w:kern w:val="0"/>
                <w:highlight w:val="green"/>
                <w14:ligatures w14:val="none"/>
              </w:rPr>
              <w:t xml:space="preserve">55% or more students in Math and Reading will receive a .6 growth as defined by NWEA MAP MOY, this will increase to 60% or more as defined by NWEA MAP EOY </w:t>
            </w:r>
          </w:p>
          <w:p w14:paraId="5E8DCFD9"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0"/>
                <w:szCs w:val="20"/>
                <w14:ligatures w14:val="none"/>
              </w:rPr>
            </w:pPr>
          </w:p>
        </w:tc>
      </w:tr>
      <w:tr w:rsidR="00407468" w:rsidRPr="00407468" w14:paraId="60BABC45" w14:textId="77777777" w:rsidTr="007B2055">
        <w:trPr>
          <w:trHeight w:val="854"/>
        </w:trPr>
        <w:tc>
          <w:tcPr>
            <w:tcW w:w="523" w:type="dxa"/>
            <w:vMerge/>
            <w:tcBorders>
              <w:top w:val="nil"/>
              <w:bottom w:val="single" w:sz="24" w:space="0" w:color="000000"/>
            </w:tcBorders>
            <w:shd w:val="clear" w:color="auto" w:fill="00FF00"/>
            <w:textDirection w:val="btLr"/>
          </w:tcPr>
          <w:p w14:paraId="193B889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1BF352C3"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6F368B5D" w14:textId="77777777" w:rsidTr="007B2055">
        <w:trPr>
          <w:trHeight w:val="20"/>
        </w:trPr>
        <w:tc>
          <w:tcPr>
            <w:tcW w:w="523" w:type="dxa"/>
            <w:vMerge/>
            <w:tcBorders>
              <w:top w:val="nil"/>
              <w:bottom w:val="single" w:sz="24" w:space="0" w:color="000000"/>
            </w:tcBorders>
            <w:shd w:val="clear" w:color="auto" w:fill="00FF00"/>
            <w:textDirection w:val="btLr"/>
          </w:tcPr>
          <w:p w14:paraId="76D598D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7B5461BD"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3A303083" w14:textId="77777777" w:rsidTr="007B2055">
        <w:trPr>
          <w:trHeight w:val="269"/>
        </w:trPr>
        <w:tc>
          <w:tcPr>
            <w:tcW w:w="523" w:type="dxa"/>
            <w:vMerge/>
            <w:tcBorders>
              <w:top w:val="nil"/>
              <w:bottom w:val="single" w:sz="24" w:space="0" w:color="000000"/>
            </w:tcBorders>
            <w:shd w:val="clear" w:color="auto" w:fill="00FF00"/>
            <w:textDirection w:val="btLr"/>
          </w:tcPr>
          <w:p w14:paraId="1A8D6AC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3E46B8E6"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school</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leaders</w:t>
            </w:r>
            <w:r w:rsidRPr="00407468">
              <w:rPr>
                <w:rFonts w:ascii="Times New Roman" w:eastAsia="Times New Roman" w:hAnsi="Times New Roman" w:cs="Times New Roman"/>
                <w:b/>
                <w:spacing w:val="47"/>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building</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leaders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accomplish</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spacing w:val="-5"/>
                <w:kern w:val="0"/>
                <w:sz w:val="20"/>
                <w:szCs w:val="22"/>
                <w14:ligatures w14:val="none"/>
              </w:rPr>
              <w:t>the</w:t>
            </w:r>
          </w:p>
        </w:tc>
      </w:tr>
      <w:tr w:rsidR="00407468" w:rsidRPr="00407468" w14:paraId="44B52BD9" w14:textId="77777777" w:rsidTr="007B2055">
        <w:trPr>
          <w:trHeight w:val="2691"/>
        </w:trPr>
        <w:tc>
          <w:tcPr>
            <w:tcW w:w="523" w:type="dxa"/>
            <w:vMerge/>
            <w:tcBorders>
              <w:top w:val="nil"/>
              <w:bottom w:val="single" w:sz="24" w:space="0" w:color="000000"/>
            </w:tcBorders>
            <w:shd w:val="clear" w:color="auto" w:fill="00FF00"/>
            <w:textDirection w:val="btLr"/>
          </w:tcPr>
          <w:p w14:paraId="65C1ED1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5BB0E9C9"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spacing w:val="-2"/>
                <w:kern w:val="0"/>
                <w:sz w:val="20"/>
                <w:szCs w:val="22"/>
                <w14:ligatures w14:val="none"/>
              </w:rPr>
              <w:t>objective?)</w:t>
            </w:r>
          </w:p>
          <w:p w14:paraId="2D05B5D6"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F1DA935"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Train teachers on the “Sweet 16” during August PD and thread throughout the year during campus PD days.</w:t>
            </w:r>
          </w:p>
          <w:p w14:paraId="3FF1479F"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Build collaborative peer coaching teams to support new and tier III teachers. </w:t>
            </w:r>
          </w:p>
          <w:p w14:paraId="265571C9"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Provide on-the-job coaching daily around best practices for Engage and Deliver and Monitor and Adjust.</w:t>
            </w:r>
          </w:p>
          <w:p w14:paraId="36FAE963"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Engage in weekly instructional leadership team calibration to deepen shared understanding of high-quality instruction and align coaching practices that build teacher capacity and drive student learning.</w:t>
            </w:r>
          </w:p>
          <w:p w14:paraId="52D84BBD" w14:textId="77777777" w:rsidR="00407468" w:rsidRPr="00407468" w:rsidRDefault="00407468" w:rsidP="00407468">
            <w:pPr>
              <w:widowControl w:val="0"/>
              <w:numPr>
                <w:ilvl w:val="0"/>
                <w:numId w:val="3"/>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Facilitate effective planning systems during weekly PLC that include but </w:t>
            </w:r>
            <w:proofErr w:type="gramStart"/>
            <w:r w:rsidRPr="00407468">
              <w:rPr>
                <w:rFonts w:ascii="Times New Roman" w:eastAsia="Times New Roman" w:hAnsi="Times New Roman" w:cs="Times New Roman"/>
                <w:kern w:val="0"/>
                <w14:ligatures w14:val="none"/>
              </w:rPr>
              <w:t>not</w:t>
            </w:r>
            <w:proofErr w:type="gramEnd"/>
            <w:r w:rsidRPr="00407468">
              <w:rPr>
                <w:rFonts w:ascii="Times New Roman" w:eastAsia="Times New Roman" w:hAnsi="Times New Roman" w:cs="Times New Roman"/>
                <w:kern w:val="0"/>
                <w14:ligatures w14:val="none"/>
              </w:rPr>
              <w:t xml:space="preserve"> limited to lesson internalization, lesson customization, creation of exemplars, scripting high level questions, and planning engagement opportunities. </w:t>
            </w:r>
          </w:p>
          <w:p w14:paraId="4EDE6428" w14:textId="77777777" w:rsidR="00407468" w:rsidRPr="00407468" w:rsidRDefault="00407468" w:rsidP="00407468">
            <w:pPr>
              <w:widowControl w:val="0"/>
              <w:numPr>
                <w:ilvl w:val="0"/>
                <w:numId w:val="3"/>
              </w:numPr>
              <w:autoSpaceDE w:val="0"/>
              <w:autoSpaceDN w:val="0"/>
              <w:spacing w:after="0" w:line="240" w:lineRule="auto"/>
              <w:contextualSpacing/>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14:ligatures w14:val="none"/>
              </w:rPr>
              <w:t xml:space="preserve">Facilitate weekly differentiated planning and coaching sessions for SPED and Pre-K–2 teachers, grounded in developmentally appropriate practices and aligned </w:t>
            </w:r>
            <w:commentRangeStart w:id="0"/>
            <w:commentRangeStart w:id="1"/>
            <w:r w:rsidRPr="00407468">
              <w:rPr>
                <w:rFonts w:ascii="Times New Roman" w:eastAsia="Times New Roman" w:hAnsi="Times New Roman" w:cs="Times New Roman"/>
                <w:kern w:val="0"/>
                <w14:ligatures w14:val="none"/>
              </w:rPr>
              <w:t>accommodations</w:t>
            </w:r>
            <w:commentRangeEnd w:id="0"/>
            <w:r w:rsidRPr="00407468">
              <w:rPr>
                <w:rFonts w:ascii="Aptos" w:eastAsia="Aptos" w:hAnsi="Aptos" w:cs="Times New Roman"/>
                <w:sz w:val="16"/>
                <w:szCs w:val="16"/>
              </w:rPr>
              <w:commentReference w:id="0"/>
            </w:r>
            <w:commentRangeEnd w:id="1"/>
            <w:r w:rsidRPr="00407468">
              <w:rPr>
                <w:rFonts w:ascii="Aptos" w:eastAsia="Aptos" w:hAnsi="Aptos" w:cs="Times New Roman"/>
                <w:sz w:val="16"/>
                <w:szCs w:val="16"/>
              </w:rPr>
              <w:commentReference w:id="1"/>
            </w:r>
            <w:r w:rsidRPr="00407468">
              <w:rPr>
                <w:rFonts w:ascii="Times New Roman" w:eastAsia="Times New Roman" w:hAnsi="Times New Roman" w:cs="Times New Roman"/>
                <w:kern w:val="0"/>
                <w14:ligatures w14:val="none"/>
              </w:rPr>
              <w:t>, to strengthen instructional delivery and accelerate student growth.</w:t>
            </w:r>
          </w:p>
        </w:tc>
      </w:tr>
      <w:tr w:rsidR="00407468" w:rsidRPr="00407468" w14:paraId="444555C2" w14:textId="77777777" w:rsidTr="007B2055">
        <w:trPr>
          <w:trHeight w:val="3348"/>
        </w:trPr>
        <w:tc>
          <w:tcPr>
            <w:tcW w:w="523" w:type="dxa"/>
            <w:vMerge/>
            <w:tcBorders>
              <w:top w:val="nil"/>
              <w:bottom w:val="single" w:sz="24" w:space="0" w:color="000000"/>
            </w:tcBorders>
            <w:shd w:val="clear" w:color="auto" w:fill="00FF00"/>
            <w:textDirection w:val="btLr"/>
          </w:tcPr>
          <w:p w14:paraId="755FEB1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single" w:sz="24" w:space="0" w:color="000000"/>
            </w:tcBorders>
          </w:tcPr>
          <w:p w14:paraId="7BCAA13A"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14:ligatures w14:val="none"/>
              </w:rPr>
            </w:pPr>
            <w:r w:rsidRPr="00407468">
              <w:rPr>
                <w:rFonts w:ascii="Times New Roman" w:eastAsia="Times New Roman" w:hAnsi="Times New Roman" w:cs="Times New Roman"/>
                <w:b/>
                <w:kern w:val="0"/>
                <w:sz w:val="28"/>
                <w:szCs w:val="28"/>
                <w14:ligatures w14:val="none"/>
              </w:rPr>
              <w:t>Specific</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actions</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staff</w:t>
            </w:r>
            <w:r w:rsidRPr="00407468">
              <w:rPr>
                <w:rFonts w:ascii="Times New Roman" w:eastAsia="Times New Roman" w:hAnsi="Times New Roman" w:cs="Times New Roman"/>
                <w:b/>
                <w:spacing w:val="50"/>
                <w:kern w:val="0"/>
                <w:sz w:val="28"/>
                <w:szCs w:val="28"/>
                <w14:ligatures w14:val="none"/>
              </w:rPr>
              <w:t xml:space="preserve"> </w:t>
            </w:r>
            <w:r w:rsidRPr="00407468">
              <w:rPr>
                <w:rFonts w:ascii="Times New Roman" w:eastAsia="Times New Roman" w:hAnsi="Times New Roman" w:cs="Times New Roman"/>
                <w:i/>
                <w:kern w:val="0"/>
                <w:sz w:val="20"/>
                <w:szCs w:val="20"/>
                <w14:ligatures w14:val="none"/>
              </w:rPr>
              <w:t>(What</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specific</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action</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steps</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will</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staff</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take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to</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accomplish</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objective?)</w:t>
            </w:r>
          </w:p>
          <w:p w14:paraId="27982030"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12179D7E"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Engage weekly in effective PLC focused on lesson internalization the “Sweet 16”, and data. </w:t>
            </w:r>
          </w:p>
          <w:p w14:paraId="2F01AC43"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All core teachers will calibrate through peer observations once a quarter to gain insight on identifying effective instruction. </w:t>
            </w:r>
          </w:p>
          <w:p w14:paraId="6E3A56BC"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Implement the use of engagement strategies and aggressive monitoring techniques daily.</w:t>
            </w:r>
          </w:p>
          <w:p w14:paraId="4F1E66AD"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Engage in daily planning with the consistent use of lesson internalization, customization, and </w:t>
            </w:r>
            <w:proofErr w:type="spellStart"/>
            <w:r w:rsidRPr="00407468">
              <w:rPr>
                <w:rFonts w:ascii="Times New Roman" w:eastAsia="Times New Roman" w:hAnsi="Times New Roman" w:cs="Times New Roman"/>
                <w:kern w:val="0"/>
                <w14:ligatures w14:val="none"/>
              </w:rPr>
              <w:t>demo’ing</w:t>
            </w:r>
            <w:proofErr w:type="spellEnd"/>
            <w:r w:rsidRPr="00407468">
              <w:rPr>
                <w:rFonts w:ascii="Times New Roman" w:eastAsia="Times New Roman" w:hAnsi="Times New Roman" w:cs="Times New Roman"/>
                <w:kern w:val="0"/>
                <w14:ligatures w14:val="none"/>
              </w:rPr>
              <w:t xml:space="preserve"> to ensure effective delivery of instruction by using the DOL and annotated slides checklist and the Teach to the DOL framework. </w:t>
            </w:r>
          </w:p>
          <w:p w14:paraId="5C55E8C4"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Teachers will implement instructional strategies and practices modeled during coaching sessions to strengthen their instructional delivery and build capacity for high-quality, student-centered teaching that will be reflected in increased SPOT scores and student academic growth.</w:t>
            </w:r>
          </w:p>
          <w:p w14:paraId="66CF92F3" w14:textId="77777777" w:rsidR="00407468" w:rsidRPr="00407468" w:rsidRDefault="00407468" w:rsidP="00407468">
            <w:pPr>
              <w:widowControl w:val="0"/>
              <w:numPr>
                <w:ilvl w:val="0"/>
                <w:numId w:val="4"/>
              </w:numPr>
              <w:autoSpaceDE w:val="0"/>
              <w:autoSpaceDN w:val="0"/>
              <w:spacing w:after="0" w:line="240" w:lineRule="auto"/>
              <w:rPr>
                <w:rFonts w:ascii="Times New Roman" w:eastAsia="Times New Roman" w:hAnsi="Times New Roman" w:cs="Times New Roman"/>
                <w:kern w:val="0"/>
                <w:sz w:val="20"/>
                <w:szCs w:val="20"/>
                <w14:ligatures w14:val="none"/>
              </w:rPr>
            </w:pPr>
            <w:r w:rsidRPr="00407468">
              <w:rPr>
                <w:rFonts w:ascii="Times New Roman" w:eastAsia="Times New Roman" w:hAnsi="Times New Roman" w:cs="Times New Roman"/>
                <w:kern w:val="0"/>
                <w14:ligatures w14:val="none"/>
              </w:rPr>
              <w:t>Maintain a personal coaching log to track progress towards high quality instruction</w:t>
            </w:r>
          </w:p>
        </w:tc>
      </w:tr>
    </w:tbl>
    <w:p w14:paraId="32F7D961"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695B3946"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6BB126DE"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062CF6D5"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0605F750"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419"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5A4814DF" w14:textId="77777777" w:rsidTr="007B2055">
        <w:trPr>
          <w:trHeight w:val="506"/>
        </w:trPr>
        <w:tc>
          <w:tcPr>
            <w:tcW w:w="499" w:type="dxa"/>
            <w:tcBorders>
              <w:left w:val="single" w:sz="4" w:space="0" w:color="000000"/>
              <w:right w:val="single" w:sz="4" w:space="0" w:color="000000"/>
            </w:tcBorders>
          </w:tcPr>
          <w:p w14:paraId="2DED78C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0A4027EB" w14:textId="77777777" w:rsidR="00407468" w:rsidRPr="00407468" w:rsidRDefault="00407468" w:rsidP="00407468">
            <w:pPr>
              <w:widowControl w:val="0"/>
              <w:autoSpaceDE w:val="0"/>
              <w:autoSpaceDN w:val="0"/>
              <w:spacing w:before="92"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spacing w:val="-4"/>
                <w:kern w:val="0"/>
                <w:sz w:val="28"/>
                <w:szCs w:val="22"/>
                <w14:ligatures w14:val="none"/>
              </w:rPr>
              <w:t>One:</w:t>
            </w:r>
            <w:r w:rsidRPr="00407468">
              <w:rPr>
                <w:rFonts w:ascii="Times New Roman" w:eastAsia="Times New Roman" w:hAnsi="Times New Roman" w:cs="Times New Roman"/>
                <w:b/>
                <w:kern w:val="0"/>
                <w:sz w:val="22"/>
                <w:szCs w:val="22"/>
                <w14:ligatures w14:val="none"/>
              </w:rPr>
              <w:t xml:space="preserve"> Improve staff capacity to provide high quality instruction</w:t>
            </w:r>
          </w:p>
        </w:tc>
      </w:tr>
      <w:tr w:rsidR="00407468" w:rsidRPr="00407468" w14:paraId="6DA21E33" w14:textId="77777777" w:rsidTr="007B2055">
        <w:trPr>
          <w:trHeight w:val="477"/>
        </w:trPr>
        <w:tc>
          <w:tcPr>
            <w:tcW w:w="499" w:type="dxa"/>
            <w:vMerge w:val="restart"/>
            <w:tcBorders>
              <w:left w:val="single" w:sz="4" w:space="0" w:color="000000"/>
              <w:right w:val="single" w:sz="4" w:space="0" w:color="000000"/>
            </w:tcBorders>
            <w:shd w:val="clear" w:color="auto" w:fill="00FF00"/>
            <w:textDirection w:val="btLr"/>
          </w:tcPr>
          <w:p w14:paraId="1A559930"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w:t>
            </w:r>
            <w:r w:rsidRPr="00407468">
              <w:rPr>
                <w:rFonts w:ascii="Times New Roman" w:eastAsia="Times New Roman" w:hAnsi="Times New Roman" w:cs="Times New Roman"/>
                <w:b/>
                <w:spacing w:val="-5"/>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Devel.</w:t>
            </w:r>
          </w:p>
        </w:tc>
        <w:tc>
          <w:tcPr>
            <w:tcW w:w="9869" w:type="dxa"/>
            <w:gridSpan w:val="3"/>
            <w:tcBorders>
              <w:left w:val="single" w:sz="4" w:space="0" w:color="000000"/>
              <w:bottom w:val="single" w:sz="4" w:space="0" w:color="000000"/>
              <w:right w:val="single" w:sz="4" w:space="0" w:color="000000"/>
            </w:tcBorders>
          </w:tcPr>
          <w:p w14:paraId="60E288AC"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Who: All core content teachers</w:t>
            </w:r>
          </w:p>
        </w:tc>
      </w:tr>
      <w:tr w:rsidR="00407468" w:rsidRPr="00407468" w14:paraId="14527840" w14:textId="77777777" w:rsidTr="007B2055">
        <w:trPr>
          <w:trHeight w:val="1447"/>
        </w:trPr>
        <w:tc>
          <w:tcPr>
            <w:tcW w:w="499" w:type="dxa"/>
            <w:vMerge/>
            <w:tcBorders>
              <w:top w:val="nil"/>
              <w:left w:val="single" w:sz="4" w:space="0" w:color="000000"/>
              <w:right w:val="single" w:sz="4" w:space="0" w:color="000000"/>
            </w:tcBorders>
            <w:shd w:val="clear" w:color="auto" w:fill="00FF00"/>
            <w:textDirection w:val="btLr"/>
          </w:tcPr>
          <w:p w14:paraId="7F6D840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7702544"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spacing w:val="-2"/>
                <w:kern w:val="0"/>
                <w:sz w:val="26"/>
                <w:szCs w:val="22"/>
                <w14:ligatures w14:val="none"/>
              </w:rPr>
            </w:pPr>
            <w:r w:rsidRPr="00407468">
              <w:rPr>
                <w:rFonts w:ascii="Times New Roman" w:eastAsia="Times New Roman" w:hAnsi="Times New Roman" w:cs="Times New Roman"/>
                <w:spacing w:val="-2"/>
                <w:kern w:val="0"/>
                <w:sz w:val="26"/>
                <w:szCs w:val="22"/>
                <w14:ligatures w14:val="none"/>
              </w:rPr>
              <w:t>What: District NES professional development, Campus PLC meetings, Demo Days</w:t>
            </w:r>
          </w:p>
        </w:tc>
      </w:tr>
      <w:tr w:rsidR="00407468" w:rsidRPr="00407468" w14:paraId="72C17464" w14:textId="77777777" w:rsidTr="007B2055">
        <w:trPr>
          <w:trHeight w:val="549"/>
        </w:trPr>
        <w:tc>
          <w:tcPr>
            <w:tcW w:w="499" w:type="dxa"/>
            <w:vMerge/>
            <w:tcBorders>
              <w:top w:val="nil"/>
              <w:left w:val="single" w:sz="4" w:space="0" w:color="000000"/>
              <w:right w:val="single" w:sz="4" w:space="0" w:color="000000"/>
            </w:tcBorders>
            <w:shd w:val="clear" w:color="auto" w:fill="00FF00"/>
            <w:textDirection w:val="btLr"/>
          </w:tcPr>
          <w:p w14:paraId="3ADBDAD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1F67F8D3"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When: July 2025-May 2026</w:t>
            </w:r>
          </w:p>
        </w:tc>
      </w:tr>
      <w:tr w:rsidR="00407468" w:rsidRPr="00407468" w14:paraId="77EAE1E5" w14:textId="77777777" w:rsidTr="007B2055">
        <w:trPr>
          <w:trHeight w:val="568"/>
        </w:trPr>
        <w:tc>
          <w:tcPr>
            <w:tcW w:w="499" w:type="dxa"/>
            <w:vMerge/>
            <w:tcBorders>
              <w:top w:val="nil"/>
              <w:left w:val="single" w:sz="4" w:space="0" w:color="000000"/>
              <w:right w:val="single" w:sz="4" w:space="0" w:color="000000"/>
            </w:tcBorders>
            <w:shd w:val="clear" w:color="auto" w:fill="00FF00"/>
            <w:textDirection w:val="btLr"/>
          </w:tcPr>
          <w:p w14:paraId="029B13F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1258E8E2"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27671BA9"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00"/>
            <w:textDirection w:val="btLr"/>
          </w:tcPr>
          <w:p w14:paraId="08E8FD17"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Budget</w:t>
            </w:r>
          </w:p>
        </w:tc>
        <w:tc>
          <w:tcPr>
            <w:tcW w:w="2729" w:type="dxa"/>
            <w:tcBorders>
              <w:left w:val="single" w:sz="4" w:space="0" w:color="000000"/>
              <w:bottom w:val="single" w:sz="18" w:space="0" w:color="000000"/>
              <w:right w:val="single" w:sz="18" w:space="0" w:color="000000"/>
            </w:tcBorders>
          </w:tcPr>
          <w:p w14:paraId="6D42083C"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Proposed</w:t>
            </w:r>
            <w:r w:rsidRPr="00407468">
              <w:rPr>
                <w:rFonts w:ascii="Times New Roman" w:eastAsia="Times New Roman" w:hAnsi="Times New Roman" w:cs="Times New Roman"/>
                <w:b/>
                <w:spacing w:val="-11"/>
                <w:kern w:val="0"/>
                <w:sz w:val="26"/>
                <w:szCs w:val="22"/>
                <w14:ligatures w14:val="none"/>
              </w:rPr>
              <w:t xml:space="preserve"> </w:t>
            </w:r>
            <w:r w:rsidRPr="00407468">
              <w:rPr>
                <w:rFonts w:ascii="Times New Roman" w:eastAsia="Times New Roman" w:hAnsi="Times New Roman" w:cs="Times New Roman"/>
                <w:b/>
                <w:spacing w:val="-4"/>
                <w:kern w:val="0"/>
                <w:sz w:val="26"/>
                <w:szCs w:val="22"/>
                <w14:ligatures w14:val="none"/>
              </w:rPr>
              <w:t>item</w:t>
            </w:r>
          </w:p>
        </w:tc>
        <w:tc>
          <w:tcPr>
            <w:tcW w:w="4416" w:type="dxa"/>
            <w:tcBorders>
              <w:left w:val="single" w:sz="18" w:space="0" w:color="000000"/>
              <w:bottom w:val="single" w:sz="18" w:space="0" w:color="000000"/>
              <w:right w:val="single" w:sz="18" w:space="0" w:color="000000"/>
            </w:tcBorders>
          </w:tcPr>
          <w:p w14:paraId="1942DE6F"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Description</w:t>
            </w:r>
          </w:p>
        </w:tc>
        <w:tc>
          <w:tcPr>
            <w:tcW w:w="2724" w:type="dxa"/>
            <w:tcBorders>
              <w:left w:val="single" w:sz="18" w:space="0" w:color="000000"/>
              <w:bottom w:val="single" w:sz="18" w:space="0" w:color="000000"/>
              <w:right w:val="single" w:sz="4" w:space="0" w:color="000000"/>
            </w:tcBorders>
          </w:tcPr>
          <w:p w14:paraId="355C0CE2"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Amount</w:t>
            </w:r>
          </w:p>
        </w:tc>
      </w:tr>
      <w:tr w:rsidR="00407468" w:rsidRPr="00407468" w14:paraId="6A61527B"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99CE8E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539FBCD5"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Staff</w:t>
            </w:r>
            <w:r w:rsidRPr="00407468">
              <w:rPr>
                <w:rFonts w:ascii="Times New Roman" w:eastAsia="Times New Roman" w:hAnsi="Times New Roman" w:cs="Times New Roman"/>
                <w:spacing w:val="-6"/>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development</w:t>
            </w:r>
          </w:p>
        </w:tc>
        <w:tc>
          <w:tcPr>
            <w:tcW w:w="4416" w:type="dxa"/>
            <w:tcBorders>
              <w:top w:val="single" w:sz="18" w:space="0" w:color="000000"/>
              <w:left w:val="single" w:sz="18" w:space="0" w:color="000000"/>
              <w:bottom w:val="single" w:sz="4" w:space="0" w:color="000000"/>
              <w:right w:val="single" w:sz="18" w:space="0" w:color="000000"/>
            </w:tcBorders>
          </w:tcPr>
          <w:p w14:paraId="321C2C3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18" w:space="0" w:color="000000"/>
              <w:left w:val="single" w:sz="18" w:space="0" w:color="000000"/>
              <w:bottom w:val="single" w:sz="4" w:space="0" w:color="000000"/>
              <w:right w:val="single" w:sz="4" w:space="0" w:color="000000"/>
            </w:tcBorders>
          </w:tcPr>
          <w:p w14:paraId="7DD8347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4839E2B0"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2A61AC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295DA221"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Materials/resources</w:t>
            </w:r>
          </w:p>
        </w:tc>
        <w:tc>
          <w:tcPr>
            <w:tcW w:w="4416" w:type="dxa"/>
            <w:tcBorders>
              <w:top w:val="single" w:sz="4" w:space="0" w:color="000000"/>
              <w:left w:val="single" w:sz="18" w:space="0" w:color="000000"/>
              <w:bottom w:val="single" w:sz="4" w:space="0" w:color="000000"/>
              <w:right w:val="single" w:sz="18" w:space="0" w:color="000000"/>
            </w:tcBorders>
          </w:tcPr>
          <w:p w14:paraId="0821861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0920BE8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612F364A"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6FBA42C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57A04852"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Purchased</w:t>
            </w:r>
            <w:r w:rsidRPr="00407468">
              <w:rPr>
                <w:rFonts w:ascii="Times New Roman" w:eastAsia="Times New Roman" w:hAnsi="Times New Roman" w:cs="Times New Roman"/>
                <w:spacing w:val="-11"/>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services</w:t>
            </w:r>
          </w:p>
        </w:tc>
        <w:tc>
          <w:tcPr>
            <w:tcW w:w="4416" w:type="dxa"/>
            <w:tcBorders>
              <w:top w:val="single" w:sz="4" w:space="0" w:color="000000"/>
              <w:left w:val="single" w:sz="18" w:space="0" w:color="000000"/>
              <w:bottom w:val="single" w:sz="4" w:space="0" w:color="000000"/>
              <w:right w:val="single" w:sz="18" w:space="0" w:color="000000"/>
            </w:tcBorders>
          </w:tcPr>
          <w:p w14:paraId="3B035A0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0AA1185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9170B9D"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6B42A4A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6B45AFC"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4" w:space="0" w:color="000000"/>
              <w:right w:val="single" w:sz="18" w:space="0" w:color="000000"/>
            </w:tcBorders>
          </w:tcPr>
          <w:p w14:paraId="0013632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02D0389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D3409E9"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54254D9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361F3D92"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18" w:space="0" w:color="000000"/>
              <w:right w:val="single" w:sz="18" w:space="0" w:color="000000"/>
            </w:tcBorders>
          </w:tcPr>
          <w:p w14:paraId="6789E0E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2F85059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461AF2E9" w14:textId="77777777" w:rsidTr="007B2055">
        <w:trPr>
          <w:trHeight w:val="295"/>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706CEE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1E1539A2" w14:textId="77777777" w:rsidR="00407468" w:rsidRPr="00407468" w:rsidRDefault="00407468" w:rsidP="00407468">
            <w:pPr>
              <w:widowControl w:val="0"/>
              <w:autoSpaceDE w:val="0"/>
              <w:autoSpaceDN w:val="0"/>
              <w:spacing w:after="0" w:line="276"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2F50B42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547415E4" w14:textId="77777777" w:rsidTr="007B2055">
        <w:trPr>
          <w:trHeight w:val="11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12E5B2D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110A5539" w14:textId="77777777" w:rsidR="00407468" w:rsidRPr="00407468" w:rsidRDefault="00407468" w:rsidP="00407468">
            <w:pPr>
              <w:widowControl w:val="0"/>
              <w:autoSpaceDE w:val="0"/>
              <w:autoSpaceDN w:val="0"/>
              <w:spacing w:before="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Funding</w:t>
            </w:r>
            <w:r w:rsidRPr="00407468">
              <w:rPr>
                <w:rFonts w:ascii="Times New Roman" w:eastAsia="Times New Roman" w:hAnsi="Times New Roman" w:cs="Times New Roman"/>
                <w:spacing w:val="-9"/>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 xml:space="preserve">sources: </w:t>
            </w:r>
            <w:r w:rsidRPr="00407468">
              <w:rPr>
                <w:rFonts w:ascii="Avenir" w:eastAsia="Avenir" w:hAnsi="Avenir" w:cs="Avenir"/>
                <w:kern w:val="0"/>
                <w:sz w:val="26"/>
                <w:szCs w:val="26"/>
                <w14:ligatures w14:val="none"/>
              </w:rPr>
              <w:t>Title I, Professional Development Allotment, NES Support Funds</w:t>
            </w:r>
          </w:p>
        </w:tc>
      </w:tr>
    </w:tbl>
    <w:p w14:paraId="0478AFC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640" w:right="320" w:bottom="1260" w:left="680" w:header="0" w:footer="1065" w:gutter="0"/>
          <w:cols w:space="720"/>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9869"/>
      </w:tblGrid>
      <w:tr w:rsidR="00407468" w:rsidRPr="00407468" w14:paraId="632CEF1E" w14:textId="77777777" w:rsidTr="007B2055">
        <w:trPr>
          <w:trHeight w:val="1193"/>
        </w:trPr>
        <w:tc>
          <w:tcPr>
            <w:tcW w:w="499" w:type="dxa"/>
            <w:vMerge w:val="restart"/>
            <w:tcBorders>
              <w:bottom w:val="single" w:sz="24" w:space="0" w:color="000000"/>
            </w:tcBorders>
            <w:shd w:val="clear" w:color="auto" w:fill="00FFFF"/>
            <w:textDirection w:val="btLr"/>
          </w:tcPr>
          <w:p w14:paraId="24FC7156" w14:textId="77777777" w:rsidR="00407468" w:rsidRPr="00407468" w:rsidRDefault="00407468" w:rsidP="00407468">
            <w:pPr>
              <w:widowControl w:val="0"/>
              <w:autoSpaceDE w:val="0"/>
              <w:autoSpaceDN w:val="0"/>
              <w:spacing w:before="109" w:after="0" w:line="360" w:lineRule="exact"/>
              <w:ind w:left="1"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KEY</w:t>
            </w:r>
            <w:r w:rsidRPr="00407468">
              <w:rPr>
                <w:rFonts w:ascii="Times New Roman" w:eastAsia="Times New Roman" w:hAnsi="Times New Roman" w:cs="Times New Roman"/>
                <w:b/>
                <w:spacing w:val="-7"/>
                <w:kern w:val="0"/>
                <w:sz w:val="32"/>
                <w:szCs w:val="22"/>
                <w14:ligatures w14:val="none"/>
              </w:rPr>
              <w:t xml:space="preserve"> </w:t>
            </w:r>
            <w:r w:rsidRPr="00407468">
              <w:rPr>
                <w:rFonts w:ascii="Times New Roman" w:eastAsia="Times New Roman" w:hAnsi="Times New Roman" w:cs="Times New Roman"/>
                <w:b/>
                <w:kern w:val="0"/>
                <w:sz w:val="32"/>
                <w:szCs w:val="22"/>
                <w14:ligatures w14:val="none"/>
              </w:rPr>
              <w:t>ACTION</w:t>
            </w:r>
            <w:r w:rsidRPr="00407468">
              <w:rPr>
                <w:rFonts w:ascii="Times New Roman" w:eastAsia="Times New Roman" w:hAnsi="Times New Roman" w:cs="Times New Roman"/>
                <w:b/>
                <w:spacing w:val="-6"/>
                <w:kern w:val="0"/>
                <w:sz w:val="32"/>
                <w:szCs w:val="22"/>
                <w14:ligatures w14:val="none"/>
              </w:rPr>
              <w:t xml:space="preserve"> </w:t>
            </w:r>
            <w:r w:rsidRPr="00407468">
              <w:rPr>
                <w:rFonts w:ascii="Times New Roman" w:eastAsia="Times New Roman" w:hAnsi="Times New Roman" w:cs="Times New Roman"/>
                <w:b/>
                <w:spacing w:val="-5"/>
                <w:kern w:val="0"/>
                <w:sz w:val="32"/>
                <w:szCs w:val="22"/>
                <w14:ligatures w14:val="none"/>
              </w:rPr>
              <w:t>TWO</w:t>
            </w:r>
          </w:p>
        </w:tc>
        <w:tc>
          <w:tcPr>
            <w:tcW w:w="9869" w:type="dxa"/>
          </w:tcPr>
          <w:p w14:paraId="0394B661"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 Two</w:t>
            </w:r>
            <w:r w:rsidRPr="00407468">
              <w:rPr>
                <w:rFonts w:ascii="Times New Roman" w:eastAsia="Times New Roman" w:hAnsi="Times New Roman" w:cs="Times New Roman"/>
                <w:b/>
                <w:spacing w:val="55"/>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(Briefly</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state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goal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or</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7B255B4F"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2"/>
                <w:szCs w:val="22"/>
                <w14:ligatures w14:val="none"/>
              </w:rPr>
              <w:t>Improve instructional delivery in differentiating for emergent bilingual students with language acquisition in core content classes</w:t>
            </w:r>
          </w:p>
        </w:tc>
      </w:tr>
      <w:tr w:rsidR="00407468" w:rsidRPr="00407468" w14:paraId="1D468DD6" w14:textId="77777777" w:rsidTr="007B2055">
        <w:trPr>
          <w:trHeight w:val="413"/>
        </w:trPr>
        <w:tc>
          <w:tcPr>
            <w:tcW w:w="499" w:type="dxa"/>
            <w:vMerge/>
            <w:tcBorders>
              <w:top w:val="nil"/>
              <w:bottom w:val="single" w:sz="24" w:space="0" w:color="000000"/>
            </w:tcBorders>
            <w:shd w:val="clear" w:color="auto" w:fill="00FFFF"/>
            <w:textDirection w:val="btLr"/>
          </w:tcPr>
          <w:p w14:paraId="4DDE30D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60043A89"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Indicators</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of</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success</w:t>
            </w:r>
            <w:r w:rsidRPr="00407468">
              <w:rPr>
                <w:rFonts w:ascii="Times New Roman" w:eastAsia="Times New Roman" w:hAnsi="Times New Roman" w:cs="Times New Roman"/>
                <w:b/>
                <w:spacing w:val="-13"/>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(Measurable</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results</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that</w:t>
            </w:r>
            <w:r w:rsidRPr="00407468">
              <w:rPr>
                <w:rFonts w:ascii="Times New Roman" w:eastAsia="Times New Roman" w:hAnsi="Times New Roman" w:cs="Times New Roman"/>
                <w:i/>
                <w:spacing w:val="-8"/>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describe</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success.)</w:t>
            </w:r>
          </w:p>
        </w:tc>
      </w:tr>
      <w:tr w:rsidR="00407468" w:rsidRPr="00407468" w14:paraId="3D64B5FC" w14:textId="77777777" w:rsidTr="007B2055">
        <w:trPr>
          <w:trHeight w:val="706"/>
        </w:trPr>
        <w:tc>
          <w:tcPr>
            <w:tcW w:w="499" w:type="dxa"/>
            <w:vMerge/>
            <w:tcBorders>
              <w:top w:val="nil"/>
              <w:bottom w:val="single" w:sz="24" w:space="0" w:color="000000"/>
            </w:tcBorders>
            <w:shd w:val="clear" w:color="auto" w:fill="00FFFF"/>
            <w:textDirection w:val="btLr"/>
          </w:tcPr>
          <w:p w14:paraId="36BC0C1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67284417"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By January 2026, 50% of emergent bilinguals will make .5 progress on the MOY ELD TELPAS district assessment. This will increase to 60% of emergent bilingual </w:t>
            </w:r>
            <w:proofErr w:type="gramStart"/>
            <w:r w:rsidRPr="00407468">
              <w:rPr>
                <w:rFonts w:ascii="Times New Roman" w:eastAsia="Times New Roman" w:hAnsi="Times New Roman" w:cs="Times New Roman"/>
                <w:kern w:val="0"/>
                <w14:ligatures w14:val="none"/>
              </w:rPr>
              <w:t>students</w:t>
            </w:r>
            <w:proofErr w:type="gramEnd"/>
            <w:r w:rsidRPr="00407468">
              <w:rPr>
                <w:rFonts w:ascii="Times New Roman" w:eastAsia="Times New Roman" w:hAnsi="Times New Roman" w:cs="Times New Roman"/>
                <w:kern w:val="0"/>
                <w14:ligatures w14:val="none"/>
              </w:rPr>
              <w:t xml:space="preserve"> will make .5 progress on the EOY ELD in May of 2026</w:t>
            </w:r>
          </w:p>
          <w:p w14:paraId="0EC9049E"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60% of emergent bilingual students will make one year progress on the 2026 TELPAS assessment (combined) </w:t>
            </w:r>
          </w:p>
          <w:p w14:paraId="50C2E834"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By November 2025, 50% of teachers will earn a point on HISD Spot Observation for the following indicators</w:t>
            </w:r>
          </w:p>
          <w:p w14:paraId="605305AE"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Scaffolds</w:t>
            </w:r>
          </w:p>
          <w:p w14:paraId="6C0DC88A"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Exemplars</w:t>
            </w:r>
          </w:p>
          <w:p w14:paraId="67D33849" w14:textId="77777777" w:rsidR="00407468" w:rsidRPr="00407468" w:rsidRDefault="00407468" w:rsidP="00407468">
            <w:pPr>
              <w:widowControl w:val="0"/>
              <w:numPr>
                <w:ilvl w:val="0"/>
                <w:numId w:val="12"/>
              </w:numPr>
              <w:pBdr>
                <w:top w:val="nil"/>
                <w:left w:val="nil"/>
                <w:bottom w:val="nil"/>
                <w:right w:val="nil"/>
                <w:between w:val="nil"/>
              </w:pBdr>
              <w:autoSpaceDE w:val="0"/>
              <w:autoSpaceDN w:val="0"/>
              <w:spacing w:after="0" w:line="240" w:lineRule="auto"/>
              <w:contextualSpacing/>
              <w:rPr>
                <w:rFonts w:ascii="Times New Roman" w:eastAsia="Times New Roman" w:hAnsi="Times New Roman" w:cs="Times New Roman"/>
                <w:kern w:val="0"/>
                <w:highlight w:val="green"/>
                <w14:ligatures w14:val="none"/>
              </w:rPr>
            </w:pPr>
            <w:r w:rsidRPr="00407468">
              <w:rPr>
                <w:rFonts w:ascii="Times New Roman" w:eastAsia="Times New Roman" w:hAnsi="Times New Roman" w:cs="Times New Roman"/>
                <w:kern w:val="0"/>
                <w:highlight w:val="green"/>
                <w14:ligatures w14:val="none"/>
              </w:rPr>
              <w:t>Annotation</w:t>
            </w:r>
          </w:p>
          <w:p w14:paraId="2D2346ED" w14:textId="77777777" w:rsidR="00407468" w:rsidRPr="00407468" w:rsidRDefault="00407468" w:rsidP="00407468">
            <w:pPr>
              <w:widowControl w:val="0"/>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           </w:t>
            </w:r>
            <w:r w:rsidRPr="00407468">
              <w:rPr>
                <w:rFonts w:ascii="Times New Roman" w:eastAsia="Times New Roman" w:hAnsi="Times New Roman" w:cs="Times New Roman"/>
                <w:kern w:val="0"/>
                <w:highlight w:val="green"/>
                <w14:ligatures w14:val="none"/>
              </w:rPr>
              <w:t xml:space="preserve"> This will increase to 80% of teachers by May 2026,</w:t>
            </w:r>
          </w:p>
        </w:tc>
      </w:tr>
      <w:tr w:rsidR="00407468" w:rsidRPr="00407468" w14:paraId="58F0EBE0" w14:textId="77777777" w:rsidTr="007B2055">
        <w:trPr>
          <w:trHeight w:val="856"/>
        </w:trPr>
        <w:tc>
          <w:tcPr>
            <w:tcW w:w="499" w:type="dxa"/>
            <w:vMerge/>
            <w:tcBorders>
              <w:top w:val="nil"/>
              <w:bottom w:val="single" w:sz="24" w:space="0" w:color="000000"/>
            </w:tcBorders>
            <w:shd w:val="clear" w:color="auto" w:fill="00FFFF"/>
            <w:textDirection w:val="btLr"/>
          </w:tcPr>
          <w:p w14:paraId="5BA64DC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1601AA5A"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14:ligatures w14:val="none"/>
              </w:rPr>
            </w:pPr>
          </w:p>
        </w:tc>
      </w:tr>
      <w:tr w:rsidR="00407468" w:rsidRPr="00407468" w14:paraId="654E056D" w14:textId="77777777" w:rsidTr="007B2055">
        <w:trPr>
          <w:trHeight w:val="20"/>
        </w:trPr>
        <w:tc>
          <w:tcPr>
            <w:tcW w:w="499" w:type="dxa"/>
            <w:vMerge/>
            <w:tcBorders>
              <w:top w:val="nil"/>
              <w:bottom w:val="single" w:sz="24" w:space="0" w:color="000000"/>
            </w:tcBorders>
            <w:shd w:val="clear" w:color="auto" w:fill="00FFFF"/>
            <w:textDirection w:val="btLr"/>
          </w:tcPr>
          <w:p w14:paraId="2D95DE8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69866E9A" w14:textId="77777777" w:rsidR="00407468" w:rsidRPr="00407468" w:rsidRDefault="00407468" w:rsidP="00407468">
            <w:pPr>
              <w:widowControl w:val="0"/>
              <w:autoSpaceDE w:val="0"/>
              <w:autoSpaceDN w:val="0"/>
              <w:spacing w:before="269" w:after="0" w:line="240" w:lineRule="auto"/>
              <w:rPr>
                <w:rFonts w:ascii="Symbol" w:eastAsia="Times New Roman" w:hAnsi="Symbol" w:cs="Times New Roman"/>
                <w:kern w:val="0"/>
                <w:sz w:val="26"/>
                <w:szCs w:val="22"/>
                <w14:ligatures w14:val="none"/>
              </w:rPr>
            </w:pPr>
          </w:p>
        </w:tc>
      </w:tr>
      <w:tr w:rsidR="00407468" w:rsidRPr="00407468" w14:paraId="1E2B61B8" w14:textId="77777777" w:rsidTr="007B2055">
        <w:trPr>
          <w:trHeight w:val="269"/>
        </w:trPr>
        <w:tc>
          <w:tcPr>
            <w:tcW w:w="499" w:type="dxa"/>
            <w:vMerge/>
            <w:tcBorders>
              <w:top w:val="nil"/>
              <w:bottom w:val="single" w:sz="24" w:space="0" w:color="000000"/>
            </w:tcBorders>
            <w:shd w:val="clear" w:color="auto" w:fill="00FFFF"/>
            <w:textDirection w:val="btLr"/>
          </w:tcPr>
          <w:p w14:paraId="7D330D9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2A9E839A"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school</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leaders</w:t>
            </w:r>
            <w:r w:rsidRPr="00407468">
              <w:rPr>
                <w:rFonts w:ascii="Times New Roman" w:eastAsia="Times New Roman" w:hAnsi="Times New Roman" w:cs="Times New Roman"/>
                <w:b/>
                <w:spacing w:val="48"/>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building</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leaders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accomplish</w:t>
            </w:r>
          </w:p>
        </w:tc>
      </w:tr>
      <w:tr w:rsidR="00407468" w:rsidRPr="00407468" w14:paraId="1344CC82" w14:textId="77777777" w:rsidTr="007B2055">
        <w:trPr>
          <w:trHeight w:val="3460"/>
        </w:trPr>
        <w:tc>
          <w:tcPr>
            <w:tcW w:w="499" w:type="dxa"/>
            <w:vMerge/>
            <w:tcBorders>
              <w:top w:val="nil"/>
              <w:bottom w:val="single" w:sz="24" w:space="0" w:color="000000"/>
            </w:tcBorders>
            <w:shd w:val="clear" w:color="auto" w:fill="00FFFF"/>
            <w:textDirection w:val="btLr"/>
          </w:tcPr>
          <w:p w14:paraId="0150A13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0D459EDD"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3"/>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42EC3CA2"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7BDEE89B"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Train teachers on QSSSA (</w:t>
            </w:r>
            <w:r w:rsidRPr="00407468">
              <w:rPr>
                <w:rFonts w:ascii="Times New Roman" w:eastAsia="Times New Roman" w:hAnsi="Times New Roman" w:cs="Times New Roman"/>
                <w:i/>
                <w:iCs/>
                <w:kern w:val="0"/>
                <w14:ligatures w14:val="none"/>
              </w:rPr>
              <w:t>Reading, Writing, Listening, Speaking, Discussing, Aggressive Monitoring</w:t>
            </w:r>
            <w:r w:rsidRPr="00407468">
              <w:rPr>
                <w:rFonts w:ascii="Times New Roman" w:eastAsia="Times New Roman" w:hAnsi="Times New Roman" w:cs="Times New Roman"/>
                <w:kern w:val="0"/>
                <w14:ligatures w14:val="none"/>
              </w:rPr>
              <w:t xml:space="preserve">) during August PD, district and campus professional development days. </w:t>
            </w:r>
          </w:p>
          <w:p w14:paraId="318E6B0F"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Train teachers on 7-Steps to a Language Rich Classroom during August PD, district and campus professional development days. </w:t>
            </w:r>
          </w:p>
          <w:p w14:paraId="3FADF5E4"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Provide on the spot coaching for QSSSA implementation, 7-Steps to a Language Rich Classroom and Content Based Language instructional strategies. </w:t>
            </w:r>
          </w:p>
          <w:p w14:paraId="0FBF04B2"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Provide teachers with a tracking template for Emergent Bilinguals inclusive of language proficiency, TELPAS data, district and state assessment data. </w:t>
            </w:r>
          </w:p>
          <w:p w14:paraId="2E23E47A" w14:textId="77777777" w:rsidR="00407468" w:rsidRPr="00407468" w:rsidRDefault="00407468" w:rsidP="00407468">
            <w:pPr>
              <w:widowControl w:val="0"/>
              <w:numPr>
                <w:ilvl w:val="0"/>
                <w:numId w:val="5"/>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Review and provide Summit K-12 data to teachers to inform and adjust instruction</w:t>
            </w:r>
          </w:p>
          <w:p w14:paraId="3200DE8F" w14:textId="77777777" w:rsidR="00407468" w:rsidRPr="00407468" w:rsidRDefault="00407468" w:rsidP="00407468">
            <w:pPr>
              <w:widowControl w:val="0"/>
              <w:numPr>
                <w:ilvl w:val="0"/>
                <w:numId w:val="5"/>
              </w:numPr>
              <w:autoSpaceDE w:val="0"/>
              <w:autoSpaceDN w:val="0"/>
              <w:spacing w:after="0" w:line="240" w:lineRule="auto"/>
              <w:contextualSpacing/>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Campus administrators will collaborate with the Multilingual Department monthly to train teachers on effective implementation of ELPS, CBLI, and best practices for implementing Dual Language for Emergent Bilingual Students.</w:t>
            </w:r>
          </w:p>
          <w:p w14:paraId="6666DD4D" w14:textId="77777777" w:rsidR="00407468" w:rsidRPr="00407468" w:rsidRDefault="00407468" w:rsidP="00407468">
            <w:pPr>
              <w:pBdr>
                <w:top w:val="nil"/>
                <w:left w:val="nil"/>
                <w:bottom w:val="nil"/>
                <w:right w:val="nil"/>
                <w:between w:val="nil"/>
              </w:pBdr>
              <w:spacing w:after="0" w:line="240" w:lineRule="auto"/>
              <w:ind w:left="720"/>
              <w:rPr>
                <w:rFonts w:ascii="Times New Roman" w:eastAsia="Times New Roman" w:hAnsi="Times New Roman" w:cs="Times New Roman"/>
                <w:color w:val="000000"/>
                <w:kern w:val="0"/>
                <w:sz w:val="20"/>
                <w:szCs w:val="20"/>
                <w14:ligatures w14:val="none"/>
              </w:rPr>
            </w:pPr>
          </w:p>
        </w:tc>
      </w:tr>
      <w:tr w:rsidR="00407468" w:rsidRPr="00407468" w14:paraId="51EE6871" w14:textId="77777777" w:rsidTr="007B2055">
        <w:trPr>
          <w:trHeight w:val="3492"/>
        </w:trPr>
        <w:tc>
          <w:tcPr>
            <w:tcW w:w="499" w:type="dxa"/>
            <w:vMerge/>
            <w:tcBorders>
              <w:top w:val="nil"/>
              <w:bottom w:val="single" w:sz="24" w:space="0" w:color="000000"/>
            </w:tcBorders>
            <w:shd w:val="clear" w:color="auto" w:fill="00FFFF"/>
            <w:textDirection w:val="btLr"/>
          </w:tcPr>
          <w:p w14:paraId="5166628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single" w:sz="24" w:space="0" w:color="000000"/>
            </w:tcBorders>
          </w:tcPr>
          <w:p w14:paraId="5FDEC3EF"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staff</w:t>
            </w:r>
            <w:r w:rsidRPr="00407468">
              <w:rPr>
                <w:rFonts w:ascii="Times New Roman" w:eastAsia="Times New Roman" w:hAnsi="Times New Roman" w:cs="Times New Roman"/>
                <w:b/>
                <w:spacing w:val="50"/>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staff</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accomplish</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000FA170"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72B0F198"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Teachers will attend the district and campus professional development training on QSSSA (</w:t>
            </w:r>
            <w:r w:rsidRPr="00407468">
              <w:rPr>
                <w:rFonts w:ascii="Times New Roman" w:eastAsia="Times New Roman" w:hAnsi="Times New Roman" w:cs="Times New Roman"/>
                <w:i/>
                <w:iCs/>
                <w:kern w:val="0"/>
                <w14:ligatures w14:val="none"/>
              </w:rPr>
              <w:t>Reading, Writing, Listening, Speaking, Discussing, Aggressive Monitoring</w:t>
            </w:r>
            <w:r w:rsidRPr="00407468">
              <w:rPr>
                <w:rFonts w:ascii="Times New Roman" w:eastAsia="Times New Roman" w:hAnsi="Times New Roman" w:cs="Times New Roman"/>
                <w:kern w:val="0"/>
                <w14:ligatures w14:val="none"/>
              </w:rPr>
              <w:t xml:space="preserve">) instructional strategy. </w:t>
            </w:r>
          </w:p>
          <w:p w14:paraId="09313EFF"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Teachers will implement QSSSA 2 times during Tier 1 instruction and 1 time during LSAE reteach. </w:t>
            </w:r>
          </w:p>
          <w:p w14:paraId="414A779B"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Use EB student data to internalize lessons to plan scaffolds and differentiated support for EB learners. </w:t>
            </w:r>
          </w:p>
          <w:p w14:paraId="60DB4D46"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 xml:space="preserve">Utilize and implement Summit K-12 data to deliver instruction and form small group interventions. </w:t>
            </w:r>
          </w:p>
          <w:p w14:paraId="583059B5" w14:textId="77777777" w:rsidR="00407468" w:rsidRPr="00407468" w:rsidRDefault="00407468" w:rsidP="00407468">
            <w:pPr>
              <w:widowControl w:val="0"/>
              <w:numPr>
                <w:ilvl w:val="0"/>
                <w:numId w:val="6"/>
              </w:numPr>
              <w:pBdr>
                <w:top w:val="nil"/>
                <w:left w:val="nil"/>
                <w:bottom w:val="nil"/>
                <w:right w:val="nil"/>
                <w:between w:val="nil"/>
              </w:pBdr>
              <w:autoSpaceDE w:val="0"/>
              <w:autoSpaceDN w:val="0"/>
              <w:spacing w:after="0" w:line="240" w:lineRule="auto"/>
              <w:rPr>
                <w:rFonts w:ascii="Times New Roman" w:eastAsia="Times New Roman" w:hAnsi="Times New Roman" w:cs="Times New Roman"/>
                <w:kern w:val="0"/>
                <w:sz w:val="20"/>
                <w:szCs w:val="20"/>
                <w14:ligatures w14:val="none"/>
              </w:rPr>
            </w:pPr>
            <w:r w:rsidRPr="00407468">
              <w:rPr>
                <w:rFonts w:ascii="Times New Roman" w:eastAsia="Times New Roman" w:hAnsi="Times New Roman" w:cs="Times New Roman"/>
                <w:kern w:val="0"/>
                <w14:ligatures w14:val="none"/>
              </w:rPr>
              <w:t>Teachers will include a language objective daily on their board configuration and a strategy to implement it during the lesson.</w:t>
            </w:r>
          </w:p>
        </w:tc>
      </w:tr>
    </w:tbl>
    <w:p w14:paraId="4229A246"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220" w:right="320" w:bottom="2333"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3343DF19" w14:textId="77777777" w:rsidTr="007B2055">
        <w:trPr>
          <w:trHeight w:val="501"/>
        </w:trPr>
        <w:tc>
          <w:tcPr>
            <w:tcW w:w="499" w:type="dxa"/>
            <w:tcBorders>
              <w:left w:val="single" w:sz="4" w:space="0" w:color="000000"/>
              <w:right w:val="single" w:sz="4" w:space="0" w:color="000000"/>
            </w:tcBorders>
          </w:tcPr>
          <w:p w14:paraId="52432E7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765B9A85" w14:textId="77777777" w:rsidR="00407468" w:rsidRPr="00407468" w:rsidRDefault="00407468" w:rsidP="00407468">
            <w:pPr>
              <w:widowControl w:val="0"/>
              <w:autoSpaceDE w:val="0"/>
              <w:autoSpaceDN w:val="0"/>
              <w:spacing w:before="87"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spacing w:val="-4"/>
                <w:kern w:val="0"/>
                <w:sz w:val="28"/>
                <w:szCs w:val="22"/>
                <w14:ligatures w14:val="none"/>
              </w:rPr>
              <w:t xml:space="preserve">Two: </w:t>
            </w:r>
            <w:r w:rsidRPr="00407468">
              <w:rPr>
                <w:rFonts w:ascii="Times New Roman" w:eastAsia="Times New Roman" w:hAnsi="Times New Roman" w:cs="Times New Roman"/>
                <w:b/>
                <w:kern w:val="0"/>
                <w:sz w:val="22"/>
                <w:szCs w:val="22"/>
                <w14:ligatures w14:val="none"/>
              </w:rPr>
              <w:t>Improve instructional delivery in differentiating for emergent bilingual students with language acquisition in core content classes</w:t>
            </w:r>
          </w:p>
        </w:tc>
      </w:tr>
      <w:tr w:rsidR="00407468" w:rsidRPr="00407468" w14:paraId="68DD9258" w14:textId="77777777" w:rsidTr="007B2055">
        <w:trPr>
          <w:trHeight w:val="482"/>
        </w:trPr>
        <w:tc>
          <w:tcPr>
            <w:tcW w:w="499" w:type="dxa"/>
            <w:vMerge w:val="restart"/>
            <w:tcBorders>
              <w:left w:val="single" w:sz="4" w:space="0" w:color="000000"/>
              <w:right w:val="single" w:sz="4" w:space="0" w:color="000000"/>
            </w:tcBorders>
            <w:shd w:val="clear" w:color="auto" w:fill="00FFFF"/>
            <w:textDirection w:val="btLr"/>
          </w:tcPr>
          <w:p w14:paraId="4DD28272"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w:t>
            </w:r>
            <w:r w:rsidRPr="00407468">
              <w:rPr>
                <w:rFonts w:ascii="Times New Roman" w:eastAsia="Times New Roman" w:hAnsi="Times New Roman" w:cs="Times New Roman"/>
                <w:b/>
                <w:spacing w:val="-5"/>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Devel.</w:t>
            </w:r>
          </w:p>
        </w:tc>
        <w:tc>
          <w:tcPr>
            <w:tcW w:w="9869" w:type="dxa"/>
            <w:gridSpan w:val="3"/>
            <w:tcBorders>
              <w:left w:val="single" w:sz="4" w:space="0" w:color="000000"/>
              <w:bottom w:val="single" w:sz="4" w:space="0" w:color="000000"/>
              <w:right w:val="single" w:sz="4" w:space="0" w:color="000000"/>
            </w:tcBorders>
          </w:tcPr>
          <w:p w14:paraId="1FE32A61"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Who: All core content teachers</w:t>
            </w:r>
          </w:p>
        </w:tc>
      </w:tr>
      <w:tr w:rsidR="00407468" w:rsidRPr="00407468" w14:paraId="526EC24C" w14:textId="77777777" w:rsidTr="007B2055">
        <w:trPr>
          <w:trHeight w:val="1442"/>
        </w:trPr>
        <w:tc>
          <w:tcPr>
            <w:tcW w:w="499" w:type="dxa"/>
            <w:vMerge/>
            <w:tcBorders>
              <w:top w:val="nil"/>
              <w:left w:val="single" w:sz="4" w:space="0" w:color="000000"/>
              <w:right w:val="single" w:sz="4" w:space="0" w:color="000000"/>
            </w:tcBorders>
            <w:shd w:val="clear" w:color="auto" w:fill="00FFFF"/>
            <w:textDirection w:val="btLr"/>
          </w:tcPr>
          <w:p w14:paraId="1744224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BE384EA"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What: District NES professional development, Campus PLC meetings, Demo Days</w:t>
            </w:r>
          </w:p>
        </w:tc>
      </w:tr>
      <w:tr w:rsidR="00407468" w:rsidRPr="00407468" w14:paraId="00B8C097" w14:textId="77777777" w:rsidTr="007B2055">
        <w:trPr>
          <w:trHeight w:val="549"/>
        </w:trPr>
        <w:tc>
          <w:tcPr>
            <w:tcW w:w="499" w:type="dxa"/>
            <w:vMerge/>
            <w:tcBorders>
              <w:top w:val="nil"/>
              <w:left w:val="single" w:sz="4" w:space="0" w:color="000000"/>
              <w:right w:val="single" w:sz="4" w:space="0" w:color="000000"/>
            </w:tcBorders>
            <w:shd w:val="clear" w:color="auto" w:fill="00FFFF"/>
            <w:textDirection w:val="btLr"/>
          </w:tcPr>
          <w:p w14:paraId="7E20CDC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4B8321E9"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When: July 2025- May 2026</w:t>
            </w:r>
          </w:p>
        </w:tc>
      </w:tr>
      <w:tr w:rsidR="00407468" w:rsidRPr="00407468" w14:paraId="52922C0D" w14:textId="77777777" w:rsidTr="007B2055">
        <w:trPr>
          <w:trHeight w:val="568"/>
        </w:trPr>
        <w:tc>
          <w:tcPr>
            <w:tcW w:w="499" w:type="dxa"/>
            <w:vMerge/>
            <w:tcBorders>
              <w:top w:val="nil"/>
              <w:left w:val="single" w:sz="4" w:space="0" w:color="000000"/>
              <w:right w:val="single" w:sz="4" w:space="0" w:color="000000"/>
            </w:tcBorders>
            <w:shd w:val="clear" w:color="auto" w:fill="00FFFF"/>
            <w:textDirection w:val="btLr"/>
          </w:tcPr>
          <w:p w14:paraId="4AC1054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69F40C8B"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Welch Middle School/ Houston ISD</w:t>
            </w:r>
          </w:p>
        </w:tc>
      </w:tr>
      <w:tr w:rsidR="00407468" w:rsidRPr="00407468" w14:paraId="2E5C4A86"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FF"/>
            <w:textDirection w:val="btLr"/>
          </w:tcPr>
          <w:p w14:paraId="4CB0DCB8"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Budget</w:t>
            </w:r>
          </w:p>
        </w:tc>
        <w:tc>
          <w:tcPr>
            <w:tcW w:w="2729" w:type="dxa"/>
            <w:tcBorders>
              <w:left w:val="single" w:sz="4" w:space="0" w:color="000000"/>
              <w:bottom w:val="single" w:sz="18" w:space="0" w:color="000000"/>
              <w:right w:val="single" w:sz="18" w:space="0" w:color="000000"/>
            </w:tcBorders>
          </w:tcPr>
          <w:p w14:paraId="38104B32"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Proposed</w:t>
            </w:r>
            <w:r w:rsidRPr="00407468">
              <w:rPr>
                <w:rFonts w:ascii="Times New Roman" w:eastAsia="Times New Roman" w:hAnsi="Times New Roman" w:cs="Times New Roman"/>
                <w:b/>
                <w:spacing w:val="-11"/>
                <w:kern w:val="0"/>
                <w:sz w:val="26"/>
                <w:szCs w:val="22"/>
                <w14:ligatures w14:val="none"/>
              </w:rPr>
              <w:t xml:space="preserve"> </w:t>
            </w:r>
            <w:r w:rsidRPr="00407468">
              <w:rPr>
                <w:rFonts w:ascii="Times New Roman" w:eastAsia="Times New Roman" w:hAnsi="Times New Roman" w:cs="Times New Roman"/>
                <w:b/>
                <w:spacing w:val="-4"/>
                <w:kern w:val="0"/>
                <w:sz w:val="26"/>
                <w:szCs w:val="22"/>
                <w14:ligatures w14:val="none"/>
              </w:rPr>
              <w:t>item</w:t>
            </w:r>
          </w:p>
        </w:tc>
        <w:tc>
          <w:tcPr>
            <w:tcW w:w="4416" w:type="dxa"/>
            <w:tcBorders>
              <w:left w:val="single" w:sz="18" w:space="0" w:color="000000"/>
              <w:bottom w:val="single" w:sz="18" w:space="0" w:color="000000"/>
              <w:right w:val="single" w:sz="18" w:space="0" w:color="000000"/>
            </w:tcBorders>
          </w:tcPr>
          <w:p w14:paraId="64219A86"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Description</w:t>
            </w:r>
          </w:p>
        </w:tc>
        <w:tc>
          <w:tcPr>
            <w:tcW w:w="2724" w:type="dxa"/>
            <w:tcBorders>
              <w:left w:val="single" w:sz="18" w:space="0" w:color="000000"/>
              <w:bottom w:val="single" w:sz="18" w:space="0" w:color="000000"/>
              <w:right w:val="single" w:sz="4" w:space="0" w:color="000000"/>
            </w:tcBorders>
          </w:tcPr>
          <w:p w14:paraId="7831ECF4"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Amount</w:t>
            </w:r>
          </w:p>
        </w:tc>
      </w:tr>
      <w:tr w:rsidR="00407468" w:rsidRPr="00407468" w14:paraId="5FAB9EDF"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25A3B0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13A987DC"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Staff</w:t>
            </w:r>
            <w:r w:rsidRPr="00407468">
              <w:rPr>
                <w:rFonts w:ascii="Times New Roman" w:eastAsia="Times New Roman" w:hAnsi="Times New Roman" w:cs="Times New Roman"/>
                <w:spacing w:val="-6"/>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development</w:t>
            </w:r>
          </w:p>
        </w:tc>
        <w:tc>
          <w:tcPr>
            <w:tcW w:w="4416" w:type="dxa"/>
            <w:tcBorders>
              <w:top w:val="single" w:sz="18" w:space="0" w:color="000000"/>
              <w:left w:val="single" w:sz="18" w:space="0" w:color="000000"/>
              <w:bottom w:val="single" w:sz="4" w:space="0" w:color="000000"/>
              <w:right w:val="single" w:sz="18" w:space="0" w:color="000000"/>
            </w:tcBorders>
          </w:tcPr>
          <w:p w14:paraId="69CDC58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18" w:space="0" w:color="000000"/>
              <w:left w:val="single" w:sz="18" w:space="0" w:color="000000"/>
              <w:bottom w:val="single" w:sz="4" w:space="0" w:color="000000"/>
              <w:right w:val="single" w:sz="4" w:space="0" w:color="000000"/>
            </w:tcBorders>
          </w:tcPr>
          <w:p w14:paraId="161FDE9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4678103D"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55FAC48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10533283"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Materials/resources</w:t>
            </w:r>
          </w:p>
        </w:tc>
        <w:tc>
          <w:tcPr>
            <w:tcW w:w="4416" w:type="dxa"/>
            <w:tcBorders>
              <w:top w:val="single" w:sz="4" w:space="0" w:color="000000"/>
              <w:left w:val="single" w:sz="18" w:space="0" w:color="000000"/>
              <w:bottom w:val="single" w:sz="4" w:space="0" w:color="000000"/>
              <w:right w:val="single" w:sz="18" w:space="0" w:color="000000"/>
            </w:tcBorders>
          </w:tcPr>
          <w:p w14:paraId="62C584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4E7A576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F522831"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0713DD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202E4C84"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Purchased</w:t>
            </w:r>
            <w:r w:rsidRPr="00407468">
              <w:rPr>
                <w:rFonts w:ascii="Times New Roman" w:eastAsia="Times New Roman" w:hAnsi="Times New Roman" w:cs="Times New Roman"/>
                <w:spacing w:val="-11"/>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services</w:t>
            </w:r>
          </w:p>
        </w:tc>
        <w:tc>
          <w:tcPr>
            <w:tcW w:w="4416" w:type="dxa"/>
            <w:tcBorders>
              <w:top w:val="single" w:sz="4" w:space="0" w:color="000000"/>
              <w:left w:val="single" w:sz="18" w:space="0" w:color="000000"/>
              <w:bottom w:val="single" w:sz="4" w:space="0" w:color="000000"/>
              <w:right w:val="single" w:sz="18" w:space="0" w:color="000000"/>
            </w:tcBorders>
          </w:tcPr>
          <w:p w14:paraId="2B3A27E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711A0C2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300B5DC1"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5DDC8D6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12AA68D"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4" w:space="0" w:color="000000"/>
              <w:right w:val="single" w:sz="18" w:space="0" w:color="000000"/>
            </w:tcBorders>
          </w:tcPr>
          <w:p w14:paraId="0C4457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34D0243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20ADD96B"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3F1878E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28E3DE56"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18" w:space="0" w:color="000000"/>
              <w:right w:val="single" w:sz="18" w:space="0" w:color="000000"/>
            </w:tcBorders>
          </w:tcPr>
          <w:p w14:paraId="48D5529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3ACE8A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93EA352" w14:textId="77777777" w:rsidTr="007B2055">
        <w:trPr>
          <w:trHeight w:val="300"/>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487AA6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244E90AA" w14:textId="77777777" w:rsidR="00407468" w:rsidRPr="00407468" w:rsidRDefault="00407468" w:rsidP="00407468">
            <w:pPr>
              <w:widowControl w:val="0"/>
              <w:autoSpaceDE w:val="0"/>
              <w:autoSpaceDN w:val="0"/>
              <w:spacing w:after="0" w:line="281"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75109C0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4D2DDF3B" w14:textId="77777777" w:rsidTr="007B2055">
        <w:trPr>
          <w:trHeight w:val="1194"/>
        </w:trPr>
        <w:tc>
          <w:tcPr>
            <w:tcW w:w="499" w:type="dxa"/>
            <w:vMerge/>
            <w:tcBorders>
              <w:top w:val="nil"/>
              <w:left w:val="single" w:sz="4" w:space="0" w:color="000000"/>
              <w:bottom w:val="single" w:sz="4" w:space="0" w:color="000000"/>
              <w:right w:val="single" w:sz="4" w:space="0" w:color="000000"/>
            </w:tcBorders>
            <w:shd w:val="clear" w:color="auto" w:fill="00FFFF"/>
            <w:textDirection w:val="btLr"/>
          </w:tcPr>
          <w:p w14:paraId="130C2E2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555230FB"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Funding</w:t>
            </w:r>
            <w:r w:rsidRPr="00407468">
              <w:rPr>
                <w:rFonts w:ascii="Times New Roman" w:eastAsia="Times New Roman" w:hAnsi="Times New Roman" w:cs="Times New Roman"/>
                <w:spacing w:val="-9"/>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sources: NES Budget</w:t>
            </w:r>
          </w:p>
        </w:tc>
      </w:tr>
    </w:tbl>
    <w:p w14:paraId="73D9B04C" w14:textId="77777777" w:rsidR="00407468" w:rsidRPr="00407468" w:rsidRDefault="00407468" w:rsidP="00407468">
      <w:pPr>
        <w:widowControl w:val="0"/>
        <w:autoSpaceDE w:val="0"/>
        <w:autoSpaceDN w:val="0"/>
        <w:spacing w:after="0" w:line="295" w:lineRule="exact"/>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240" w:right="320" w:bottom="1260" w:left="680" w:header="0" w:footer="1065" w:gutter="0"/>
          <w:cols w:space="720"/>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9869"/>
      </w:tblGrid>
      <w:tr w:rsidR="00407468" w:rsidRPr="00407468" w14:paraId="53B8F428" w14:textId="77777777" w:rsidTr="007B2055">
        <w:trPr>
          <w:trHeight w:val="1198"/>
        </w:trPr>
        <w:tc>
          <w:tcPr>
            <w:tcW w:w="499" w:type="dxa"/>
            <w:vMerge w:val="restart"/>
            <w:tcBorders>
              <w:bottom w:val="single" w:sz="24" w:space="0" w:color="000000"/>
            </w:tcBorders>
            <w:shd w:val="clear" w:color="auto" w:fill="FFFF00"/>
            <w:textDirection w:val="btLr"/>
          </w:tcPr>
          <w:p w14:paraId="014D59F6" w14:textId="77777777" w:rsidR="00407468" w:rsidRPr="00407468" w:rsidRDefault="00407468" w:rsidP="00407468">
            <w:pPr>
              <w:widowControl w:val="0"/>
              <w:autoSpaceDE w:val="0"/>
              <w:autoSpaceDN w:val="0"/>
              <w:spacing w:before="109" w:after="0" w:line="360" w:lineRule="exact"/>
              <w:ind w:right="6"/>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KEY</w:t>
            </w:r>
            <w:r w:rsidRPr="00407468">
              <w:rPr>
                <w:rFonts w:ascii="Times New Roman" w:eastAsia="Times New Roman" w:hAnsi="Times New Roman" w:cs="Times New Roman"/>
                <w:b/>
                <w:spacing w:val="-7"/>
                <w:kern w:val="0"/>
                <w:sz w:val="32"/>
                <w:szCs w:val="22"/>
                <w14:ligatures w14:val="none"/>
              </w:rPr>
              <w:t xml:space="preserve"> </w:t>
            </w:r>
            <w:r w:rsidRPr="00407468">
              <w:rPr>
                <w:rFonts w:ascii="Times New Roman" w:eastAsia="Times New Roman" w:hAnsi="Times New Roman" w:cs="Times New Roman"/>
                <w:b/>
                <w:kern w:val="0"/>
                <w:sz w:val="32"/>
                <w:szCs w:val="22"/>
                <w14:ligatures w14:val="none"/>
              </w:rPr>
              <w:t>ACTION</w:t>
            </w:r>
            <w:r w:rsidRPr="00407468">
              <w:rPr>
                <w:rFonts w:ascii="Times New Roman" w:eastAsia="Times New Roman" w:hAnsi="Times New Roman" w:cs="Times New Roman"/>
                <w:b/>
                <w:spacing w:val="-6"/>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THREE</w:t>
            </w:r>
          </w:p>
        </w:tc>
        <w:tc>
          <w:tcPr>
            <w:tcW w:w="9869" w:type="dxa"/>
          </w:tcPr>
          <w:p w14:paraId="0F80D9B5"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5"/>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(Briefly</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state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goal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or</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5D2CB617"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kern w:val="0"/>
                <w:sz w:val="20"/>
                <w:szCs w:val="22"/>
                <w14:ligatures w14:val="none"/>
              </w:rPr>
            </w:pPr>
          </w:p>
          <w:p w14:paraId="175284AF" w14:textId="77777777" w:rsidR="00407468" w:rsidRPr="00407468" w:rsidRDefault="00407468" w:rsidP="00407468">
            <w:pPr>
              <w:widowControl w:val="0"/>
              <w:autoSpaceDE w:val="0"/>
              <w:autoSpaceDN w:val="0"/>
              <w:spacing w:before="2" w:after="0" w:line="240" w:lineRule="auto"/>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i/>
                <w:kern w:val="0"/>
                <w:sz w:val="20"/>
                <w:szCs w:val="22"/>
                <w14:ligatures w14:val="none"/>
              </w:rPr>
              <w:t xml:space="preserve"> </w:t>
            </w:r>
            <w:r w:rsidRPr="00407468">
              <w:rPr>
                <w:rFonts w:ascii="Avenir" w:eastAsia="Avenir" w:hAnsi="Avenir" w:cs="Avenir"/>
                <w:b/>
                <w:kern w:val="0"/>
                <w14:ligatures w14:val="none"/>
              </w:rPr>
              <w:t xml:space="preserve">Improve proficiency in student writing across the curriculum </w:t>
            </w:r>
            <w:proofErr w:type="gramStart"/>
            <w:r w:rsidRPr="00407468">
              <w:rPr>
                <w:rFonts w:ascii="Avenir" w:eastAsia="Avenir" w:hAnsi="Avenir" w:cs="Avenir"/>
                <w:b/>
                <w:kern w:val="0"/>
                <w14:ligatures w14:val="none"/>
              </w:rPr>
              <w:t>and</w:t>
            </w:r>
            <w:proofErr w:type="gramEnd"/>
            <w:r w:rsidRPr="00407468">
              <w:rPr>
                <w:rFonts w:ascii="Avenir" w:eastAsia="Avenir" w:hAnsi="Avenir" w:cs="Avenir"/>
                <w:b/>
                <w:kern w:val="0"/>
                <w14:ligatures w14:val="none"/>
              </w:rPr>
              <w:t xml:space="preserve"> every grade-level</w:t>
            </w:r>
          </w:p>
        </w:tc>
      </w:tr>
      <w:tr w:rsidR="00407468" w:rsidRPr="00407468" w14:paraId="4B56AC8F" w14:textId="77777777" w:rsidTr="007B2055">
        <w:trPr>
          <w:trHeight w:val="413"/>
        </w:trPr>
        <w:tc>
          <w:tcPr>
            <w:tcW w:w="499" w:type="dxa"/>
            <w:vMerge/>
            <w:tcBorders>
              <w:top w:val="nil"/>
              <w:bottom w:val="single" w:sz="24" w:space="0" w:color="000000"/>
            </w:tcBorders>
            <w:shd w:val="clear" w:color="auto" w:fill="FFFF00"/>
            <w:textDirection w:val="btLr"/>
          </w:tcPr>
          <w:p w14:paraId="797B806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11FA5334"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Indicators</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of</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success</w:t>
            </w:r>
            <w:r w:rsidRPr="00407468">
              <w:rPr>
                <w:rFonts w:ascii="Times New Roman" w:eastAsia="Times New Roman" w:hAnsi="Times New Roman" w:cs="Times New Roman"/>
                <w:b/>
                <w:spacing w:val="-13"/>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(Measurable</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results</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that</w:t>
            </w:r>
            <w:r w:rsidRPr="00407468">
              <w:rPr>
                <w:rFonts w:ascii="Times New Roman" w:eastAsia="Times New Roman" w:hAnsi="Times New Roman" w:cs="Times New Roman"/>
                <w:i/>
                <w:spacing w:val="-8"/>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describe</w:t>
            </w:r>
            <w:r w:rsidRPr="00407468">
              <w:rPr>
                <w:rFonts w:ascii="Times New Roman" w:eastAsia="Times New Roman" w:hAnsi="Times New Roman" w:cs="Times New Roman"/>
                <w:i/>
                <w:spacing w:val="-8"/>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success.)</w:t>
            </w:r>
          </w:p>
        </w:tc>
      </w:tr>
      <w:tr w:rsidR="00407468" w:rsidRPr="00407468" w14:paraId="163B02A1" w14:textId="77777777" w:rsidTr="007B2055">
        <w:trPr>
          <w:trHeight w:val="706"/>
        </w:trPr>
        <w:tc>
          <w:tcPr>
            <w:tcW w:w="499" w:type="dxa"/>
            <w:vMerge/>
            <w:tcBorders>
              <w:top w:val="nil"/>
              <w:bottom w:val="single" w:sz="24" w:space="0" w:color="000000"/>
            </w:tcBorders>
            <w:shd w:val="clear" w:color="auto" w:fill="FFFF00"/>
            <w:textDirection w:val="btLr"/>
          </w:tcPr>
          <w:p w14:paraId="5726CC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067C7F30"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kern w:val="0"/>
                <w14:ligatures w14:val="none"/>
              </w:rPr>
            </w:pPr>
            <w:r w:rsidRPr="00407468">
              <w:rPr>
                <w:rFonts w:ascii="Times New Roman" w:eastAsia="Avenir" w:hAnsi="Times New Roman" w:cs="Times New Roman"/>
                <w:bCs/>
                <w:kern w:val="0"/>
                <w14:ligatures w14:val="none"/>
              </w:rPr>
              <w:t>50% of the students score at a proficient level using the TEA rubric as measured by the timed writing assessment administered in December 2025. That percentage grows to 60% as measured by the writing assessment administered in March 2026.</w:t>
            </w:r>
          </w:p>
          <w:p w14:paraId="7127F9E6"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kern w:val="0"/>
                <w14:ligatures w14:val="none"/>
              </w:rPr>
            </w:pPr>
            <w:r w:rsidRPr="00407468">
              <w:rPr>
                <w:rFonts w:ascii="Times New Roman" w:eastAsia="Avenir" w:hAnsi="Times New Roman" w:cs="Times New Roman"/>
                <w:bCs/>
                <w:kern w:val="0"/>
                <w14:ligatures w14:val="none"/>
              </w:rPr>
              <w:t>By October 2025, 50% of students will achieve a score of 1.5 or higher on ELA-based Student-Centered Rigor Tasks (SCRTs), with performance increasing to 70% of students scoring 2 or higher by January 2026.</w:t>
            </w:r>
          </w:p>
          <w:p w14:paraId="25AAE5DE" w14:textId="77777777" w:rsidR="00407468" w:rsidRPr="00407468" w:rsidRDefault="00407468" w:rsidP="00407468">
            <w:pPr>
              <w:widowControl w:val="0"/>
              <w:numPr>
                <w:ilvl w:val="0"/>
                <w:numId w:val="11"/>
              </w:numPr>
              <w:autoSpaceDE w:val="0"/>
              <w:autoSpaceDN w:val="0"/>
              <w:spacing w:before="200" w:after="0" w:line="240" w:lineRule="auto"/>
              <w:rPr>
                <w:rFonts w:ascii="Times New Roman" w:eastAsia="Avenir" w:hAnsi="Times New Roman" w:cs="Times New Roman"/>
                <w:bCs/>
                <w:color w:val="000000"/>
                <w:kern w:val="0"/>
                <w:highlight w:val="green"/>
                <w14:ligatures w14:val="none"/>
              </w:rPr>
            </w:pPr>
            <w:r w:rsidRPr="00407468">
              <w:rPr>
                <w:rFonts w:ascii="Times New Roman" w:eastAsia="Avenir" w:hAnsi="Times New Roman" w:cs="Times New Roman"/>
                <w:bCs/>
                <w:color w:val="000000"/>
                <w:kern w:val="0"/>
                <w:highlight w:val="green"/>
                <w14:ligatures w14:val="none"/>
              </w:rPr>
              <w:t xml:space="preserve">By December 60% of students in grade pre-k </w:t>
            </w:r>
            <w:proofErr w:type="gramStart"/>
            <w:r w:rsidRPr="00407468">
              <w:rPr>
                <w:rFonts w:ascii="Times New Roman" w:eastAsia="Avenir" w:hAnsi="Times New Roman" w:cs="Times New Roman"/>
                <w:bCs/>
                <w:color w:val="000000"/>
                <w:kern w:val="0"/>
                <w:highlight w:val="green"/>
                <w14:ligatures w14:val="none"/>
              </w:rPr>
              <w:t>thru</w:t>
            </w:r>
            <w:proofErr w:type="gramEnd"/>
            <w:r w:rsidRPr="00407468">
              <w:rPr>
                <w:rFonts w:ascii="Times New Roman" w:eastAsia="Avenir" w:hAnsi="Times New Roman" w:cs="Times New Roman"/>
                <w:bCs/>
                <w:color w:val="000000"/>
                <w:kern w:val="0"/>
                <w:highlight w:val="green"/>
                <w14:ligatures w14:val="none"/>
              </w:rPr>
              <w:t xml:space="preserve"> 2nd will be proficient in writing skills </w:t>
            </w:r>
            <w:proofErr w:type="gramStart"/>
            <w:r w:rsidRPr="00407468">
              <w:rPr>
                <w:rFonts w:ascii="Times New Roman" w:eastAsia="Avenir" w:hAnsi="Times New Roman" w:cs="Times New Roman"/>
                <w:bCs/>
                <w:color w:val="000000"/>
                <w:kern w:val="0"/>
                <w:highlight w:val="green"/>
                <w14:ligatures w14:val="none"/>
              </w:rPr>
              <w:t>based</w:t>
            </w:r>
            <w:proofErr w:type="gramEnd"/>
            <w:r w:rsidRPr="00407468">
              <w:rPr>
                <w:rFonts w:ascii="Times New Roman" w:eastAsia="Avenir" w:hAnsi="Times New Roman" w:cs="Times New Roman"/>
                <w:bCs/>
                <w:color w:val="000000"/>
                <w:kern w:val="0"/>
                <w:highlight w:val="green"/>
                <w14:ligatures w14:val="none"/>
              </w:rPr>
              <w:t xml:space="preserve"> a campus created rubric focused on name writing, writing words, developing sentences, and grammar. This will increase to 80% by EOY.</w:t>
            </w:r>
          </w:p>
          <w:p w14:paraId="28412C20" w14:textId="77777777" w:rsidR="00407468" w:rsidRPr="00407468" w:rsidRDefault="00407468" w:rsidP="00407468">
            <w:pPr>
              <w:widowControl w:val="0"/>
              <w:autoSpaceDE w:val="0"/>
              <w:autoSpaceDN w:val="0"/>
              <w:spacing w:after="0" w:line="240" w:lineRule="auto"/>
              <w:rPr>
                <w:rFonts w:ascii="Avenir" w:eastAsia="Avenir" w:hAnsi="Avenir" w:cs="Avenir"/>
                <w:bCs/>
                <w:kern w:val="0"/>
                <w14:ligatures w14:val="none"/>
              </w:rPr>
            </w:pPr>
          </w:p>
          <w:p w14:paraId="67467D1F"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2"/>
                <w:szCs w:val="22"/>
                <w14:ligatures w14:val="none"/>
              </w:rPr>
            </w:pPr>
          </w:p>
        </w:tc>
      </w:tr>
      <w:tr w:rsidR="00407468" w:rsidRPr="00407468" w14:paraId="5F9CFBF6" w14:textId="77777777" w:rsidTr="007B2055">
        <w:trPr>
          <w:trHeight w:val="854"/>
        </w:trPr>
        <w:tc>
          <w:tcPr>
            <w:tcW w:w="499" w:type="dxa"/>
            <w:vMerge/>
            <w:tcBorders>
              <w:top w:val="nil"/>
              <w:bottom w:val="single" w:sz="24" w:space="0" w:color="000000"/>
            </w:tcBorders>
            <w:shd w:val="clear" w:color="auto" w:fill="FFFF00"/>
            <w:textDirection w:val="btLr"/>
          </w:tcPr>
          <w:p w14:paraId="70E0915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bottom w:val="nil"/>
            </w:tcBorders>
          </w:tcPr>
          <w:p w14:paraId="72346894"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25EF438F" w14:textId="77777777" w:rsidTr="007B2055">
        <w:trPr>
          <w:trHeight w:val="20"/>
        </w:trPr>
        <w:tc>
          <w:tcPr>
            <w:tcW w:w="499" w:type="dxa"/>
            <w:vMerge/>
            <w:tcBorders>
              <w:top w:val="nil"/>
              <w:bottom w:val="single" w:sz="24" w:space="0" w:color="000000"/>
            </w:tcBorders>
            <w:shd w:val="clear" w:color="auto" w:fill="FFFF00"/>
            <w:textDirection w:val="btLr"/>
          </w:tcPr>
          <w:p w14:paraId="247AF27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1BB5BBB8"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32BADCBA" w14:textId="77777777" w:rsidTr="007B2055">
        <w:trPr>
          <w:trHeight w:val="269"/>
        </w:trPr>
        <w:tc>
          <w:tcPr>
            <w:tcW w:w="499" w:type="dxa"/>
            <w:vMerge/>
            <w:tcBorders>
              <w:top w:val="nil"/>
              <w:bottom w:val="single" w:sz="24" w:space="0" w:color="000000"/>
            </w:tcBorders>
            <w:shd w:val="clear" w:color="auto" w:fill="FFFF00"/>
            <w:textDirection w:val="btLr"/>
          </w:tcPr>
          <w:p w14:paraId="66FF83E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nil"/>
            </w:tcBorders>
          </w:tcPr>
          <w:p w14:paraId="73738B7B"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school</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leaders</w:t>
            </w:r>
            <w:r w:rsidRPr="00407468">
              <w:rPr>
                <w:rFonts w:ascii="Times New Roman" w:eastAsia="Times New Roman" w:hAnsi="Times New Roman" w:cs="Times New Roman"/>
                <w:b/>
                <w:spacing w:val="48"/>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building</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leaders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accomplish</w:t>
            </w:r>
          </w:p>
        </w:tc>
      </w:tr>
      <w:tr w:rsidR="00407468" w:rsidRPr="00407468" w14:paraId="0AC74185" w14:textId="77777777" w:rsidTr="007B2055">
        <w:trPr>
          <w:trHeight w:val="3460"/>
        </w:trPr>
        <w:tc>
          <w:tcPr>
            <w:tcW w:w="499" w:type="dxa"/>
            <w:vMerge/>
            <w:tcBorders>
              <w:top w:val="nil"/>
              <w:bottom w:val="single" w:sz="24" w:space="0" w:color="000000"/>
            </w:tcBorders>
            <w:shd w:val="clear" w:color="auto" w:fill="FFFF00"/>
            <w:textDirection w:val="btLr"/>
          </w:tcPr>
          <w:p w14:paraId="45B2ACE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top w:val="nil"/>
            </w:tcBorders>
          </w:tcPr>
          <w:p w14:paraId="729FF1E2"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3"/>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7D0F4E61"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F3ED300"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14:ligatures w14:val="none"/>
              </w:rPr>
            </w:pPr>
            <w:r w:rsidRPr="00407468">
              <w:rPr>
                <w:rFonts w:ascii="Times New Roman" w:eastAsia="Times New Roman" w:hAnsi="Times New Roman" w:cs="Times New Roman"/>
                <w:bCs/>
                <w:color w:val="000000"/>
                <w:kern w:val="0"/>
                <w14:ligatures w14:val="none"/>
              </w:rPr>
              <w:t>Leaders will collect, score, and provide weekly feedback on student writing samples which include QRC and SCRS. Will progress to collecting, scoring, and providing weekly feedback for ECRS by November 2025.</w:t>
            </w:r>
          </w:p>
          <w:p w14:paraId="38319944"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Review student writing data during PLCs to guide instructional planning and interventions. </w:t>
            </w:r>
          </w:p>
          <w:p w14:paraId="61D19F9E"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Model writing mini-lessons and support teachers with </w:t>
            </w:r>
            <w:proofErr w:type="gramStart"/>
            <w:r w:rsidRPr="00407468">
              <w:rPr>
                <w:rFonts w:ascii="Times New Roman" w:eastAsia="Times New Roman" w:hAnsi="Times New Roman" w:cs="Times New Roman"/>
                <w:bCs/>
                <w:color w:val="000000"/>
                <w:kern w:val="0"/>
                <w14:ligatures w14:val="none"/>
              </w:rPr>
              <w:t>exemplar</w:t>
            </w:r>
            <w:proofErr w:type="gramEnd"/>
            <w:r w:rsidRPr="00407468">
              <w:rPr>
                <w:rFonts w:ascii="Times New Roman" w:eastAsia="Times New Roman" w:hAnsi="Times New Roman" w:cs="Times New Roman"/>
                <w:bCs/>
                <w:color w:val="000000"/>
                <w:kern w:val="0"/>
                <w14:ligatures w14:val="none"/>
              </w:rPr>
              <w:t xml:space="preserve"> development and lesson internalization. </w:t>
            </w:r>
          </w:p>
          <w:p w14:paraId="41E5490A"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sz w:val="22"/>
                <w:szCs w:val="22"/>
                <w14:ligatures w14:val="none"/>
              </w:rPr>
            </w:pPr>
            <w:r w:rsidRPr="00407468">
              <w:rPr>
                <w:rFonts w:ascii="Times New Roman" w:eastAsia="Times New Roman" w:hAnsi="Times New Roman" w:cs="Times New Roman"/>
                <w:bCs/>
                <w:color w:val="000000"/>
                <w:kern w:val="0"/>
                <w14:ligatures w14:val="none"/>
              </w:rPr>
              <w:t>Ensure writing expectations are aligned vertically across grade levels.</w:t>
            </w:r>
          </w:p>
          <w:p w14:paraId="142FD9E7" w14:textId="77777777" w:rsidR="00407468" w:rsidRPr="00407468" w:rsidRDefault="00407468" w:rsidP="00407468">
            <w:pPr>
              <w:widowControl w:val="0"/>
              <w:numPr>
                <w:ilvl w:val="0"/>
                <w:numId w:val="7"/>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sz w:val="22"/>
                <w:szCs w:val="22"/>
                <w14:ligatures w14:val="none"/>
              </w:rPr>
            </w:pPr>
            <w:r w:rsidRPr="00407468">
              <w:rPr>
                <w:rFonts w:ascii="Times New Roman" w:eastAsia="Times New Roman" w:hAnsi="Times New Roman" w:cs="Times New Roman"/>
                <w:bCs/>
                <w:color w:val="000000"/>
                <w:kern w:val="0"/>
                <w14:ligatures w14:val="none"/>
              </w:rPr>
              <w:t xml:space="preserve">Leaders will train teachers during Pre-Service on the STAAR Rubric to ensure teachers have </w:t>
            </w:r>
            <w:proofErr w:type="gramStart"/>
            <w:r w:rsidRPr="00407468">
              <w:rPr>
                <w:rFonts w:ascii="Times New Roman" w:eastAsia="Times New Roman" w:hAnsi="Times New Roman" w:cs="Times New Roman"/>
                <w:bCs/>
                <w:color w:val="000000"/>
                <w:kern w:val="0"/>
                <w14:ligatures w14:val="none"/>
              </w:rPr>
              <w:t>a</w:t>
            </w:r>
            <w:proofErr w:type="gramEnd"/>
            <w:r w:rsidRPr="00407468">
              <w:rPr>
                <w:rFonts w:ascii="Times New Roman" w:eastAsia="Times New Roman" w:hAnsi="Times New Roman" w:cs="Times New Roman"/>
                <w:bCs/>
                <w:color w:val="000000"/>
                <w:kern w:val="0"/>
                <w14:ligatures w14:val="none"/>
              </w:rPr>
              <w:t xml:space="preserve"> understanding of how writing is scored.   </w:t>
            </w:r>
          </w:p>
        </w:tc>
      </w:tr>
      <w:tr w:rsidR="00407468" w:rsidRPr="00407468" w14:paraId="42CA3DC8" w14:textId="77777777" w:rsidTr="007B2055">
        <w:trPr>
          <w:trHeight w:val="3492"/>
        </w:trPr>
        <w:tc>
          <w:tcPr>
            <w:tcW w:w="499" w:type="dxa"/>
            <w:vMerge/>
            <w:tcBorders>
              <w:top w:val="nil"/>
              <w:bottom w:val="single" w:sz="24" w:space="0" w:color="000000"/>
            </w:tcBorders>
            <w:shd w:val="clear" w:color="auto" w:fill="FFFF00"/>
            <w:textDirection w:val="btLr"/>
          </w:tcPr>
          <w:p w14:paraId="1929538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tcBorders>
              <w:bottom w:val="single" w:sz="24" w:space="0" w:color="000000"/>
            </w:tcBorders>
          </w:tcPr>
          <w:p w14:paraId="6176FF98"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staff</w:t>
            </w:r>
            <w:r w:rsidRPr="00407468">
              <w:rPr>
                <w:rFonts w:ascii="Times New Roman" w:eastAsia="Times New Roman" w:hAnsi="Times New Roman" w:cs="Times New Roman"/>
                <w:b/>
                <w:spacing w:val="50"/>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staff</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accomplish</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2D384CFA"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63EDD5BB"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
                <w:color w:val="000000"/>
                <w:kern w:val="0"/>
                <w14:ligatures w14:val="none"/>
              </w:rPr>
            </w:pPr>
            <w:r w:rsidRPr="00407468">
              <w:rPr>
                <w:rFonts w:ascii="Times New Roman" w:eastAsia="Times New Roman" w:hAnsi="Times New Roman" w:cs="Times New Roman"/>
                <w:color w:val="000000"/>
                <w:kern w:val="0"/>
                <w14:ligatures w14:val="none"/>
              </w:rPr>
              <w:t xml:space="preserve">Teachers will collaborate and plan with content leaders to ensure multiple opportunities to practice writing. </w:t>
            </w:r>
          </w:p>
          <w:p w14:paraId="362D48A4" w14:textId="77777777" w:rsidR="00407468" w:rsidRPr="00407468" w:rsidRDefault="00407468" w:rsidP="00407468">
            <w:pPr>
              <w:widowControl w:val="0"/>
              <w:numPr>
                <w:ilvl w:val="0"/>
                <w:numId w:val="8"/>
              </w:numPr>
              <w:autoSpaceDE w:val="0"/>
              <w:autoSpaceDN w:val="0"/>
              <w:spacing w:after="0" w:line="240" w:lineRule="auto"/>
              <w:contextualSpacing/>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 xml:space="preserve">Implement at least two ECR per content area each six-week grading period during the fall semester and biweekly beginning in January. </w:t>
            </w:r>
          </w:p>
          <w:p w14:paraId="02489007"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Analyze student writing samples collaboratively in PLCs using the STAAR writing rubric.</w:t>
            </w:r>
          </w:p>
          <w:p w14:paraId="34CA04DB"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Use modeled and shared writing strategies to support student growth through conferences.</w:t>
            </w:r>
          </w:p>
          <w:p w14:paraId="452914C3"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14:ligatures w14:val="none"/>
              </w:rPr>
            </w:pPr>
            <w:r w:rsidRPr="00407468">
              <w:rPr>
                <w:rFonts w:ascii="Times New Roman" w:eastAsia="Times New Roman" w:hAnsi="Times New Roman" w:cs="Times New Roman"/>
                <w:bCs/>
                <w:color w:val="000000"/>
                <w:kern w:val="0"/>
                <w14:ligatures w14:val="none"/>
              </w:rPr>
              <w:t>Provide timely and targeted feedback on student writing.</w:t>
            </w:r>
          </w:p>
          <w:p w14:paraId="540E4718" w14:textId="77777777" w:rsidR="00407468" w:rsidRPr="00407468" w:rsidRDefault="00407468" w:rsidP="00407468">
            <w:pPr>
              <w:widowControl w:val="0"/>
              <w:numPr>
                <w:ilvl w:val="0"/>
                <w:numId w:val="8"/>
              </w:numPr>
              <w:pBdr>
                <w:top w:val="nil"/>
                <w:left w:val="nil"/>
                <w:bottom w:val="nil"/>
                <w:right w:val="nil"/>
                <w:between w:val="nil"/>
              </w:pBdr>
              <w:autoSpaceDE w:val="0"/>
              <w:autoSpaceDN w:val="0"/>
              <w:spacing w:after="0" w:line="240" w:lineRule="auto"/>
              <w:rPr>
                <w:rFonts w:ascii="Times New Roman" w:eastAsia="Times New Roman" w:hAnsi="Times New Roman" w:cs="Times New Roman"/>
                <w:bCs/>
                <w:color w:val="000000"/>
                <w:kern w:val="0"/>
                <w:sz w:val="22"/>
                <w:szCs w:val="22"/>
                <w14:ligatures w14:val="none"/>
              </w:rPr>
            </w:pPr>
            <w:r w:rsidRPr="00407468">
              <w:rPr>
                <w:rFonts w:ascii="Times New Roman" w:eastAsia="Times New Roman" w:hAnsi="Times New Roman" w:cs="Times New Roman"/>
                <w:bCs/>
                <w:color w:val="000000"/>
                <w:kern w:val="0"/>
                <w14:ligatures w14:val="none"/>
              </w:rPr>
              <w:t>Scaffold writing instruction to support all learners, including ELs and SPED students.</w:t>
            </w:r>
          </w:p>
        </w:tc>
      </w:tr>
    </w:tbl>
    <w:p w14:paraId="63B1083B"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700" w:right="320" w:bottom="1844" w:left="680" w:header="0" w:footer="1065" w:gutter="0"/>
          <w:cols w:space="720"/>
        </w:sectPr>
      </w:pPr>
    </w:p>
    <w:tbl>
      <w:tblPr>
        <w:tblW w:w="0" w:type="auto"/>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4"/>
        <w:gridCol w:w="2728"/>
        <w:gridCol w:w="4420"/>
        <w:gridCol w:w="2723"/>
      </w:tblGrid>
      <w:tr w:rsidR="00407468" w:rsidRPr="00407468" w14:paraId="7B779F8C" w14:textId="77777777" w:rsidTr="007B2055">
        <w:trPr>
          <w:trHeight w:val="506"/>
        </w:trPr>
        <w:tc>
          <w:tcPr>
            <w:tcW w:w="494" w:type="dxa"/>
            <w:tcBorders>
              <w:left w:val="single" w:sz="4" w:space="0" w:color="000000"/>
              <w:right w:val="single" w:sz="4" w:space="0" w:color="000000"/>
            </w:tcBorders>
          </w:tcPr>
          <w:p w14:paraId="1995B2D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71" w:type="dxa"/>
            <w:gridSpan w:val="3"/>
            <w:tcBorders>
              <w:left w:val="single" w:sz="4" w:space="0" w:color="000000"/>
              <w:right w:val="single" w:sz="4" w:space="0" w:color="000000"/>
            </w:tcBorders>
          </w:tcPr>
          <w:p w14:paraId="1EFA1801" w14:textId="77777777" w:rsidR="00407468" w:rsidRPr="00407468" w:rsidRDefault="00407468" w:rsidP="00407468">
            <w:pPr>
              <w:widowControl w:val="0"/>
              <w:autoSpaceDE w:val="0"/>
              <w:autoSpaceDN w:val="0"/>
              <w:spacing w:before="92" w:after="0" w:line="240" w:lineRule="auto"/>
              <w:ind w:left="110"/>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spacing w:val="-2"/>
                <w:kern w:val="0"/>
                <w:sz w:val="28"/>
                <w:szCs w:val="22"/>
                <w14:ligatures w14:val="none"/>
              </w:rPr>
              <w:t>Three:</w:t>
            </w:r>
            <w:r w:rsidRPr="00407468">
              <w:rPr>
                <w:rFonts w:ascii="Avenir" w:eastAsia="Avenir" w:hAnsi="Avenir" w:cs="Avenir"/>
                <w:b/>
                <w:kern w:val="0"/>
                <w14:ligatures w14:val="none"/>
              </w:rPr>
              <w:t xml:space="preserve"> Improve proficiency in student writing across the curriculum</w:t>
            </w:r>
            <w:r w:rsidRPr="00407468">
              <w:rPr>
                <w:rFonts w:ascii="Times New Roman" w:eastAsia="Times New Roman" w:hAnsi="Times New Roman" w:cs="Times New Roman"/>
                <w:b/>
                <w:spacing w:val="-2"/>
                <w:kern w:val="0"/>
                <w14:ligatures w14:val="none"/>
              </w:rPr>
              <w:t xml:space="preserve"> and all grade levels</w:t>
            </w:r>
          </w:p>
        </w:tc>
      </w:tr>
      <w:tr w:rsidR="00407468" w:rsidRPr="00407468" w14:paraId="4D3841C7" w14:textId="77777777" w:rsidTr="007B2055">
        <w:trPr>
          <w:trHeight w:val="477"/>
        </w:trPr>
        <w:tc>
          <w:tcPr>
            <w:tcW w:w="494" w:type="dxa"/>
            <w:vMerge w:val="restart"/>
            <w:tcBorders>
              <w:left w:val="single" w:sz="4" w:space="0" w:color="000000"/>
              <w:right w:val="single" w:sz="4" w:space="0" w:color="000000"/>
            </w:tcBorders>
            <w:shd w:val="clear" w:color="auto" w:fill="FFFF00"/>
            <w:textDirection w:val="btLr"/>
          </w:tcPr>
          <w:p w14:paraId="3730BF1D" w14:textId="77777777" w:rsidR="00407468" w:rsidRPr="00407468" w:rsidRDefault="00407468" w:rsidP="00407468">
            <w:pPr>
              <w:widowControl w:val="0"/>
              <w:autoSpaceDE w:val="0"/>
              <w:autoSpaceDN w:val="0"/>
              <w:spacing w:before="109" w:after="0" w:line="355"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w:t>
            </w:r>
            <w:r w:rsidRPr="00407468">
              <w:rPr>
                <w:rFonts w:ascii="Times New Roman" w:eastAsia="Times New Roman" w:hAnsi="Times New Roman" w:cs="Times New Roman"/>
                <w:b/>
                <w:spacing w:val="-5"/>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Devel.</w:t>
            </w:r>
          </w:p>
        </w:tc>
        <w:tc>
          <w:tcPr>
            <w:tcW w:w="9871" w:type="dxa"/>
            <w:gridSpan w:val="3"/>
            <w:tcBorders>
              <w:left w:val="single" w:sz="4" w:space="0" w:color="000000"/>
              <w:bottom w:val="single" w:sz="4" w:space="0" w:color="000000"/>
              <w:right w:val="single" w:sz="4" w:space="0" w:color="000000"/>
            </w:tcBorders>
          </w:tcPr>
          <w:p w14:paraId="64207BBF" w14:textId="77777777" w:rsidR="00407468" w:rsidRPr="00407468" w:rsidRDefault="00407468" w:rsidP="00407468">
            <w:pPr>
              <w:widowControl w:val="0"/>
              <w:autoSpaceDE w:val="0"/>
              <w:autoSpaceDN w:val="0"/>
              <w:spacing w:before="10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Who: All core content teachers</w:t>
            </w:r>
          </w:p>
        </w:tc>
      </w:tr>
      <w:tr w:rsidR="00407468" w:rsidRPr="00407468" w14:paraId="7C2829E0" w14:textId="77777777" w:rsidTr="007B2055">
        <w:trPr>
          <w:trHeight w:val="1447"/>
        </w:trPr>
        <w:tc>
          <w:tcPr>
            <w:tcW w:w="494" w:type="dxa"/>
            <w:vMerge/>
            <w:tcBorders>
              <w:top w:val="nil"/>
              <w:left w:val="single" w:sz="4" w:space="0" w:color="000000"/>
              <w:right w:val="single" w:sz="4" w:space="0" w:color="000000"/>
            </w:tcBorders>
            <w:shd w:val="clear" w:color="auto" w:fill="FFFF00"/>
            <w:textDirection w:val="btLr"/>
          </w:tcPr>
          <w:p w14:paraId="02403EA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75B00120"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What: District NES professional development, Campus PLC meetings, Demo Days</w:t>
            </w:r>
          </w:p>
        </w:tc>
      </w:tr>
      <w:tr w:rsidR="00407468" w:rsidRPr="00407468" w14:paraId="2637E6E3" w14:textId="77777777" w:rsidTr="007B2055">
        <w:trPr>
          <w:trHeight w:val="544"/>
        </w:trPr>
        <w:tc>
          <w:tcPr>
            <w:tcW w:w="494" w:type="dxa"/>
            <w:vMerge/>
            <w:tcBorders>
              <w:top w:val="nil"/>
              <w:left w:val="single" w:sz="4" w:space="0" w:color="000000"/>
              <w:right w:val="single" w:sz="4" w:space="0" w:color="000000"/>
            </w:tcBorders>
            <w:shd w:val="clear" w:color="auto" w:fill="FFFF00"/>
            <w:textDirection w:val="btLr"/>
          </w:tcPr>
          <w:p w14:paraId="2BDB73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1CF9622C"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When: July 2025- May 2026</w:t>
            </w:r>
          </w:p>
        </w:tc>
      </w:tr>
      <w:tr w:rsidR="00407468" w:rsidRPr="00407468" w14:paraId="2774DAC2" w14:textId="77777777" w:rsidTr="007B2055">
        <w:trPr>
          <w:trHeight w:val="573"/>
        </w:trPr>
        <w:tc>
          <w:tcPr>
            <w:tcW w:w="494" w:type="dxa"/>
            <w:vMerge/>
            <w:tcBorders>
              <w:top w:val="nil"/>
              <w:left w:val="single" w:sz="4" w:space="0" w:color="000000"/>
              <w:right w:val="single" w:sz="4" w:space="0" w:color="000000"/>
            </w:tcBorders>
            <w:shd w:val="clear" w:color="auto" w:fill="FFFF00"/>
            <w:textDirection w:val="btLr"/>
          </w:tcPr>
          <w:p w14:paraId="49A14F1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right w:val="single" w:sz="4" w:space="0" w:color="000000"/>
            </w:tcBorders>
          </w:tcPr>
          <w:p w14:paraId="4C63B072" w14:textId="77777777" w:rsidR="00407468" w:rsidRPr="00407468" w:rsidRDefault="00407468" w:rsidP="00407468">
            <w:pPr>
              <w:widowControl w:val="0"/>
              <w:autoSpaceDE w:val="0"/>
              <w:autoSpaceDN w:val="0"/>
              <w:spacing w:after="0" w:line="276"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7FB8B1CA" w14:textId="77777777" w:rsidTr="007B2055">
        <w:trPr>
          <w:trHeight w:val="300"/>
        </w:trPr>
        <w:tc>
          <w:tcPr>
            <w:tcW w:w="494" w:type="dxa"/>
            <w:vMerge w:val="restart"/>
            <w:tcBorders>
              <w:left w:val="single" w:sz="4" w:space="0" w:color="000000"/>
              <w:bottom w:val="single" w:sz="4" w:space="0" w:color="000000"/>
              <w:right w:val="single" w:sz="4" w:space="0" w:color="000000"/>
            </w:tcBorders>
            <w:shd w:val="clear" w:color="auto" w:fill="FFFF00"/>
            <w:textDirection w:val="btLr"/>
          </w:tcPr>
          <w:p w14:paraId="48F91A0B"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Budget</w:t>
            </w:r>
          </w:p>
        </w:tc>
        <w:tc>
          <w:tcPr>
            <w:tcW w:w="2728" w:type="dxa"/>
            <w:tcBorders>
              <w:left w:val="single" w:sz="4" w:space="0" w:color="000000"/>
              <w:bottom w:val="single" w:sz="18" w:space="0" w:color="000000"/>
              <w:right w:val="single" w:sz="18" w:space="0" w:color="000000"/>
            </w:tcBorders>
          </w:tcPr>
          <w:p w14:paraId="17690279" w14:textId="77777777" w:rsidR="00407468" w:rsidRPr="00407468" w:rsidRDefault="00407468" w:rsidP="00407468">
            <w:pPr>
              <w:widowControl w:val="0"/>
              <w:autoSpaceDE w:val="0"/>
              <w:autoSpaceDN w:val="0"/>
              <w:spacing w:before="1" w:after="0" w:line="279" w:lineRule="exact"/>
              <w:ind w:left="56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Proposed</w:t>
            </w:r>
            <w:r w:rsidRPr="00407468">
              <w:rPr>
                <w:rFonts w:ascii="Times New Roman" w:eastAsia="Times New Roman" w:hAnsi="Times New Roman" w:cs="Times New Roman"/>
                <w:b/>
                <w:spacing w:val="-11"/>
                <w:kern w:val="0"/>
                <w:sz w:val="26"/>
                <w:szCs w:val="22"/>
                <w14:ligatures w14:val="none"/>
              </w:rPr>
              <w:t xml:space="preserve"> </w:t>
            </w:r>
            <w:r w:rsidRPr="00407468">
              <w:rPr>
                <w:rFonts w:ascii="Times New Roman" w:eastAsia="Times New Roman" w:hAnsi="Times New Roman" w:cs="Times New Roman"/>
                <w:b/>
                <w:spacing w:val="-4"/>
                <w:kern w:val="0"/>
                <w:sz w:val="26"/>
                <w:szCs w:val="22"/>
                <w14:ligatures w14:val="none"/>
              </w:rPr>
              <w:t>item</w:t>
            </w:r>
          </w:p>
        </w:tc>
        <w:tc>
          <w:tcPr>
            <w:tcW w:w="4420" w:type="dxa"/>
            <w:tcBorders>
              <w:left w:val="single" w:sz="18" w:space="0" w:color="000000"/>
              <w:bottom w:val="single" w:sz="18" w:space="0" w:color="000000"/>
              <w:right w:val="single" w:sz="18" w:space="0" w:color="000000"/>
            </w:tcBorders>
          </w:tcPr>
          <w:p w14:paraId="329093B4" w14:textId="77777777" w:rsidR="00407468" w:rsidRPr="00407468" w:rsidRDefault="00407468" w:rsidP="00407468">
            <w:pPr>
              <w:widowControl w:val="0"/>
              <w:autoSpaceDE w:val="0"/>
              <w:autoSpaceDN w:val="0"/>
              <w:spacing w:before="1" w:after="0" w:line="279" w:lineRule="exact"/>
              <w:ind w:left="21"/>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Description</w:t>
            </w:r>
          </w:p>
        </w:tc>
        <w:tc>
          <w:tcPr>
            <w:tcW w:w="2723" w:type="dxa"/>
            <w:tcBorders>
              <w:left w:val="single" w:sz="18" w:space="0" w:color="000000"/>
              <w:bottom w:val="single" w:sz="18" w:space="0" w:color="000000"/>
              <w:right w:val="single" w:sz="4" w:space="0" w:color="000000"/>
            </w:tcBorders>
          </w:tcPr>
          <w:p w14:paraId="6F7F3F9F" w14:textId="77777777" w:rsidR="00407468" w:rsidRPr="00407468" w:rsidRDefault="00407468" w:rsidP="00407468">
            <w:pPr>
              <w:widowControl w:val="0"/>
              <w:autoSpaceDE w:val="0"/>
              <w:autoSpaceDN w:val="0"/>
              <w:spacing w:before="1" w:after="0" w:line="279" w:lineRule="exact"/>
              <w:ind w:left="88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Amount</w:t>
            </w:r>
          </w:p>
        </w:tc>
      </w:tr>
      <w:tr w:rsidR="00407468" w:rsidRPr="00407468" w14:paraId="4FE11C1C" w14:textId="77777777" w:rsidTr="007B2055">
        <w:trPr>
          <w:trHeight w:val="598"/>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6B899C7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18" w:space="0" w:color="000000"/>
              <w:left w:val="single" w:sz="4" w:space="0" w:color="000000"/>
              <w:bottom w:val="single" w:sz="4" w:space="0" w:color="000000"/>
              <w:right w:val="single" w:sz="18" w:space="0" w:color="000000"/>
            </w:tcBorders>
          </w:tcPr>
          <w:p w14:paraId="1944C52C" w14:textId="77777777" w:rsidR="00407468" w:rsidRPr="00407468" w:rsidRDefault="00407468" w:rsidP="00407468">
            <w:pPr>
              <w:widowControl w:val="0"/>
              <w:autoSpaceDE w:val="0"/>
              <w:autoSpaceDN w:val="0"/>
              <w:spacing w:before="145"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Staff</w:t>
            </w:r>
            <w:r w:rsidRPr="00407468">
              <w:rPr>
                <w:rFonts w:ascii="Times New Roman" w:eastAsia="Times New Roman" w:hAnsi="Times New Roman" w:cs="Times New Roman"/>
                <w:spacing w:val="-6"/>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development</w:t>
            </w:r>
          </w:p>
        </w:tc>
        <w:tc>
          <w:tcPr>
            <w:tcW w:w="4420" w:type="dxa"/>
            <w:tcBorders>
              <w:top w:val="single" w:sz="18" w:space="0" w:color="000000"/>
              <w:left w:val="single" w:sz="18" w:space="0" w:color="000000"/>
              <w:bottom w:val="single" w:sz="4" w:space="0" w:color="000000"/>
              <w:right w:val="single" w:sz="18" w:space="0" w:color="000000"/>
            </w:tcBorders>
          </w:tcPr>
          <w:p w14:paraId="7E4CDC2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18" w:space="0" w:color="000000"/>
              <w:left w:val="single" w:sz="18" w:space="0" w:color="000000"/>
              <w:bottom w:val="single" w:sz="4" w:space="0" w:color="000000"/>
              <w:right w:val="single" w:sz="4" w:space="0" w:color="000000"/>
            </w:tcBorders>
          </w:tcPr>
          <w:p w14:paraId="65A6ED0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3D47F47" w14:textId="77777777" w:rsidTr="007B2055">
        <w:trPr>
          <w:trHeight w:val="599"/>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0A0038D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45913B57"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Materials/resources</w:t>
            </w:r>
          </w:p>
        </w:tc>
        <w:tc>
          <w:tcPr>
            <w:tcW w:w="4420" w:type="dxa"/>
            <w:tcBorders>
              <w:top w:val="single" w:sz="4" w:space="0" w:color="000000"/>
              <w:left w:val="single" w:sz="18" w:space="0" w:color="000000"/>
              <w:bottom w:val="single" w:sz="4" w:space="0" w:color="000000"/>
              <w:right w:val="single" w:sz="18" w:space="0" w:color="000000"/>
            </w:tcBorders>
          </w:tcPr>
          <w:p w14:paraId="6F9E4B0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26B11DE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04D22C2" w14:textId="77777777" w:rsidTr="007B2055">
        <w:trPr>
          <w:trHeight w:val="594"/>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3A23C3A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09149C48"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Purchased</w:t>
            </w:r>
            <w:r w:rsidRPr="00407468">
              <w:rPr>
                <w:rFonts w:ascii="Times New Roman" w:eastAsia="Times New Roman" w:hAnsi="Times New Roman" w:cs="Times New Roman"/>
                <w:spacing w:val="-11"/>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services</w:t>
            </w:r>
          </w:p>
        </w:tc>
        <w:tc>
          <w:tcPr>
            <w:tcW w:w="4420" w:type="dxa"/>
            <w:tcBorders>
              <w:top w:val="single" w:sz="4" w:space="0" w:color="000000"/>
              <w:left w:val="single" w:sz="18" w:space="0" w:color="000000"/>
              <w:bottom w:val="single" w:sz="4" w:space="0" w:color="000000"/>
              <w:right w:val="single" w:sz="18" w:space="0" w:color="000000"/>
            </w:tcBorders>
          </w:tcPr>
          <w:p w14:paraId="76BC30B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2CA7113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0E70044D" w14:textId="77777777" w:rsidTr="007B2055">
        <w:trPr>
          <w:trHeight w:val="599"/>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4A3B3EE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5DE8CFE6"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20" w:type="dxa"/>
            <w:tcBorders>
              <w:top w:val="single" w:sz="4" w:space="0" w:color="000000"/>
              <w:left w:val="single" w:sz="18" w:space="0" w:color="000000"/>
              <w:bottom w:val="single" w:sz="4" w:space="0" w:color="000000"/>
              <w:right w:val="single" w:sz="18" w:space="0" w:color="000000"/>
            </w:tcBorders>
          </w:tcPr>
          <w:p w14:paraId="477C9C4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4" w:space="0" w:color="000000"/>
              <w:right w:val="single" w:sz="4" w:space="0" w:color="000000"/>
            </w:tcBorders>
          </w:tcPr>
          <w:p w14:paraId="1284DF1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689782F1" w14:textId="77777777" w:rsidTr="007B2055">
        <w:trPr>
          <w:trHeight w:val="594"/>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7A61AA4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18" w:space="0" w:color="000000"/>
              <w:right w:val="single" w:sz="18" w:space="0" w:color="000000"/>
            </w:tcBorders>
          </w:tcPr>
          <w:p w14:paraId="0FCD66DE"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20" w:type="dxa"/>
            <w:tcBorders>
              <w:top w:val="single" w:sz="4" w:space="0" w:color="000000"/>
              <w:left w:val="single" w:sz="18" w:space="0" w:color="000000"/>
              <w:bottom w:val="single" w:sz="18" w:space="0" w:color="000000"/>
              <w:right w:val="single" w:sz="18" w:space="0" w:color="000000"/>
            </w:tcBorders>
          </w:tcPr>
          <w:p w14:paraId="55F011D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18" w:space="0" w:color="000000"/>
              <w:right w:val="single" w:sz="4" w:space="0" w:color="000000"/>
            </w:tcBorders>
          </w:tcPr>
          <w:p w14:paraId="75E8371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47CF09AB" w14:textId="77777777" w:rsidTr="007B2055">
        <w:trPr>
          <w:trHeight w:val="300"/>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178739E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39C64C42" w14:textId="77777777" w:rsidR="00407468" w:rsidRPr="00407468" w:rsidRDefault="00407468" w:rsidP="00407468">
            <w:pPr>
              <w:widowControl w:val="0"/>
              <w:autoSpaceDE w:val="0"/>
              <w:autoSpaceDN w:val="0"/>
              <w:spacing w:before="1" w:after="0" w:line="279" w:lineRule="exact"/>
              <w:ind w:right="73"/>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07684FE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$ 0</w:t>
            </w:r>
          </w:p>
        </w:tc>
      </w:tr>
      <w:tr w:rsidR="00407468" w:rsidRPr="00407468" w14:paraId="7859AC9E" w14:textId="77777777" w:rsidTr="007B2055">
        <w:trPr>
          <w:trHeight w:val="1198"/>
        </w:trPr>
        <w:tc>
          <w:tcPr>
            <w:tcW w:w="494" w:type="dxa"/>
            <w:vMerge/>
            <w:tcBorders>
              <w:top w:val="nil"/>
              <w:left w:val="single" w:sz="4" w:space="0" w:color="000000"/>
              <w:bottom w:val="single" w:sz="4" w:space="0" w:color="000000"/>
              <w:right w:val="single" w:sz="4" w:space="0" w:color="000000"/>
            </w:tcBorders>
            <w:shd w:val="clear" w:color="auto" w:fill="FFFF00"/>
            <w:textDirection w:val="btLr"/>
          </w:tcPr>
          <w:p w14:paraId="6CB2C56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18" w:space="0" w:color="000000"/>
              <w:left w:val="single" w:sz="4" w:space="0" w:color="000000"/>
              <w:bottom w:val="single" w:sz="4" w:space="0" w:color="000000"/>
              <w:right w:val="single" w:sz="4" w:space="0" w:color="000000"/>
            </w:tcBorders>
          </w:tcPr>
          <w:p w14:paraId="214BE9EB" w14:textId="77777777" w:rsidR="00407468" w:rsidRPr="00407468" w:rsidRDefault="00407468" w:rsidP="00407468">
            <w:pPr>
              <w:widowControl w:val="0"/>
              <w:autoSpaceDE w:val="0"/>
              <w:autoSpaceDN w:val="0"/>
              <w:spacing w:before="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Funding</w:t>
            </w:r>
            <w:r w:rsidRPr="00407468">
              <w:rPr>
                <w:rFonts w:ascii="Times New Roman" w:eastAsia="Times New Roman" w:hAnsi="Times New Roman" w:cs="Times New Roman"/>
                <w:spacing w:val="-9"/>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sources: NES Budget</w:t>
            </w:r>
          </w:p>
        </w:tc>
      </w:tr>
    </w:tbl>
    <w:p w14:paraId="234017D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720" w:right="320" w:bottom="1260" w:left="680" w:header="0" w:footer="1065" w:gutter="0"/>
          <w:cols w:space="720"/>
        </w:sect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9873"/>
      </w:tblGrid>
      <w:tr w:rsidR="00407468" w:rsidRPr="00407468" w14:paraId="0C6A391F" w14:textId="77777777" w:rsidTr="007B2055">
        <w:trPr>
          <w:trHeight w:val="1193"/>
        </w:trPr>
        <w:tc>
          <w:tcPr>
            <w:tcW w:w="494" w:type="dxa"/>
            <w:vMerge w:val="restart"/>
            <w:tcBorders>
              <w:bottom w:val="single" w:sz="24" w:space="0" w:color="000000"/>
            </w:tcBorders>
            <w:shd w:val="clear" w:color="auto" w:fill="FFC000"/>
            <w:textDirection w:val="btLr"/>
          </w:tcPr>
          <w:p w14:paraId="6CDF896A"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lastRenderedPageBreak/>
              <w:t>KEY</w:t>
            </w:r>
            <w:r w:rsidRPr="00407468">
              <w:rPr>
                <w:rFonts w:ascii="Times New Roman" w:eastAsia="Times New Roman" w:hAnsi="Times New Roman" w:cs="Times New Roman"/>
                <w:b/>
                <w:spacing w:val="-7"/>
                <w:kern w:val="0"/>
                <w:sz w:val="32"/>
                <w:szCs w:val="22"/>
                <w14:ligatures w14:val="none"/>
              </w:rPr>
              <w:t xml:space="preserve"> </w:t>
            </w:r>
            <w:r w:rsidRPr="00407468">
              <w:rPr>
                <w:rFonts w:ascii="Times New Roman" w:eastAsia="Times New Roman" w:hAnsi="Times New Roman" w:cs="Times New Roman"/>
                <w:b/>
                <w:kern w:val="0"/>
                <w:sz w:val="32"/>
                <w:szCs w:val="22"/>
                <w14:ligatures w14:val="none"/>
              </w:rPr>
              <w:t>ACTION</w:t>
            </w:r>
            <w:r w:rsidRPr="00407468">
              <w:rPr>
                <w:rFonts w:ascii="Times New Roman" w:eastAsia="Times New Roman" w:hAnsi="Times New Roman" w:cs="Times New Roman"/>
                <w:b/>
                <w:spacing w:val="-6"/>
                <w:kern w:val="0"/>
                <w:sz w:val="32"/>
                <w:szCs w:val="22"/>
                <w14:ligatures w14:val="none"/>
              </w:rPr>
              <w:t xml:space="preserve"> </w:t>
            </w:r>
            <w:r w:rsidRPr="00407468">
              <w:rPr>
                <w:rFonts w:ascii="Times New Roman" w:eastAsia="Times New Roman" w:hAnsi="Times New Roman" w:cs="Times New Roman"/>
                <w:b/>
                <w:spacing w:val="-4"/>
                <w:kern w:val="0"/>
                <w:sz w:val="32"/>
                <w:szCs w:val="22"/>
                <w14:ligatures w14:val="none"/>
              </w:rPr>
              <w:t>FOUR</w:t>
            </w:r>
          </w:p>
        </w:tc>
        <w:tc>
          <w:tcPr>
            <w:tcW w:w="9873" w:type="dxa"/>
          </w:tcPr>
          <w:p w14:paraId="56A7A071" w14:textId="77777777" w:rsidR="00407468" w:rsidRPr="00407468" w:rsidRDefault="00407468" w:rsidP="00407468">
            <w:pPr>
              <w:widowControl w:val="0"/>
              <w:autoSpaceDE w:val="0"/>
              <w:autoSpaceDN w:val="0"/>
              <w:spacing w:after="0" w:line="320"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5"/>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(Briefly</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state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goal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or</w:t>
            </w:r>
            <w:r w:rsidRPr="00407468">
              <w:rPr>
                <w:rFonts w:ascii="Times New Roman" w:eastAsia="Times New Roman" w:hAnsi="Times New Roman" w:cs="Times New Roman"/>
                <w:i/>
                <w:spacing w:val="-4"/>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77C2EF7B" w14:textId="77777777" w:rsidR="00407468" w:rsidRPr="00407468" w:rsidRDefault="00407468" w:rsidP="00407468">
            <w:pPr>
              <w:widowControl w:val="0"/>
              <w:autoSpaceDE w:val="0"/>
              <w:autoSpaceDN w:val="0"/>
              <w:spacing w:after="0" w:line="320" w:lineRule="exact"/>
              <w:ind w:left="110"/>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14:ligatures w14:val="none"/>
              </w:rPr>
              <w:t xml:space="preserve">Implement LSAE reteach with fidelity </w:t>
            </w:r>
          </w:p>
        </w:tc>
      </w:tr>
      <w:tr w:rsidR="00407468" w:rsidRPr="00407468" w14:paraId="647F0917" w14:textId="77777777" w:rsidTr="007B2055">
        <w:trPr>
          <w:trHeight w:val="415"/>
        </w:trPr>
        <w:tc>
          <w:tcPr>
            <w:tcW w:w="494" w:type="dxa"/>
            <w:vMerge/>
            <w:tcBorders>
              <w:top w:val="nil"/>
              <w:bottom w:val="single" w:sz="24" w:space="0" w:color="000000"/>
            </w:tcBorders>
            <w:shd w:val="clear" w:color="auto" w:fill="FFC000"/>
            <w:textDirection w:val="btLr"/>
          </w:tcPr>
          <w:p w14:paraId="621E226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nil"/>
            </w:tcBorders>
          </w:tcPr>
          <w:p w14:paraId="391B39A4" w14:textId="77777777" w:rsidR="00407468" w:rsidRPr="00407468" w:rsidRDefault="00407468" w:rsidP="00407468">
            <w:pPr>
              <w:widowControl w:val="0"/>
              <w:autoSpaceDE w:val="0"/>
              <w:autoSpaceDN w:val="0"/>
              <w:spacing w:after="0" w:line="295" w:lineRule="exact"/>
              <w:ind w:left="110"/>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Indicators</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of</w:t>
            </w:r>
            <w:r w:rsidRPr="00407468">
              <w:rPr>
                <w:rFonts w:ascii="Times New Roman" w:eastAsia="Times New Roman" w:hAnsi="Times New Roman" w:cs="Times New Roman"/>
                <w:b/>
                <w:spacing w:val="-9"/>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success</w:t>
            </w:r>
            <w:r w:rsidRPr="00407468">
              <w:rPr>
                <w:rFonts w:ascii="Times New Roman" w:eastAsia="Times New Roman" w:hAnsi="Times New Roman" w:cs="Times New Roman"/>
                <w:b/>
                <w:spacing w:val="-13"/>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(Measurable</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results</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that</w:t>
            </w:r>
            <w:r w:rsidRPr="00407468">
              <w:rPr>
                <w:rFonts w:ascii="Times New Roman" w:eastAsia="Times New Roman" w:hAnsi="Times New Roman" w:cs="Times New Roman"/>
                <w:i/>
                <w:spacing w:val="-8"/>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describe</w:t>
            </w:r>
            <w:r w:rsidRPr="00407468">
              <w:rPr>
                <w:rFonts w:ascii="Times New Roman" w:eastAsia="Times New Roman" w:hAnsi="Times New Roman" w:cs="Times New Roman"/>
                <w:i/>
                <w:spacing w:val="-7"/>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success.)</w:t>
            </w:r>
          </w:p>
        </w:tc>
      </w:tr>
      <w:tr w:rsidR="00407468" w:rsidRPr="00407468" w14:paraId="1D7EFA35" w14:textId="77777777" w:rsidTr="007B2055">
        <w:trPr>
          <w:trHeight w:val="708"/>
        </w:trPr>
        <w:tc>
          <w:tcPr>
            <w:tcW w:w="494" w:type="dxa"/>
            <w:vMerge/>
            <w:tcBorders>
              <w:top w:val="nil"/>
              <w:bottom w:val="single" w:sz="24" w:space="0" w:color="000000"/>
            </w:tcBorders>
            <w:shd w:val="clear" w:color="auto" w:fill="FFC000"/>
            <w:textDirection w:val="btLr"/>
          </w:tcPr>
          <w:p w14:paraId="788CA04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bottom w:val="nil"/>
            </w:tcBorders>
          </w:tcPr>
          <w:p w14:paraId="45ECC2D7"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During LSAE Reteach observations; by December 2025, 50% of teachers will score a full point or in monitor and adjust and scaffolds and by the end of April 2026 75% of teachers will score a full point or in monitor and adjust and scaffolds on the HISD spot observation.</w:t>
            </w:r>
          </w:p>
          <w:p w14:paraId="26FB9B3B" w14:textId="77777777" w:rsidR="00407468" w:rsidRPr="00407468" w:rsidRDefault="00407468" w:rsidP="00407468">
            <w:pPr>
              <w:widowControl w:val="0"/>
              <w:numPr>
                <w:ilvl w:val="0"/>
                <w:numId w:val="9"/>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highlight w:val="green"/>
                <w14:ligatures w14:val="none"/>
              </w:rPr>
              <w:t xml:space="preserve">During the LSAE Reteach spot observations; by November 2025, 60% of teachers will score 4 out of 10 possible points on the Instructional indicators of the spot form, and by the end of March 2026 80% of teachers will score a </w:t>
            </w:r>
            <w:proofErr w:type="gramStart"/>
            <w:r w:rsidRPr="00407468">
              <w:rPr>
                <w:rFonts w:ascii="Times New Roman" w:eastAsia="Times New Roman" w:hAnsi="Times New Roman" w:cs="Times New Roman"/>
                <w:color w:val="000000"/>
                <w:kern w:val="0"/>
                <w:highlight w:val="green"/>
                <w14:ligatures w14:val="none"/>
              </w:rPr>
              <w:t>minimum  6</w:t>
            </w:r>
            <w:proofErr w:type="gramEnd"/>
            <w:r w:rsidRPr="00407468">
              <w:rPr>
                <w:rFonts w:ascii="Times New Roman" w:eastAsia="Times New Roman" w:hAnsi="Times New Roman" w:cs="Times New Roman"/>
                <w:color w:val="000000"/>
                <w:kern w:val="0"/>
                <w:highlight w:val="green"/>
                <w14:ligatures w14:val="none"/>
              </w:rPr>
              <w:t xml:space="preserve"> out of 10 points on the Instructional indicators of the spot </w:t>
            </w:r>
            <w:proofErr w:type="gramStart"/>
            <w:r w:rsidRPr="00407468">
              <w:rPr>
                <w:rFonts w:ascii="Times New Roman" w:eastAsia="Times New Roman" w:hAnsi="Times New Roman" w:cs="Times New Roman"/>
                <w:color w:val="000000"/>
                <w:kern w:val="0"/>
                <w:highlight w:val="green"/>
                <w14:ligatures w14:val="none"/>
              </w:rPr>
              <w:t>form .</w:t>
            </w:r>
            <w:proofErr w:type="gramEnd"/>
          </w:p>
        </w:tc>
      </w:tr>
      <w:tr w:rsidR="00407468" w:rsidRPr="00407468" w14:paraId="186B8C8C" w14:textId="77777777" w:rsidTr="007B2055">
        <w:trPr>
          <w:trHeight w:val="854"/>
        </w:trPr>
        <w:tc>
          <w:tcPr>
            <w:tcW w:w="494" w:type="dxa"/>
            <w:vMerge/>
            <w:tcBorders>
              <w:top w:val="nil"/>
              <w:bottom w:val="single" w:sz="24" w:space="0" w:color="000000"/>
            </w:tcBorders>
            <w:shd w:val="clear" w:color="auto" w:fill="FFC000"/>
            <w:textDirection w:val="btLr"/>
          </w:tcPr>
          <w:p w14:paraId="2B51799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bottom w:val="nil"/>
            </w:tcBorders>
          </w:tcPr>
          <w:p w14:paraId="6FB1F0B0" w14:textId="77777777" w:rsidR="00407468" w:rsidRPr="00407468" w:rsidRDefault="00407468" w:rsidP="00407468">
            <w:pPr>
              <w:widowControl w:val="0"/>
              <w:autoSpaceDE w:val="0"/>
              <w:autoSpaceDN w:val="0"/>
              <w:spacing w:before="269" w:after="0" w:line="240" w:lineRule="auto"/>
              <w:ind w:left="110"/>
              <w:rPr>
                <w:rFonts w:ascii="Symbol" w:eastAsia="Times New Roman" w:hAnsi="Symbol" w:cs="Times New Roman"/>
                <w:kern w:val="0"/>
                <w14:ligatures w14:val="none"/>
              </w:rPr>
            </w:pPr>
          </w:p>
        </w:tc>
      </w:tr>
      <w:tr w:rsidR="00407468" w:rsidRPr="00407468" w14:paraId="26868C9D" w14:textId="77777777" w:rsidTr="007B2055">
        <w:trPr>
          <w:trHeight w:val="1160"/>
        </w:trPr>
        <w:tc>
          <w:tcPr>
            <w:tcW w:w="494" w:type="dxa"/>
            <w:vMerge/>
            <w:tcBorders>
              <w:top w:val="nil"/>
              <w:bottom w:val="single" w:sz="24" w:space="0" w:color="000000"/>
            </w:tcBorders>
            <w:shd w:val="clear" w:color="auto" w:fill="FFC000"/>
            <w:textDirection w:val="btLr"/>
          </w:tcPr>
          <w:p w14:paraId="70FB8D0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tcBorders>
          </w:tcPr>
          <w:p w14:paraId="7D5E5241"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2F86A18D" w14:textId="77777777" w:rsidTr="007B2055">
        <w:trPr>
          <w:trHeight w:val="269"/>
        </w:trPr>
        <w:tc>
          <w:tcPr>
            <w:tcW w:w="494" w:type="dxa"/>
            <w:vMerge/>
            <w:tcBorders>
              <w:top w:val="nil"/>
              <w:bottom w:val="single" w:sz="24" w:space="0" w:color="000000"/>
            </w:tcBorders>
            <w:shd w:val="clear" w:color="auto" w:fill="FFC000"/>
            <w:textDirection w:val="btLr"/>
          </w:tcPr>
          <w:p w14:paraId="12CD266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nil"/>
            </w:tcBorders>
          </w:tcPr>
          <w:p w14:paraId="6346D5D8" w14:textId="77777777" w:rsidR="00407468" w:rsidRPr="00407468" w:rsidRDefault="00407468" w:rsidP="00407468">
            <w:pPr>
              <w:widowControl w:val="0"/>
              <w:autoSpaceDE w:val="0"/>
              <w:autoSpaceDN w:val="0"/>
              <w:spacing w:after="0" w:line="249" w:lineRule="exact"/>
              <w:ind w:left="110"/>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school</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leaders</w:t>
            </w:r>
            <w:r w:rsidRPr="00407468">
              <w:rPr>
                <w:rFonts w:ascii="Times New Roman" w:eastAsia="Times New Roman" w:hAnsi="Times New Roman" w:cs="Times New Roman"/>
                <w:b/>
                <w:spacing w:val="49"/>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building</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leaders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accomplish</w:t>
            </w:r>
          </w:p>
        </w:tc>
      </w:tr>
      <w:tr w:rsidR="00407468" w:rsidRPr="00407468" w14:paraId="386D94DF" w14:textId="77777777" w:rsidTr="007B2055">
        <w:trPr>
          <w:trHeight w:val="3460"/>
        </w:trPr>
        <w:tc>
          <w:tcPr>
            <w:tcW w:w="494" w:type="dxa"/>
            <w:vMerge/>
            <w:tcBorders>
              <w:top w:val="nil"/>
              <w:bottom w:val="single" w:sz="24" w:space="0" w:color="000000"/>
            </w:tcBorders>
            <w:shd w:val="clear" w:color="auto" w:fill="FFC000"/>
            <w:textDirection w:val="btLr"/>
          </w:tcPr>
          <w:p w14:paraId="5AF06F2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top w:val="nil"/>
            </w:tcBorders>
          </w:tcPr>
          <w:p w14:paraId="54E4BEE0" w14:textId="77777777" w:rsidR="00407468" w:rsidRPr="00407468" w:rsidRDefault="00407468" w:rsidP="00407468">
            <w:pPr>
              <w:widowControl w:val="0"/>
              <w:autoSpaceDE w:val="0"/>
              <w:autoSpaceDN w:val="0"/>
              <w:spacing w:after="0" w:line="198"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3"/>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667B6872" w14:textId="77777777" w:rsidR="00407468" w:rsidRPr="00407468" w:rsidRDefault="00407468" w:rsidP="00407468">
            <w:pPr>
              <w:pBdr>
                <w:top w:val="nil"/>
                <w:left w:val="nil"/>
                <w:bottom w:val="nil"/>
                <w:right w:val="nil"/>
                <w:between w:val="nil"/>
              </w:pBdr>
              <w:spacing w:after="0" w:line="240" w:lineRule="auto"/>
              <w:rPr>
                <w:rFonts w:ascii="Times New Roman" w:eastAsia="Times New Roman" w:hAnsi="Times New Roman" w:cs="Times New Roman"/>
                <w:color w:val="000000"/>
                <w:kern w:val="0"/>
                <w:sz w:val="22"/>
                <w:szCs w:val="22"/>
                <w14:ligatures w14:val="none"/>
              </w:rPr>
            </w:pPr>
          </w:p>
          <w:p w14:paraId="2762CBC9"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Leaders will develop a JGE Reteach Lesson Cycle to ensure all lesson components inclusive of engagement strategies where students are reading, writing, listening and speaking during the </w:t>
            </w:r>
            <w:proofErr w:type="gramStart"/>
            <w:r w:rsidRPr="00407468">
              <w:rPr>
                <w:rFonts w:ascii="Times New Roman" w:eastAsia="Times New Roman" w:hAnsi="Times New Roman" w:cs="Times New Roman"/>
                <w:color w:val="000000"/>
                <w:kern w:val="0"/>
                <w14:ligatures w14:val="none"/>
              </w:rPr>
              <w:t>reteach</w:t>
            </w:r>
            <w:proofErr w:type="gramEnd"/>
            <w:r w:rsidRPr="00407468">
              <w:rPr>
                <w:rFonts w:ascii="Times New Roman" w:eastAsia="Times New Roman" w:hAnsi="Times New Roman" w:cs="Times New Roman"/>
                <w:color w:val="000000"/>
                <w:kern w:val="0"/>
                <w14:ligatures w14:val="none"/>
              </w:rPr>
              <w:t xml:space="preserve"> lesson. </w:t>
            </w:r>
          </w:p>
          <w:p w14:paraId="1430A6DA"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Leaders will train and model an exemplar reteach lesson during August PD inclusive of engagement strategies and scaffolds during the LSAE reteach lesson. </w:t>
            </w:r>
          </w:p>
          <w:p w14:paraId="297DC1F4"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 xml:space="preserve">Leaders will provide on the spot coaching during LSAE reteach </w:t>
            </w:r>
            <w:proofErr w:type="gramStart"/>
            <w:r w:rsidRPr="00407468">
              <w:rPr>
                <w:rFonts w:ascii="Times New Roman" w:eastAsia="Times New Roman" w:hAnsi="Times New Roman" w:cs="Times New Roman"/>
                <w:color w:val="000000"/>
                <w:kern w:val="0"/>
                <w14:ligatures w14:val="none"/>
              </w:rPr>
              <w:t>in an effort to</w:t>
            </w:r>
            <w:proofErr w:type="gramEnd"/>
            <w:r w:rsidRPr="00407468">
              <w:rPr>
                <w:rFonts w:ascii="Times New Roman" w:eastAsia="Times New Roman" w:hAnsi="Times New Roman" w:cs="Times New Roman"/>
                <w:color w:val="000000"/>
                <w:kern w:val="0"/>
                <w14:ligatures w14:val="none"/>
              </w:rPr>
              <w:t xml:space="preserve"> improve Engage and Deliver and Monitor and Adjust of the HISD Spot Observation. </w:t>
            </w:r>
          </w:p>
          <w:p w14:paraId="58866F6D"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sz w:val="22"/>
                <w:szCs w:val="22"/>
                <w14:ligatures w14:val="none"/>
              </w:rPr>
            </w:pPr>
            <w:r w:rsidRPr="00407468">
              <w:rPr>
                <w:rFonts w:ascii="Times New Roman" w:eastAsia="Times New Roman" w:hAnsi="Times New Roman" w:cs="Times New Roman"/>
                <w:color w:val="000000"/>
                <w:kern w:val="0"/>
                <w14:ligatures w14:val="none"/>
              </w:rPr>
              <w:t>Leaders will arrange for teachers to observe their peers during LSAE reteach for continuous improvement in Engage and Deliver and Monitor and Adjust on the HISD Spot Observation.</w:t>
            </w:r>
            <w:r w:rsidRPr="00407468">
              <w:rPr>
                <w:rFonts w:ascii="Times New Roman" w:eastAsia="Times New Roman" w:hAnsi="Times New Roman" w:cs="Times New Roman"/>
                <w:color w:val="000000"/>
                <w:kern w:val="0"/>
                <w:sz w:val="22"/>
                <w:szCs w:val="22"/>
                <w14:ligatures w14:val="none"/>
              </w:rPr>
              <w:t xml:space="preserve"> </w:t>
            </w:r>
          </w:p>
        </w:tc>
      </w:tr>
      <w:tr w:rsidR="00407468" w:rsidRPr="00407468" w14:paraId="33BB1E12" w14:textId="77777777" w:rsidTr="007B2055">
        <w:trPr>
          <w:trHeight w:val="3492"/>
        </w:trPr>
        <w:tc>
          <w:tcPr>
            <w:tcW w:w="494" w:type="dxa"/>
            <w:vMerge/>
            <w:tcBorders>
              <w:top w:val="nil"/>
              <w:bottom w:val="single" w:sz="24" w:space="0" w:color="000000"/>
            </w:tcBorders>
            <w:shd w:val="clear" w:color="auto" w:fill="FFC000"/>
            <w:textDirection w:val="btLr"/>
          </w:tcPr>
          <w:p w14:paraId="5EF4F48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3" w:type="dxa"/>
            <w:tcBorders>
              <w:bottom w:val="single" w:sz="24" w:space="0" w:color="000000"/>
            </w:tcBorders>
          </w:tcPr>
          <w:p w14:paraId="765667E9" w14:textId="77777777" w:rsidR="00407468" w:rsidRPr="00407468" w:rsidRDefault="00407468" w:rsidP="00407468">
            <w:pPr>
              <w:widowControl w:val="0"/>
              <w:autoSpaceDE w:val="0"/>
              <w:autoSpaceDN w:val="0"/>
              <w:spacing w:after="0" w:line="295" w:lineRule="exact"/>
              <w:ind w:left="110"/>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staff</w:t>
            </w:r>
            <w:r w:rsidRPr="00407468">
              <w:rPr>
                <w:rFonts w:ascii="Times New Roman" w:eastAsia="Times New Roman" w:hAnsi="Times New Roman" w:cs="Times New Roman"/>
                <w:b/>
                <w:spacing w:val="50"/>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staff</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accomplish</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spacing w:val="-2"/>
                <w:kern w:val="0"/>
                <w:sz w:val="20"/>
                <w:szCs w:val="22"/>
                <w14:ligatures w14:val="none"/>
              </w:rPr>
              <w:t>objective?)</w:t>
            </w:r>
          </w:p>
          <w:p w14:paraId="6BDD59AA" w14:textId="77777777" w:rsidR="00407468" w:rsidRPr="00407468" w:rsidRDefault="00407468" w:rsidP="00407468">
            <w:pPr>
              <w:widowControl w:val="0"/>
              <w:pBdr>
                <w:top w:val="nil"/>
                <w:left w:val="nil"/>
                <w:bottom w:val="nil"/>
                <w:right w:val="nil"/>
                <w:between w:val="nil"/>
              </w:pBdr>
              <w:autoSpaceDE w:val="0"/>
              <w:autoSpaceDN w:val="0"/>
              <w:spacing w:after="0" w:line="240" w:lineRule="auto"/>
              <w:rPr>
                <w:rFonts w:ascii="Times New Roman" w:eastAsia="Times New Roman" w:hAnsi="Times New Roman" w:cs="Times New Roman"/>
                <w:b/>
                <w:bCs/>
                <w:color w:val="000000"/>
                <w:kern w:val="0"/>
                <w14:ligatures w14:val="none"/>
              </w:rPr>
            </w:pPr>
          </w:p>
          <w:p w14:paraId="25C5D10F"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Teachers will plan reteach lessons using the JGE Reteach Lesson Cycle template as their guide to ensure high engagement with reading, writing, listening and speaking during LSAE reteach. </w:t>
            </w:r>
          </w:p>
          <w:p w14:paraId="30F2017E"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kern w:val="0"/>
                <w14:ligatures w14:val="none"/>
              </w:rPr>
              <w:t xml:space="preserve">Teachers will implement feedback from on-the-spot coaching during LSAE reteach to continuously improve in Engage and Deliver and Monitor and Adjust on the HISD Spot Observation. </w:t>
            </w:r>
          </w:p>
          <w:p w14:paraId="4F301ED5" w14:textId="77777777" w:rsidR="00407468" w:rsidRPr="00407468" w:rsidRDefault="00407468" w:rsidP="00407468">
            <w:pPr>
              <w:widowControl w:val="0"/>
              <w:numPr>
                <w:ilvl w:val="0"/>
                <w:numId w:val="10"/>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sz w:val="22"/>
                <w:szCs w:val="22"/>
                <w14:ligatures w14:val="none"/>
              </w:rPr>
            </w:pPr>
            <w:r w:rsidRPr="00407468">
              <w:rPr>
                <w:rFonts w:ascii="Times New Roman" w:eastAsia="Times New Roman" w:hAnsi="Times New Roman" w:cs="Times New Roman"/>
                <w:kern w:val="0"/>
                <w14:ligatures w14:val="none"/>
              </w:rPr>
              <w:t>Teachers will engage in peer observations during LSAE reteach to improve Engage and Deliver and Monitor and Adjust on the HISD Spot Observation</w:t>
            </w:r>
            <w:r w:rsidRPr="00407468">
              <w:rPr>
                <w:rFonts w:ascii="Times New Roman" w:eastAsia="Times New Roman" w:hAnsi="Times New Roman" w:cs="Times New Roman"/>
                <w:kern w:val="0"/>
                <w:sz w:val="22"/>
                <w:szCs w:val="22"/>
                <w14:ligatures w14:val="none"/>
              </w:rPr>
              <w:t xml:space="preserve">. </w:t>
            </w:r>
          </w:p>
          <w:p w14:paraId="041BA5FA" w14:textId="77777777" w:rsidR="00407468" w:rsidRPr="00407468" w:rsidRDefault="00407468" w:rsidP="00407468">
            <w:pPr>
              <w:spacing w:after="0" w:line="240" w:lineRule="auto"/>
              <w:ind w:left="360"/>
              <w:rPr>
                <w:rFonts w:ascii="Times New Roman" w:eastAsia="Times New Roman" w:hAnsi="Times New Roman" w:cs="Times New Roman"/>
                <w:kern w:val="0"/>
                <w:sz w:val="22"/>
                <w:szCs w:val="22"/>
                <w14:ligatures w14:val="none"/>
              </w:rPr>
            </w:pPr>
          </w:p>
        </w:tc>
      </w:tr>
    </w:tbl>
    <w:p w14:paraId="2C7D5F7F" w14:textId="77777777" w:rsidR="00407468" w:rsidRPr="00407468" w:rsidRDefault="00407468" w:rsidP="00407468">
      <w:pPr>
        <w:widowControl w:val="0"/>
        <w:autoSpaceDE w:val="0"/>
        <w:autoSpaceDN w:val="0"/>
        <w:spacing w:after="0" w:line="295" w:lineRule="exact"/>
        <w:rPr>
          <w:rFonts w:ascii="Times New Roman" w:eastAsia="Times New Roman" w:hAnsi="Times New Roman" w:cs="Times New Roman"/>
          <w:kern w:val="0"/>
          <w:sz w:val="20"/>
          <w:szCs w:val="22"/>
          <w14:ligatures w14:val="none"/>
        </w:rPr>
        <w:sectPr w:rsidR="00407468" w:rsidRPr="00407468" w:rsidSect="00407468">
          <w:pgSz w:w="12240" w:h="15840"/>
          <w:pgMar w:top="1700" w:right="320" w:bottom="1845" w:left="680" w:header="0" w:footer="1065" w:gutter="0"/>
          <w:cols w:space="720"/>
        </w:sectPr>
      </w:pPr>
    </w:p>
    <w:tbl>
      <w:tblPr>
        <w:tblW w:w="13088" w:type="dxa"/>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4"/>
        <w:gridCol w:w="2728"/>
        <w:gridCol w:w="4420"/>
        <w:gridCol w:w="2723"/>
        <w:gridCol w:w="2723"/>
      </w:tblGrid>
      <w:tr w:rsidR="00407468" w:rsidRPr="00407468" w14:paraId="48D04C66" w14:textId="77777777" w:rsidTr="007B2055">
        <w:trPr>
          <w:gridAfter w:val="1"/>
          <w:wAfter w:w="2723" w:type="dxa"/>
          <w:trHeight w:val="506"/>
        </w:trPr>
        <w:tc>
          <w:tcPr>
            <w:tcW w:w="494" w:type="dxa"/>
            <w:tcBorders>
              <w:left w:val="single" w:sz="4" w:space="0" w:color="000000"/>
              <w:right w:val="single" w:sz="4" w:space="0" w:color="000000"/>
            </w:tcBorders>
          </w:tcPr>
          <w:p w14:paraId="60C5658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71" w:type="dxa"/>
            <w:gridSpan w:val="3"/>
            <w:tcBorders>
              <w:left w:val="single" w:sz="4" w:space="0" w:color="000000"/>
              <w:right w:val="single" w:sz="4" w:space="0" w:color="000000"/>
            </w:tcBorders>
          </w:tcPr>
          <w:p w14:paraId="0FD3BB97" w14:textId="77777777" w:rsidR="00407468" w:rsidRPr="00407468" w:rsidRDefault="00407468" w:rsidP="00407468">
            <w:pPr>
              <w:widowControl w:val="0"/>
              <w:autoSpaceDE w:val="0"/>
              <w:autoSpaceDN w:val="0"/>
              <w:spacing w:before="92" w:after="0" w:line="240" w:lineRule="auto"/>
              <w:ind w:left="110"/>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spacing w:val="-2"/>
                <w:kern w:val="0"/>
                <w:sz w:val="28"/>
                <w:szCs w:val="22"/>
                <w14:ligatures w14:val="none"/>
              </w:rPr>
              <w:t xml:space="preserve">Four: </w:t>
            </w:r>
            <w:r w:rsidRPr="00407468">
              <w:rPr>
                <w:rFonts w:ascii="Times New Roman" w:eastAsia="Times New Roman" w:hAnsi="Times New Roman" w:cs="Times New Roman"/>
                <w:b/>
                <w:kern w:val="0"/>
                <w:sz w:val="22"/>
                <w:szCs w:val="22"/>
                <w14:ligatures w14:val="none"/>
              </w:rPr>
              <w:t>Implement LSAE Reteach with fidelity</w:t>
            </w:r>
          </w:p>
        </w:tc>
      </w:tr>
      <w:tr w:rsidR="00407468" w:rsidRPr="00407468" w14:paraId="00F9DCF3" w14:textId="77777777" w:rsidTr="007B2055">
        <w:trPr>
          <w:gridAfter w:val="1"/>
          <w:wAfter w:w="2723" w:type="dxa"/>
          <w:trHeight w:val="477"/>
        </w:trPr>
        <w:tc>
          <w:tcPr>
            <w:tcW w:w="494" w:type="dxa"/>
            <w:vMerge w:val="restart"/>
            <w:tcBorders>
              <w:left w:val="single" w:sz="4" w:space="0" w:color="000000"/>
              <w:right w:val="single" w:sz="4" w:space="0" w:color="000000"/>
            </w:tcBorders>
            <w:shd w:val="clear" w:color="auto" w:fill="FFC000"/>
            <w:textDirection w:val="btLr"/>
          </w:tcPr>
          <w:p w14:paraId="7A0FB5E6" w14:textId="77777777" w:rsidR="00407468" w:rsidRPr="00407468" w:rsidRDefault="00407468" w:rsidP="00407468">
            <w:pPr>
              <w:widowControl w:val="0"/>
              <w:autoSpaceDE w:val="0"/>
              <w:autoSpaceDN w:val="0"/>
              <w:spacing w:before="109" w:after="0" w:line="355"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w:t>
            </w:r>
            <w:r w:rsidRPr="00407468">
              <w:rPr>
                <w:rFonts w:ascii="Times New Roman" w:eastAsia="Times New Roman" w:hAnsi="Times New Roman" w:cs="Times New Roman"/>
                <w:b/>
                <w:spacing w:val="-5"/>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Devel.</w:t>
            </w:r>
          </w:p>
        </w:tc>
        <w:tc>
          <w:tcPr>
            <w:tcW w:w="9871" w:type="dxa"/>
            <w:gridSpan w:val="3"/>
            <w:tcBorders>
              <w:left w:val="single" w:sz="4" w:space="0" w:color="000000"/>
              <w:bottom w:val="single" w:sz="4" w:space="0" w:color="000000"/>
              <w:right w:val="single" w:sz="4" w:space="0" w:color="000000"/>
            </w:tcBorders>
          </w:tcPr>
          <w:p w14:paraId="47C23862" w14:textId="77777777" w:rsidR="00407468" w:rsidRPr="00407468" w:rsidRDefault="00407468" w:rsidP="00407468">
            <w:pPr>
              <w:widowControl w:val="0"/>
              <w:autoSpaceDE w:val="0"/>
              <w:autoSpaceDN w:val="0"/>
              <w:spacing w:before="10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Who: All Core Content Teachers</w:t>
            </w:r>
          </w:p>
        </w:tc>
      </w:tr>
      <w:tr w:rsidR="00407468" w:rsidRPr="00407468" w14:paraId="696F2A24" w14:textId="77777777" w:rsidTr="007B2055">
        <w:trPr>
          <w:gridAfter w:val="1"/>
          <w:wAfter w:w="2723" w:type="dxa"/>
          <w:trHeight w:val="1447"/>
        </w:trPr>
        <w:tc>
          <w:tcPr>
            <w:tcW w:w="494" w:type="dxa"/>
            <w:vMerge/>
            <w:tcBorders>
              <w:top w:val="nil"/>
              <w:left w:val="single" w:sz="4" w:space="0" w:color="000000"/>
              <w:right w:val="single" w:sz="4" w:space="0" w:color="000000"/>
            </w:tcBorders>
            <w:shd w:val="clear" w:color="auto" w:fill="FFC000"/>
            <w:textDirection w:val="btLr"/>
          </w:tcPr>
          <w:p w14:paraId="0C9E057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25452A29"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What: District NES professional development, Campus PLC meetings, Demo Days</w:t>
            </w:r>
          </w:p>
        </w:tc>
      </w:tr>
      <w:tr w:rsidR="00407468" w:rsidRPr="00407468" w14:paraId="58815A12" w14:textId="77777777" w:rsidTr="007B2055">
        <w:trPr>
          <w:gridAfter w:val="1"/>
          <w:wAfter w:w="2723" w:type="dxa"/>
          <w:trHeight w:val="544"/>
        </w:trPr>
        <w:tc>
          <w:tcPr>
            <w:tcW w:w="494" w:type="dxa"/>
            <w:vMerge/>
            <w:tcBorders>
              <w:top w:val="nil"/>
              <w:left w:val="single" w:sz="4" w:space="0" w:color="000000"/>
              <w:right w:val="single" w:sz="4" w:space="0" w:color="000000"/>
            </w:tcBorders>
            <w:shd w:val="clear" w:color="auto" w:fill="FFC000"/>
            <w:textDirection w:val="btLr"/>
          </w:tcPr>
          <w:p w14:paraId="68B094F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bottom w:val="single" w:sz="4" w:space="0" w:color="000000"/>
              <w:right w:val="single" w:sz="4" w:space="0" w:color="000000"/>
            </w:tcBorders>
          </w:tcPr>
          <w:p w14:paraId="594F767C" w14:textId="77777777" w:rsidR="00407468" w:rsidRPr="00407468" w:rsidRDefault="00407468" w:rsidP="00407468">
            <w:pPr>
              <w:widowControl w:val="0"/>
              <w:autoSpaceDE w:val="0"/>
              <w:autoSpaceDN w:val="0"/>
              <w:spacing w:after="0" w:line="271"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When: July 2025- May 2026</w:t>
            </w:r>
          </w:p>
        </w:tc>
      </w:tr>
      <w:tr w:rsidR="00407468" w:rsidRPr="00407468" w14:paraId="5C5537CB" w14:textId="77777777" w:rsidTr="007B2055">
        <w:trPr>
          <w:gridAfter w:val="1"/>
          <w:wAfter w:w="2723" w:type="dxa"/>
          <w:trHeight w:val="573"/>
        </w:trPr>
        <w:tc>
          <w:tcPr>
            <w:tcW w:w="494" w:type="dxa"/>
            <w:vMerge/>
            <w:tcBorders>
              <w:top w:val="nil"/>
              <w:left w:val="single" w:sz="4" w:space="0" w:color="000000"/>
              <w:right w:val="single" w:sz="4" w:space="0" w:color="000000"/>
            </w:tcBorders>
            <w:shd w:val="clear" w:color="auto" w:fill="FFC000"/>
            <w:textDirection w:val="btLr"/>
          </w:tcPr>
          <w:p w14:paraId="75695B5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4" w:space="0" w:color="000000"/>
              <w:left w:val="single" w:sz="4" w:space="0" w:color="000000"/>
              <w:right w:val="single" w:sz="4" w:space="0" w:color="000000"/>
            </w:tcBorders>
          </w:tcPr>
          <w:p w14:paraId="65E34EDC" w14:textId="77777777" w:rsidR="00407468" w:rsidRPr="00407468" w:rsidRDefault="00407468" w:rsidP="00407468">
            <w:pPr>
              <w:widowControl w:val="0"/>
              <w:autoSpaceDE w:val="0"/>
              <w:autoSpaceDN w:val="0"/>
              <w:spacing w:after="0" w:line="276" w:lineRule="exact"/>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706AE682" w14:textId="77777777" w:rsidTr="007B2055">
        <w:trPr>
          <w:gridAfter w:val="1"/>
          <w:wAfter w:w="2723" w:type="dxa"/>
          <w:trHeight w:val="300"/>
        </w:trPr>
        <w:tc>
          <w:tcPr>
            <w:tcW w:w="494" w:type="dxa"/>
            <w:vMerge w:val="restart"/>
            <w:tcBorders>
              <w:left w:val="single" w:sz="4" w:space="0" w:color="000000"/>
              <w:bottom w:val="single" w:sz="4" w:space="0" w:color="000000"/>
              <w:right w:val="single" w:sz="4" w:space="0" w:color="000000"/>
            </w:tcBorders>
            <w:shd w:val="clear" w:color="auto" w:fill="FFC000"/>
            <w:textDirection w:val="btLr"/>
          </w:tcPr>
          <w:p w14:paraId="4C4A59D6" w14:textId="77777777" w:rsidR="00407468" w:rsidRPr="00407468" w:rsidRDefault="00407468" w:rsidP="00407468">
            <w:pPr>
              <w:widowControl w:val="0"/>
              <w:autoSpaceDE w:val="0"/>
              <w:autoSpaceDN w:val="0"/>
              <w:spacing w:before="109" w:after="0" w:line="355"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Budget</w:t>
            </w:r>
          </w:p>
        </w:tc>
        <w:tc>
          <w:tcPr>
            <w:tcW w:w="2728" w:type="dxa"/>
            <w:tcBorders>
              <w:left w:val="single" w:sz="4" w:space="0" w:color="000000"/>
              <w:bottom w:val="single" w:sz="18" w:space="0" w:color="000000"/>
              <w:right w:val="single" w:sz="18" w:space="0" w:color="000000"/>
            </w:tcBorders>
          </w:tcPr>
          <w:p w14:paraId="5B654094" w14:textId="77777777" w:rsidR="00407468" w:rsidRPr="00407468" w:rsidRDefault="00407468" w:rsidP="00407468">
            <w:pPr>
              <w:widowControl w:val="0"/>
              <w:autoSpaceDE w:val="0"/>
              <w:autoSpaceDN w:val="0"/>
              <w:spacing w:before="1" w:after="0" w:line="279" w:lineRule="exact"/>
              <w:ind w:left="56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Proposed</w:t>
            </w:r>
            <w:r w:rsidRPr="00407468">
              <w:rPr>
                <w:rFonts w:ascii="Times New Roman" w:eastAsia="Times New Roman" w:hAnsi="Times New Roman" w:cs="Times New Roman"/>
                <w:b/>
                <w:spacing w:val="-11"/>
                <w:kern w:val="0"/>
                <w:sz w:val="26"/>
                <w:szCs w:val="22"/>
                <w14:ligatures w14:val="none"/>
              </w:rPr>
              <w:t xml:space="preserve"> </w:t>
            </w:r>
            <w:r w:rsidRPr="00407468">
              <w:rPr>
                <w:rFonts w:ascii="Times New Roman" w:eastAsia="Times New Roman" w:hAnsi="Times New Roman" w:cs="Times New Roman"/>
                <w:b/>
                <w:spacing w:val="-4"/>
                <w:kern w:val="0"/>
                <w:sz w:val="26"/>
                <w:szCs w:val="22"/>
                <w14:ligatures w14:val="none"/>
              </w:rPr>
              <w:t>item</w:t>
            </w:r>
          </w:p>
        </w:tc>
        <w:tc>
          <w:tcPr>
            <w:tcW w:w="4420" w:type="dxa"/>
            <w:tcBorders>
              <w:left w:val="single" w:sz="18" w:space="0" w:color="000000"/>
              <w:bottom w:val="single" w:sz="18" w:space="0" w:color="000000"/>
              <w:right w:val="single" w:sz="18" w:space="0" w:color="000000"/>
            </w:tcBorders>
          </w:tcPr>
          <w:p w14:paraId="566B65CD" w14:textId="77777777" w:rsidR="00407468" w:rsidRPr="00407468" w:rsidRDefault="00407468" w:rsidP="00407468">
            <w:pPr>
              <w:widowControl w:val="0"/>
              <w:autoSpaceDE w:val="0"/>
              <w:autoSpaceDN w:val="0"/>
              <w:spacing w:before="1" w:after="0" w:line="279" w:lineRule="exact"/>
              <w:ind w:left="21"/>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Description</w:t>
            </w:r>
          </w:p>
        </w:tc>
        <w:tc>
          <w:tcPr>
            <w:tcW w:w="2723" w:type="dxa"/>
            <w:tcBorders>
              <w:left w:val="single" w:sz="18" w:space="0" w:color="000000"/>
              <w:bottom w:val="single" w:sz="18" w:space="0" w:color="000000"/>
              <w:right w:val="single" w:sz="4" w:space="0" w:color="000000"/>
            </w:tcBorders>
          </w:tcPr>
          <w:p w14:paraId="712D42DC" w14:textId="77777777" w:rsidR="00407468" w:rsidRPr="00407468" w:rsidRDefault="00407468" w:rsidP="00407468">
            <w:pPr>
              <w:widowControl w:val="0"/>
              <w:autoSpaceDE w:val="0"/>
              <w:autoSpaceDN w:val="0"/>
              <w:spacing w:before="1" w:after="0" w:line="279" w:lineRule="exact"/>
              <w:ind w:left="889"/>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Amount</w:t>
            </w:r>
          </w:p>
        </w:tc>
      </w:tr>
      <w:tr w:rsidR="00407468" w:rsidRPr="00407468" w14:paraId="594F6A55" w14:textId="77777777" w:rsidTr="007B2055">
        <w:trPr>
          <w:gridAfter w:val="1"/>
          <w:wAfter w:w="2723" w:type="dxa"/>
          <w:trHeight w:val="598"/>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019FB5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18" w:space="0" w:color="000000"/>
              <w:left w:val="single" w:sz="4" w:space="0" w:color="000000"/>
              <w:bottom w:val="single" w:sz="4" w:space="0" w:color="000000"/>
              <w:right w:val="single" w:sz="18" w:space="0" w:color="000000"/>
            </w:tcBorders>
          </w:tcPr>
          <w:p w14:paraId="0FCC2B06" w14:textId="77777777" w:rsidR="00407468" w:rsidRPr="00407468" w:rsidRDefault="00407468" w:rsidP="00407468">
            <w:pPr>
              <w:widowControl w:val="0"/>
              <w:autoSpaceDE w:val="0"/>
              <w:autoSpaceDN w:val="0"/>
              <w:spacing w:before="145"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Staff</w:t>
            </w:r>
            <w:r w:rsidRPr="00407468">
              <w:rPr>
                <w:rFonts w:ascii="Times New Roman" w:eastAsia="Times New Roman" w:hAnsi="Times New Roman" w:cs="Times New Roman"/>
                <w:spacing w:val="-6"/>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development</w:t>
            </w:r>
          </w:p>
        </w:tc>
        <w:tc>
          <w:tcPr>
            <w:tcW w:w="4420" w:type="dxa"/>
            <w:tcBorders>
              <w:top w:val="single" w:sz="18" w:space="0" w:color="000000"/>
              <w:left w:val="single" w:sz="18" w:space="0" w:color="000000"/>
              <w:bottom w:val="single" w:sz="4" w:space="0" w:color="000000"/>
              <w:right w:val="single" w:sz="18" w:space="0" w:color="000000"/>
            </w:tcBorders>
          </w:tcPr>
          <w:p w14:paraId="269B46A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18" w:space="0" w:color="000000"/>
              <w:left w:val="single" w:sz="18" w:space="0" w:color="000000"/>
              <w:bottom w:val="single" w:sz="4" w:space="0" w:color="000000"/>
              <w:right w:val="single" w:sz="4" w:space="0" w:color="000000"/>
            </w:tcBorders>
          </w:tcPr>
          <w:p w14:paraId="2DF2DE8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B9AFBCE" w14:textId="77777777" w:rsidTr="007B2055">
        <w:trPr>
          <w:gridAfter w:val="1"/>
          <w:wAfter w:w="2723" w:type="dxa"/>
          <w:trHeight w:val="599"/>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6AF2CCC"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195679DC"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Materials/resources</w:t>
            </w:r>
          </w:p>
        </w:tc>
        <w:tc>
          <w:tcPr>
            <w:tcW w:w="4420" w:type="dxa"/>
            <w:tcBorders>
              <w:top w:val="single" w:sz="4" w:space="0" w:color="000000"/>
              <w:left w:val="single" w:sz="18" w:space="0" w:color="000000"/>
              <w:bottom w:val="single" w:sz="4" w:space="0" w:color="000000"/>
              <w:right w:val="single" w:sz="18" w:space="0" w:color="000000"/>
            </w:tcBorders>
          </w:tcPr>
          <w:p w14:paraId="258DA80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46746D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$1,000.00</w:t>
            </w:r>
          </w:p>
        </w:tc>
      </w:tr>
      <w:tr w:rsidR="00407468" w:rsidRPr="00407468" w14:paraId="1AE55656" w14:textId="77777777" w:rsidTr="007B2055">
        <w:trPr>
          <w:gridAfter w:val="1"/>
          <w:wAfter w:w="2723" w:type="dxa"/>
          <w:trHeight w:val="594"/>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03BB024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38531BC2"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Purchased</w:t>
            </w:r>
            <w:r w:rsidRPr="00407468">
              <w:rPr>
                <w:rFonts w:ascii="Times New Roman" w:eastAsia="Times New Roman" w:hAnsi="Times New Roman" w:cs="Times New Roman"/>
                <w:spacing w:val="-11"/>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services</w:t>
            </w:r>
          </w:p>
        </w:tc>
        <w:tc>
          <w:tcPr>
            <w:tcW w:w="4420" w:type="dxa"/>
            <w:tcBorders>
              <w:top w:val="single" w:sz="4" w:space="0" w:color="000000"/>
              <w:left w:val="single" w:sz="18" w:space="0" w:color="000000"/>
              <w:bottom w:val="single" w:sz="4" w:space="0" w:color="000000"/>
              <w:right w:val="single" w:sz="18" w:space="0" w:color="000000"/>
            </w:tcBorders>
          </w:tcPr>
          <w:p w14:paraId="675CC3A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Century Gothic" w:eastAsia="Times New Roman" w:hAnsi="Century Gothic" w:cs="Times New Roman"/>
                <w:color w:val="000000"/>
                <w:kern w:val="0"/>
                <w:sz w:val="26"/>
                <w:szCs w:val="26"/>
                <w:shd w:val="clear" w:color="auto" w:fill="FFFFFF"/>
                <w14:ligatures w14:val="non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6CC9F5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7C325871" w14:textId="77777777" w:rsidTr="007B2055">
        <w:trPr>
          <w:gridAfter w:val="1"/>
          <w:wAfter w:w="2723" w:type="dxa"/>
          <w:trHeight w:val="599"/>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6B2DF2B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4" w:space="0" w:color="000000"/>
              <w:right w:val="single" w:sz="18" w:space="0" w:color="000000"/>
            </w:tcBorders>
          </w:tcPr>
          <w:p w14:paraId="5CC434C9"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20" w:type="dxa"/>
            <w:tcBorders>
              <w:top w:val="single" w:sz="4" w:space="0" w:color="000000"/>
              <w:left w:val="single" w:sz="18" w:space="0" w:color="000000"/>
              <w:bottom w:val="single" w:sz="4" w:space="0" w:color="000000"/>
              <w:right w:val="single" w:sz="18" w:space="0" w:color="000000"/>
            </w:tcBorders>
          </w:tcPr>
          <w:p w14:paraId="6E29DD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4" w:space="0" w:color="000000"/>
              <w:right w:val="single" w:sz="4" w:space="0" w:color="000000"/>
            </w:tcBorders>
          </w:tcPr>
          <w:p w14:paraId="572D340A"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4A870D4" w14:textId="77777777" w:rsidTr="007B2055">
        <w:trPr>
          <w:gridAfter w:val="1"/>
          <w:wAfter w:w="2723" w:type="dxa"/>
          <w:trHeight w:val="594"/>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3277EE1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8" w:type="dxa"/>
            <w:tcBorders>
              <w:top w:val="single" w:sz="4" w:space="0" w:color="000000"/>
              <w:left w:val="single" w:sz="4" w:space="0" w:color="000000"/>
              <w:bottom w:val="single" w:sz="18" w:space="0" w:color="000000"/>
              <w:right w:val="single" w:sz="18" w:space="0" w:color="000000"/>
            </w:tcBorders>
          </w:tcPr>
          <w:p w14:paraId="3DF50EAB" w14:textId="77777777" w:rsidR="00407468" w:rsidRPr="00407468" w:rsidRDefault="00407468" w:rsidP="00407468">
            <w:pPr>
              <w:widowControl w:val="0"/>
              <w:autoSpaceDE w:val="0"/>
              <w:autoSpaceDN w:val="0"/>
              <w:spacing w:before="146"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20" w:type="dxa"/>
            <w:tcBorders>
              <w:top w:val="single" w:sz="4" w:space="0" w:color="000000"/>
              <w:left w:val="single" w:sz="18" w:space="0" w:color="000000"/>
              <w:bottom w:val="single" w:sz="18" w:space="0" w:color="000000"/>
              <w:right w:val="single" w:sz="18" w:space="0" w:color="000000"/>
            </w:tcBorders>
          </w:tcPr>
          <w:p w14:paraId="7D407FB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3" w:type="dxa"/>
            <w:tcBorders>
              <w:top w:val="single" w:sz="4" w:space="0" w:color="000000"/>
              <w:left w:val="single" w:sz="18" w:space="0" w:color="000000"/>
              <w:bottom w:val="single" w:sz="18" w:space="0" w:color="000000"/>
              <w:right w:val="single" w:sz="4" w:space="0" w:color="000000"/>
            </w:tcBorders>
          </w:tcPr>
          <w:p w14:paraId="2E6FDE1B"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15C5952E" w14:textId="77777777" w:rsidTr="007B2055">
        <w:trPr>
          <w:trHeight w:val="300"/>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1CFD1F4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35A5AB5A" w14:textId="77777777" w:rsidR="00407468" w:rsidRPr="00407468" w:rsidRDefault="00407468" w:rsidP="00407468">
            <w:pPr>
              <w:widowControl w:val="0"/>
              <w:autoSpaceDE w:val="0"/>
              <w:autoSpaceDN w:val="0"/>
              <w:spacing w:before="1" w:after="0" w:line="279" w:lineRule="exact"/>
              <w:ind w:right="73"/>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2FAB7D4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$1,000.00</w:t>
            </w:r>
          </w:p>
        </w:tc>
        <w:tc>
          <w:tcPr>
            <w:tcW w:w="2723" w:type="dxa"/>
          </w:tcPr>
          <w:p w14:paraId="60F0ED1E"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407468" w:rsidRPr="00407468" w14:paraId="36AB4C33" w14:textId="77777777" w:rsidTr="007B2055">
        <w:trPr>
          <w:gridAfter w:val="1"/>
          <w:wAfter w:w="2723" w:type="dxa"/>
          <w:trHeight w:val="1198"/>
        </w:trPr>
        <w:tc>
          <w:tcPr>
            <w:tcW w:w="494" w:type="dxa"/>
            <w:vMerge/>
            <w:tcBorders>
              <w:top w:val="nil"/>
              <w:left w:val="single" w:sz="4" w:space="0" w:color="000000"/>
              <w:bottom w:val="single" w:sz="4" w:space="0" w:color="000000"/>
              <w:right w:val="single" w:sz="4" w:space="0" w:color="000000"/>
            </w:tcBorders>
            <w:shd w:val="clear" w:color="auto" w:fill="FFC000"/>
            <w:textDirection w:val="btLr"/>
          </w:tcPr>
          <w:p w14:paraId="57F8D42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71" w:type="dxa"/>
            <w:gridSpan w:val="3"/>
            <w:tcBorders>
              <w:top w:val="single" w:sz="18" w:space="0" w:color="000000"/>
              <w:left w:val="single" w:sz="4" w:space="0" w:color="000000"/>
              <w:bottom w:val="single" w:sz="4" w:space="0" w:color="000000"/>
              <w:right w:val="single" w:sz="4" w:space="0" w:color="000000"/>
            </w:tcBorders>
          </w:tcPr>
          <w:p w14:paraId="7FF0098C" w14:textId="77777777" w:rsidR="00407468" w:rsidRPr="00407468" w:rsidRDefault="00407468" w:rsidP="00407468">
            <w:pPr>
              <w:widowControl w:val="0"/>
              <w:autoSpaceDE w:val="0"/>
              <w:autoSpaceDN w:val="0"/>
              <w:spacing w:before="1" w:after="0" w:line="240" w:lineRule="auto"/>
              <w:ind w:left="110"/>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Funding</w:t>
            </w:r>
            <w:r w:rsidRPr="00407468">
              <w:rPr>
                <w:rFonts w:ascii="Times New Roman" w:eastAsia="Times New Roman" w:hAnsi="Times New Roman" w:cs="Times New Roman"/>
                <w:spacing w:val="-9"/>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sources: NES Budget</w:t>
            </w:r>
          </w:p>
        </w:tc>
      </w:tr>
    </w:tbl>
    <w:p w14:paraId="6497229B"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15178B99"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435326A7"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67FEA5BD"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2F293208"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5A7125BC" w14:textId="77777777" w:rsidR="00407468" w:rsidRPr="00407468" w:rsidRDefault="00407468" w:rsidP="00407468">
      <w:pPr>
        <w:widowControl w:val="0"/>
        <w:autoSpaceDE w:val="0"/>
        <w:autoSpaceDN w:val="0"/>
        <w:spacing w:before="279" w:after="0" w:line="237" w:lineRule="auto"/>
        <w:ind w:left="900" w:right="661"/>
        <w:rPr>
          <w:rFonts w:ascii="Times New Roman" w:eastAsia="Times New Roman" w:hAnsi="Times New Roman" w:cs="Times New Roman"/>
          <w:kern w:val="0"/>
          <w14:ligatures w14:val="none"/>
        </w:rPr>
      </w:pPr>
    </w:p>
    <w:p w14:paraId="41C18C6A" w14:textId="77777777" w:rsidR="00407468" w:rsidRPr="00407468" w:rsidRDefault="00407468" w:rsidP="00407468">
      <w:pPr>
        <w:widowControl w:val="0"/>
        <w:autoSpaceDE w:val="0"/>
        <w:autoSpaceDN w:val="0"/>
        <w:spacing w:before="279" w:after="0" w:line="237" w:lineRule="auto"/>
        <w:ind w:right="661"/>
        <w:rPr>
          <w:rFonts w:ascii="Times New Roman" w:eastAsia="Times New Roman" w:hAnsi="Times New Roman" w:cs="Times New Roman"/>
          <w:kern w:val="0"/>
          <w14:ligatures w14:val="none"/>
        </w:rPr>
      </w:pPr>
    </w:p>
    <w:p w14:paraId="3934A6A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33EA674E" w14:textId="77777777" w:rsidR="00407468" w:rsidRPr="00407468" w:rsidRDefault="00407468" w:rsidP="00407468">
      <w:pPr>
        <w:widowControl w:val="0"/>
        <w:autoSpaceDE w:val="0"/>
        <w:autoSpaceDN w:val="0"/>
        <w:spacing w:before="47" w:after="0" w:line="240" w:lineRule="auto"/>
        <w:rPr>
          <w:rFonts w:ascii="Times New Roman" w:eastAsia="Times New Roman" w:hAnsi="Times New Roman" w:cs="Times New Roman"/>
          <w:b/>
          <w:kern w:val="0"/>
          <w:sz w:val="20"/>
          <w14:ligatures w14:val="none"/>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0353"/>
      </w:tblGrid>
      <w:tr w:rsidR="00407468" w:rsidRPr="00407468" w14:paraId="1CB84688" w14:textId="77777777" w:rsidTr="007B2055">
        <w:trPr>
          <w:trHeight w:val="1193"/>
        </w:trPr>
        <w:tc>
          <w:tcPr>
            <w:tcW w:w="523" w:type="dxa"/>
            <w:vMerge w:val="restart"/>
            <w:tcBorders>
              <w:bottom w:val="single" w:sz="24" w:space="0" w:color="000000"/>
            </w:tcBorders>
            <w:shd w:val="clear" w:color="auto" w:fill="00FF00"/>
            <w:textDirection w:val="btLr"/>
          </w:tcPr>
          <w:p w14:paraId="4289E0DF" w14:textId="77777777" w:rsidR="00407468" w:rsidRPr="00407468" w:rsidRDefault="00407468" w:rsidP="00407468">
            <w:pPr>
              <w:widowControl w:val="0"/>
              <w:autoSpaceDE w:val="0"/>
              <w:autoSpaceDN w:val="0"/>
              <w:spacing w:before="109" w:after="0" w:line="240" w:lineRule="auto"/>
              <w:ind w:right="2"/>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KEY</w:t>
            </w:r>
            <w:r w:rsidRPr="00407468">
              <w:rPr>
                <w:rFonts w:ascii="Times New Roman" w:eastAsia="Times New Roman" w:hAnsi="Times New Roman" w:cs="Times New Roman"/>
                <w:b/>
                <w:spacing w:val="-7"/>
                <w:kern w:val="0"/>
                <w:sz w:val="32"/>
                <w:szCs w:val="22"/>
                <w14:ligatures w14:val="none"/>
              </w:rPr>
              <w:t xml:space="preserve"> </w:t>
            </w:r>
            <w:r w:rsidRPr="00407468">
              <w:rPr>
                <w:rFonts w:ascii="Times New Roman" w:eastAsia="Times New Roman" w:hAnsi="Times New Roman" w:cs="Times New Roman"/>
                <w:b/>
                <w:kern w:val="0"/>
                <w:sz w:val="32"/>
                <w:szCs w:val="22"/>
                <w14:ligatures w14:val="none"/>
              </w:rPr>
              <w:t>ACTION</w:t>
            </w:r>
            <w:r w:rsidRPr="00407468">
              <w:rPr>
                <w:rFonts w:ascii="Times New Roman" w:eastAsia="Times New Roman" w:hAnsi="Times New Roman" w:cs="Times New Roman"/>
                <w:b/>
                <w:spacing w:val="-6"/>
                <w:kern w:val="0"/>
                <w:sz w:val="32"/>
                <w:szCs w:val="22"/>
                <w14:ligatures w14:val="none"/>
              </w:rPr>
              <w:t xml:space="preserve"> </w:t>
            </w:r>
            <w:r w:rsidRPr="00407468">
              <w:rPr>
                <w:rFonts w:ascii="Times New Roman" w:eastAsia="Times New Roman" w:hAnsi="Times New Roman" w:cs="Times New Roman"/>
                <w:b/>
                <w:spacing w:val="-5"/>
                <w:kern w:val="0"/>
                <w:sz w:val="32"/>
                <w:szCs w:val="22"/>
                <w14:ligatures w14:val="none"/>
              </w:rPr>
              <w:t>FIVE</w:t>
            </w:r>
          </w:p>
        </w:tc>
        <w:tc>
          <w:tcPr>
            <w:tcW w:w="10353" w:type="dxa"/>
          </w:tcPr>
          <w:p w14:paraId="3E849411"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i/>
                <w:spacing w:val="-2"/>
                <w:kern w:val="0"/>
                <w:sz w:val="20"/>
                <w:szCs w:val="20"/>
                <w14:ligatures w14:val="none"/>
              </w:rPr>
            </w:pPr>
            <w:r w:rsidRPr="00407468">
              <w:rPr>
                <w:rFonts w:ascii="Times New Roman" w:eastAsia="Times New Roman" w:hAnsi="Times New Roman" w:cs="Times New Roman"/>
                <w:b/>
                <w:kern w:val="0"/>
                <w:sz w:val="28"/>
                <w:szCs w:val="28"/>
                <w14:ligatures w14:val="none"/>
              </w:rPr>
              <w:t>Key</w:t>
            </w:r>
            <w:r w:rsidRPr="00407468">
              <w:rPr>
                <w:rFonts w:ascii="Times New Roman" w:eastAsia="Times New Roman" w:hAnsi="Times New Roman" w:cs="Times New Roman"/>
                <w:b/>
                <w:spacing w:val="-5"/>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Action</w:t>
            </w:r>
            <w:r w:rsidRPr="00407468">
              <w:rPr>
                <w:rFonts w:ascii="Times New Roman" w:eastAsia="Times New Roman" w:hAnsi="Times New Roman" w:cs="Times New Roman"/>
                <w:b/>
                <w:spacing w:val="55"/>
                <w:kern w:val="0"/>
                <w14:ligatures w14:val="none"/>
              </w:rPr>
              <w:t xml:space="preserve"> </w:t>
            </w:r>
            <w:r w:rsidRPr="00407468">
              <w:rPr>
                <w:rFonts w:ascii="Times New Roman" w:eastAsia="Times New Roman" w:hAnsi="Times New Roman" w:cs="Times New Roman"/>
                <w:i/>
                <w:kern w:val="0"/>
                <w:sz w:val="20"/>
                <w:szCs w:val="20"/>
                <w14:ligatures w14:val="none"/>
              </w:rPr>
              <w:t>(Briefly</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state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specific</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goal</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or</w:t>
            </w:r>
            <w:r w:rsidRPr="00407468">
              <w:rPr>
                <w:rFonts w:ascii="Times New Roman" w:eastAsia="Times New Roman" w:hAnsi="Times New Roman" w:cs="Times New Roman"/>
                <w:i/>
                <w:spacing w:val="-4"/>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objective.)</w:t>
            </w:r>
          </w:p>
          <w:p w14:paraId="7F312DD5" w14:textId="77777777" w:rsidR="00407468" w:rsidRPr="00407468" w:rsidRDefault="00407468" w:rsidP="00407468">
            <w:pPr>
              <w:widowControl w:val="0"/>
              <w:autoSpaceDE w:val="0"/>
              <w:autoSpaceDN w:val="0"/>
              <w:spacing w:after="0" w:line="320" w:lineRule="exact"/>
              <w:ind w:left="105"/>
              <w:rPr>
                <w:rFonts w:ascii="Times New Roman" w:eastAsia="Times New Roman" w:hAnsi="Times New Roman" w:cs="Times New Roman"/>
                <w:b/>
                <w:bCs/>
                <w:iCs/>
                <w:kern w:val="0"/>
                <w14:ligatures w14:val="none"/>
              </w:rPr>
            </w:pPr>
            <w:r w:rsidRPr="00407468">
              <w:rPr>
                <w:rFonts w:ascii="Times New Roman" w:eastAsia="Times New Roman" w:hAnsi="Times New Roman" w:cs="Times New Roman"/>
                <w:b/>
                <w:bCs/>
                <w:iCs/>
                <w:kern w:val="0"/>
                <w14:ligatures w14:val="none"/>
              </w:rPr>
              <w:t>Improve the quality of SPED compliance and IEPs</w:t>
            </w:r>
          </w:p>
        </w:tc>
      </w:tr>
      <w:tr w:rsidR="00407468" w:rsidRPr="00407468" w14:paraId="223089AD" w14:textId="77777777" w:rsidTr="007B2055">
        <w:trPr>
          <w:trHeight w:val="153"/>
        </w:trPr>
        <w:tc>
          <w:tcPr>
            <w:tcW w:w="523" w:type="dxa"/>
            <w:vMerge/>
            <w:tcBorders>
              <w:top w:val="nil"/>
              <w:bottom w:val="single" w:sz="24" w:space="0" w:color="000000"/>
            </w:tcBorders>
            <w:shd w:val="clear" w:color="auto" w:fill="00FF00"/>
            <w:textDirection w:val="btLr"/>
          </w:tcPr>
          <w:p w14:paraId="6476968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347907E4" w14:textId="77777777" w:rsidR="00407468" w:rsidRPr="00407468" w:rsidRDefault="00407468" w:rsidP="00407468">
            <w:pPr>
              <w:widowControl w:val="0"/>
              <w:autoSpaceDE w:val="0"/>
              <w:autoSpaceDN w:val="0"/>
              <w:spacing w:after="0" w:line="295" w:lineRule="exact"/>
              <w:ind w:left="105"/>
              <w:rPr>
                <w:rFonts w:ascii="Times New Roman" w:eastAsia="Times New Roman" w:hAnsi="Times New Roman" w:cs="Times New Roman"/>
                <w:i/>
                <w:kern w:val="0"/>
                <w14:ligatures w14:val="none"/>
              </w:rPr>
            </w:pPr>
            <w:r w:rsidRPr="00407468">
              <w:rPr>
                <w:rFonts w:ascii="Times New Roman" w:eastAsia="Times New Roman" w:hAnsi="Times New Roman" w:cs="Times New Roman"/>
                <w:b/>
                <w:kern w:val="0"/>
                <w:sz w:val="28"/>
                <w:szCs w:val="28"/>
                <w14:ligatures w14:val="none"/>
              </w:rPr>
              <w:t>Indicators</w:t>
            </w:r>
            <w:r w:rsidRPr="00407468">
              <w:rPr>
                <w:rFonts w:ascii="Times New Roman" w:eastAsia="Times New Roman" w:hAnsi="Times New Roman" w:cs="Times New Roman"/>
                <w:b/>
                <w:spacing w:val="-9"/>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of</w:t>
            </w:r>
            <w:r w:rsidRPr="00407468">
              <w:rPr>
                <w:rFonts w:ascii="Times New Roman" w:eastAsia="Times New Roman" w:hAnsi="Times New Roman" w:cs="Times New Roman"/>
                <w:b/>
                <w:spacing w:val="-9"/>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success</w:t>
            </w:r>
            <w:r w:rsidRPr="00407468">
              <w:rPr>
                <w:rFonts w:ascii="Times New Roman" w:eastAsia="Times New Roman" w:hAnsi="Times New Roman" w:cs="Times New Roman"/>
                <w:b/>
                <w:spacing w:val="-13"/>
                <w:kern w:val="0"/>
                <w14:ligatures w14:val="none"/>
              </w:rPr>
              <w:t xml:space="preserve"> </w:t>
            </w:r>
            <w:r w:rsidRPr="00407468">
              <w:rPr>
                <w:rFonts w:ascii="Times New Roman" w:eastAsia="Times New Roman" w:hAnsi="Times New Roman" w:cs="Times New Roman"/>
                <w:i/>
                <w:kern w:val="0"/>
                <w:sz w:val="20"/>
                <w:szCs w:val="20"/>
                <w14:ligatures w14:val="none"/>
              </w:rPr>
              <w:t>(Measurable</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results</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that</w:t>
            </w:r>
            <w:r w:rsidRPr="00407468">
              <w:rPr>
                <w:rFonts w:ascii="Times New Roman" w:eastAsia="Times New Roman" w:hAnsi="Times New Roman" w:cs="Times New Roman"/>
                <w:i/>
                <w:spacing w:val="-8"/>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describe</w:t>
            </w:r>
            <w:r w:rsidRPr="00407468">
              <w:rPr>
                <w:rFonts w:ascii="Times New Roman" w:eastAsia="Times New Roman" w:hAnsi="Times New Roman" w:cs="Times New Roman"/>
                <w:i/>
                <w:spacing w:val="-7"/>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success.)</w:t>
            </w:r>
          </w:p>
        </w:tc>
      </w:tr>
      <w:tr w:rsidR="00407468" w:rsidRPr="00407468" w14:paraId="72389723" w14:textId="77777777" w:rsidTr="007B2055">
        <w:trPr>
          <w:trHeight w:val="706"/>
        </w:trPr>
        <w:tc>
          <w:tcPr>
            <w:tcW w:w="523" w:type="dxa"/>
            <w:vMerge/>
            <w:tcBorders>
              <w:top w:val="nil"/>
              <w:bottom w:val="single" w:sz="24" w:space="0" w:color="000000"/>
            </w:tcBorders>
            <w:shd w:val="clear" w:color="auto" w:fill="00FF00"/>
            <w:textDirection w:val="btLr"/>
          </w:tcPr>
          <w:p w14:paraId="3B1E6F2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199A81E3"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By the end of the first semester, 100% of campus ARDs are held on or before the deadline.</w:t>
            </w:r>
          </w:p>
          <w:p w14:paraId="577591B8"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highlight w:val="green"/>
                <w14:ligatures w14:val="none"/>
              </w:rPr>
            </w:pPr>
            <w:r w:rsidRPr="00407468">
              <w:rPr>
                <w:rFonts w:ascii="Times New Roman" w:eastAsia="Times New Roman" w:hAnsi="Times New Roman" w:cs="Times New Roman"/>
                <w:color w:val="000000"/>
                <w:kern w:val="0"/>
                <w:highlight w:val="green"/>
                <w14:ligatures w14:val="none"/>
              </w:rPr>
              <w:t>100% of newly enrolled students with IEPs will have information verified and accurately reflected in the ARD tracker within one week of their enrollment, with bi-weekly checks to monitor accuracy.</w:t>
            </w:r>
          </w:p>
          <w:p w14:paraId="546418C8"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By the end of the academic year, the principal will ensure that 100% of IEPs include specific, clear, and measurable goals tailored to each student's unique needs, as verified through random quarterly reviews. </w:t>
            </w:r>
          </w:p>
          <w:p w14:paraId="1F17A1CD" w14:textId="77777777" w:rsidR="00407468" w:rsidRPr="00407468" w:rsidRDefault="00407468" w:rsidP="00407468">
            <w:pPr>
              <w:widowControl w:val="0"/>
              <w:numPr>
                <w:ilvl w:val="0"/>
                <w:numId w:val="2"/>
              </w:numPr>
              <w:pBdr>
                <w:top w:val="nil"/>
                <w:left w:val="nil"/>
                <w:bottom w:val="nil"/>
                <w:right w:val="nil"/>
                <w:between w:val="nil"/>
              </w:pBdr>
              <w:autoSpaceDE w:val="0"/>
              <w:autoSpaceDN w:val="0"/>
              <w:spacing w:after="0" w:line="240" w:lineRule="auto"/>
              <w:rPr>
                <w:rFonts w:ascii="Times New Roman" w:eastAsia="Times New Roman" w:hAnsi="Times New Roman" w:cs="Times New Roman"/>
                <w:color w:val="000000"/>
                <w:kern w:val="0"/>
                <w14:ligatures w14:val="none"/>
              </w:rPr>
            </w:pPr>
            <w:r w:rsidRPr="00407468">
              <w:rPr>
                <w:rFonts w:ascii="Times New Roman" w:eastAsia="Times New Roman" w:hAnsi="Times New Roman" w:cs="Times New Roman"/>
                <w:color w:val="000000"/>
                <w:kern w:val="0"/>
                <w14:ligatures w14:val="none"/>
              </w:rPr>
              <w:t>By the end of the first semester, the principal ensures that a regular audit of IEP data tracking reveals that 90% or more of the tracked data points align with the goals and progress indicators specified in the IEPs. </w:t>
            </w:r>
          </w:p>
          <w:p w14:paraId="68A6F396" w14:textId="77777777" w:rsidR="00407468" w:rsidRPr="00407468" w:rsidRDefault="00407468" w:rsidP="00407468">
            <w:pPr>
              <w:widowControl w:val="0"/>
              <w:pBdr>
                <w:top w:val="nil"/>
                <w:left w:val="nil"/>
                <w:bottom w:val="nil"/>
                <w:right w:val="nil"/>
                <w:between w:val="nil"/>
              </w:pBdr>
              <w:autoSpaceDE w:val="0"/>
              <w:autoSpaceDN w:val="0"/>
              <w:spacing w:after="0" w:line="240" w:lineRule="auto"/>
              <w:ind w:left="720"/>
              <w:rPr>
                <w:rFonts w:ascii="Times New Roman" w:eastAsia="Times New Roman" w:hAnsi="Times New Roman" w:cs="Times New Roman"/>
                <w:color w:val="000000"/>
                <w:kern w:val="0"/>
                <w14:ligatures w14:val="none"/>
              </w:rPr>
            </w:pPr>
          </w:p>
          <w:p w14:paraId="67DBB195" w14:textId="77777777" w:rsidR="00407468" w:rsidRPr="00407468" w:rsidRDefault="00407468" w:rsidP="00407468">
            <w:pPr>
              <w:widowControl w:val="0"/>
              <w:autoSpaceDE w:val="0"/>
              <w:autoSpaceDN w:val="0"/>
              <w:spacing w:after="0" w:line="240" w:lineRule="auto"/>
              <w:ind w:left="720"/>
              <w:contextualSpacing/>
              <w:rPr>
                <w:rFonts w:ascii="Times New Roman" w:eastAsia="Times New Roman" w:hAnsi="Times New Roman" w:cs="Times New Roman"/>
                <w:color w:val="000000"/>
                <w:kern w:val="0"/>
                <w:sz w:val="20"/>
                <w:szCs w:val="20"/>
                <w14:ligatures w14:val="none"/>
              </w:rPr>
            </w:pPr>
          </w:p>
        </w:tc>
      </w:tr>
      <w:tr w:rsidR="00407468" w:rsidRPr="00407468" w14:paraId="03DCEE6E" w14:textId="77777777" w:rsidTr="007B2055">
        <w:trPr>
          <w:trHeight w:val="854"/>
        </w:trPr>
        <w:tc>
          <w:tcPr>
            <w:tcW w:w="523" w:type="dxa"/>
            <w:vMerge/>
            <w:tcBorders>
              <w:top w:val="nil"/>
              <w:bottom w:val="single" w:sz="24" w:space="0" w:color="000000"/>
            </w:tcBorders>
            <w:shd w:val="clear" w:color="auto" w:fill="00FF00"/>
            <w:textDirection w:val="btLr"/>
          </w:tcPr>
          <w:p w14:paraId="000B1D2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bottom w:val="nil"/>
            </w:tcBorders>
          </w:tcPr>
          <w:p w14:paraId="4569B8A2" w14:textId="77777777" w:rsidR="00407468" w:rsidRPr="00407468" w:rsidRDefault="00407468" w:rsidP="00407468">
            <w:pPr>
              <w:widowControl w:val="0"/>
              <w:autoSpaceDE w:val="0"/>
              <w:autoSpaceDN w:val="0"/>
              <w:spacing w:before="269" w:after="0" w:line="240" w:lineRule="auto"/>
              <w:ind w:left="105"/>
              <w:rPr>
                <w:rFonts w:ascii="Symbol" w:eastAsia="Times New Roman" w:hAnsi="Symbol" w:cs="Times New Roman"/>
                <w:kern w:val="0"/>
                <w:sz w:val="26"/>
                <w:szCs w:val="22"/>
                <w14:ligatures w14:val="none"/>
              </w:rPr>
            </w:pPr>
          </w:p>
        </w:tc>
      </w:tr>
      <w:tr w:rsidR="00407468" w:rsidRPr="00407468" w14:paraId="73E3BB60" w14:textId="77777777" w:rsidTr="007B2055">
        <w:trPr>
          <w:trHeight w:val="20"/>
        </w:trPr>
        <w:tc>
          <w:tcPr>
            <w:tcW w:w="523" w:type="dxa"/>
            <w:vMerge/>
            <w:tcBorders>
              <w:top w:val="nil"/>
              <w:bottom w:val="single" w:sz="24" w:space="0" w:color="000000"/>
            </w:tcBorders>
            <w:shd w:val="clear" w:color="auto" w:fill="00FF00"/>
            <w:textDirection w:val="btLr"/>
          </w:tcPr>
          <w:p w14:paraId="4DB3AF54"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0159FA4B" w14:textId="77777777" w:rsidR="00407468" w:rsidRPr="00407468" w:rsidRDefault="00407468" w:rsidP="00407468">
            <w:pPr>
              <w:widowControl w:val="0"/>
              <w:autoSpaceDE w:val="0"/>
              <w:autoSpaceDN w:val="0"/>
              <w:spacing w:before="266" w:after="0" w:line="240" w:lineRule="auto"/>
              <w:rPr>
                <w:rFonts w:ascii="Symbol" w:eastAsia="Times New Roman" w:hAnsi="Symbol" w:cs="Times New Roman"/>
                <w:kern w:val="0"/>
                <w:sz w:val="26"/>
                <w:szCs w:val="22"/>
                <w14:ligatures w14:val="none"/>
              </w:rPr>
            </w:pPr>
          </w:p>
        </w:tc>
      </w:tr>
      <w:tr w:rsidR="00407468" w:rsidRPr="00407468" w14:paraId="72BF896D" w14:textId="77777777" w:rsidTr="007B2055">
        <w:trPr>
          <w:trHeight w:val="269"/>
        </w:trPr>
        <w:tc>
          <w:tcPr>
            <w:tcW w:w="523" w:type="dxa"/>
            <w:vMerge/>
            <w:tcBorders>
              <w:top w:val="nil"/>
              <w:bottom w:val="single" w:sz="24" w:space="0" w:color="000000"/>
            </w:tcBorders>
            <w:shd w:val="clear" w:color="auto" w:fill="00FF00"/>
            <w:textDirection w:val="btLr"/>
          </w:tcPr>
          <w:p w14:paraId="0298518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nil"/>
            </w:tcBorders>
          </w:tcPr>
          <w:p w14:paraId="287D8762" w14:textId="77777777" w:rsidR="00407468" w:rsidRPr="00407468" w:rsidRDefault="00407468" w:rsidP="00407468">
            <w:pPr>
              <w:widowControl w:val="0"/>
              <w:autoSpaceDE w:val="0"/>
              <w:autoSpaceDN w:val="0"/>
              <w:spacing w:after="0" w:line="249" w:lineRule="exact"/>
              <w:ind w:left="105"/>
              <w:rPr>
                <w:rFonts w:ascii="Times New Roman" w:eastAsia="Times New Roman" w:hAnsi="Times New Roman" w:cs="Times New Roman"/>
                <w:i/>
                <w:kern w:val="0"/>
                <w:sz w:val="20"/>
                <w:szCs w:val="22"/>
                <w14:ligatures w14:val="none"/>
              </w:rPr>
            </w:pPr>
            <w:r w:rsidRPr="00407468">
              <w:rPr>
                <w:rFonts w:ascii="Times New Roman" w:eastAsia="Times New Roman" w:hAnsi="Times New Roman" w:cs="Times New Roman"/>
                <w:b/>
                <w:kern w:val="0"/>
                <w:sz w:val="28"/>
                <w:szCs w:val="22"/>
                <w14:ligatures w14:val="none"/>
              </w:rPr>
              <w:t>Specific</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actions</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w:t>
            </w:r>
            <w:r w:rsidRPr="00407468">
              <w:rPr>
                <w:rFonts w:ascii="Times New Roman" w:eastAsia="Times New Roman" w:hAnsi="Times New Roman" w:cs="Times New Roman"/>
                <w:b/>
                <w:spacing w:val="-7"/>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school</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leaders</w:t>
            </w:r>
            <w:r w:rsidRPr="00407468">
              <w:rPr>
                <w:rFonts w:ascii="Times New Roman" w:eastAsia="Times New Roman" w:hAnsi="Times New Roman" w:cs="Times New Roman"/>
                <w:b/>
                <w:spacing w:val="47"/>
                <w:kern w:val="0"/>
                <w:sz w:val="28"/>
                <w:szCs w:val="22"/>
                <w14:ligatures w14:val="none"/>
              </w:rPr>
              <w:t xml:space="preserve"> </w:t>
            </w:r>
            <w:r w:rsidRPr="00407468">
              <w:rPr>
                <w:rFonts w:ascii="Times New Roman" w:eastAsia="Times New Roman" w:hAnsi="Times New Roman" w:cs="Times New Roman"/>
                <w:i/>
                <w:kern w:val="0"/>
                <w:sz w:val="20"/>
                <w:szCs w:val="22"/>
                <w14:ligatures w14:val="none"/>
              </w:rPr>
              <w:t>(What</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specific</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action</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steps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will</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the</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building</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leaders</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take</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to</w:t>
            </w:r>
            <w:r w:rsidRPr="00407468">
              <w:rPr>
                <w:rFonts w:ascii="Times New Roman" w:eastAsia="Times New Roman" w:hAnsi="Times New Roman" w:cs="Times New Roman"/>
                <w:i/>
                <w:spacing w:val="-5"/>
                <w:kern w:val="0"/>
                <w:sz w:val="20"/>
                <w:szCs w:val="22"/>
                <w14:ligatures w14:val="none"/>
              </w:rPr>
              <w:t xml:space="preserve"> </w:t>
            </w:r>
            <w:r w:rsidRPr="00407468">
              <w:rPr>
                <w:rFonts w:ascii="Times New Roman" w:eastAsia="Times New Roman" w:hAnsi="Times New Roman" w:cs="Times New Roman"/>
                <w:i/>
                <w:kern w:val="0"/>
                <w:sz w:val="20"/>
                <w:szCs w:val="22"/>
                <w14:ligatures w14:val="none"/>
              </w:rPr>
              <w:t>accomplish</w:t>
            </w:r>
            <w:r w:rsidRPr="00407468">
              <w:rPr>
                <w:rFonts w:ascii="Times New Roman" w:eastAsia="Times New Roman" w:hAnsi="Times New Roman" w:cs="Times New Roman"/>
                <w:i/>
                <w:spacing w:val="-6"/>
                <w:kern w:val="0"/>
                <w:sz w:val="20"/>
                <w:szCs w:val="22"/>
                <w14:ligatures w14:val="none"/>
              </w:rPr>
              <w:t xml:space="preserve"> </w:t>
            </w:r>
            <w:r w:rsidRPr="00407468">
              <w:rPr>
                <w:rFonts w:ascii="Times New Roman" w:eastAsia="Times New Roman" w:hAnsi="Times New Roman" w:cs="Times New Roman"/>
                <w:i/>
                <w:spacing w:val="-5"/>
                <w:kern w:val="0"/>
                <w:sz w:val="20"/>
                <w:szCs w:val="22"/>
                <w14:ligatures w14:val="none"/>
              </w:rPr>
              <w:t>the</w:t>
            </w:r>
          </w:p>
        </w:tc>
      </w:tr>
      <w:tr w:rsidR="00407468" w:rsidRPr="00407468" w14:paraId="04AD62EA" w14:textId="77777777" w:rsidTr="007B2055">
        <w:trPr>
          <w:trHeight w:val="2691"/>
        </w:trPr>
        <w:tc>
          <w:tcPr>
            <w:tcW w:w="523" w:type="dxa"/>
            <w:vMerge/>
            <w:tcBorders>
              <w:top w:val="nil"/>
              <w:bottom w:val="single" w:sz="24" w:space="0" w:color="000000"/>
            </w:tcBorders>
            <w:shd w:val="clear" w:color="auto" w:fill="00FF00"/>
            <w:textDirection w:val="btLr"/>
          </w:tcPr>
          <w:p w14:paraId="39080EB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top w:val="nil"/>
            </w:tcBorders>
          </w:tcPr>
          <w:p w14:paraId="052A311F"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r w:rsidRPr="00407468">
              <w:rPr>
                <w:rFonts w:ascii="Times New Roman" w:eastAsia="Times New Roman" w:hAnsi="Times New Roman" w:cs="Times New Roman"/>
                <w:i/>
                <w:spacing w:val="-2"/>
                <w:kern w:val="0"/>
                <w:sz w:val="20"/>
                <w:szCs w:val="22"/>
                <w14:ligatures w14:val="none"/>
              </w:rPr>
              <w:t>objective?)</w:t>
            </w:r>
          </w:p>
          <w:p w14:paraId="3EAB182D" w14:textId="77777777" w:rsidR="00407468" w:rsidRPr="00407468" w:rsidRDefault="00407468" w:rsidP="00407468">
            <w:pPr>
              <w:widowControl w:val="0"/>
              <w:autoSpaceDE w:val="0"/>
              <w:autoSpaceDN w:val="0"/>
              <w:spacing w:after="0" w:line="198" w:lineRule="exact"/>
              <w:ind w:left="105"/>
              <w:rPr>
                <w:rFonts w:ascii="Times New Roman" w:eastAsia="Times New Roman" w:hAnsi="Times New Roman" w:cs="Times New Roman"/>
                <w:i/>
                <w:spacing w:val="-2"/>
                <w:kern w:val="0"/>
                <w:sz w:val="20"/>
                <w:szCs w:val="22"/>
                <w14:ligatures w14:val="none"/>
              </w:rPr>
            </w:pPr>
          </w:p>
          <w:p w14:paraId="44CB4CBD"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kern w:val="0"/>
                <w14:ligatures w14:val="none"/>
              </w:rPr>
              <w:t>Ensure all teachers and service providers have access to IEPs and understand their role in data tracking.</w:t>
            </w:r>
          </w:p>
          <w:p w14:paraId="464BD90F"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color w:val="424242"/>
                <w:kern w:val="0"/>
                <w14:ligatures w14:val="none"/>
              </w:rPr>
              <w:t>Schedule bi-weekly data reviews with SPED staff to compare tracked data with IEP goals.</w:t>
            </w:r>
          </w:p>
          <w:p w14:paraId="66D2EB97" w14:textId="77777777" w:rsidR="00407468" w:rsidRPr="00407468" w:rsidRDefault="00407468" w:rsidP="00407468">
            <w:pPr>
              <w:numPr>
                <w:ilvl w:val="0"/>
                <w:numId w:val="3"/>
              </w:numPr>
              <w:contextualSpacing/>
              <w:rPr>
                <w:rFonts w:ascii="Times New Roman" w:eastAsia="Times New Roman" w:hAnsi="Times New Roman" w:cs="Times New Roman"/>
                <w:kern w:val="0"/>
                <w14:ligatures w14:val="none"/>
              </w:rPr>
            </w:pPr>
            <w:r w:rsidRPr="00407468">
              <w:rPr>
                <w:rFonts w:ascii="Times New Roman" w:eastAsia="Times New Roman" w:hAnsi="Times New Roman" w:cs="Times New Roman"/>
                <w:color w:val="424242"/>
                <w:kern w:val="0"/>
                <w14:ligatures w14:val="none"/>
              </w:rPr>
              <w:t>Create goal quality rubric during IEP reviews.</w:t>
            </w:r>
          </w:p>
          <w:p w14:paraId="44A4E336" w14:textId="77777777" w:rsidR="00407468" w:rsidRPr="00407468" w:rsidRDefault="00407468" w:rsidP="00407468">
            <w:pPr>
              <w:numPr>
                <w:ilvl w:val="0"/>
                <w:numId w:val="3"/>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Ensure collaboration with general education teachers to ensure goals are aligned with grade-level standards by strategically scheduling IEP/curriculum alignment meetings once a month</w:t>
            </w:r>
          </w:p>
        </w:tc>
      </w:tr>
      <w:tr w:rsidR="00407468" w:rsidRPr="00407468" w14:paraId="7113725D" w14:textId="77777777" w:rsidTr="007B2055">
        <w:trPr>
          <w:trHeight w:val="3348"/>
        </w:trPr>
        <w:tc>
          <w:tcPr>
            <w:tcW w:w="523" w:type="dxa"/>
            <w:vMerge/>
            <w:tcBorders>
              <w:top w:val="nil"/>
              <w:bottom w:val="single" w:sz="24" w:space="0" w:color="000000"/>
            </w:tcBorders>
            <w:shd w:val="clear" w:color="auto" w:fill="00FF00"/>
            <w:textDirection w:val="btLr"/>
          </w:tcPr>
          <w:p w14:paraId="0AB86BC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0353" w:type="dxa"/>
            <w:tcBorders>
              <w:bottom w:val="single" w:sz="24" w:space="0" w:color="000000"/>
            </w:tcBorders>
          </w:tcPr>
          <w:p w14:paraId="600A55D4"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spacing w:val="-2"/>
                <w:kern w:val="0"/>
                <w14:ligatures w14:val="none"/>
              </w:rPr>
            </w:pPr>
            <w:r w:rsidRPr="00407468">
              <w:rPr>
                <w:rFonts w:ascii="Times New Roman" w:eastAsia="Times New Roman" w:hAnsi="Times New Roman" w:cs="Times New Roman"/>
                <w:b/>
                <w:kern w:val="0"/>
                <w:sz w:val="28"/>
                <w:szCs w:val="28"/>
                <w14:ligatures w14:val="none"/>
              </w:rPr>
              <w:t>Specific</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actions</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w:t>
            </w:r>
            <w:r w:rsidRPr="00407468">
              <w:rPr>
                <w:rFonts w:ascii="Times New Roman" w:eastAsia="Times New Roman" w:hAnsi="Times New Roman" w:cs="Times New Roman"/>
                <w:b/>
                <w:spacing w:val="-6"/>
                <w:kern w:val="0"/>
                <w:sz w:val="28"/>
                <w:szCs w:val="28"/>
                <w14:ligatures w14:val="none"/>
              </w:rPr>
              <w:t xml:space="preserve"> </w:t>
            </w:r>
            <w:r w:rsidRPr="00407468">
              <w:rPr>
                <w:rFonts w:ascii="Times New Roman" w:eastAsia="Times New Roman" w:hAnsi="Times New Roman" w:cs="Times New Roman"/>
                <w:b/>
                <w:kern w:val="0"/>
                <w:sz w:val="28"/>
                <w:szCs w:val="28"/>
                <w14:ligatures w14:val="none"/>
              </w:rPr>
              <w:t>staff</w:t>
            </w:r>
            <w:r w:rsidRPr="00407468">
              <w:rPr>
                <w:rFonts w:ascii="Times New Roman" w:eastAsia="Times New Roman" w:hAnsi="Times New Roman" w:cs="Times New Roman"/>
                <w:b/>
                <w:spacing w:val="50"/>
                <w:kern w:val="0"/>
                <w:sz w:val="28"/>
                <w:szCs w:val="28"/>
                <w14:ligatures w14:val="none"/>
              </w:rPr>
              <w:t xml:space="preserve"> </w:t>
            </w:r>
            <w:r w:rsidRPr="00407468">
              <w:rPr>
                <w:rFonts w:ascii="Times New Roman" w:eastAsia="Times New Roman" w:hAnsi="Times New Roman" w:cs="Times New Roman"/>
                <w:i/>
                <w:kern w:val="0"/>
                <w:sz w:val="20"/>
                <w:szCs w:val="20"/>
                <w14:ligatures w14:val="none"/>
              </w:rPr>
              <w:t>(What</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specific</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action</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steps</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will</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staff</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take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to</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accomplish</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kern w:val="0"/>
                <w:sz w:val="20"/>
                <w:szCs w:val="20"/>
                <w14:ligatures w14:val="none"/>
              </w:rPr>
              <w:t>the</w:t>
            </w:r>
            <w:r w:rsidRPr="00407468">
              <w:rPr>
                <w:rFonts w:ascii="Times New Roman" w:eastAsia="Times New Roman" w:hAnsi="Times New Roman" w:cs="Times New Roman"/>
                <w:i/>
                <w:spacing w:val="-5"/>
                <w:kern w:val="0"/>
                <w:sz w:val="20"/>
                <w:szCs w:val="20"/>
                <w14:ligatures w14:val="none"/>
              </w:rPr>
              <w:t xml:space="preserve"> </w:t>
            </w:r>
            <w:r w:rsidRPr="00407468">
              <w:rPr>
                <w:rFonts w:ascii="Times New Roman" w:eastAsia="Times New Roman" w:hAnsi="Times New Roman" w:cs="Times New Roman"/>
                <w:i/>
                <w:spacing w:val="-2"/>
                <w:kern w:val="0"/>
                <w:sz w:val="20"/>
                <w:szCs w:val="20"/>
                <w14:ligatures w14:val="none"/>
              </w:rPr>
              <w:t>objective?)</w:t>
            </w:r>
          </w:p>
          <w:p w14:paraId="078B7EE2" w14:textId="77777777" w:rsidR="00407468" w:rsidRPr="00407468" w:rsidRDefault="00407468" w:rsidP="00407468">
            <w:pPr>
              <w:widowControl w:val="0"/>
              <w:autoSpaceDE w:val="0"/>
              <w:autoSpaceDN w:val="0"/>
              <w:spacing w:after="0" w:line="299" w:lineRule="exact"/>
              <w:ind w:left="105"/>
              <w:rPr>
                <w:rFonts w:ascii="Times New Roman" w:eastAsia="Times New Roman" w:hAnsi="Times New Roman" w:cs="Times New Roman"/>
                <w:i/>
                <w:kern w:val="0"/>
                <w:sz w:val="20"/>
                <w:szCs w:val="22"/>
                <w14:ligatures w14:val="none"/>
              </w:rPr>
            </w:pPr>
          </w:p>
          <w:p w14:paraId="0D8F67EA"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Review IEPs within 48 hours of receiving a new student to understand goals, services, and accommodations.</w:t>
            </w:r>
          </w:p>
          <w:p w14:paraId="51923E3E"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Communicate with the SPED team if any discrepancies or missing information are found.</w:t>
            </w:r>
          </w:p>
          <w:p w14:paraId="726AC03D"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 xml:space="preserve">Implement </w:t>
            </w:r>
            <w:proofErr w:type="gramStart"/>
            <w:r w:rsidRPr="00407468">
              <w:rPr>
                <w:rFonts w:ascii="Times New Roman" w:eastAsia="Times New Roman" w:hAnsi="Times New Roman" w:cs="Times New Roman"/>
                <w:color w:val="424242"/>
                <w:kern w:val="0"/>
                <w14:ligatures w14:val="none"/>
              </w:rPr>
              <w:t>accommodations</w:t>
            </w:r>
            <w:proofErr w:type="gramEnd"/>
            <w:r w:rsidRPr="00407468">
              <w:rPr>
                <w:rFonts w:ascii="Times New Roman" w:eastAsia="Times New Roman" w:hAnsi="Times New Roman" w:cs="Times New Roman"/>
                <w:color w:val="424242"/>
                <w:kern w:val="0"/>
                <w14:ligatures w14:val="none"/>
              </w:rPr>
              <w:t xml:space="preserve"> immediately and document their use.</w:t>
            </w:r>
          </w:p>
          <w:p w14:paraId="045DDDB3" w14:textId="77777777" w:rsidR="00407468" w:rsidRPr="00407468" w:rsidRDefault="00407468" w:rsidP="00407468">
            <w:pPr>
              <w:numPr>
                <w:ilvl w:val="0"/>
                <w:numId w:val="4"/>
              </w:numPr>
              <w:shd w:val="clear" w:color="auto" w:fill="FAFAFA"/>
              <w:spacing w:before="100" w:beforeAutospacing="1" w:after="100" w:afterAutospacing="1" w:line="240" w:lineRule="auto"/>
              <w:rPr>
                <w:rFonts w:ascii="Times New Roman" w:eastAsia="Times New Roman" w:hAnsi="Times New Roman" w:cs="Times New Roman"/>
                <w:color w:val="424242"/>
                <w:kern w:val="0"/>
                <w14:ligatures w14:val="none"/>
              </w:rPr>
            </w:pPr>
            <w:r w:rsidRPr="00407468">
              <w:rPr>
                <w:rFonts w:ascii="Times New Roman" w:eastAsia="Times New Roman" w:hAnsi="Times New Roman" w:cs="Times New Roman"/>
                <w:color w:val="424242"/>
                <w:kern w:val="0"/>
                <w14:ligatures w14:val="none"/>
              </w:rPr>
              <w:t>Participate in bi-weekly check-ins to verify that student needs are being met and accurately reflected in the tracker.</w:t>
            </w:r>
          </w:p>
          <w:p w14:paraId="200EC11E" w14:textId="77777777" w:rsidR="00407468" w:rsidRPr="00407468" w:rsidRDefault="00407468" w:rsidP="00407468">
            <w:pPr>
              <w:widowControl w:val="0"/>
              <w:autoSpaceDE w:val="0"/>
              <w:autoSpaceDN w:val="0"/>
              <w:spacing w:after="0" w:line="240" w:lineRule="auto"/>
              <w:ind w:left="720"/>
              <w:rPr>
                <w:rFonts w:ascii="Times New Roman" w:eastAsia="Times New Roman" w:hAnsi="Times New Roman" w:cs="Times New Roman"/>
                <w:kern w:val="0"/>
                <w:sz w:val="20"/>
                <w:szCs w:val="20"/>
                <w14:ligatures w14:val="none"/>
              </w:rPr>
            </w:pPr>
          </w:p>
        </w:tc>
      </w:tr>
    </w:tbl>
    <w:p w14:paraId="12174B28"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22AAEA44"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11E9F70A"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57B70749"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pPr>
    </w:p>
    <w:p w14:paraId="239F4E64" w14:textId="77777777" w:rsidR="00407468" w:rsidRPr="00407468" w:rsidRDefault="00407468" w:rsidP="00407468">
      <w:pPr>
        <w:widowControl w:val="0"/>
        <w:autoSpaceDE w:val="0"/>
        <w:autoSpaceDN w:val="0"/>
        <w:spacing w:after="0" w:line="299" w:lineRule="exact"/>
        <w:rPr>
          <w:rFonts w:ascii="Times New Roman" w:eastAsia="Times New Roman" w:hAnsi="Times New Roman" w:cs="Times New Roman"/>
          <w:kern w:val="0"/>
          <w:sz w:val="20"/>
          <w:szCs w:val="22"/>
          <w14:ligatures w14:val="none"/>
        </w:rPr>
        <w:sectPr w:rsidR="00407468" w:rsidRPr="00407468" w:rsidSect="00407468">
          <w:pgSz w:w="12240" w:h="15840"/>
          <w:pgMar w:top="1380" w:right="320" w:bottom="1419" w:left="680" w:header="0" w:footer="1065" w:gutter="0"/>
          <w:cols w:space="720"/>
        </w:sectPr>
      </w:pPr>
    </w:p>
    <w:tbl>
      <w:tblPr>
        <w:tblW w:w="0" w:type="auto"/>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9"/>
        <w:gridCol w:w="2729"/>
        <w:gridCol w:w="4416"/>
        <w:gridCol w:w="2724"/>
      </w:tblGrid>
      <w:tr w:rsidR="00407468" w:rsidRPr="00407468" w14:paraId="7B14A389" w14:textId="77777777" w:rsidTr="007B2055">
        <w:trPr>
          <w:trHeight w:val="506"/>
        </w:trPr>
        <w:tc>
          <w:tcPr>
            <w:tcW w:w="499" w:type="dxa"/>
            <w:tcBorders>
              <w:left w:val="single" w:sz="4" w:space="0" w:color="000000"/>
              <w:right w:val="single" w:sz="4" w:space="0" w:color="000000"/>
            </w:tcBorders>
          </w:tcPr>
          <w:p w14:paraId="318F281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9869" w:type="dxa"/>
            <w:gridSpan w:val="3"/>
            <w:tcBorders>
              <w:left w:val="single" w:sz="4" w:space="0" w:color="000000"/>
              <w:right w:val="single" w:sz="4" w:space="0" w:color="000000"/>
            </w:tcBorders>
          </w:tcPr>
          <w:p w14:paraId="5C030646" w14:textId="77777777" w:rsidR="00407468" w:rsidRPr="00407468" w:rsidRDefault="00407468" w:rsidP="00407468">
            <w:pPr>
              <w:widowControl w:val="0"/>
              <w:autoSpaceDE w:val="0"/>
              <w:autoSpaceDN w:val="0"/>
              <w:spacing w:before="92" w:after="0" w:line="240" w:lineRule="auto"/>
              <w:ind w:left="105"/>
              <w:rPr>
                <w:rFonts w:ascii="Times New Roman" w:eastAsia="Times New Roman" w:hAnsi="Times New Roman" w:cs="Times New Roman"/>
                <w:b/>
                <w:kern w:val="0"/>
                <w:sz w:val="28"/>
                <w:szCs w:val="22"/>
                <w14:ligatures w14:val="none"/>
              </w:rPr>
            </w:pPr>
            <w:r w:rsidRPr="00407468">
              <w:rPr>
                <w:rFonts w:ascii="Times New Roman" w:eastAsia="Times New Roman" w:hAnsi="Times New Roman" w:cs="Times New Roman"/>
                <w:b/>
                <w:kern w:val="0"/>
                <w:sz w:val="28"/>
                <w:szCs w:val="22"/>
                <w14:ligatures w14:val="none"/>
              </w:rPr>
              <w:t>Key</w:t>
            </w:r>
            <w:r w:rsidRPr="00407468">
              <w:rPr>
                <w:rFonts w:ascii="Times New Roman" w:eastAsia="Times New Roman" w:hAnsi="Times New Roman" w:cs="Times New Roman"/>
                <w:b/>
                <w:spacing w:val="-6"/>
                <w:kern w:val="0"/>
                <w:sz w:val="28"/>
                <w:szCs w:val="22"/>
                <w14:ligatures w14:val="none"/>
              </w:rPr>
              <w:t xml:space="preserve"> </w:t>
            </w:r>
            <w:r w:rsidRPr="00407468">
              <w:rPr>
                <w:rFonts w:ascii="Times New Roman" w:eastAsia="Times New Roman" w:hAnsi="Times New Roman" w:cs="Times New Roman"/>
                <w:b/>
                <w:kern w:val="0"/>
                <w:sz w:val="28"/>
                <w:szCs w:val="22"/>
                <w14:ligatures w14:val="none"/>
              </w:rPr>
              <w:t>Action</w:t>
            </w:r>
            <w:r w:rsidRPr="00407468">
              <w:rPr>
                <w:rFonts w:ascii="Times New Roman" w:eastAsia="Times New Roman" w:hAnsi="Times New Roman" w:cs="Times New Roman"/>
                <w:b/>
                <w:spacing w:val="-5"/>
                <w:kern w:val="0"/>
                <w:sz w:val="28"/>
                <w:szCs w:val="22"/>
                <w14:ligatures w14:val="none"/>
              </w:rPr>
              <w:t xml:space="preserve"> </w:t>
            </w:r>
            <w:r w:rsidRPr="00407468">
              <w:rPr>
                <w:rFonts w:ascii="Times New Roman" w:eastAsia="Times New Roman" w:hAnsi="Times New Roman" w:cs="Times New Roman"/>
                <w:b/>
                <w:spacing w:val="-4"/>
                <w:kern w:val="0"/>
                <w:sz w:val="28"/>
                <w:szCs w:val="22"/>
                <w14:ligatures w14:val="none"/>
              </w:rPr>
              <w:t>One:</w:t>
            </w:r>
            <w:r w:rsidRPr="00407468">
              <w:rPr>
                <w:rFonts w:ascii="Times New Roman" w:eastAsia="Times New Roman" w:hAnsi="Times New Roman" w:cs="Times New Roman"/>
                <w:b/>
                <w:kern w:val="0"/>
                <w:sz w:val="22"/>
                <w:szCs w:val="22"/>
                <w14:ligatures w14:val="none"/>
              </w:rPr>
              <w:t xml:space="preserve"> Improve staff capacity to provide high quality instruction</w:t>
            </w:r>
          </w:p>
        </w:tc>
      </w:tr>
      <w:tr w:rsidR="00407468" w:rsidRPr="00407468" w14:paraId="0E050F9C" w14:textId="77777777" w:rsidTr="007B2055">
        <w:trPr>
          <w:trHeight w:val="477"/>
        </w:trPr>
        <w:tc>
          <w:tcPr>
            <w:tcW w:w="499" w:type="dxa"/>
            <w:vMerge w:val="restart"/>
            <w:tcBorders>
              <w:left w:val="single" w:sz="4" w:space="0" w:color="000000"/>
              <w:right w:val="single" w:sz="4" w:space="0" w:color="000000"/>
            </w:tcBorders>
            <w:shd w:val="clear" w:color="auto" w:fill="00FF00"/>
            <w:textDirection w:val="btLr"/>
          </w:tcPr>
          <w:p w14:paraId="61D2C57D" w14:textId="77777777" w:rsidR="00407468" w:rsidRPr="00407468" w:rsidRDefault="00407468" w:rsidP="00407468">
            <w:pPr>
              <w:widowControl w:val="0"/>
              <w:autoSpaceDE w:val="0"/>
              <w:autoSpaceDN w:val="0"/>
              <w:spacing w:before="109" w:after="0" w:line="360" w:lineRule="exact"/>
              <w:ind w:left="820"/>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kern w:val="0"/>
                <w:sz w:val="32"/>
                <w:szCs w:val="22"/>
                <w14:ligatures w14:val="none"/>
              </w:rPr>
              <w:t>Staff</w:t>
            </w:r>
            <w:r w:rsidRPr="00407468">
              <w:rPr>
                <w:rFonts w:ascii="Times New Roman" w:eastAsia="Times New Roman" w:hAnsi="Times New Roman" w:cs="Times New Roman"/>
                <w:b/>
                <w:spacing w:val="-5"/>
                <w:kern w:val="0"/>
                <w:sz w:val="32"/>
                <w:szCs w:val="22"/>
                <w14:ligatures w14:val="none"/>
              </w:rPr>
              <w:t xml:space="preserve"> </w:t>
            </w:r>
            <w:r w:rsidRPr="00407468">
              <w:rPr>
                <w:rFonts w:ascii="Times New Roman" w:eastAsia="Times New Roman" w:hAnsi="Times New Roman" w:cs="Times New Roman"/>
                <w:b/>
                <w:spacing w:val="-2"/>
                <w:kern w:val="0"/>
                <w:sz w:val="32"/>
                <w:szCs w:val="22"/>
                <w14:ligatures w14:val="none"/>
              </w:rPr>
              <w:t>Devel.</w:t>
            </w:r>
          </w:p>
        </w:tc>
        <w:tc>
          <w:tcPr>
            <w:tcW w:w="9869" w:type="dxa"/>
            <w:gridSpan w:val="3"/>
            <w:tcBorders>
              <w:left w:val="single" w:sz="4" w:space="0" w:color="000000"/>
              <w:bottom w:val="single" w:sz="4" w:space="0" w:color="000000"/>
              <w:right w:val="single" w:sz="4" w:space="0" w:color="000000"/>
            </w:tcBorders>
          </w:tcPr>
          <w:p w14:paraId="6DEF3D06" w14:textId="77777777" w:rsidR="00407468" w:rsidRPr="00407468" w:rsidRDefault="00407468" w:rsidP="00407468">
            <w:pPr>
              <w:widowControl w:val="0"/>
              <w:autoSpaceDE w:val="0"/>
              <w:autoSpaceDN w:val="0"/>
              <w:spacing w:before="10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4"/>
                <w:kern w:val="0"/>
                <w:sz w:val="26"/>
                <w:szCs w:val="22"/>
                <w14:ligatures w14:val="none"/>
              </w:rPr>
              <w:t>Who: All core content teachers</w:t>
            </w:r>
          </w:p>
        </w:tc>
      </w:tr>
      <w:tr w:rsidR="00407468" w:rsidRPr="00407468" w14:paraId="3C82DD0E" w14:textId="77777777" w:rsidTr="007B2055">
        <w:trPr>
          <w:trHeight w:val="1447"/>
        </w:trPr>
        <w:tc>
          <w:tcPr>
            <w:tcW w:w="499" w:type="dxa"/>
            <w:vMerge/>
            <w:tcBorders>
              <w:top w:val="nil"/>
              <w:left w:val="single" w:sz="4" w:space="0" w:color="000000"/>
              <w:right w:val="single" w:sz="4" w:space="0" w:color="000000"/>
            </w:tcBorders>
            <w:shd w:val="clear" w:color="auto" w:fill="00FF00"/>
            <w:textDirection w:val="btLr"/>
          </w:tcPr>
          <w:p w14:paraId="73349408"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431FF83C"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spacing w:val="-2"/>
                <w:kern w:val="0"/>
                <w:sz w:val="26"/>
                <w:szCs w:val="22"/>
                <w14:ligatures w14:val="none"/>
              </w:rPr>
            </w:pPr>
            <w:r w:rsidRPr="00407468">
              <w:rPr>
                <w:rFonts w:ascii="Times New Roman" w:eastAsia="Times New Roman" w:hAnsi="Times New Roman" w:cs="Times New Roman"/>
                <w:spacing w:val="-2"/>
                <w:kern w:val="0"/>
                <w:sz w:val="26"/>
                <w:szCs w:val="22"/>
                <w14:ligatures w14:val="none"/>
              </w:rPr>
              <w:t>What: District NES professional development, Campus PLC meetings, Demo Days</w:t>
            </w:r>
          </w:p>
        </w:tc>
      </w:tr>
      <w:tr w:rsidR="00407468" w:rsidRPr="00407468" w14:paraId="455E8F7F" w14:textId="77777777" w:rsidTr="007B2055">
        <w:trPr>
          <w:trHeight w:val="549"/>
        </w:trPr>
        <w:tc>
          <w:tcPr>
            <w:tcW w:w="499" w:type="dxa"/>
            <w:vMerge/>
            <w:tcBorders>
              <w:top w:val="nil"/>
              <w:left w:val="single" w:sz="4" w:space="0" w:color="000000"/>
              <w:right w:val="single" w:sz="4" w:space="0" w:color="000000"/>
            </w:tcBorders>
            <w:shd w:val="clear" w:color="auto" w:fill="00FF00"/>
            <w:textDirection w:val="btLr"/>
          </w:tcPr>
          <w:p w14:paraId="036731F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8F475F9"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When: July 2025-May 2026</w:t>
            </w:r>
          </w:p>
        </w:tc>
      </w:tr>
      <w:tr w:rsidR="00407468" w:rsidRPr="00407468" w14:paraId="1EE5B8DC" w14:textId="77777777" w:rsidTr="007B2055">
        <w:trPr>
          <w:trHeight w:val="568"/>
        </w:trPr>
        <w:tc>
          <w:tcPr>
            <w:tcW w:w="499" w:type="dxa"/>
            <w:vMerge/>
            <w:tcBorders>
              <w:top w:val="nil"/>
              <w:left w:val="single" w:sz="4" w:space="0" w:color="000000"/>
              <w:right w:val="single" w:sz="4" w:space="0" w:color="000000"/>
            </w:tcBorders>
            <w:shd w:val="clear" w:color="auto" w:fill="00FF00"/>
            <w:textDirection w:val="btLr"/>
          </w:tcPr>
          <w:p w14:paraId="57B3E44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4" w:space="0" w:color="000000"/>
              <w:left w:val="single" w:sz="4" w:space="0" w:color="000000"/>
              <w:right w:val="single" w:sz="4" w:space="0" w:color="000000"/>
            </w:tcBorders>
          </w:tcPr>
          <w:p w14:paraId="2B48B21C" w14:textId="77777777" w:rsidR="00407468" w:rsidRPr="00407468" w:rsidRDefault="00407468" w:rsidP="00407468">
            <w:pPr>
              <w:widowControl w:val="0"/>
              <w:autoSpaceDE w:val="0"/>
              <w:autoSpaceDN w:val="0"/>
              <w:spacing w:after="0" w:line="271" w:lineRule="exact"/>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Where: Jenard Gross ES/ Houston ISD</w:t>
            </w:r>
          </w:p>
        </w:tc>
      </w:tr>
      <w:tr w:rsidR="00407468" w:rsidRPr="00407468" w14:paraId="502E021E" w14:textId="77777777" w:rsidTr="007B2055">
        <w:trPr>
          <w:trHeight w:val="300"/>
        </w:trPr>
        <w:tc>
          <w:tcPr>
            <w:tcW w:w="499" w:type="dxa"/>
            <w:vMerge w:val="restart"/>
            <w:tcBorders>
              <w:left w:val="single" w:sz="4" w:space="0" w:color="000000"/>
              <w:bottom w:val="single" w:sz="4" w:space="0" w:color="000000"/>
              <w:right w:val="single" w:sz="4" w:space="0" w:color="000000"/>
            </w:tcBorders>
            <w:shd w:val="clear" w:color="auto" w:fill="00FF00"/>
            <w:textDirection w:val="btLr"/>
          </w:tcPr>
          <w:p w14:paraId="6DF19DD8" w14:textId="77777777" w:rsidR="00407468" w:rsidRPr="00407468" w:rsidRDefault="00407468" w:rsidP="00407468">
            <w:pPr>
              <w:widowControl w:val="0"/>
              <w:autoSpaceDE w:val="0"/>
              <w:autoSpaceDN w:val="0"/>
              <w:spacing w:before="109" w:after="0" w:line="360" w:lineRule="exact"/>
              <w:jc w:val="center"/>
              <w:rPr>
                <w:rFonts w:ascii="Times New Roman" w:eastAsia="Times New Roman" w:hAnsi="Times New Roman" w:cs="Times New Roman"/>
                <w:b/>
                <w:kern w:val="0"/>
                <w:sz w:val="32"/>
                <w:szCs w:val="22"/>
                <w14:ligatures w14:val="none"/>
              </w:rPr>
            </w:pPr>
            <w:r w:rsidRPr="00407468">
              <w:rPr>
                <w:rFonts w:ascii="Times New Roman" w:eastAsia="Times New Roman" w:hAnsi="Times New Roman" w:cs="Times New Roman"/>
                <w:b/>
                <w:spacing w:val="-2"/>
                <w:kern w:val="0"/>
                <w:sz w:val="32"/>
                <w:szCs w:val="22"/>
                <w14:ligatures w14:val="none"/>
              </w:rPr>
              <w:t>Budget</w:t>
            </w:r>
          </w:p>
        </w:tc>
        <w:tc>
          <w:tcPr>
            <w:tcW w:w="2729" w:type="dxa"/>
            <w:tcBorders>
              <w:left w:val="single" w:sz="4" w:space="0" w:color="000000"/>
              <w:bottom w:val="single" w:sz="18" w:space="0" w:color="000000"/>
              <w:right w:val="single" w:sz="18" w:space="0" w:color="000000"/>
            </w:tcBorders>
          </w:tcPr>
          <w:p w14:paraId="69416413" w14:textId="77777777" w:rsidR="00407468" w:rsidRPr="00407468" w:rsidRDefault="00407468" w:rsidP="00407468">
            <w:pPr>
              <w:widowControl w:val="0"/>
              <w:autoSpaceDE w:val="0"/>
              <w:autoSpaceDN w:val="0"/>
              <w:spacing w:before="1" w:after="0" w:line="279" w:lineRule="exact"/>
              <w:ind w:left="564"/>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kern w:val="0"/>
                <w:sz w:val="26"/>
                <w:szCs w:val="22"/>
                <w14:ligatures w14:val="none"/>
              </w:rPr>
              <w:t>Proposed</w:t>
            </w:r>
            <w:r w:rsidRPr="00407468">
              <w:rPr>
                <w:rFonts w:ascii="Times New Roman" w:eastAsia="Times New Roman" w:hAnsi="Times New Roman" w:cs="Times New Roman"/>
                <w:b/>
                <w:spacing w:val="-11"/>
                <w:kern w:val="0"/>
                <w:sz w:val="26"/>
                <w:szCs w:val="22"/>
                <w14:ligatures w14:val="none"/>
              </w:rPr>
              <w:t xml:space="preserve"> </w:t>
            </w:r>
            <w:r w:rsidRPr="00407468">
              <w:rPr>
                <w:rFonts w:ascii="Times New Roman" w:eastAsia="Times New Roman" w:hAnsi="Times New Roman" w:cs="Times New Roman"/>
                <w:b/>
                <w:spacing w:val="-4"/>
                <w:kern w:val="0"/>
                <w:sz w:val="26"/>
                <w:szCs w:val="22"/>
                <w14:ligatures w14:val="none"/>
              </w:rPr>
              <w:t>item</w:t>
            </w:r>
          </w:p>
        </w:tc>
        <w:tc>
          <w:tcPr>
            <w:tcW w:w="4416" w:type="dxa"/>
            <w:tcBorders>
              <w:left w:val="single" w:sz="18" w:space="0" w:color="000000"/>
              <w:bottom w:val="single" w:sz="18" w:space="0" w:color="000000"/>
              <w:right w:val="single" w:sz="18" w:space="0" w:color="000000"/>
            </w:tcBorders>
          </w:tcPr>
          <w:p w14:paraId="0CA90971" w14:textId="77777777" w:rsidR="00407468" w:rsidRPr="00407468" w:rsidRDefault="00407468" w:rsidP="00407468">
            <w:pPr>
              <w:widowControl w:val="0"/>
              <w:autoSpaceDE w:val="0"/>
              <w:autoSpaceDN w:val="0"/>
              <w:spacing w:before="1" w:after="0" w:line="279" w:lineRule="exact"/>
              <w:ind w:left="13"/>
              <w:jc w:val="center"/>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Description</w:t>
            </w:r>
          </w:p>
        </w:tc>
        <w:tc>
          <w:tcPr>
            <w:tcW w:w="2724" w:type="dxa"/>
            <w:tcBorders>
              <w:left w:val="single" w:sz="18" w:space="0" w:color="000000"/>
              <w:bottom w:val="single" w:sz="18" w:space="0" w:color="000000"/>
              <w:right w:val="single" w:sz="4" w:space="0" w:color="000000"/>
            </w:tcBorders>
          </w:tcPr>
          <w:p w14:paraId="4BDBF40A" w14:textId="77777777" w:rsidR="00407468" w:rsidRPr="00407468" w:rsidRDefault="00407468" w:rsidP="00407468">
            <w:pPr>
              <w:widowControl w:val="0"/>
              <w:autoSpaceDE w:val="0"/>
              <w:autoSpaceDN w:val="0"/>
              <w:spacing w:before="1" w:after="0" w:line="279" w:lineRule="exact"/>
              <w:ind w:left="892"/>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Amount</w:t>
            </w:r>
          </w:p>
        </w:tc>
      </w:tr>
      <w:tr w:rsidR="00407468" w:rsidRPr="00407468" w14:paraId="681C6DF6"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1014149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18" w:space="0" w:color="000000"/>
              <w:left w:val="single" w:sz="4" w:space="0" w:color="000000"/>
              <w:bottom w:val="single" w:sz="4" w:space="0" w:color="000000"/>
              <w:right w:val="single" w:sz="18" w:space="0" w:color="000000"/>
            </w:tcBorders>
          </w:tcPr>
          <w:p w14:paraId="6D678B19"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Staff</w:t>
            </w:r>
            <w:r w:rsidRPr="00407468">
              <w:rPr>
                <w:rFonts w:ascii="Times New Roman" w:eastAsia="Times New Roman" w:hAnsi="Times New Roman" w:cs="Times New Roman"/>
                <w:spacing w:val="-6"/>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development</w:t>
            </w:r>
          </w:p>
        </w:tc>
        <w:tc>
          <w:tcPr>
            <w:tcW w:w="4416" w:type="dxa"/>
            <w:tcBorders>
              <w:top w:val="single" w:sz="18" w:space="0" w:color="000000"/>
              <w:left w:val="single" w:sz="18" w:space="0" w:color="000000"/>
              <w:bottom w:val="single" w:sz="4" w:space="0" w:color="000000"/>
              <w:right w:val="single" w:sz="18" w:space="0" w:color="000000"/>
            </w:tcBorders>
          </w:tcPr>
          <w:p w14:paraId="38502389"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18" w:space="0" w:color="000000"/>
              <w:left w:val="single" w:sz="18" w:space="0" w:color="000000"/>
              <w:bottom w:val="single" w:sz="4" w:space="0" w:color="000000"/>
              <w:right w:val="single" w:sz="4" w:space="0" w:color="000000"/>
            </w:tcBorders>
          </w:tcPr>
          <w:p w14:paraId="7570168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xml:space="preserve">$ 0 </w:t>
            </w:r>
          </w:p>
        </w:tc>
      </w:tr>
      <w:tr w:rsidR="00407468" w:rsidRPr="00407468" w14:paraId="67CFB9C3"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5B3769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70D890B5"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Materials/resources</w:t>
            </w:r>
          </w:p>
        </w:tc>
        <w:tc>
          <w:tcPr>
            <w:tcW w:w="4416" w:type="dxa"/>
            <w:tcBorders>
              <w:top w:val="single" w:sz="4" w:space="0" w:color="000000"/>
              <w:left w:val="single" w:sz="18" w:space="0" w:color="000000"/>
              <w:bottom w:val="single" w:sz="4" w:space="0" w:color="000000"/>
              <w:right w:val="single" w:sz="18" w:space="0" w:color="000000"/>
            </w:tcBorders>
          </w:tcPr>
          <w:p w14:paraId="3F346F8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59A69C8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800AA1F" w14:textId="77777777" w:rsidTr="007B2055">
        <w:trPr>
          <w:trHeight w:val="594"/>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7165C1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1FD68CB5"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Purchased</w:t>
            </w:r>
            <w:r w:rsidRPr="00407468">
              <w:rPr>
                <w:rFonts w:ascii="Times New Roman" w:eastAsia="Times New Roman" w:hAnsi="Times New Roman" w:cs="Times New Roman"/>
                <w:spacing w:val="-11"/>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services</w:t>
            </w:r>
          </w:p>
        </w:tc>
        <w:tc>
          <w:tcPr>
            <w:tcW w:w="4416" w:type="dxa"/>
            <w:tcBorders>
              <w:top w:val="single" w:sz="4" w:space="0" w:color="000000"/>
              <w:left w:val="single" w:sz="18" w:space="0" w:color="000000"/>
              <w:bottom w:val="single" w:sz="4" w:space="0" w:color="000000"/>
              <w:right w:val="single" w:sz="18" w:space="0" w:color="000000"/>
            </w:tcBorders>
          </w:tcPr>
          <w:p w14:paraId="04E0CCC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14:ligatures w14:val="none"/>
              </w:rPr>
            </w:pPr>
            <w:r w:rsidRPr="00407468">
              <w:rPr>
                <w:rFonts w:ascii="Century Gothic" w:eastAsia="Times New Roman" w:hAnsi="Century Gothic" w:cs="Times New Roman"/>
                <w:color w:val="000000"/>
                <w:kern w:val="0"/>
                <w:shd w:val="clear" w:color="auto" w:fill="FFFFFF"/>
                <w14:ligatures w14:val="non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3F1BC927"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$ 0</w:t>
            </w:r>
          </w:p>
        </w:tc>
      </w:tr>
      <w:tr w:rsidR="00407468" w:rsidRPr="00407468" w14:paraId="2D11E5F3" w14:textId="77777777" w:rsidTr="007B2055">
        <w:trPr>
          <w:trHeight w:val="599"/>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3C8B2FA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4" w:space="0" w:color="000000"/>
              <w:right w:val="single" w:sz="18" w:space="0" w:color="000000"/>
            </w:tcBorders>
          </w:tcPr>
          <w:p w14:paraId="42AF9240" w14:textId="77777777" w:rsidR="00407468" w:rsidRPr="00407468" w:rsidRDefault="00407468" w:rsidP="00407468">
            <w:pPr>
              <w:widowControl w:val="0"/>
              <w:autoSpaceDE w:val="0"/>
              <w:autoSpaceDN w:val="0"/>
              <w:spacing w:before="150"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4" w:space="0" w:color="000000"/>
              <w:right w:val="single" w:sz="18" w:space="0" w:color="000000"/>
            </w:tcBorders>
          </w:tcPr>
          <w:p w14:paraId="648A7BC3"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4" w:space="0" w:color="000000"/>
              <w:right w:val="single" w:sz="4" w:space="0" w:color="000000"/>
            </w:tcBorders>
          </w:tcPr>
          <w:p w14:paraId="2FBAD1D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3355739A" w14:textId="77777777" w:rsidTr="007B2055">
        <w:trPr>
          <w:trHeight w:val="5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22AF6CE0"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2729" w:type="dxa"/>
            <w:tcBorders>
              <w:top w:val="single" w:sz="4" w:space="0" w:color="000000"/>
              <w:left w:val="single" w:sz="4" w:space="0" w:color="000000"/>
              <w:bottom w:val="single" w:sz="18" w:space="0" w:color="000000"/>
              <w:right w:val="single" w:sz="18" w:space="0" w:color="000000"/>
            </w:tcBorders>
          </w:tcPr>
          <w:p w14:paraId="3EF09FCC" w14:textId="77777777" w:rsidR="00407468" w:rsidRPr="00407468" w:rsidRDefault="00407468" w:rsidP="00407468">
            <w:pPr>
              <w:widowControl w:val="0"/>
              <w:autoSpaceDE w:val="0"/>
              <w:autoSpaceDN w:val="0"/>
              <w:spacing w:before="146"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spacing w:val="-2"/>
                <w:kern w:val="0"/>
                <w:sz w:val="26"/>
                <w:szCs w:val="22"/>
                <w14:ligatures w14:val="none"/>
              </w:rPr>
              <w:t>Other</w:t>
            </w:r>
          </w:p>
        </w:tc>
        <w:tc>
          <w:tcPr>
            <w:tcW w:w="4416" w:type="dxa"/>
            <w:tcBorders>
              <w:top w:val="single" w:sz="4" w:space="0" w:color="000000"/>
              <w:left w:val="single" w:sz="18" w:space="0" w:color="000000"/>
              <w:bottom w:val="single" w:sz="18" w:space="0" w:color="000000"/>
              <w:right w:val="single" w:sz="18" w:space="0" w:color="000000"/>
            </w:tcBorders>
          </w:tcPr>
          <w:p w14:paraId="302F2775"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c>
          <w:tcPr>
            <w:tcW w:w="2724" w:type="dxa"/>
            <w:tcBorders>
              <w:top w:val="single" w:sz="4" w:space="0" w:color="000000"/>
              <w:left w:val="single" w:sz="18" w:space="0" w:color="000000"/>
              <w:bottom w:val="single" w:sz="18" w:space="0" w:color="000000"/>
              <w:right w:val="single" w:sz="4" w:space="0" w:color="000000"/>
            </w:tcBorders>
          </w:tcPr>
          <w:p w14:paraId="1C097EE2"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pPr>
          </w:p>
        </w:tc>
      </w:tr>
      <w:tr w:rsidR="00407468" w:rsidRPr="00407468" w14:paraId="2ABADE7A" w14:textId="77777777" w:rsidTr="007B2055">
        <w:trPr>
          <w:trHeight w:val="295"/>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7040AA11"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7BC9472F" w14:textId="77777777" w:rsidR="00407468" w:rsidRPr="00407468" w:rsidRDefault="00407468" w:rsidP="00407468">
            <w:pPr>
              <w:widowControl w:val="0"/>
              <w:autoSpaceDE w:val="0"/>
              <w:autoSpaceDN w:val="0"/>
              <w:spacing w:after="0" w:line="276" w:lineRule="exact"/>
              <w:ind w:right="75"/>
              <w:jc w:val="right"/>
              <w:rPr>
                <w:rFonts w:ascii="Times New Roman" w:eastAsia="Times New Roman" w:hAnsi="Times New Roman" w:cs="Times New Roman"/>
                <w:b/>
                <w:kern w:val="0"/>
                <w:sz w:val="26"/>
                <w:szCs w:val="22"/>
                <w14:ligatures w14:val="none"/>
              </w:rPr>
            </w:pPr>
            <w:r w:rsidRPr="00407468">
              <w:rPr>
                <w:rFonts w:ascii="Times New Roman" w:eastAsia="Times New Roman" w:hAnsi="Times New Roman" w:cs="Times New Roman"/>
                <w:b/>
                <w:spacing w:val="-2"/>
                <w:kern w:val="0"/>
                <w:sz w:val="26"/>
                <w:szCs w:val="22"/>
                <w14:ligatures w14:val="none"/>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73BCBD66"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sidRPr="00407468">
              <w:rPr>
                <w:rFonts w:ascii="Times New Roman" w:eastAsia="Times New Roman" w:hAnsi="Times New Roman" w:cs="Times New Roman"/>
                <w:kern w:val="0"/>
                <w:sz w:val="22"/>
                <w:szCs w:val="22"/>
                <w14:ligatures w14:val="none"/>
              </w:rPr>
              <w:t xml:space="preserve"> $ 0</w:t>
            </w:r>
          </w:p>
        </w:tc>
      </w:tr>
      <w:tr w:rsidR="00407468" w:rsidRPr="00407468" w14:paraId="05113B41" w14:textId="77777777" w:rsidTr="007B2055">
        <w:trPr>
          <w:trHeight w:val="1198"/>
        </w:trPr>
        <w:tc>
          <w:tcPr>
            <w:tcW w:w="499" w:type="dxa"/>
            <w:vMerge/>
            <w:tcBorders>
              <w:top w:val="nil"/>
              <w:left w:val="single" w:sz="4" w:space="0" w:color="000000"/>
              <w:bottom w:val="single" w:sz="4" w:space="0" w:color="000000"/>
              <w:right w:val="single" w:sz="4" w:space="0" w:color="000000"/>
            </w:tcBorders>
            <w:shd w:val="clear" w:color="auto" w:fill="00FF00"/>
            <w:textDirection w:val="btLr"/>
          </w:tcPr>
          <w:p w14:paraId="5DF5C1DD"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381B296E" w14:textId="77777777" w:rsidR="00407468" w:rsidRPr="00407468" w:rsidRDefault="00407468" w:rsidP="00407468">
            <w:pPr>
              <w:widowControl w:val="0"/>
              <w:autoSpaceDE w:val="0"/>
              <w:autoSpaceDN w:val="0"/>
              <w:spacing w:before="1" w:after="0" w:line="240" w:lineRule="auto"/>
              <w:ind w:left="105"/>
              <w:rPr>
                <w:rFonts w:ascii="Times New Roman" w:eastAsia="Times New Roman" w:hAnsi="Times New Roman" w:cs="Times New Roman"/>
                <w:kern w:val="0"/>
                <w:sz w:val="26"/>
                <w:szCs w:val="22"/>
                <w14:ligatures w14:val="none"/>
              </w:rPr>
            </w:pPr>
            <w:r w:rsidRPr="00407468">
              <w:rPr>
                <w:rFonts w:ascii="Times New Roman" w:eastAsia="Times New Roman" w:hAnsi="Times New Roman" w:cs="Times New Roman"/>
                <w:kern w:val="0"/>
                <w:sz w:val="26"/>
                <w:szCs w:val="22"/>
                <w14:ligatures w14:val="none"/>
              </w:rPr>
              <w:t>Funding</w:t>
            </w:r>
            <w:r w:rsidRPr="00407468">
              <w:rPr>
                <w:rFonts w:ascii="Times New Roman" w:eastAsia="Times New Roman" w:hAnsi="Times New Roman" w:cs="Times New Roman"/>
                <w:spacing w:val="-9"/>
                <w:kern w:val="0"/>
                <w:sz w:val="26"/>
                <w:szCs w:val="22"/>
                <w14:ligatures w14:val="none"/>
              </w:rPr>
              <w:t xml:space="preserve"> </w:t>
            </w:r>
            <w:r w:rsidRPr="00407468">
              <w:rPr>
                <w:rFonts w:ascii="Times New Roman" w:eastAsia="Times New Roman" w:hAnsi="Times New Roman" w:cs="Times New Roman"/>
                <w:spacing w:val="-2"/>
                <w:kern w:val="0"/>
                <w:sz w:val="26"/>
                <w:szCs w:val="22"/>
                <w14:ligatures w14:val="none"/>
              </w:rPr>
              <w:t xml:space="preserve">sources: </w:t>
            </w:r>
            <w:r w:rsidRPr="00407468">
              <w:rPr>
                <w:rFonts w:ascii="Avenir" w:eastAsia="Avenir" w:hAnsi="Avenir" w:cs="Avenir"/>
                <w:kern w:val="0"/>
                <w:sz w:val="26"/>
                <w:szCs w:val="26"/>
                <w14:ligatures w14:val="none"/>
              </w:rPr>
              <w:t>Title I, Professional Development Allotment, NES Support Funds</w:t>
            </w:r>
          </w:p>
        </w:tc>
      </w:tr>
    </w:tbl>
    <w:p w14:paraId="011ADB5F" w14:textId="77777777" w:rsidR="00407468" w:rsidRPr="00407468" w:rsidRDefault="00407468" w:rsidP="00407468">
      <w:pPr>
        <w:widowControl w:val="0"/>
        <w:autoSpaceDE w:val="0"/>
        <w:autoSpaceDN w:val="0"/>
        <w:spacing w:after="0" w:line="240" w:lineRule="auto"/>
        <w:rPr>
          <w:rFonts w:ascii="Times New Roman" w:eastAsia="Times New Roman" w:hAnsi="Times New Roman" w:cs="Times New Roman"/>
          <w:kern w:val="0"/>
          <w:sz w:val="26"/>
          <w:szCs w:val="22"/>
          <w14:ligatures w14:val="none"/>
        </w:rPr>
        <w:sectPr w:rsidR="00407468" w:rsidRPr="00407468" w:rsidSect="00407468">
          <w:type w:val="continuous"/>
          <w:pgSz w:w="12240" w:h="15840"/>
          <w:pgMar w:top="1640" w:right="320" w:bottom="1260" w:left="680" w:header="0" w:footer="1065" w:gutter="0"/>
          <w:cols w:space="720"/>
        </w:sectPr>
      </w:pPr>
    </w:p>
    <w:p w14:paraId="7E5E8C2C" w14:textId="77777777" w:rsidR="00407468" w:rsidRPr="00407468" w:rsidRDefault="00407468" w:rsidP="00407468">
      <w:pPr>
        <w:rPr>
          <w:rFonts w:ascii="Aptos" w:eastAsia="Aptos" w:hAnsi="Aptos" w:cs="Times New Roman"/>
        </w:rPr>
      </w:pPr>
    </w:p>
    <w:p w14:paraId="5E6DA9AD" w14:textId="77777777" w:rsidR="00407468" w:rsidRDefault="00407468"/>
    <w:sectPr w:rsidR="00407468" w:rsidSect="00407468">
      <w:headerReference w:type="even" r:id="rId21"/>
      <w:headerReference w:type="default" r:id="rId22"/>
      <w:footerReference w:type="default" r:id="rId23"/>
      <w:headerReference w:type="first" r:id="rId24"/>
      <w:pgSz w:w="12240" w:h="15840"/>
      <w:pgMar w:top="1380" w:right="880" w:bottom="1260" w:left="900" w:header="0" w:footer="106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ittens, Stephen M" w:date="2025-09-01T19:21:00Z" w:initials="SG">
    <w:p w14:paraId="4FBE8838" w14:textId="77777777" w:rsidR="00407468" w:rsidRDefault="00407468" w:rsidP="00407468">
      <w:pPr>
        <w:pStyle w:val="CommentText"/>
      </w:pPr>
      <w:r>
        <w:rPr>
          <w:rStyle w:val="CommentReference"/>
        </w:rPr>
        <w:annotationRef/>
      </w:r>
      <w:r>
        <w:t>Where is the staff action for this bullet below? Remember you must have an alignment with staff and leader</w:t>
      </w:r>
    </w:p>
  </w:comment>
  <w:comment w:id="1" w:author="Hart-Jackson, Tracie" w:date="2025-09-03T12:54:00Z" w:initials="TH">
    <w:p w14:paraId="5B7C9925" w14:textId="77777777" w:rsidR="00407468" w:rsidRDefault="00407468" w:rsidP="00407468">
      <w:pPr>
        <w:pStyle w:val="CommentText"/>
      </w:pPr>
      <w:r>
        <w:rPr>
          <w:rStyle w:val="CommentReference"/>
        </w:rPr>
        <w:annotationRef/>
      </w:r>
      <w:r>
        <w:t>It’s bullet 5 for staff actions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BE8838" w15:done="0"/>
  <w15:commentEx w15:paraId="5B7C9925" w15:paraIdParent="4FBE88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86D7E6" w16cex:dateUtc="2025-09-02T00:21:00Z"/>
  <w16cex:commentExtensible w16cex:durableId="10A7F481" w16cex:dateUtc="2025-09-03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BE8838" w16cid:durableId="0C86D7E6"/>
  <w16cid:commentId w16cid:paraId="5B7C9925" w16cid:durableId="10A7F4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EA6B9" w14:textId="77777777" w:rsidR="00A24358" w:rsidRDefault="00A24358">
      <w:pPr>
        <w:spacing w:after="0" w:line="240" w:lineRule="auto"/>
      </w:pPr>
      <w:r>
        <w:separator/>
      </w:r>
    </w:p>
  </w:endnote>
  <w:endnote w:type="continuationSeparator" w:id="0">
    <w:p w14:paraId="01E5DE9A" w14:textId="77777777" w:rsidR="00A24358" w:rsidRDefault="00A2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0F5E" w14:textId="77777777" w:rsidR="00407468" w:rsidRDefault="004074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D4F4" w14:textId="77777777" w:rsidR="00407468" w:rsidRDefault="00407468">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154B62D8" wp14:editId="081BA49B">
              <wp:simplePos x="0" y="0"/>
              <wp:positionH relativeFrom="page">
                <wp:posOffset>6667500</wp:posOffset>
              </wp:positionH>
              <wp:positionV relativeFrom="page">
                <wp:posOffset>9242382</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598C1CD"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54B62D8" id="_x0000_t202" coordsize="21600,21600" o:spt="202" path="m,l,21600r21600,l21600,xe">
              <v:stroke joinstyle="miter"/>
              <v:path gradientshapeok="t" o:connecttype="rect"/>
            </v:shapetype>
            <v:shape id="Textbox 1" o:spid="_x0000_s1034" type="#_x0000_t202" style="position:absolute;margin-left:525pt;margin-top:727.7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" filled="f" stroked="f">
              <v:textbox inset="0,0,0,0">
                <w:txbxContent>
                  <w:p w14:paraId="2598C1CD"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5512" w14:textId="77777777" w:rsidR="00407468" w:rsidRDefault="004074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23F1" w14:textId="77777777" w:rsidR="00407468" w:rsidRDefault="00407468">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2DCC1E6" wp14:editId="3A074316">
              <wp:simplePos x="0" y="0"/>
              <wp:positionH relativeFrom="page">
                <wp:posOffset>6667500</wp:posOffset>
              </wp:positionH>
              <wp:positionV relativeFrom="page">
                <wp:posOffset>9242382</wp:posOffset>
              </wp:positionV>
              <wp:extent cx="241300" cy="19431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7868143"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12DCC1E6" id="_x0000_t202" coordsize="21600,21600" o:spt="202" path="m,l,21600r21600,l21600,xe">
              <v:stroke joinstyle="miter"/>
              <v:path gradientshapeok="t" o:connecttype="rect"/>
            </v:shapetype>
            <v:shape id="Textbox 118" o:spid="_x0000_s1035" type="#_x0000_t202" style="position:absolute;margin-left:525pt;margin-top:727.7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" filled="f" stroked="f">
              <v:textbox inset="0,0,0,0">
                <w:txbxContent>
                  <w:p w14:paraId="27868143" w14:textId="77777777" w:rsidR="00407468" w:rsidRDefault="00407468">
                    <w:pPr>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08FE" w14:textId="77777777" w:rsidR="00A24358" w:rsidRDefault="00A24358">
      <w:pPr>
        <w:spacing w:after="0" w:line="240" w:lineRule="auto"/>
      </w:pPr>
      <w:r>
        <w:separator/>
      </w:r>
    </w:p>
  </w:footnote>
  <w:footnote w:type="continuationSeparator" w:id="0">
    <w:p w14:paraId="71D00335" w14:textId="77777777" w:rsidR="00A24358" w:rsidRDefault="00A2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81DD" w14:textId="77777777" w:rsidR="00407468" w:rsidRDefault="00407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B7D6" w14:textId="5A5F0E82" w:rsidR="00407468" w:rsidRDefault="004074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4F2F" w14:textId="77777777" w:rsidR="00407468" w:rsidRDefault="004074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F374" w14:textId="77777777" w:rsidR="00407468" w:rsidRDefault="004074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BFEF4" w14:textId="77777777" w:rsidR="00407468" w:rsidRDefault="004074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D978" w14:textId="77777777" w:rsidR="00407468" w:rsidRDefault="00407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8A3"/>
    <w:multiLevelType w:val="multilevel"/>
    <w:tmpl w:val="B284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9D645A"/>
    <w:multiLevelType w:val="multilevel"/>
    <w:tmpl w:val="1ED8C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577212"/>
    <w:multiLevelType w:val="multilevel"/>
    <w:tmpl w:val="B552A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EE57F6"/>
    <w:multiLevelType w:val="multilevel"/>
    <w:tmpl w:val="89CE1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774259"/>
    <w:multiLevelType w:val="multilevel"/>
    <w:tmpl w:val="29922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6EF7577"/>
    <w:multiLevelType w:val="hybridMultilevel"/>
    <w:tmpl w:val="71DC8630"/>
    <w:lvl w:ilvl="0" w:tplc="E416DB58">
      <w:numFmt w:val="bullet"/>
      <w:lvlText w:val=""/>
      <w:lvlJc w:val="left"/>
      <w:pPr>
        <w:ind w:left="501" w:hanging="360"/>
      </w:pPr>
      <w:rPr>
        <w:rFonts w:ascii="Symbol" w:eastAsia="Times New Roman" w:hAnsi="Symbol" w:cs="Times New Roman"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6" w15:restartNumberingAfterBreak="0">
    <w:nsid w:val="47216EAF"/>
    <w:multiLevelType w:val="multilevel"/>
    <w:tmpl w:val="117C4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50A31EA"/>
    <w:multiLevelType w:val="multilevel"/>
    <w:tmpl w:val="32848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F138BC"/>
    <w:multiLevelType w:val="multilevel"/>
    <w:tmpl w:val="A022B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A7271F6"/>
    <w:multiLevelType w:val="multilevel"/>
    <w:tmpl w:val="5AB65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8245F16"/>
    <w:multiLevelType w:val="multilevel"/>
    <w:tmpl w:val="32FEA2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8274E32"/>
    <w:multiLevelType w:val="hybridMultilevel"/>
    <w:tmpl w:val="82DCCB10"/>
    <w:lvl w:ilvl="0" w:tplc="2B5E0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747722">
    <w:abstractNumId w:val="5"/>
  </w:num>
  <w:num w:numId="2" w16cid:durableId="1086152089">
    <w:abstractNumId w:val="3"/>
  </w:num>
  <w:num w:numId="3" w16cid:durableId="386951901">
    <w:abstractNumId w:val="6"/>
  </w:num>
  <w:num w:numId="4" w16cid:durableId="1656909792">
    <w:abstractNumId w:val="0"/>
  </w:num>
  <w:num w:numId="5" w16cid:durableId="809975500">
    <w:abstractNumId w:val="9"/>
  </w:num>
  <w:num w:numId="6" w16cid:durableId="294414503">
    <w:abstractNumId w:val="8"/>
  </w:num>
  <w:num w:numId="7" w16cid:durableId="461457291">
    <w:abstractNumId w:val="4"/>
  </w:num>
  <w:num w:numId="8" w16cid:durableId="1708069615">
    <w:abstractNumId w:val="10"/>
  </w:num>
  <w:num w:numId="9" w16cid:durableId="2088108781">
    <w:abstractNumId w:val="2"/>
  </w:num>
  <w:num w:numId="10" w16cid:durableId="355693559">
    <w:abstractNumId w:val="7"/>
  </w:num>
  <w:num w:numId="11" w16cid:durableId="516622168">
    <w:abstractNumId w:val="1"/>
  </w:num>
  <w:num w:numId="12" w16cid:durableId="4761455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ttens, Stephen M">
    <w15:presenceInfo w15:providerId="AD" w15:userId="S::SGITTENS@houstonisd.org::6f8338e3-a296-4b7a-a8ae-f74feb7f0beb"/>
  </w15:person>
  <w15:person w15:author="Hart-Jackson, Tracie">
    <w15:presenceInfo w15:providerId="AD" w15:userId="S::THARTJAC@houstonisd.org::105dd288-19c4-43af-ab77-5d9c56018a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68"/>
    <w:rsid w:val="00407468"/>
    <w:rsid w:val="00467488"/>
    <w:rsid w:val="005368B3"/>
    <w:rsid w:val="00781E47"/>
    <w:rsid w:val="00A24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7FF84"/>
  <w15:chartTrackingRefBased/>
  <w15:docId w15:val="{10F3BDBF-7721-4C3A-A286-89FA46D2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468"/>
    <w:rPr>
      <w:rFonts w:eastAsiaTheme="majorEastAsia" w:cstheme="majorBidi"/>
      <w:color w:val="272727" w:themeColor="text1" w:themeTint="D8"/>
    </w:rPr>
  </w:style>
  <w:style w:type="paragraph" w:styleId="Title">
    <w:name w:val="Title"/>
    <w:basedOn w:val="Normal"/>
    <w:next w:val="Normal"/>
    <w:link w:val="TitleChar"/>
    <w:uiPriority w:val="10"/>
    <w:qFormat/>
    <w:rsid w:val="00407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468"/>
    <w:pPr>
      <w:spacing w:before="160"/>
      <w:jc w:val="center"/>
    </w:pPr>
    <w:rPr>
      <w:i/>
      <w:iCs/>
      <w:color w:val="404040" w:themeColor="text1" w:themeTint="BF"/>
    </w:rPr>
  </w:style>
  <w:style w:type="character" w:customStyle="1" w:styleId="QuoteChar">
    <w:name w:val="Quote Char"/>
    <w:basedOn w:val="DefaultParagraphFont"/>
    <w:link w:val="Quote"/>
    <w:uiPriority w:val="29"/>
    <w:rsid w:val="00407468"/>
    <w:rPr>
      <w:i/>
      <w:iCs/>
      <w:color w:val="404040" w:themeColor="text1" w:themeTint="BF"/>
    </w:rPr>
  </w:style>
  <w:style w:type="paragraph" w:styleId="ListParagraph">
    <w:name w:val="List Paragraph"/>
    <w:basedOn w:val="Normal"/>
    <w:uiPriority w:val="34"/>
    <w:qFormat/>
    <w:rsid w:val="00407468"/>
    <w:pPr>
      <w:ind w:left="720"/>
      <w:contextualSpacing/>
    </w:pPr>
  </w:style>
  <w:style w:type="character" w:styleId="IntenseEmphasis">
    <w:name w:val="Intense Emphasis"/>
    <w:basedOn w:val="DefaultParagraphFont"/>
    <w:uiPriority w:val="21"/>
    <w:qFormat/>
    <w:rsid w:val="00407468"/>
    <w:rPr>
      <w:i/>
      <w:iCs/>
      <w:color w:val="0F4761" w:themeColor="accent1" w:themeShade="BF"/>
    </w:rPr>
  </w:style>
  <w:style w:type="paragraph" w:styleId="IntenseQuote">
    <w:name w:val="Intense Quote"/>
    <w:basedOn w:val="Normal"/>
    <w:next w:val="Normal"/>
    <w:link w:val="IntenseQuoteChar"/>
    <w:uiPriority w:val="30"/>
    <w:qFormat/>
    <w:rsid w:val="00407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468"/>
    <w:rPr>
      <w:i/>
      <w:iCs/>
      <w:color w:val="0F4761" w:themeColor="accent1" w:themeShade="BF"/>
    </w:rPr>
  </w:style>
  <w:style w:type="character" w:styleId="IntenseReference">
    <w:name w:val="Intense Reference"/>
    <w:basedOn w:val="DefaultParagraphFont"/>
    <w:uiPriority w:val="32"/>
    <w:qFormat/>
    <w:rsid w:val="00407468"/>
    <w:rPr>
      <w:b/>
      <w:bCs/>
      <w:smallCaps/>
      <w:color w:val="0F4761" w:themeColor="accent1" w:themeShade="BF"/>
      <w:spacing w:val="5"/>
    </w:rPr>
  </w:style>
  <w:style w:type="paragraph" w:styleId="Header">
    <w:name w:val="header"/>
    <w:basedOn w:val="Normal"/>
    <w:link w:val="HeaderChar"/>
    <w:uiPriority w:val="99"/>
    <w:semiHidden/>
    <w:unhideWhenUsed/>
    <w:rsid w:val="004074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7468"/>
  </w:style>
  <w:style w:type="paragraph" w:styleId="Footer">
    <w:name w:val="footer"/>
    <w:basedOn w:val="Normal"/>
    <w:link w:val="FooterChar"/>
    <w:uiPriority w:val="99"/>
    <w:semiHidden/>
    <w:unhideWhenUsed/>
    <w:rsid w:val="004074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468"/>
  </w:style>
  <w:style w:type="paragraph" w:styleId="BodyText">
    <w:name w:val="Body Text"/>
    <w:basedOn w:val="Normal"/>
    <w:link w:val="BodyTextChar"/>
    <w:uiPriority w:val="99"/>
    <w:semiHidden/>
    <w:unhideWhenUsed/>
    <w:rsid w:val="00407468"/>
    <w:pPr>
      <w:spacing w:after="120"/>
    </w:pPr>
  </w:style>
  <w:style w:type="character" w:customStyle="1" w:styleId="BodyTextChar">
    <w:name w:val="Body Text Char"/>
    <w:basedOn w:val="DefaultParagraphFont"/>
    <w:link w:val="BodyText"/>
    <w:uiPriority w:val="99"/>
    <w:semiHidden/>
    <w:rsid w:val="00407468"/>
  </w:style>
  <w:style w:type="character" w:styleId="CommentReference">
    <w:name w:val="annotation reference"/>
    <w:basedOn w:val="DefaultParagraphFont"/>
    <w:uiPriority w:val="99"/>
    <w:semiHidden/>
    <w:unhideWhenUsed/>
    <w:rsid w:val="00407468"/>
    <w:rPr>
      <w:sz w:val="16"/>
      <w:szCs w:val="16"/>
    </w:rPr>
  </w:style>
  <w:style w:type="paragraph" w:styleId="CommentText">
    <w:name w:val="annotation text"/>
    <w:basedOn w:val="Normal"/>
    <w:link w:val="CommentTextChar"/>
    <w:uiPriority w:val="99"/>
    <w:unhideWhenUsed/>
    <w:rsid w:val="00407468"/>
    <w:pPr>
      <w:spacing w:line="240" w:lineRule="auto"/>
    </w:pPr>
    <w:rPr>
      <w:sz w:val="20"/>
      <w:szCs w:val="20"/>
    </w:rPr>
  </w:style>
  <w:style w:type="character" w:customStyle="1" w:styleId="CommentTextChar">
    <w:name w:val="Comment Text Char"/>
    <w:basedOn w:val="DefaultParagraphFont"/>
    <w:link w:val="CommentText"/>
    <w:uiPriority w:val="99"/>
    <w:rsid w:val="004074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image" Target="media/image1.png"/><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5E368EEBBDA46BD212591DA970E9B" ma:contentTypeVersion="18" ma:contentTypeDescription="Create a new document." ma:contentTypeScope="" ma:versionID="b0003669497e3cd89b038b7d3318b163">
  <xsd:schema xmlns:xsd="http://www.w3.org/2001/XMLSchema" xmlns:xs="http://www.w3.org/2001/XMLSchema" xmlns:p="http://schemas.microsoft.com/office/2006/metadata/properties" xmlns:ns3="7cb52804-b3b0-417a-ac6d-b98e03b8291f" xmlns:ns4="c3b8ec05-44a3-4fc1-b98c-35558a05ec4a" targetNamespace="http://schemas.microsoft.com/office/2006/metadata/properties" ma:root="true" ma:fieldsID="5c501ea69aaff3e5713104f42e6142ce" ns3:_="" ns4:_="">
    <xsd:import namespace="7cb52804-b3b0-417a-ac6d-b98e03b8291f"/>
    <xsd:import namespace="c3b8ec05-44a3-4fc1-b98c-35558a05ec4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2804-b3b0-417a-ac6d-b98e03b82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b8ec05-44a3-4fc1-b98c-35558a05ec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b52804-b3b0-417a-ac6d-b98e03b829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3C140-0953-4906-BD55-BF0CCE6B5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2804-b3b0-417a-ac6d-b98e03b8291f"/>
    <ds:schemaRef ds:uri="c3b8ec05-44a3-4fc1-b98c-35558a05e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7A2487-882A-435E-9AAC-CCE06EBF9A20}">
  <ds:schemaRefs>
    <ds:schemaRef ds:uri="http://schemas.microsoft.com/office/2006/metadata/properties"/>
    <ds:schemaRef ds:uri="http://schemas.microsoft.com/office/infopath/2007/PartnerControls"/>
    <ds:schemaRef ds:uri="7cb52804-b3b0-417a-ac6d-b98e03b8291f"/>
  </ds:schemaRefs>
</ds:datastoreItem>
</file>

<file path=customXml/itemProps3.xml><?xml version="1.0" encoding="utf-8"?>
<ds:datastoreItem xmlns:ds="http://schemas.openxmlformats.org/officeDocument/2006/customXml" ds:itemID="{CA76174E-6972-46B2-98C4-59485BC10A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2331</Words>
  <Characters>12943</Characters>
  <Application>Microsoft Office Word</Application>
  <DocSecurity>0</DocSecurity>
  <Lines>616</Lines>
  <Paragraphs>272</Paragraphs>
  <ScaleCrop>false</ScaleCrop>
  <Company/>
  <LinksUpToDate>false</LinksUpToDate>
  <CharactersWithSpaces>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Hart-Jackson, Tracie</dc:creator>
  <cp:keywords/>
  <dc:description/>
  <cp:lastModifiedBy>Hart-Jackson, Tracie</cp:lastModifiedBy>
  <cp:revision>2</cp:revision>
  <dcterms:created xsi:type="dcterms:W3CDTF">2025-09-08T17:11:00Z</dcterms:created>
  <dcterms:modified xsi:type="dcterms:W3CDTF">2025-11-07T17:27:00Z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0x010100DC95E368EEBBDA46BD212591DA970E9B</vt:lpwstr>
  </property>
</Properties>
</file>