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F850C" w14:textId="77777777" w:rsidR="00192C32" w:rsidRDefault="00000000">
      <w:pPr>
        <w:jc w:val="center"/>
        <w:rPr>
          <w:rFonts w:ascii="Comfortaa" w:eastAsia="Comfortaa" w:hAnsi="Comfortaa" w:cs="Comfortaa"/>
          <w:b/>
          <w:sz w:val="24"/>
          <w:szCs w:val="24"/>
          <w:u w:val="single"/>
        </w:rPr>
      </w:pPr>
      <w:r>
        <w:rPr>
          <w:rFonts w:ascii="Comfortaa" w:eastAsia="Comfortaa" w:hAnsi="Comfortaa" w:cs="Comfortaa"/>
          <w:b/>
          <w:sz w:val="24"/>
          <w:szCs w:val="24"/>
          <w:u w:val="single"/>
        </w:rPr>
        <w:t>Vision and Mission Statements</w:t>
      </w:r>
    </w:p>
    <w:p w14:paraId="153FF614" w14:textId="77777777" w:rsidR="00192C32" w:rsidRDefault="00000000">
      <w:pPr>
        <w:jc w:val="center"/>
        <w:rPr>
          <w:rFonts w:ascii="Comfortaa" w:eastAsia="Comfortaa" w:hAnsi="Comfortaa" w:cs="Comfortaa"/>
          <w:b/>
          <w:sz w:val="24"/>
          <w:szCs w:val="24"/>
        </w:rPr>
      </w:pPr>
      <w:r>
        <w:rPr>
          <w:rFonts w:ascii="Comfortaa" w:eastAsia="Comfortaa" w:hAnsi="Comfortaa" w:cs="Comfortaa"/>
          <w:b/>
          <w:sz w:val="24"/>
          <w:szCs w:val="24"/>
        </w:rPr>
        <w:t>Pine Valley Elementary</w:t>
      </w:r>
    </w:p>
    <w:p w14:paraId="51D01323" w14:textId="77777777" w:rsidR="00192C32" w:rsidRDefault="00192C32">
      <w:pPr>
        <w:rPr>
          <w:rFonts w:ascii="Comfortaa" w:eastAsia="Comfortaa" w:hAnsi="Comfortaa" w:cs="Comfortaa"/>
          <w:sz w:val="24"/>
          <w:szCs w:val="24"/>
        </w:rPr>
      </w:pPr>
    </w:p>
    <w:p w14:paraId="367B168F" w14:textId="77777777" w:rsidR="00192C32" w:rsidRDefault="00000000">
      <w:pPr>
        <w:rPr>
          <w:rFonts w:ascii="Comfortaa" w:eastAsia="Comfortaa" w:hAnsi="Comfortaa" w:cs="Comfortaa"/>
          <w:b/>
          <w:sz w:val="24"/>
          <w:szCs w:val="24"/>
        </w:rPr>
      </w:pPr>
      <w:r>
        <w:rPr>
          <w:rFonts w:ascii="Comfortaa" w:eastAsia="Comfortaa" w:hAnsi="Comfortaa" w:cs="Comfortaa"/>
          <w:b/>
          <w:sz w:val="24"/>
          <w:szCs w:val="24"/>
        </w:rPr>
        <w:t xml:space="preserve">Vision:  </w:t>
      </w:r>
    </w:p>
    <w:p w14:paraId="2B1D348E" w14:textId="77777777" w:rsidR="00192C32" w:rsidRDefault="00000000">
      <w:pPr>
        <w:rPr>
          <w:rFonts w:ascii="Comfortaa" w:eastAsia="Comfortaa" w:hAnsi="Comfortaa" w:cs="Comfortaa"/>
          <w:sz w:val="24"/>
          <w:szCs w:val="24"/>
        </w:rPr>
      </w:pPr>
      <w:r>
        <w:rPr>
          <w:rFonts w:ascii="Comfortaa" w:eastAsia="Comfortaa" w:hAnsi="Comfortaa" w:cs="Comfortaa"/>
          <w:sz w:val="24"/>
          <w:szCs w:val="24"/>
        </w:rPr>
        <w:t xml:space="preserve">Our vision at Pine Valley Elementary School is to ensure that every student reaches the ambitious goals they have set for themselves </w:t>
      </w:r>
      <w:proofErr w:type="gramStart"/>
      <w:r>
        <w:rPr>
          <w:rFonts w:ascii="Comfortaa" w:eastAsia="Comfortaa" w:hAnsi="Comfortaa" w:cs="Comfortaa"/>
          <w:sz w:val="24"/>
          <w:szCs w:val="24"/>
        </w:rPr>
        <w:t>in order to</w:t>
      </w:r>
      <w:proofErr w:type="gramEnd"/>
      <w:r>
        <w:rPr>
          <w:rFonts w:ascii="Comfortaa" w:eastAsia="Comfortaa" w:hAnsi="Comfortaa" w:cs="Comfortaa"/>
          <w:sz w:val="24"/>
          <w:szCs w:val="24"/>
        </w:rPr>
        <w:t xml:space="preserve"> send our students into the future prepared to positively contribute </w:t>
      </w:r>
      <w:proofErr w:type="gramStart"/>
      <w:r>
        <w:rPr>
          <w:rFonts w:ascii="Comfortaa" w:eastAsia="Comfortaa" w:hAnsi="Comfortaa" w:cs="Comfortaa"/>
          <w:sz w:val="24"/>
          <w:szCs w:val="24"/>
        </w:rPr>
        <w:t>in</w:t>
      </w:r>
      <w:proofErr w:type="gramEnd"/>
      <w:r>
        <w:rPr>
          <w:rFonts w:ascii="Comfortaa" w:eastAsia="Comfortaa" w:hAnsi="Comfortaa" w:cs="Comfortaa"/>
          <w:sz w:val="24"/>
          <w:szCs w:val="24"/>
        </w:rPr>
        <w:t xml:space="preserve"> all walks of life.  </w:t>
      </w:r>
    </w:p>
    <w:p w14:paraId="1A7605CD" w14:textId="77777777" w:rsidR="00192C32" w:rsidRDefault="00192C32">
      <w:pPr>
        <w:rPr>
          <w:rFonts w:ascii="Comfortaa" w:eastAsia="Comfortaa" w:hAnsi="Comfortaa" w:cs="Comfortaa"/>
          <w:sz w:val="24"/>
          <w:szCs w:val="24"/>
        </w:rPr>
      </w:pPr>
    </w:p>
    <w:p w14:paraId="3CC957A0" w14:textId="77777777" w:rsidR="00192C32" w:rsidRDefault="00000000">
      <w:pPr>
        <w:rPr>
          <w:rFonts w:ascii="Comfortaa" w:eastAsia="Comfortaa" w:hAnsi="Comfortaa" w:cs="Comfortaa"/>
          <w:b/>
          <w:sz w:val="24"/>
          <w:szCs w:val="24"/>
        </w:rPr>
      </w:pPr>
      <w:r>
        <w:rPr>
          <w:rFonts w:ascii="Comfortaa" w:eastAsia="Comfortaa" w:hAnsi="Comfortaa" w:cs="Comfortaa"/>
          <w:b/>
          <w:sz w:val="24"/>
          <w:szCs w:val="24"/>
        </w:rPr>
        <w:t>Mission:</w:t>
      </w:r>
    </w:p>
    <w:p w14:paraId="133359EA" w14:textId="77777777" w:rsidR="00192C32" w:rsidRDefault="00000000">
      <w:pPr>
        <w:rPr>
          <w:rFonts w:ascii="Comfortaa" w:eastAsia="Comfortaa" w:hAnsi="Comfortaa" w:cs="Comfortaa"/>
          <w:sz w:val="24"/>
          <w:szCs w:val="24"/>
        </w:rPr>
      </w:pPr>
      <w:r>
        <w:rPr>
          <w:rFonts w:ascii="Comfortaa" w:eastAsia="Comfortaa" w:hAnsi="Comfortaa" w:cs="Comfortaa"/>
          <w:sz w:val="24"/>
          <w:szCs w:val="24"/>
        </w:rPr>
        <w:t xml:space="preserve">At Pine Valley Elementary, all teachers and staff in partnership with our parents, families, and community want to empower and grow our K-5 students by providing a nurturing, safe environment to ensure that students receive foundational </w:t>
      </w:r>
      <w:proofErr w:type="gramStart"/>
      <w:r>
        <w:rPr>
          <w:rFonts w:ascii="Comfortaa" w:eastAsia="Comfortaa" w:hAnsi="Comfortaa" w:cs="Comfortaa"/>
          <w:sz w:val="24"/>
          <w:szCs w:val="24"/>
        </w:rPr>
        <w:t>skills,  rigorous</w:t>
      </w:r>
      <w:proofErr w:type="gramEnd"/>
      <w:r>
        <w:rPr>
          <w:rFonts w:ascii="Comfortaa" w:eastAsia="Comfortaa" w:hAnsi="Comfortaa" w:cs="Comfortaa"/>
          <w:sz w:val="24"/>
          <w:szCs w:val="24"/>
        </w:rPr>
        <w:t xml:space="preserve"> instruction, and to build students’ social, emotional, and physical well-being.  </w:t>
      </w:r>
    </w:p>
    <w:p w14:paraId="340D0FBE" w14:textId="77777777" w:rsidR="00192C32" w:rsidRDefault="00192C32">
      <w:pPr>
        <w:widowControl w:val="0"/>
        <w:spacing w:line="240" w:lineRule="auto"/>
        <w:jc w:val="center"/>
        <w:rPr>
          <w:rFonts w:ascii="Comfortaa" w:eastAsia="Comfortaa" w:hAnsi="Comfortaa" w:cs="Comfortaa"/>
          <w:sz w:val="24"/>
          <w:szCs w:val="24"/>
        </w:rPr>
      </w:pPr>
    </w:p>
    <w:p w14:paraId="7421CC87" w14:textId="77777777" w:rsidR="00192C32" w:rsidRDefault="00000000">
      <w:pPr>
        <w:widowControl w:val="0"/>
        <w:spacing w:line="240" w:lineRule="auto"/>
        <w:jc w:val="center"/>
        <w:rPr>
          <w:rFonts w:ascii="Comfortaa" w:eastAsia="Comfortaa" w:hAnsi="Comfortaa" w:cs="Comfortaa"/>
          <w:sz w:val="24"/>
          <w:szCs w:val="24"/>
          <w:u w:val="single"/>
        </w:rPr>
      </w:pPr>
      <w:r>
        <w:rPr>
          <w:rFonts w:ascii="Comfortaa" w:eastAsia="Comfortaa" w:hAnsi="Comfortaa" w:cs="Comfortaa"/>
          <w:sz w:val="24"/>
          <w:szCs w:val="24"/>
          <w:u w:val="single"/>
        </w:rPr>
        <w:t>Pine Valley Elementary School’s Code of Conduct</w:t>
      </w:r>
    </w:p>
    <w:p w14:paraId="4FB05572" w14:textId="77777777" w:rsidR="00192C32" w:rsidRDefault="00192C32">
      <w:pPr>
        <w:spacing w:line="240" w:lineRule="auto"/>
        <w:rPr>
          <w:rFonts w:ascii="Comfortaa" w:eastAsia="Comfortaa" w:hAnsi="Comfortaa" w:cs="Comfortaa"/>
          <w:sz w:val="24"/>
          <w:szCs w:val="24"/>
        </w:rPr>
      </w:pPr>
    </w:p>
    <w:p w14:paraId="3ACAE0BD" w14:textId="77777777" w:rsidR="00192C32" w:rsidRDefault="00000000">
      <w:pPr>
        <w:widowControl w:val="0"/>
        <w:numPr>
          <w:ilvl w:val="0"/>
          <w:numId w:val="3"/>
        </w:numPr>
        <w:spacing w:line="240" w:lineRule="auto"/>
        <w:jc w:val="both"/>
        <w:rPr>
          <w:rFonts w:ascii="Comfortaa" w:eastAsia="Comfortaa" w:hAnsi="Comfortaa" w:cs="Comfortaa"/>
          <w:sz w:val="24"/>
          <w:szCs w:val="24"/>
        </w:rPr>
      </w:pPr>
      <w:r>
        <w:rPr>
          <w:rFonts w:ascii="Comfortaa" w:eastAsia="Comfortaa" w:hAnsi="Comfortaa" w:cs="Comfortaa"/>
          <w:sz w:val="24"/>
          <w:szCs w:val="24"/>
        </w:rPr>
        <w:t>Treat others with respect.</w:t>
      </w:r>
    </w:p>
    <w:p w14:paraId="141C82D6" w14:textId="77777777" w:rsidR="00192C32" w:rsidRDefault="00000000">
      <w:pPr>
        <w:widowControl w:val="0"/>
        <w:numPr>
          <w:ilvl w:val="0"/>
          <w:numId w:val="3"/>
        </w:numPr>
        <w:spacing w:line="240" w:lineRule="auto"/>
        <w:jc w:val="both"/>
        <w:rPr>
          <w:rFonts w:ascii="Comfortaa" w:eastAsia="Comfortaa" w:hAnsi="Comfortaa" w:cs="Comfortaa"/>
          <w:sz w:val="24"/>
          <w:szCs w:val="24"/>
        </w:rPr>
      </w:pPr>
      <w:r>
        <w:rPr>
          <w:rFonts w:ascii="Comfortaa" w:eastAsia="Comfortaa" w:hAnsi="Comfortaa" w:cs="Comfortaa"/>
          <w:sz w:val="24"/>
          <w:szCs w:val="24"/>
        </w:rPr>
        <w:t>Treat others the way that you would like to be treated.</w:t>
      </w:r>
    </w:p>
    <w:p w14:paraId="24D40CDB" w14:textId="77777777" w:rsidR="00192C32" w:rsidRDefault="00000000">
      <w:pPr>
        <w:widowControl w:val="0"/>
        <w:numPr>
          <w:ilvl w:val="0"/>
          <w:numId w:val="3"/>
        </w:numPr>
        <w:spacing w:line="240" w:lineRule="auto"/>
        <w:jc w:val="both"/>
        <w:rPr>
          <w:rFonts w:ascii="Comfortaa" w:eastAsia="Comfortaa" w:hAnsi="Comfortaa" w:cs="Comfortaa"/>
          <w:sz w:val="24"/>
          <w:szCs w:val="24"/>
        </w:rPr>
      </w:pPr>
      <w:r>
        <w:rPr>
          <w:rFonts w:ascii="Comfortaa" w:eastAsia="Comfortaa" w:hAnsi="Comfortaa" w:cs="Comfortaa"/>
          <w:sz w:val="24"/>
          <w:szCs w:val="24"/>
        </w:rPr>
        <w:t xml:space="preserve">Respect the rights and property of others.                                     </w:t>
      </w:r>
    </w:p>
    <w:p w14:paraId="75FE017A" w14:textId="77777777" w:rsidR="00192C32" w:rsidRDefault="00000000">
      <w:pPr>
        <w:widowControl w:val="0"/>
        <w:numPr>
          <w:ilvl w:val="0"/>
          <w:numId w:val="3"/>
        </w:numPr>
        <w:spacing w:line="240" w:lineRule="auto"/>
        <w:jc w:val="both"/>
        <w:rPr>
          <w:rFonts w:ascii="Comfortaa" w:eastAsia="Comfortaa" w:hAnsi="Comfortaa" w:cs="Comfortaa"/>
          <w:sz w:val="24"/>
          <w:szCs w:val="24"/>
        </w:rPr>
      </w:pPr>
      <w:proofErr w:type="gramStart"/>
      <w:r>
        <w:rPr>
          <w:rFonts w:ascii="Comfortaa" w:eastAsia="Comfortaa" w:hAnsi="Comfortaa" w:cs="Comfortaa"/>
          <w:sz w:val="24"/>
          <w:szCs w:val="24"/>
        </w:rPr>
        <w:t>Talk appropriately at all times</w:t>
      </w:r>
      <w:proofErr w:type="gramEnd"/>
      <w:r>
        <w:rPr>
          <w:rFonts w:ascii="Comfortaa" w:eastAsia="Comfortaa" w:hAnsi="Comfortaa" w:cs="Comfortaa"/>
          <w:sz w:val="24"/>
          <w:szCs w:val="24"/>
        </w:rPr>
        <w:t>.</w:t>
      </w:r>
    </w:p>
    <w:p w14:paraId="2C8B8FF2" w14:textId="77777777" w:rsidR="00192C32" w:rsidRDefault="00000000">
      <w:pPr>
        <w:widowControl w:val="0"/>
        <w:numPr>
          <w:ilvl w:val="0"/>
          <w:numId w:val="3"/>
        </w:numPr>
        <w:spacing w:line="240" w:lineRule="auto"/>
        <w:jc w:val="both"/>
        <w:rPr>
          <w:rFonts w:ascii="Comfortaa" w:eastAsia="Comfortaa" w:hAnsi="Comfortaa" w:cs="Comfortaa"/>
          <w:sz w:val="24"/>
          <w:szCs w:val="24"/>
        </w:rPr>
      </w:pPr>
      <w:r>
        <w:rPr>
          <w:rFonts w:ascii="Comfortaa" w:eastAsia="Comfortaa" w:hAnsi="Comfortaa" w:cs="Comfortaa"/>
          <w:sz w:val="24"/>
          <w:szCs w:val="24"/>
        </w:rPr>
        <w:t>Conduct yourself in a safe and responsible manner.</w:t>
      </w:r>
    </w:p>
    <w:p w14:paraId="011DFCAD" w14:textId="77777777" w:rsidR="00192C32" w:rsidRDefault="00000000">
      <w:pPr>
        <w:widowControl w:val="0"/>
        <w:numPr>
          <w:ilvl w:val="0"/>
          <w:numId w:val="3"/>
        </w:numPr>
        <w:spacing w:line="240" w:lineRule="auto"/>
        <w:jc w:val="both"/>
        <w:rPr>
          <w:rFonts w:ascii="Comfortaa" w:eastAsia="Comfortaa" w:hAnsi="Comfortaa" w:cs="Comfortaa"/>
          <w:sz w:val="24"/>
          <w:szCs w:val="24"/>
        </w:rPr>
      </w:pPr>
      <w:r>
        <w:rPr>
          <w:rFonts w:ascii="Comfortaa" w:eastAsia="Comfortaa" w:hAnsi="Comfortaa" w:cs="Comfortaa"/>
          <w:sz w:val="24"/>
          <w:szCs w:val="24"/>
        </w:rPr>
        <w:t>Be prepared to work and do your best.</w:t>
      </w:r>
    </w:p>
    <w:p w14:paraId="76733071" w14:textId="77777777" w:rsidR="00192C32" w:rsidRDefault="00192C32">
      <w:pPr>
        <w:widowControl w:val="0"/>
        <w:spacing w:line="240" w:lineRule="auto"/>
        <w:ind w:left="360"/>
        <w:jc w:val="both"/>
        <w:rPr>
          <w:rFonts w:ascii="Comfortaa" w:eastAsia="Comfortaa" w:hAnsi="Comfortaa" w:cs="Comfortaa"/>
          <w:sz w:val="24"/>
          <w:szCs w:val="24"/>
        </w:rPr>
      </w:pPr>
    </w:p>
    <w:p w14:paraId="3C1656B7" w14:textId="77777777" w:rsidR="00192C32" w:rsidRDefault="00192C32">
      <w:pPr>
        <w:widowControl w:val="0"/>
        <w:spacing w:line="240" w:lineRule="auto"/>
        <w:jc w:val="both"/>
        <w:rPr>
          <w:rFonts w:ascii="Comfortaa" w:eastAsia="Comfortaa" w:hAnsi="Comfortaa" w:cs="Comfortaa"/>
          <w:sz w:val="24"/>
          <w:szCs w:val="24"/>
        </w:rPr>
      </w:pPr>
    </w:p>
    <w:tbl>
      <w:tblPr>
        <w:tblStyle w:val="a"/>
        <w:tblW w:w="10915" w:type="dxa"/>
        <w:tblInd w:w="-108"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2175"/>
        <w:gridCol w:w="2640"/>
        <w:gridCol w:w="3080"/>
        <w:gridCol w:w="3020"/>
      </w:tblGrid>
      <w:tr w:rsidR="00192C32" w14:paraId="4499B854" w14:textId="77777777">
        <w:trPr>
          <w:trHeight w:val="520"/>
        </w:trPr>
        <w:tc>
          <w:tcPr>
            <w:tcW w:w="10915" w:type="dxa"/>
            <w:gridSpan w:val="4"/>
          </w:tcPr>
          <w:p w14:paraId="40096CA4" w14:textId="77777777" w:rsidR="00192C32" w:rsidRDefault="00000000">
            <w:pPr>
              <w:spacing w:line="240" w:lineRule="auto"/>
              <w:jc w:val="center"/>
              <w:rPr>
                <w:rFonts w:ascii="Comfortaa" w:eastAsia="Comfortaa" w:hAnsi="Comfortaa" w:cs="Comfortaa"/>
                <w:sz w:val="24"/>
                <w:szCs w:val="24"/>
              </w:rPr>
            </w:pPr>
            <w:r>
              <w:rPr>
                <w:rFonts w:ascii="Comfortaa" w:eastAsia="Comfortaa" w:hAnsi="Comfortaa" w:cs="Comfortaa"/>
                <w:sz w:val="24"/>
                <w:szCs w:val="24"/>
              </w:rPr>
              <w:t>School-wide Expectations for Pine Valley Elementary School Students</w:t>
            </w:r>
          </w:p>
        </w:tc>
      </w:tr>
      <w:tr w:rsidR="00192C32" w14:paraId="51406398" w14:textId="77777777">
        <w:trPr>
          <w:trHeight w:val="400"/>
        </w:trPr>
        <w:tc>
          <w:tcPr>
            <w:tcW w:w="2175" w:type="dxa"/>
          </w:tcPr>
          <w:p w14:paraId="584145CE" w14:textId="77777777" w:rsidR="00192C32" w:rsidRDefault="00000000">
            <w:pPr>
              <w:spacing w:line="240" w:lineRule="auto"/>
              <w:jc w:val="center"/>
              <w:rPr>
                <w:rFonts w:ascii="Comfortaa" w:eastAsia="Comfortaa" w:hAnsi="Comfortaa" w:cs="Comfortaa"/>
                <w:sz w:val="24"/>
                <w:szCs w:val="24"/>
              </w:rPr>
            </w:pPr>
            <w:r>
              <w:rPr>
                <w:rFonts w:ascii="Comfortaa" w:eastAsia="Comfortaa" w:hAnsi="Comfortaa" w:cs="Comfortaa"/>
                <w:sz w:val="24"/>
                <w:szCs w:val="24"/>
              </w:rPr>
              <w:t>Expectations</w:t>
            </w:r>
          </w:p>
        </w:tc>
        <w:tc>
          <w:tcPr>
            <w:tcW w:w="2640" w:type="dxa"/>
          </w:tcPr>
          <w:p w14:paraId="5B1FE120" w14:textId="77777777" w:rsidR="00192C32" w:rsidRDefault="00000000">
            <w:pPr>
              <w:spacing w:line="240" w:lineRule="auto"/>
              <w:jc w:val="center"/>
              <w:rPr>
                <w:rFonts w:ascii="Comfortaa" w:eastAsia="Comfortaa" w:hAnsi="Comfortaa" w:cs="Comfortaa"/>
                <w:sz w:val="24"/>
                <w:szCs w:val="24"/>
              </w:rPr>
            </w:pPr>
            <w:r>
              <w:rPr>
                <w:rFonts w:ascii="Comfortaa" w:eastAsia="Comfortaa" w:hAnsi="Comfortaa" w:cs="Comfortaa"/>
                <w:sz w:val="24"/>
                <w:szCs w:val="24"/>
              </w:rPr>
              <w:t>Classroom</w:t>
            </w:r>
          </w:p>
        </w:tc>
        <w:tc>
          <w:tcPr>
            <w:tcW w:w="3080" w:type="dxa"/>
          </w:tcPr>
          <w:p w14:paraId="710C7B0A" w14:textId="77777777" w:rsidR="00192C32" w:rsidRDefault="00000000">
            <w:pPr>
              <w:spacing w:line="240" w:lineRule="auto"/>
              <w:jc w:val="center"/>
              <w:rPr>
                <w:rFonts w:ascii="Comfortaa" w:eastAsia="Comfortaa" w:hAnsi="Comfortaa" w:cs="Comfortaa"/>
                <w:sz w:val="24"/>
                <w:szCs w:val="24"/>
              </w:rPr>
            </w:pPr>
            <w:r>
              <w:rPr>
                <w:rFonts w:ascii="Comfortaa" w:eastAsia="Comfortaa" w:hAnsi="Comfortaa" w:cs="Comfortaa"/>
                <w:sz w:val="24"/>
                <w:szCs w:val="24"/>
              </w:rPr>
              <w:t>Hallway/Sidewalk</w:t>
            </w:r>
          </w:p>
        </w:tc>
        <w:tc>
          <w:tcPr>
            <w:tcW w:w="3020" w:type="dxa"/>
          </w:tcPr>
          <w:p w14:paraId="06D9167D" w14:textId="77777777" w:rsidR="00192C32" w:rsidRDefault="00000000">
            <w:pPr>
              <w:spacing w:line="240" w:lineRule="auto"/>
              <w:jc w:val="center"/>
              <w:rPr>
                <w:rFonts w:ascii="Comfortaa" w:eastAsia="Comfortaa" w:hAnsi="Comfortaa" w:cs="Comfortaa"/>
                <w:sz w:val="24"/>
                <w:szCs w:val="24"/>
              </w:rPr>
            </w:pPr>
            <w:r>
              <w:rPr>
                <w:rFonts w:ascii="Comfortaa" w:eastAsia="Comfortaa" w:hAnsi="Comfortaa" w:cs="Comfortaa"/>
                <w:sz w:val="24"/>
                <w:szCs w:val="24"/>
              </w:rPr>
              <w:t>Playground</w:t>
            </w:r>
          </w:p>
        </w:tc>
      </w:tr>
      <w:tr w:rsidR="00192C32" w14:paraId="18FC9C18" w14:textId="77777777">
        <w:trPr>
          <w:trHeight w:val="1940"/>
        </w:trPr>
        <w:tc>
          <w:tcPr>
            <w:tcW w:w="2175" w:type="dxa"/>
          </w:tcPr>
          <w:p w14:paraId="2E39A22D"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We are respectful.</w:t>
            </w:r>
          </w:p>
        </w:tc>
        <w:tc>
          <w:tcPr>
            <w:tcW w:w="2640" w:type="dxa"/>
          </w:tcPr>
          <w:p w14:paraId="740F57A9"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Be a good listener</w:t>
            </w:r>
          </w:p>
          <w:p w14:paraId="0BA2DAE5"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Say “please” and “thank you”</w:t>
            </w:r>
          </w:p>
          <w:p w14:paraId="01B43745"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Get attention the right way</w:t>
            </w:r>
          </w:p>
          <w:p w14:paraId="79B90EC1"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Use an appropriate tone of voice and body language</w:t>
            </w:r>
          </w:p>
          <w:p w14:paraId="4B780743"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Respect the time, space, and property of others</w:t>
            </w:r>
          </w:p>
        </w:tc>
        <w:tc>
          <w:tcPr>
            <w:tcW w:w="3080" w:type="dxa"/>
          </w:tcPr>
          <w:p w14:paraId="56BB7D90"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Be a good listener</w:t>
            </w:r>
          </w:p>
          <w:p w14:paraId="71CCF08D"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Greet people appropriately</w:t>
            </w:r>
          </w:p>
          <w:p w14:paraId="5E3538FF"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Use appropriate tone of voice</w:t>
            </w:r>
          </w:p>
          <w:p w14:paraId="3AD87E81"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Move quietly</w:t>
            </w:r>
          </w:p>
          <w:p w14:paraId="1E79FBF9"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Respect personal space</w:t>
            </w:r>
          </w:p>
          <w:p w14:paraId="48C44285" w14:textId="77777777" w:rsidR="00192C32" w:rsidRDefault="00192C32">
            <w:pPr>
              <w:spacing w:line="240" w:lineRule="auto"/>
              <w:rPr>
                <w:rFonts w:ascii="Comfortaa" w:eastAsia="Comfortaa" w:hAnsi="Comfortaa" w:cs="Comfortaa"/>
                <w:sz w:val="24"/>
                <w:szCs w:val="24"/>
              </w:rPr>
            </w:pPr>
          </w:p>
        </w:tc>
        <w:tc>
          <w:tcPr>
            <w:tcW w:w="3020" w:type="dxa"/>
          </w:tcPr>
          <w:p w14:paraId="2C38B199"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Be a good listener</w:t>
            </w:r>
          </w:p>
          <w:p w14:paraId="160206C9"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Say “please” and “thank you”</w:t>
            </w:r>
          </w:p>
          <w:p w14:paraId="66CB1C71"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Get attention the right way</w:t>
            </w:r>
          </w:p>
          <w:p w14:paraId="190F0993"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Use an appropriate tone of voice</w:t>
            </w:r>
          </w:p>
          <w:p w14:paraId="70EEFCCE"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Respect personal space</w:t>
            </w:r>
          </w:p>
          <w:p w14:paraId="1B6551B7"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Display good sportsmanship</w:t>
            </w:r>
          </w:p>
        </w:tc>
      </w:tr>
      <w:tr w:rsidR="00192C32" w14:paraId="46FF399C" w14:textId="77777777">
        <w:trPr>
          <w:trHeight w:val="2200"/>
        </w:trPr>
        <w:tc>
          <w:tcPr>
            <w:tcW w:w="2175" w:type="dxa"/>
          </w:tcPr>
          <w:p w14:paraId="2DFD0A8E"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lastRenderedPageBreak/>
              <w:t>We are safe.</w:t>
            </w:r>
          </w:p>
        </w:tc>
        <w:tc>
          <w:tcPr>
            <w:tcW w:w="2640" w:type="dxa"/>
          </w:tcPr>
          <w:p w14:paraId="5F8AA826"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Keep hands, feet, and other objects to yourself</w:t>
            </w:r>
          </w:p>
          <w:p w14:paraId="6561AD58"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Always walk</w:t>
            </w:r>
          </w:p>
          <w:p w14:paraId="6F43E640"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Ask permission to leave the room</w:t>
            </w:r>
          </w:p>
          <w:p w14:paraId="1AE52AED"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Talk to a staff member if you have a concern</w:t>
            </w:r>
          </w:p>
          <w:p w14:paraId="64AC7B5F"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Be alert to your surroundings</w:t>
            </w:r>
          </w:p>
        </w:tc>
        <w:tc>
          <w:tcPr>
            <w:tcW w:w="3080" w:type="dxa"/>
          </w:tcPr>
          <w:p w14:paraId="4805CAF8"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Keep hands, feet, and other objects to yourself</w:t>
            </w:r>
          </w:p>
          <w:p w14:paraId="214875AB"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Always walk</w:t>
            </w:r>
          </w:p>
          <w:p w14:paraId="73D6F856"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Be alert to your surroundings</w:t>
            </w:r>
          </w:p>
          <w:p w14:paraId="1901E591"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Push bicycles on and off campus</w:t>
            </w:r>
          </w:p>
          <w:p w14:paraId="78D0BBEC"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Park bicycles only in designated areas</w:t>
            </w:r>
          </w:p>
          <w:p w14:paraId="7AC63B2D"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Skateboards aren’t permitted</w:t>
            </w:r>
          </w:p>
        </w:tc>
        <w:tc>
          <w:tcPr>
            <w:tcW w:w="3020" w:type="dxa"/>
          </w:tcPr>
          <w:p w14:paraId="21D923A9"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Keep hands, feet, and other objects to yourself</w:t>
            </w:r>
          </w:p>
          <w:p w14:paraId="2239DD0B"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Play carefully</w:t>
            </w:r>
          </w:p>
          <w:p w14:paraId="20E1AFE3"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Use equipment properly</w:t>
            </w:r>
          </w:p>
          <w:p w14:paraId="0D25567C"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Stay within the playground area</w:t>
            </w:r>
          </w:p>
          <w:p w14:paraId="6C737D4E"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Wear proper shoes</w:t>
            </w:r>
          </w:p>
          <w:p w14:paraId="259B0443"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Be alert to your surroundings</w:t>
            </w:r>
          </w:p>
        </w:tc>
      </w:tr>
      <w:tr w:rsidR="00192C32" w14:paraId="0609C93F" w14:textId="77777777">
        <w:trPr>
          <w:trHeight w:val="4965"/>
        </w:trPr>
        <w:tc>
          <w:tcPr>
            <w:tcW w:w="2175" w:type="dxa"/>
          </w:tcPr>
          <w:p w14:paraId="4851E326"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We are responsible.</w:t>
            </w:r>
          </w:p>
        </w:tc>
        <w:tc>
          <w:tcPr>
            <w:tcW w:w="2640" w:type="dxa"/>
          </w:tcPr>
          <w:p w14:paraId="0883FB9B"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 xml:space="preserve">Follow </w:t>
            </w:r>
            <w:proofErr w:type="gramStart"/>
            <w:r>
              <w:rPr>
                <w:rFonts w:ascii="Comfortaa" w:eastAsia="Comfortaa" w:hAnsi="Comfortaa" w:cs="Comfortaa"/>
                <w:sz w:val="24"/>
                <w:szCs w:val="24"/>
              </w:rPr>
              <w:t>directions</w:t>
            </w:r>
            <w:proofErr w:type="gramEnd"/>
            <w:r>
              <w:rPr>
                <w:rFonts w:ascii="Comfortaa" w:eastAsia="Comfortaa" w:hAnsi="Comfortaa" w:cs="Comfortaa"/>
                <w:sz w:val="24"/>
                <w:szCs w:val="24"/>
              </w:rPr>
              <w:t xml:space="preserve"> the first time</w:t>
            </w:r>
          </w:p>
          <w:p w14:paraId="4A5811C5"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Be prepared (routine, supplies, and assignments)</w:t>
            </w:r>
          </w:p>
          <w:p w14:paraId="2FAE8FB4"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Stay on task</w:t>
            </w:r>
          </w:p>
          <w:p w14:paraId="56CBBDC3"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Do your best work</w:t>
            </w:r>
          </w:p>
          <w:p w14:paraId="613BC5B8"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Use materials appropriately</w:t>
            </w:r>
          </w:p>
          <w:p w14:paraId="4D1D028D"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 xml:space="preserve">Clean up </w:t>
            </w:r>
            <w:proofErr w:type="gramStart"/>
            <w:r>
              <w:rPr>
                <w:rFonts w:ascii="Comfortaa" w:eastAsia="Comfortaa" w:hAnsi="Comfortaa" w:cs="Comfortaa"/>
                <w:sz w:val="24"/>
                <w:szCs w:val="24"/>
              </w:rPr>
              <w:t>work station</w:t>
            </w:r>
            <w:proofErr w:type="gramEnd"/>
          </w:p>
          <w:p w14:paraId="6CF7CBD6"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Take care of school property</w:t>
            </w:r>
          </w:p>
        </w:tc>
        <w:tc>
          <w:tcPr>
            <w:tcW w:w="3080" w:type="dxa"/>
          </w:tcPr>
          <w:p w14:paraId="7953D12B"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Walk on sidewalks</w:t>
            </w:r>
          </w:p>
          <w:p w14:paraId="1F8C455A"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Walk to the right on the appropriate line</w:t>
            </w:r>
          </w:p>
          <w:p w14:paraId="634D425E"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Go directly to your destination</w:t>
            </w:r>
          </w:p>
          <w:p w14:paraId="25F80497"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Clean up after yourself</w:t>
            </w:r>
          </w:p>
          <w:p w14:paraId="36D4D2AC"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Take care of school property</w:t>
            </w:r>
          </w:p>
        </w:tc>
        <w:tc>
          <w:tcPr>
            <w:tcW w:w="3020" w:type="dxa"/>
          </w:tcPr>
          <w:p w14:paraId="1DA2E4B5"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Return equipment to its proper place</w:t>
            </w:r>
          </w:p>
          <w:p w14:paraId="0D2CAD87"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Put trash in the trash cans</w:t>
            </w:r>
          </w:p>
        </w:tc>
      </w:tr>
      <w:tr w:rsidR="00192C32" w14:paraId="1660D0D4" w14:textId="77777777">
        <w:trPr>
          <w:trHeight w:val="1200"/>
        </w:trPr>
        <w:tc>
          <w:tcPr>
            <w:tcW w:w="2175" w:type="dxa"/>
          </w:tcPr>
          <w:p w14:paraId="407A2804"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We are kind.</w:t>
            </w:r>
          </w:p>
        </w:tc>
        <w:tc>
          <w:tcPr>
            <w:tcW w:w="2640" w:type="dxa"/>
          </w:tcPr>
          <w:p w14:paraId="295DE8C9"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Use kind words and actions</w:t>
            </w:r>
          </w:p>
          <w:p w14:paraId="12B83DDD"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Help others</w:t>
            </w:r>
          </w:p>
          <w:p w14:paraId="412A0EC4"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Share and take turns</w:t>
            </w:r>
          </w:p>
          <w:p w14:paraId="058559FC"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Include everyone</w:t>
            </w:r>
          </w:p>
        </w:tc>
        <w:tc>
          <w:tcPr>
            <w:tcW w:w="3080" w:type="dxa"/>
          </w:tcPr>
          <w:p w14:paraId="67D9D7C9"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Use kind words and actions</w:t>
            </w:r>
          </w:p>
          <w:p w14:paraId="2B381F8D"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Help others</w:t>
            </w:r>
          </w:p>
          <w:p w14:paraId="231F1C6C" w14:textId="77777777" w:rsidR="00192C32" w:rsidRDefault="00000000">
            <w:pPr>
              <w:numPr>
                <w:ilvl w:val="0"/>
                <w:numId w:val="5"/>
              </w:numPr>
              <w:spacing w:line="240" w:lineRule="auto"/>
              <w:rPr>
                <w:rFonts w:ascii="Comfortaa" w:eastAsia="Comfortaa" w:hAnsi="Comfortaa" w:cs="Comfortaa"/>
                <w:sz w:val="24"/>
                <w:szCs w:val="24"/>
              </w:rPr>
            </w:pPr>
            <w:proofErr w:type="gramStart"/>
            <w:r>
              <w:rPr>
                <w:rFonts w:ascii="Comfortaa" w:eastAsia="Comfortaa" w:hAnsi="Comfortaa" w:cs="Comfortaa"/>
                <w:sz w:val="24"/>
                <w:szCs w:val="24"/>
              </w:rPr>
              <w:t>Greet</w:t>
            </w:r>
            <w:proofErr w:type="gramEnd"/>
            <w:r>
              <w:rPr>
                <w:rFonts w:ascii="Comfortaa" w:eastAsia="Comfortaa" w:hAnsi="Comfortaa" w:cs="Comfortaa"/>
                <w:sz w:val="24"/>
                <w:szCs w:val="24"/>
              </w:rPr>
              <w:t xml:space="preserve"> people and respond appropriately</w:t>
            </w:r>
          </w:p>
        </w:tc>
        <w:tc>
          <w:tcPr>
            <w:tcW w:w="3020" w:type="dxa"/>
          </w:tcPr>
          <w:p w14:paraId="7B92178C"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Use kind words and actions</w:t>
            </w:r>
          </w:p>
          <w:p w14:paraId="2E9E5E88"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Help others</w:t>
            </w:r>
          </w:p>
          <w:p w14:paraId="0C9D46E0"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Share and take turns</w:t>
            </w:r>
          </w:p>
          <w:p w14:paraId="08B4AD16"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Include everyone</w:t>
            </w:r>
          </w:p>
        </w:tc>
      </w:tr>
      <w:tr w:rsidR="00192C32" w14:paraId="1FCA38AC" w14:textId="77777777">
        <w:trPr>
          <w:trHeight w:val="1200"/>
        </w:trPr>
        <w:tc>
          <w:tcPr>
            <w:tcW w:w="2175" w:type="dxa"/>
          </w:tcPr>
          <w:p w14:paraId="1B381276"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We are healthy.</w:t>
            </w:r>
          </w:p>
        </w:tc>
        <w:tc>
          <w:tcPr>
            <w:tcW w:w="2640" w:type="dxa"/>
          </w:tcPr>
          <w:p w14:paraId="5128EA3F"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Cover our coughs and sneezes</w:t>
            </w:r>
          </w:p>
          <w:p w14:paraId="29AF4143"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Wash our hands</w:t>
            </w:r>
          </w:p>
        </w:tc>
        <w:tc>
          <w:tcPr>
            <w:tcW w:w="3080" w:type="dxa"/>
          </w:tcPr>
          <w:p w14:paraId="43678107"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Keep our hands to ourselves</w:t>
            </w:r>
          </w:p>
          <w:p w14:paraId="74CDD3A3"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Stay in our own personal spaces</w:t>
            </w:r>
          </w:p>
        </w:tc>
        <w:tc>
          <w:tcPr>
            <w:tcW w:w="3020" w:type="dxa"/>
          </w:tcPr>
          <w:p w14:paraId="173D1C36"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Follow safety rules</w:t>
            </w:r>
          </w:p>
          <w:p w14:paraId="1E70112C" w14:textId="77777777" w:rsidR="00192C32" w:rsidRDefault="00000000">
            <w:pPr>
              <w:numPr>
                <w:ilvl w:val="0"/>
                <w:numId w:val="5"/>
              </w:numPr>
              <w:spacing w:line="240" w:lineRule="auto"/>
              <w:rPr>
                <w:rFonts w:ascii="Comfortaa" w:eastAsia="Comfortaa" w:hAnsi="Comfortaa" w:cs="Comfortaa"/>
                <w:sz w:val="24"/>
                <w:szCs w:val="24"/>
              </w:rPr>
            </w:pPr>
            <w:r>
              <w:rPr>
                <w:rFonts w:ascii="Comfortaa" w:eastAsia="Comfortaa" w:hAnsi="Comfortaa" w:cs="Comfortaa"/>
                <w:sz w:val="24"/>
                <w:szCs w:val="24"/>
              </w:rPr>
              <w:t>Walk the track</w:t>
            </w:r>
          </w:p>
          <w:p w14:paraId="4C4F7862" w14:textId="77777777" w:rsidR="00192C32" w:rsidRDefault="00000000">
            <w:pPr>
              <w:numPr>
                <w:ilvl w:val="0"/>
                <w:numId w:val="5"/>
              </w:numPr>
              <w:spacing w:line="240" w:lineRule="auto"/>
              <w:rPr>
                <w:rFonts w:ascii="Comfortaa" w:eastAsia="Comfortaa" w:hAnsi="Comfortaa" w:cs="Comfortaa"/>
                <w:sz w:val="24"/>
                <w:szCs w:val="24"/>
              </w:rPr>
            </w:pPr>
            <w:proofErr w:type="gramStart"/>
            <w:r>
              <w:rPr>
                <w:rFonts w:ascii="Comfortaa" w:eastAsia="Comfortaa" w:hAnsi="Comfortaa" w:cs="Comfortaa"/>
                <w:sz w:val="24"/>
                <w:szCs w:val="24"/>
              </w:rPr>
              <w:t>Participate</w:t>
            </w:r>
            <w:proofErr w:type="gramEnd"/>
            <w:r>
              <w:rPr>
                <w:rFonts w:ascii="Comfortaa" w:eastAsia="Comfortaa" w:hAnsi="Comfortaa" w:cs="Comfortaa"/>
                <w:sz w:val="24"/>
                <w:szCs w:val="24"/>
              </w:rPr>
              <w:t xml:space="preserve"> in active exercise</w:t>
            </w:r>
          </w:p>
        </w:tc>
      </w:tr>
    </w:tbl>
    <w:p w14:paraId="2BECD5A2" w14:textId="77777777" w:rsidR="00192C32" w:rsidRDefault="00192C32">
      <w:pPr>
        <w:spacing w:line="240" w:lineRule="auto"/>
        <w:rPr>
          <w:rFonts w:ascii="Comfortaa" w:eastAsia="Comfortaa" w:hAnsi="Comfortaa" w:cs="Comfortaa"/>
          <w:sz w:val="24"/>
          <w:szCs w:val="24"/>
        </w:rPr>
      </w:pPr>
    </w:p>
    <w:p w14:paraId="37CC75B4" w14:textId="77777777" w:rsidR="00192C32" w:rsidRDefault="00192C32">
      <w:pPr>
        <w:spacing w:line="240" w:lineRule="auto"/>
        <w:rPr>
          <w:rFonts w:ascii="Comfortaa" w:eastAsia="Comfortaa" w:hAnsi="Comfortaa" w:cs="Comfortaa"/>
          <w:sz w:val="24"/>
          <w:szCs w:val="24"/>
        </w:rPr>
      </w:pPr>
    </w:p>
    <w:p w14:paraId="39CC49AA" w14:textId="77777777" w:rsidR="00192C32" w:rsidRDefault="00192C32">
      <w:pPr>
        <w:spacing w:line="240" w:lineRule="auto"/>
        <w:rPr>
          <w:rFonts w:ascii="Comfortaa" w:eastAsia="Comfortaa" w:hAnsi="Comfortaa" w:cs="Comfortaa"/>
          <w:sz w:val="24"/>
          <w:szCs w:val="24"/>
        </w:rPr>
      </w:pPr>
    </w:p>
    <w:p w14:paraId="6D32DF57" w14:textId="77777777" w:rsidR="00192C32" w:rsidRDefault="00192C32">
      <w:pPr>
        <w:spacing w:line="240" w:lineRule="auto"/>
        <w:rPr>
          <w:rFonts w:ascii="Comfortaa" w:eastAsia="Comfortaa" w:hAnsi="Comfortaa" w:cs="Comfortaa"/>
          <w:sz w:val="24"/>
          <w:szCs w:val="24"/>
        </w:rPr>
      </w:pPr>
    </w:p>
    <w:tbl>
      <w:tblPr>
        <w:tblStyle w:val="a0"/>
        <w:tblW w:w="109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0"/>
        <w:gridCol w:w="2535"/>
        <w:gridCol w:w="3140"/>
        <w:gridCol w:w="2980"/>
      </w:tblGrid>
      <w:tr w:rsidR="00192C32" w14:paraId="7891CC29" w14:textId="77777777">
        <w:tc>
          <w:tcPr>
            <w:tcW w:w="10905" w:type="dxa"/>
            <w:gridSpan w:val="4"/>
            <w:tcBorders>
              <w:top w:val="single" w:sz="24" w:space="0" w:color="000000"/>
              <w:left w:val="single" w:sz="24" w:space="0" w:color="000000"/>
              <w:bottom w:val="single" w:sz="24" w:space="0" w:color="000000"/>
              <w:right w:val="single" w:sz="24" w:space="0" w:color="000000"/>
            </w:tcBorders>
          </w:tcPr>
          <w:p w14:paraId="53AEEB9D" w14:textId="77777777" w:rsidR="00192C32" w:rsidRDefault="00000000">
            <w:pPr>
              <w:spacing w:line="240" w:lineRule="auto"/>
              <w:jc w:val="center"/>
              <w:rPr>
                <w:rFonts w:ascii="Comfortaa" w:eastAsia="Comfortaa" w:hAnsi="Comfortaa" w:cs="Comfortaa"/>
                <w:sz w:val="24"/>
                <w:szCs w:val="24"/>
              </w:rPr>
            </w:pPr>
            <w:r>
              <w:rPr>
                <w:rFonts w:ascii="Comfortaa" w:eastAsia="Comfortaa" w:hAnsi="Comfortaa" w:cs="Comfortaa"/>
                <w:sz w:val="24"/>
                <w:szCs w:val="24"/>
              </w:rPr>
              <w:t>School-wide Expectations for Pine Valley Elementary School Students</w:t>
            </w:r>
          </w:p>
        </w:tc>
      </w:tr>
      <w:tr w:rsidR="00192C32" w14:paraId="378E9471" w14:textId="77777777">
        <w:tc>
          <w:tcPr>
            <w:tcW w:w="2250" w:type="dxa"/>
            <w:tcBorders>
              <w:top w:val="single" w:sz="24" w:space="0" w:color="000000"/>
              <w:left w:val="single" w:sz="24" w:space="0" w:color="000000"/>
              <w:bottom w:val="single" w:sz="24" w:space="0" w:color="000000"/>
              <w:right w:val="single" w:sz="24" w:space="0" w:color="000000"/>
            </w:tcBorders>
          </w:tcPr>
          <w:p w14:paraId="0C5230D7" w14:textId="77777777" w:rsidR="00192C32" w:rsidRDefault="00000000">
            <w:pPr>
              <w:spacing w:line="240" w:lineRule="auto"/>
              <w:jc w:val="center"/>
              <w:rPr>
                <w:rFonts w:ascii="Comfortaa" w:eastAsia="Comfortaa" w:hAnsi="Comfortaa" w:cs="Comfortaa"/>
                <w:sz w:val="24"/>
                <w:szCs w:val="24"/>
              </w:rPr>
            </w:pPr>
            <w:r>
              <w:rPr>
                <w:rFonts w:ascii="Comfortaa" w:eastAsia="Comfortaa" w:hAnsi="Comfortaa" w:cs="Comfortaa"/>
                <w:sz w:val="24"/>
                <w:szCs w:val="24"/>
              </w:rPr>
              <w:t>Expectations</w:t>
            </w:r>
          </w:p>
        </w:tc>
        <w:tc>
          <w:tcPr>
            <w:tcW w:w="2535" w:type="dxa"/>
            <w:tcBorders>
              <w:top w:val="single" w:sz="24" w:space="0" w:color="000000"/>
              <w:left w:val="single" w:sz="24" w:space="0" w:color="000000"/>
              <w:bottom w:val="single" w:sz="24" w:space="0" w:color="000000"/>
              <w:right w:val="single" w:sz="24" w:space="0" w:color="000000"/>
            </w:tcBorders>
          </w:tcPr>
          <w:p w14:paraId="482869F8" w14:textId="77777777" w:rsidR="00192C32" w:rsidRDefault="00000000">
            <w:pPr>
              <w:spacing w:line="240" w:lineRule="auto"/>
              <w:jc w:val="center"/>
              <w:rPr>
                <w:rFonts w:ascii="Comfortaa" w:eastAsia="Comfortaa" w:hAnsi="Comfortaa" w:cs="Comfortaa"/>
                <w:sz w:val="24"/>
                <w:szCs w:val="24"/>
              </w:rPr>
            </w:pPr>
            <w:r>
              <w:rPr>
                <w:rFonts w:ascii="Comfortaa" w:eastAsia="Comfortaa" w:hAnsi="Comfortaa" w:cs="Comfortaa"/>
                <w:sz w:val="24"/>
                <w:szCs w:val="24"/>
              </w:rPr>
              <w:t>Cafeteria</w:t>
            </w:r>
          </w:p>
        </w:tc>
        <w:tc>
          <w:tcPr>
            <w:tcW w:w="3140" w:type="dxa"/>
            <w:tcBorders>
              <w:top w:val="single" w:sz="24" w:space="0" w:color="000000"/>
              <w:left w:val="single" w:sz="24" w:space="0" w:color="000000"/>
              <w:bottom w:val="single" w:sz="24" w:space="0" w:color="000000"/>
              <w:right w:val="single" w:sz="24" w:space="0" w:color="000000"/>
            </w:tcBorders>
          </w:tcPr>
          <w:p w14:paraId="51761BF8" w14:textId="77777777" w:rsidR="00192C32" w:rsidRDefault="00000000">
            <w:pPr>
              <w:spacing w:line="240" w:lineRule="auto"/>
              <w:jc w:val="center"/>
              <w:rPr>
                <w:rFonts w:ascii="Comfortaa" w:eastAsia="Comfortaa" w:hAnsi="Comfortaa" w:cs="Comfortaa"/>
                <w:sz w:val="24"/>
                <w:szCs w:val="24"/>
              </w:rPr>
            </w:pPr>
            <w:r>
              <w:rPr>
                <w:rFonts w:ascii="Comfortaa" w:eastAsia="Comfortaa" w:hAnsi="Comfortaa" w:cs="Comfortaa"/>
                <w:sz w:val="24"/>
                <w:szCs w:val="24"/>
              </w:rPr>
              <w:t>Bus and Bus Stop</w:t>
            </w:r>
          </w:p>
        </w:tc>
        <w:tc>
          <w:tcPr>
            <w:tcW w:w="2980" w:type="dxa"/>
            <w:tcBorders>
              <w:top w:val="single" w:sz="24" w:space="0" w:color="000000"/>
              <w:left w:val="single" w:sz="24" w:space="0" w:color="000000"/>
              <w:bottom w:val="single" w:sz="24" w:space="0" w:color="000000"/>
              <w:right w:val="single" w:sz="24" w:space="0" w:color="000000"/>
            </w:tcBorders>
          </w:tcPr>
          <w:p w14:paraId="3B1BE0DF" w14:textId="77777777" w:rsidR="00192C32" w:rsidRDefault="00000000">
            <w:pPr>
              <w:spacing w:line="240" w:lineRule="auto"/>
              <w:jc w:val="center"/>
              <w:rPr>
                <w:rFonts w:ascii="Comfortaa" w:eastAsia="Comfortaa" w:hAnsi="Comfortaa" w:cs="Comfortaa"/>
                <w:sz w:val="24"/>
                <w:szCs w:val="24"/>
              </w:rPr>
            </w:pPr>
            <w:r>
              <w:rPr>
                <w:rFonts w:ascii="Comfortaa" w:eastAsia="Comfortaa" w:hAnsi="Comfortaa" w:cs="Comfortaa"/>
                <w:sz w:val="24"/>
                <w:szCs w:val="24"/>
              </w:rPr>
              <w:t>Bathroom</w:t>
            </w:r>
          </w:p>
        </w:tc>
      </w:tr>
      <w:tr w:rsidR="00192C32" w14:paraId="05706A3D" w14:textId="77777777">
        <w:tc>
          <w:tcPr>
            <w:tcW w:w="2250" w:type="dxa"/>
            <w:tcBorders>
              <w:top w:val="single" w:sz="24" w:space="0" w:color="000000"/>
              <w:left w:val="single" w:sz="24" w:space="0" w:color="000000"/>
              <w:bottom w:val="single" w:sz="24" w:space="0" w:color="000000"/>
              <w:right w:val="single" w:sz="24" w:space="0" w:color="000000"/>
            </w:tcBorders>
          </w:tcPr>
          <w:p w14:paraId="73E18D30"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lastRenderedPageBreak/>
              <w:t>We are respectful.</w:t>
            </w:r>
          </w:p>
        </w:tc>
        <w:tc>
          <w:tcPr>
            <w:tcW w:w="2535" w:type="dxa"/>
            <w:tcBorders>
              <w:top w:val="single" w:sz="24" w:space="0" w:color="000000"/>
              <w:left w:val="single" w:sz="24" w:space="0" w:color="000000"/>
              <w:bottom w:val="single" w:sz="24" w:space="0" w:color="000000"/>
              <w:right w:val="single" w:sz="24" w:space="0" w:color="000000"/>
            </w:tcBorders>
          </w:tcPr>
          <w:p w14:paraId="2EF257FC"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Be a good listener</w:t>
            </w:r>
          </w:p>
          <w:p w14:paraId="2226279B"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 xml:space="preserve">Say “please” </w:t>
            </w:r>
            <w:proofErr w:type="gramStart"/>
            <w:r>
              <w:rPr>
                <w:rFonts w:ascii="Comfortaa" w:eastAsia="Comfortaa" w:hAnsi="Comfortaa" w:cs="Comfortaa"/>
                <w:sz w:val="24"/>
                <w:szCs w:val="24"/>
              </w:rPr>
              <w:t>and ”thank</w:t>
            </w:r>
            <w:proofErr w:type="gramEnd"/>
            <w:r>
              <w:rPr>
                <w:rFonts w:ascii="Comfortaa" w:eastAsia="Comfortaa" w:hAnsi="Comfortaa" w:cs="Comfortaa"/>
                <w:sz w:val="24"/>
                <w:szCs w:val="24"/>
              </w:rPr>
              <w:t xml:space="preserve"> you”</w:t>
            </w:r>
          </w:p>
          <w:p w14:paraId="2CCA1C9B"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Get attention the right way</w:t>
            </w:r>
          </w:p>
          <w:p w14:paraId="60B84218"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Use a quiet voice</w:t>
            </w:r>
          </w:p>
        </w:tc>
        <w:tc>
          <w:tcPr>
            <w:tcW w:w="3140" w:type="dxa"/>
            <w:tcBorders>
              <w:top w:val="single" w:sz="24" w:space="0" w:color="000000"/>
              <w:left w:val="single" w:sz="24" w:space="0" w:color="000000"/>
              <w:bottom w:val="single" w:sz="24" w:space="0" w:color="000000"/>
              <w:right w:val="single" w:sz="24" w:space="0" w:color="000000"/>
            </w:tcBorders>
          </w:tcPr>
          <w:p w14:paraId="17CC801E"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Be a good listener</w:t>
            </w:r>
          </w:p>
          <w:p w14:paraId="1B5BB9DF"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Say “please” and “thank you”</w:t>
            </w:r>
          </w:p>
          <w:p w14:paraId="28F6519E"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Get attention the right way</w:t>
            </w:r>
          </w:p>
          <w:p w14:paraId="0CA5D752"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Use a quiet voice</w:t>
            </w:r>
          </w:p>
          <w:p w14:paraId="51420BC0"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Respect personal space and property of others</w:t>
            </w:r>
          </w:p>
        </w:tc>
        <w:tc>
          <w:tcPr>
            <w:tcW w:w="2980" w:type="dxa"/>
            <w:tcBorders>
              <w:top w:val="single" w:sz="24" w:space="0" w:color="000000"/>
              <w:left w:val="single" w:sz="24" w:space="0" w:color="000000"/>
              <w:bottom w:val="single" w:sz="24" w:space="0" w:color="000000"/>
              <w:right w:val="single" w:sz="24" w:space="0" w:color="000000"/>
            </w:tcBorders>
          </w:tcPr>
          <w:p w14:paraId="6DC9AFF8"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 xml:space="preserve">Knock </w:t>
            </w:r>
            <w:proofErr w:type="gramStart"/>
            <w:r>
              <w:rPr>
                <w:rFonts w:ascii="Comfortaa" w:eastAsia="Comfortaa" w:hAnsi="Comfortaa" w:cs="Comfortaa"/>
                <w:sz w:val="24"/>
                <w:szCs w:val="24"/>
              </w:rPr>
              <w:t>on  door</w:t>
            </w:r>
            <w:proofErr w:type="gramEnd"/>
            <w:r>
              <w:rPr>
                <w:rFonts w:ascii="Comfortaa" w:eastAsia="Comfortaa" w:hAnsi="Comfortaa" w:cs="Comfortaa"/>
                <w:sz w:val="24"/>
                <w:szCs w:val="24"/>
              </w:rPr>
              <w:t xml:space="preserve"> before you open it</w:t>
            </w:r>
          </w:p>
          <w:p w14:paraId="6D70BA85"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Respect school property</w:t>
            </w:r>
          </w:p>
          <w:p w14:paraId="18B08338"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Respect privacy</w:t>
            </w:r>
          </w:p>
          <w:p w14:paraId="46A6BB68"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Use a quiet voice</w:t>
            </w:r>
          </w:p>
        </w:tc>
      </w:tr>
      <w:tr w:rsidR="00192C32" w14:paraId="78895981" w14:textId="77777777">
        <w:trPr>
          <w:trHeight w:val="4845"/>
        </w:trPr>
        <w:tc>
          <w:tcPr>
            <w:tcW w:w="2250" w:type="dxa"/>
            <w:tcBorders>
              <w:top w:val="single" w:sz="24" w:space="0" w:color="000000"/>
              <w:left w:val="single" w:sz="24" w:space="0" w:color="000000"/>
              <w:bottom w:val="single" w:sz="24" w:space="0" w:color="000000"/>
              <w:right w:val="single" w:sz="24" w:space="0" w:color="000000"/>
            </w:tcBorders>
          </w:tcPr>
          <w:p w14:paraId="44A85763"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We are safe.</w:t>
            </w:r>
          </w:p>
        </w:tc>
        <w:tc>
          <w:tcPr>
            <w:tcW w:w="2535" w:type="dxa"/>
            <w:tcBorders>
              <w:top w:val="single" w:sz="24" w:space="0" w:color="000000"/>
              <w:left w:val="single" w:sz="24" w:space="0" w:color="000000"/>
              <w:bottom w:val="single" w:sz="24" w:space="0" w:color="000000"/>
              <w:right w:val="single" w:sz="24" w:space="0" w:color="000000"/>
            </w:tcBorders>
          </w:tcPr>
          <w:p w14:paraId="092D57C5"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Keep hands, feet, and other objects to yourself</w:t>
            </w:r>
          </w:p>
          <w:p w14:paraId="2B8CDC23"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Always walk</w:t>
            </w:r>
          </w:p>
        </w:tc>
        <w:tc>
          <w:tcPr>
            <w:tcW w:w="3140" w:type="dxa"/>
            <w:tcBorders>
              <w:top w:val="single" w:sz="24" w:space="0" w:color="000000"/>
              <w:left w:val="single" w:sz="24" w:space="0" w:color="000000"/>
              <w:bottom w:val="single" w:sz="24" w:space="0" w:color="000000"/>
              <w:right w:val="single" w:sz="24" w:space="0" w:color="000000"/>
            </w:tcBorders>
          </w:tcPr>
          <w:p w14:paraId="55E5EDB3"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Keep hands, feet, and other objects to yourself and inside the bus</w:t>
            </w:r>
          </w:p>
          <w:p w14:paraId="70DCD4B3"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Stay seated</w:t>
            </w:r>
          </w:p>
          <w:p w14:paraId="62D8CDB6"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Enter and exit the bus appropriately</w:t>
            </w:r>
          </w:p>
        </w:tc>
        <w:tc>
          <w:tcPr>
            <w:tcW w:w="2980" w:type="dxa"/>
            <w:tcBorders>
              <w:top w:val="single" w:sz="24" w:space="0" w:color="000000"/>
              <w:left w:val="single" w:sz="24" w:space="0" w:color="000000"/>
              <w:bottom w:val="single" w:sz="24" w:space="0" w:color="000000"/>
              <w:right w:val="single" w:sz="24" w:space="0" w:color="000000"/>
            </w:tcBorders>
          </w:tcPr>
          <w:p w14:paraId="3258B488"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Wash and dry hands properly</w:t>
            </w:r>
          </w:p>
          <w:p w14:paraId="10129116"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Throw away the paper towel in the trash can</w:t>
            </w:r>
          </w:p>
          <w:p w14:paraId="3354BE01"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Flush toilet</w:t>
            </w:r>
          </w:p>
          <w:p w14:paraId="5509EB01"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Follow classroom procedures before going to the bathroom</w:t>
            </w:r>
          </w:p>
        </w:tc>
      </w:tr>
      <w:tr w:rsidR="00192C32" w14:paraId="152E9CDF" w14:textId="77777777">
        <w:tc>
          <w:tcPr>
            <w:tcW w:w="2250" w:type="dxa"/>
            <w:tcBorders>
              <w:top w:val="single" w:sz="24" w:space="0" w:color="000000"/>
              <w:left w:val="single" w:sz="24" w:space="0" w:color="000000"/>
              <w:bottom w:val="single" w:sz="24" w:space="0" w:color="000000"/>
              <w:right w:val="single" w:sz="24" w:space="0" w:color="000000"/>
            </w:tcBorders>
          </w:tcPr>
          <w:p w14:paraId="483BA964"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We are responsible.</w:t>
            </w:r>
          </w:p>
        </w:tc>
        <w:tc>
          <w:tcPr>
            <w:tcW w:w="2535" w:type="dxa"/>
            <w:tcBorders>
              <w:top w:val="single" w:sz="24" w:space="0" w:color="000000"/>
              <w:left w:val="single" w:sz="24" w:space="0" w:color="000000"/>
              <w:bottom w:val="single" w:sz="24" w:space="0" w:color="000000"/>
              <w:right w:val="single" w:sz="24" w:space="0" w:color="000000"/>
            </w:tcBorders>
          </w:tcPr>
          <w:p w14:paraId="33DE412A"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 xml:space="preserve">Follow </w:t>
            </w:r>
            <w:proofErr w:type="gramStart"/>
            <w:r>
              <w:rPr>
                <w:rFonts w:ascii="Comfortaa" w:eastAsia="Comfortaa" w:hAnsi="Comfortaa" w:cs="Comfortaa"/>
                <w:sz w:val="24"/>
                <w:szCs w:val="24"/>
              </w:rPr>
              <w:t>directions</w:t>
            </w:r>
            <w:proofErr w:type="gramEnd"/>
            <w:r>
              <w:rPr>
                <w:rFonts w:ascii="Comfortaa" w:eastAsia="Comfortaa" w:hAnsi="Comfortaa" w:cs="Comfortaa"/>
                <w:sz w:val="24"/>
                <w:szCs w:val="24"/>
              </w:rPr>
              <w:t xml:space="preserve"> the first time</w:t>
            </w:r>
          </w:p>
          <w:p w14:paraId="7076A7F2"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Get necessary items the first time through the lunch line</w:t>
            </w:r>
          </w:p>
          <w:p w14:paraId="1315D7E4"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Clean up after yourself</w:t>
            </w:r>
          </w:p>
          <w:p w14:paraId="48080BBC"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Use appropriate manners</w:t>
            </w:r>
          </w:p>
          <w:p w14:paraId="77B71731"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Keep your personal belongings with you</w:t>
            </w:r>
          </w:p>
          <w:p w14:paraId="4601A238"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Sit in assigned area</w:t>
            </w:r>
          </w:p>
        </w:tc>
        <w:tc>
          <w:tcPr>
            <w:tcW w:w="3140" w:type="dxa"/>
            <w:tcBorders>
              <w:top w:val="single" w:sz="24" w:space="0" w:color="000000"/>
              <w:left w:val="single" w:sz="24" w:space="0" w:color="000000"/>
              <w:bottom w:val="single" w:sz="24" w:space="0" w:color="000000"/>
              <w:right w:val="single" w:sz="24" w:space="0" w:color="000000"/>
            </w:tcBorders>
          </w:tcPr>
          <w:p w14:paraId="47B91C14" w14:textId="77777777" w:rsidR="00192C32" w:rsidRDefault="00000000">
            <w:pPr>
              <w:numPr>
                <w:ilvl w:val="0"/>
                <w:numId w:val="2"/>
              </w:numPr>
              <w:spacing w:line="240" w:lineRule="auto"/>
              <w:rPr>
                <w:rFonts w:ascii="Comfortaa" w:eastAsia="Comfortaa" w:hAnsi="Comfortaa" w:cs="Comfortaa"/>
                <w:sz w:val="24"/>
                <w:szCs w:val="24"/>
              </w:rPr>
            </w:pPr>
            <w:proofErr w:type="gramStart"/>
            <w:r>
              <w:rPr>
                <w:rFonts w:ascii="Comfortaa" w:eastAsia="Comfortaa" w:hAnsi="Comfortaa" w:cs="Comfortaa"/>
                <w:sz w:val="24"/>
                <w:szCs w:val="24"/>
              </w:rPr>
              <w:t>Keep your personal belongings with you at all times</w:t>
            </w:r>
            <w:proofErr w:type="gramEnd"/>
          </w:p>
          <w:p w14:paraId="23770E06"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Be ready to get on/off the bus at the right time</w:t>
            </w:r>
          </w:p>
          <w:p w14:paraId="2961BF18"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Eating is not permitted on the bus</w:t>
            </w:r>
          </w:p>
        </w:tc>
        <w:tc>
          <w:tcPr>
            <w:tcW w:w="2980" w:type="dxa"/>
            <w:tcBorders>
              <w:top w:val="single" w:sz="24" w:space="0" w:color="000000"/>
              <w:left w:val="single" w:sz="24" w:space="0" w:color="000000"/>
              <w:bottom w:val="single" w:sz="24" w:space="0" w:color="000000"/>
              <w:right w:val="single" w:sz="24" w:space="0" w:color="000000"/>
            </w:tcBorders>
          </w:tcPr>
          <w:p w14:paraId="25ECB710"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Clean up after yourself</w:t>
            </w:r>
          </w:p>
          <w:p w14:paraId="0537B543"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Use the supplies correctly</w:t>
            </w:r>
          </w:p>
          <w:p w14:paraId="453173A7"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Talk with a staff member if you have a concern</w:t>
            </w:r>
          </w:p>
        </w:tc>
      </w:tr>
      <w:tr w:rsidR="00192C32" w14:paraId="09CF2D7C" w14:textId="77777777">
        <w:tc>
          <w:tcPr>
            <w:tcW w:w="2250" w:type="dxa"/>
            <w:tcBorders>
              <w:top w:val="single" w:sz="24" w:space="0" w:color="000000"/>
              <w:left w:val="single" w:sz="24" w:space="0" w:color="000000"/>
              <w:bottom w:val="single" w:sz="24" w:space="0" w:color="000000"/>
              <w:right w:val="single" w:sz="24" w:space="0" w:color="000000"/>
            </w:tcBorders>
          </w:tcPr>
          <w:p w14:paraId="3844CA43"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We are kind.</w:t>
            </w:r>
          </w:p>
        </w:tc>
        <w:tc>
          <w:tcPr>
            <w:tcW w:w="2535" w:type="dxa"/>
            <w:tcBorders>
              <w:top w:val="single" w:sz="24" w:space="0" w:color="000000"/>
              <w:left w:val="single" w:sz="24" w:space="0" w:color="000000"/>
              <w:bottom w:val="single" w:sz="24" w:space="0" w:color="000000"/>
              <w:right w:val="single" w:sz="24" w:space="0" w:color="000000"/>
            </w:tcBorders>
          </w:tcPr>
          <w:p w14:paraId="42104F78"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Use kind words and actions</w:t>
            </w:r>
          </w:p>
          <w:p w14:paraId="06C5945A"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Help others</w:t>
            </w:r>
          </w:p>
        </w:tc>
        <w:tc>
          <w:tcPr>
            <w:tcW w:w="3140" w:type="dxa"/>
            <w:tcBorders>
              <w:top w:val="single" w:sz="24" w:space="0" w:color="000000"/>
              <w:left w:val="single" w:sz="24" w:space="0" w:color="000000"/>
              <w:bottom w:val="single" w:sz="24" w:space="0" w:color="000000"/>
              <w:right w:val="single" w:sz="24" w:space="0" w:color="000000"/>
            </w:tcBorders>
          </w:tcPr>
          <w:p w14:paraId="64D8E76E"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Use kind words and actions</w:t>
            </w:r>
          </w:p>
          <w:p w14:paraId="703363A4"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Help others</w:t>
            </w:r>
          </w:p>
          <w:p w14:paraId="7E826E01"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Greet the driver and monitor</w:t>
            </w:r>
          </w:p>
        </w:tc>
        <w:tc>
          <w:tcPr>
            <w:tcW w:w="2980" w:type="dxa"/>
            <w:tcBorders>
              <w:top w:val="single" w:sz="24" w:space="0" w:color="000000"/>
              <w:left w:val="single" w:sz="24" w:space="0" w:color="000000"/>
              <w:bottom w:val="single" w:sz="24" w:space="0" w:color="000000"/>
              <w:right w:val="single" w:sz="24" w:space="0" w:color="000000"/>
            </w:tcBorders>
          </w:tcPr>
          <w:p w14:paraId="6CC31E10"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Take turns</w:t>
            </w:r>
          </w:p>
          <w:p w14:paraId="146535D7"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Wait patiently</w:t>
            </w:r>
          </w:p>
        </w:tc>
      </w:tr>
      <w:tr w:rsidR="00192C32" w14:paraId="26DDDBF3" w14:textId="77777777">
        <w:tc>
          <w:tcPr>
            <w:tcW w:w="2250" w:type="dxa"/>
            <w:tcBorders>
              <w:top w:val="single" w:sz="24" w:space="0" w:color="000000"/>
              <w:left w:val="single" w:sz="24" w:space="0" w:color="000000"/>
              <w:bottom w:val="single" w:sz="24" w:space="0" w:color="000000"/>
              <w:right w:val="single" w:sz="24" w:space="0" w:color="000000"/>
            </w:tcBorders>
          </w:tcPr>
          <w:p w14:paraId="6C10A03F"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lastRenderedPageBreak/>
              <w:t>We are healthy</w:t>
            </w:r>
          </w:p>
        </w:tc>
        <w:tc>
          <w:tcPr>
            <w:tcW w:w="2535" w:type="dxa"/>
            <w:tcBorders>
              <w:top w:val="single" w:sz="24" w:space="0" w:color="000000"/>
              <w:left w:val="single" w:sz="24" w:space="0" w:color="000000"/>
              <w:bottom w:val="single" w:sz="24" w:space="0" w:color="000000"/>
              <w:right w:val="single" w:sz="24" w:space="0" w:color="000000"/>
            </w:tcBorders>
          </w:tcPr>
          <w:p w14:paraId="54E0858D"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Eat a balanced diet</w:t>
            </w:r>
          </w:p>
          <w:p w14:paraId="44704505"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 xml:space="preserve">Select healthy foods </w:t>
            </w:r>
          </w:p>
          <w:p w14:paraId="22149FA5"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Wash hands before lunch</w:t>
            </w:r>
          </w:p>
        </w:tc>
        <w:tc>
          <w:tcPr>
            <w:tcW w:w="3140" w:type="dxa"/>
            <w:tcBorders>
              <w:top w:val="single" w:sz="24" w:space="0" w:color="000000"/>
              <w:left w:val="single" w:sz="24" w:space="0" w:color="000000"/>
              <w:bottom w:val="single" w:sz="24" w:space="0" w:color="000000"/>
              <w:right w:val="single" w:sz="24" w:space="0" w:color="000000"/>
            </w:tcBorders>
          </w:tcPr>
          <w:p w14:paraId="0C3D33B8"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Stay in assigned area of the bus stop</w:t>
            </w:r>
          </w:p>
          <w:p w14:paraId="22F5C4DB"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Keep objects inside our book bags</w:t>
            </w:r>
          </w:p>
          <w:p w14:paraId="498DC313"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Keep hands to self</w:t>
            </w:r>
          </w:p>
        </w:tc>
        <w:tc>
          <w:tcPr>
            <w:tcW w:w="2980" w:type="dxa"/>
            <w:tcBorders>
              <w:top w:val="single" w:sz="24" w:space="0" w:color="000000"/>
              <w:left w:val="single" w:sz="24" w:space="0" w:color="000000"/>
              <w:bottom w:val="single" w:sz="24" w:space="0" w:color="000000"/>
              <w:right w:val="single" w:sz="24" w:space="0" w:color="000000"/>
            </w:tcBorders>
          </w:tcPr>
          <w:p w14:paraId="5E818E9C"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Wash your hands</w:t>
            </w:r>
          </w:p>
          <w:p w14:paraId="2B48E74A" w14:textId="77777777" w:rsidR="00192C32" w:rsidRDefault="00000000">
            <w:pPr>
              <w:numPr>
                <w:ilvl w:val="0"/>
                <w:numId w:val="2"/>
              </w:numPr>
              <w:spacing w:line="240" w:lineRule="auto"/>
              <w:rPr>
                <w:rFonts w:ascii="Comfortaa" w:eastAsia="Comfortaa" w:hAnsi="Comfortaa" w:cs="Comfortaa"/>
                <w:sz w:val="24"/>
                <w:szCs w:val="24"/>
              </w:rPr>
            </w:pPr>
            <w:r>
              <w:rPr>
                <w:rFonts w:ascii="Comfortaa" w:eastAsia="Comfortaa" w:hAnsi="Comfortaa" w:cs="Comfortaa"/>
                <w:sz w:val="24"/>
                <w:szCs w:val="24"/>
              </w:rPr>
              <w:t>Leave the restroom clean</w:t>
            </w:r>
          </w:p>
        </w:tc>
      </w:tr>
    </w:tbl>
    <w:p w14:paraId="284BB97E" w14:textId="77777777" w:rsidR="00192C32" w:rsidRDefault="00192C32">
      <w:pPr>
        <w:widowControl w:val="0"/>
        <w:spacing w:line="240" w:lineRule="auto"/>
        <w:rPr>
          <w:rFonts w:ascii="Comfortaa" w:eastAsia="Comfortaa" w:hAnsi="Comfortaa" w:cs="Comfortaa"/>
          <w:sz w:val="24"/>
          <w:szCs w:val="24"/>
        </w:rPr>
      </w:pPr>
    </w:p>
    <w:p w14:paraId="7C17E3CC" w14:textId="77777777" w:rsidR="00192C32" w:rsidRDefault="00192C32">
      <w:pPr>
        <w:widowControl w:val="0"/>
        <w:spacing w:line="240" w:lineRule="auto"/>
        <w:rPr>
          <w:rFonts w:ascii="Comfortaa" w:eastAsia="Comfortaa" w:hAnsi="Comfortaa" w:cs="Comfortaa"/>
          <w:sz w:val="24"/>
          <w:szCs w:val="24"/>
          <w:u w:val="single"/>
        </w:rPr>
      </w:pPr>
    </w:p>
    <w:p w14:paraId="3B8AFED3" w14:textId="77777777" w:rsidR="00192C32" w:rsidRDefault="00000000">
      <w:pPr>
        <w:spacing w:line="240" w:lineRule="auto"/>
        <w:jc w:val="center"/>
        <w:rPr>
          <w:rFonts w:ascii="Comfortaa" w:eastAsia="Comfortaa" w:hAnsi="Comfortaa" w:cs="Comfortaa"/>
          <w:sz w:val="24"/>
          <w:szCs w:val="24"/>
          <w:u w:val="single"/>
        </w:rPr>
      </w:pPr>
      <w:r>
        <w:rPr>
          <w:rFonts w:ascii="Comfortaa" w:eastAsia="Comfortaa" w:hAnsi="Comfortaa" w:cs="Comfortaa"/>
          <w:sz w:val="24"/>
          <w:szCs w:val="24"/>
          <w:u w:val="single"/>
        </w:rPr>
        <w:t>PBIS School-Wide Lesson Plan</w:t>
      </w:r>
    </w:p>
    <w:p w14:paraId="5E5EA5EA" w14:textId="77777777" w:rsidR="00192C32" w:rsidRDefault="00192C32">
      <w:pPr>
        <w:spacing w:line="240" w:lineRule="auto"/>
        <w:jc w:val="center"/>
        <w:rPr>
          <w:rFonts w:ascii="Comfortaa" w:eastAsia="Comfortaa" w:hAnsi="Comfortaa" w:cs="Comfortaa"/>
          <w:sz w:val="24"/>
          <w:szCs w:val="24"/>
        </w:rPr>
      </w:pPr>
    </w:p>
    <w:p w14:paraId="700FE3DD" w14:textId="77777777" w:rsidR="00192C32" w:rsidRDefault="00000000">
      <w:pPr>
        <w:spacing w:line="240" w:lineRule="auto"/>
        <w:jc w:val="center"/>
        <w:rPr>
          <w:rFonts w:ascii="Comfortaa" w:eastAsia="Comfortaa" w:hAnsi="Comfortaa" w:cs="Comfortaa"/>
          <w:sz w:val="24"/>
          <w:szCs w:val="24"/>
        </w:rPr>
      </w:pPr>
      <w:r>
        <w:rPr>
          <w:rFonts w:ascii="Comfortaa" w:eastAsia="Comfortaa" w:hAnsi="Comfortaa" w:cs="Comfortaa"/>
          <w:sz w:val="24"/>
          <w:szCs w:val="24"/>
        </w:rPr>
        <w:t xml:space="preserve">Suggested Scripts for Teaching/Reviewing Procedures (teachers may feel free to paraphrase or elaborate, as appropriate). School </w:t>
      </w:r>
      <w:proofErr w:type="gramStart"/>
      <w:r>
        <w:rPr>
          <w:rFonts w:ascii="Comfortaa" w:eastAsia="Comfortaa" w:hAnsi="Comfortaa" w:cs="Comfortaa"/>
          <w:sz w:val="24"/>
          <w:szCs w:val="24"/>
        </w:rPr>
        <w:t>counselor</w:t>
      </w:r>
      <w:proofErr w:type="gramEnd"/>
      <w:r>
        <w:rPr>
          <w:rFonts w:ascii="Comfortaa" w:eastAsia="Comfortaa" w:hAnsi="Comfortaa" w:cs="Comfortaa"/>
          <w:sz w:val="24"/>
          <w:szCs w:val="24"/>
        </w:rPr>
        <w:t xml:space="preserve"> </w:t>
      </w:r>
      <w:proofErr w:type="gramStart"/>
      <w:r>
        <w:rPr>
          <w:rFonts w:ascii="Comfortaa" w:eastAsia="Comfortaa" w:hAnsi="Comfortaa" w:cs="Comfortaa"/>
          <w:sz w:val="24"/>
          <w:szCs w:val="24"/>
        </w:rPr>
        <w:t>shares</w:t>
      </w:r>
      <w:proofErr w:type="gramEnd"/>
      <w:r>
        <w:rPr>
          <w:rFonts w:ascii="Comfortaa" w:eastAsia="Comfortaa" w:hAnsi="Comfortaa" w:cs="Comfortaa"/>
          <w:sz w:val="24"/>
          <w:szCs w:val="24"/>
        </w:rPr>
        <w:t xml:space="preserve"> resources throughout the school year (BOY especially) to keep expectations current.</w:t>
      </w:r>
    </w:p>
    <w:p w14:paraId="2CA577AB" w14:textId="77777777" w:rsidR="00192C32" w:rsidRDefault="00192C32">
      <w:pPr>
        <w:spacing w:line="240" w:lineRule="auto"/>
        <w:jc w:val="center"/>
        <w:rPr>
          <w:rFonts w:ascii="Comfortaa" w:eastAsia="Comfortaa" w:hAnsi="Comfortaa" w:cs="Comfortaa"/>
          <w:sz w:val="24"/>
          <w:szCs w:val="24"/>
        </w:rPr>
      </w:pPr>
    </w:p>
    <w:p w14:paraId="62ECA1A0" w14:textId="77777777" w:rsidR="00192C32" w:rsidRDefault="00000000">
      <w:pPr>
        <w:spacing w:line="240" w:lineRule="auto"/>
        <w:jc w:val="center"/>
        <w:rPr>
          <w:rFonts w:ascii="Comfortaa" w:eastAsia="Comfortaa" w:hAnsi="Comfortaa" w:cs="Comfortaa"/>
          <w:sz w:val="24"/>
          <w:szCs w:val="24"/>
          <w:u w:val="single"/>
        </w:rPr>
      </w:pPr>
      <w:r>
        <w:rPr>
          <w:rFonts w:ascii="Comfortaa" w:eastAsia="Comfortaa" w:hAnsi="Comfortaa" w:cs="Comfortaa"/>
          <w:sz w:val="24"/>
          <w:szCs w:val="24"/>
          <w:u w:val="single"/>
        </w:rPr>
        <w:t>Classroom</w:t>
      </w:r>
    </w:p>
    <w:p w14:paraId="2B017468"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Lesson Objectives</w:t>
      </w:r>
      <w:proofErr w:type="gramStart"/>
      <w:r>
        <w:rPr>
          <w:rFonts w:ascii="Comfortaa" w:eastAsia="Comfortaa" w:hAnsi="Comfortaa" w:cs="Comfortaa"/>
          <w:sz w:val="24"/>
          <w:szCs w:val="24"/>
        </w:rPr>
        <w:t>:  Students</w:t>
      </w:r>
      <w:proofErr w:type="gramEnd"/>
      <w:r>
        <w:rPr>
          <w:rFonts w:ascii="Comfortaa" w:eastAsia="Comfortaa" w:hAnsi="Comfortaa" w:cs="Comfortaa"/>
          <w:sz w:val="24"/>
          <w:szCs w:val="24"/>
        </w:rPr>
        <w:t xml:space="preserve"> will be able to a) list the PVES School-Wide Expectations, b) explain </w:t>
      </w:r>
      <w:r>
        <w:rPr>
          <w:rFonts w:ascii="Comfortaa" w:eastAsia="Comfortaa" w:hAnsi="Comfortaa" w:cs="Comfortaa"/>
          <w:sz w:val="24"/>
          <w:szCs w:val="24"/>
          <w:u w:val="single"/>
        </w:rPr>
        <w:t>why</w:t>
      </w:r>
      <w:r>
        <w:rPr>
          <w:rFonts w:ascii="Comfortaa" w:eastAsia="Comfortaa" w:hAnsi="Comfortaa" w:cs="Comfortaa"/>
          <w:sz w:val="24"/>
          <w:szCs w:val="24"/>
        </w:rPr>
        <w:t xml:space="preserve"> the rules are important, and c) give examples of what the rules look or sound like in the classroom.</w:t>
      </w:r>
    </w:p>
    <w:p w14:paraId="71DB883A"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Lesson location</w:t>
      </w:r>
      <w:proofErr w:type="gramStart"/>
      <w:r>
        <w:rPr>
          <w:rFonts w:ascii="Comfortaa" w:eastAsia="Comfortaa" w:hAnsi="Comfortaa" w:cs="Comfortaa"/>
          <w:sz w:val="24"/>
          <w:szCs w:val="24"/>
        </w:rPr>
        <w:t>:  Classroom</w:t>
      </w:r>
      <w:proofErr w:type="gramEnd"/>
    </w:p>
    <w:p w14:paraId="0E062018"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Needed Materials: School-wide expectation matrix, chart paper/markers or chalkboard.</w:t>
      </w:r>
    </w:p>
    <w:p w14:paraId="1C09F87C" w14:textId="77777777" w:rsidR="00192C32" w:rsidRDefault="00000000">
      <w:pPr>
        <w:numPr>
          <w:ilvl w:val="0"/>
          <w:numId w:val="6"/>
        </w:numPr>
        <w:spacing w:line="240" w:lineRule="auto"/>
        <w:rPr>
          <w:rFonts w:ascii="Comfortaa" w:eastAsia="Comfortaa" w:hAnsi="Comfortaa" w:cs="Comfortaa"/>
          <w:sz w:val="24"/>
          <w:szCs w:val="24"/>
        </w:rPr>
      </w:pPr>
      <w:r>
        <w:rPr>
          <w:rFonts w:ascii="Comfortaa" w:eastAsia="Comfortaa" w:hAnsi="Comfortaa" w:cs="Comfortaa"/>
          <w:sz w:val="24"/>
          <w:szCs w:val="24"/>
        </w:rPr>
        <w:t>Display school-wide signal for student attention (Arm raised in the air).  Praise/thank students who quickly make eye contact with the adult, imitate the signal, and become silent.  Remind remaining students of this expectation.  Practice, as necessary.</w:t>
      </w:r>
    </w:p>
    <w:p w14:paraId="458E76A0" w14:textId="77777777" w:rsidR="00192C32" w:rsidRDefault="00000000">
      <w:pPr>
        <w:numPr>
          <w:ilvl w:val="0"/>
          <w:numId w:val="6"/>
        </w:numPr>
        <w:spacing w:line="240" w:lineRule="auto"/>
        <w:rPr>
          <w:rFonts w:ascii="Verdana" w:eastAsia="Verdana" w:hAnsi="Verdana" w:cs="Verdana"/>
          <w:sz w:val="24"/>
          <w:szCs w:val="24"/>
        </w:rPr>
      </w:pPr>
      <w:r>
        <w:rPr>
          <w:rFonts w:ascii="Comfortaa" w:eastAsia="Comfortaa" w:hAnsi="Comfortaa" w:cs="Comfortaa"/>
          <w:sz w:val="24"/>
          <w:szCs w:val="24"/>
        </w:rPr>
        <w:t>Ask, “Everyone, what are the Pine Valley Top Tiger School-Wide Expectations?” (listen for group response, “Be Safe, Be Responsible, Be Respectful, Be Kind, Be Healthy”)</w:t>
      </w:r>
    </w:p>
    <w:p w14:paraId="0569C034" w14:textId="77777777" w:rsidR="00192C32" w:rsidRDefault="00000000">
      <w:pPr>
        <w:numPr>
          <w:ilvl w:val="0"/>
          <w:numId w:val="6"/>
        </w:numPr>
        <w:spacing w:line="240" w:lineRule="auto"/>
        <w:rPr>
          <w:rFonts w:ascii="Verdana" w:eastAsia="Verdana" w:hAnsi="Verdana" w:cs="Verdana"/>
          <w:sz w:val="24"/>
          <w:szCs w:val="24"/>
        </w:rPr>
      </w:pPr>
      <w:r>
        <w:rPr>
          <w:rFonts w:ascii="Comfortaa" w:eastAsia="Comfortaa" w:hAnsi="Comfortaa" w:cs="Comfortaa"/>
          <w:sz w:val="24"/>
          <w:szCs w:val="24"/>
        </w:rPr>
        <w:t>Ask, “Why do we have those rules?” (Call on volunteers.  Build the understanding that we have the rules because we all have the right to feel safe and respected, all students have a right to learn. The rules help protect everyone’s rights.)  You may want to record this on an anchor chart.</w:t>
      </w:r>
    </w:p>
    <w:p w14:paraId="44FF49D5" w14:textId="77777777" w:rsidR="00192C32" w:rsidRDefault="00000000">
      <w:pPr>
        <w:numPr>
          <w:ilvl w:val="0"/>
          <w:numId w:val="6"/>
        </w:numPr>
        <w:spacing w:line="240" w:lineRule="auto"/>
        <w:rPr>
          <w:rFonts w:ascii="Comfortaa" w:eastAsia="Comfortaa" w:hAnsi="Comfortaa" w:cs="Comfortaa"/>
          <w:sz w:val="24"/>
          <w:szCs w:val="24"/>
        </w:rPr>
      </w:pPr>
      <w:r>
        <w:rPr>
          <w:rFonts w:ascii="Comfortaa" w:eastAsia="Comfortaa" w:hAnsi="Comfortaa" w:cs="Comfortaa"/>
          <w:sz w:val="24"/>
          <w:szCs w:val="24"/>
        </w:rPr>
        <w:t xml:space="preserve">For each question that follows, first pose the question, have students “Turn and Talk” with a partner, then share some answers.  Record student examples under each rule on a chart or chalkboard.   </w:t>
      </w:r>
    </w:p>
    <w:p w14:paraId="10C03A09" w14:textId="77777777" w:rsidR="00192C32" w:rsidRDefault="00000000">
      <w:pPr>
        <w:numPr>
          <w:ilvl w:val="1"/>
          <w:numId w:val="6"/>
        </w:numPr>
        <w:spacing w:line="240" w:lineRule="auto"/>
        <w:rPr>
          <w:rFonts w:ascii="Comfortaa" w:eastAsia="Comfortaa" w:hAnsi="Comfortaa" w:cs="Comfortaa"/>
          <w:sz w:val="24"/>
          <w:szCs w:val="24"/>
        </w:rPr>
      </w:pPr>
      <w:r>
        <w:rPr>
          <w:rFonts w:ascii="Comfortaa" w:eastAsia="Comfortaa" w:hAnsi="Comfortaa" w:cs="Comfortaa"/>
          <w:sz w:val="24"/>
          <w:szCs w:val="24"/>
        </w:rPr>
        <w:t>“In our classroom, what would a visitor see or hear that would show we are being safe?”</w:t>
      </w:r>
    </w:p>
    <w:p w14:paraId="397F33F3" w14:textId="77777777" w:rsidR="00192C32" w:rsidRDefault="00000000">
      <w:pPr>
        <w:numPr>
          <w:ilvl w:val="1"/>
          <w:numId w:val="6"/>
        </w:numPr>
        <w:spacing w:line="240" w:lineRule="auto"/>
        <w:rPr>
          <w:rFonts w:ascii="Comfortaa" w:eastAsia="Comfortaa" w:hAnsi="Comfortaa" w:cs="Comfortaa"/>
          <w:sz w:val="24"/>
          <w:szCs w:val="24"/>
        </w:rPr>
      </w:pPr>
      <w:r>
        <w:rPr>
          <w:rFonts w:ascii="Comfortaa" w:eastAsia="Comfortaa" w:hAnsi="Comfortaa" w:cs="Comfortaa"/>
          <w:sz w:val="24"/>
          <w:szCs w:val="24"/>
        </w:rPr>
        <w:t>“In our classroom, what would a visitor see or hear that would show we are being responsible?”</w:t>
      </w:r>
    </w:p>
    <w:p w14:paraId="5FF8D275" w14:textId="77777777" w:rsidR="00192C32" w:rsidRDefault="00000000">
      <w:pPr>
        <w:numPr>
          <w:ilvl w:val="1"/>
          <w:numId w:val="6"/>
        </w:numPr>
        <w:spacing w:line="240" w:lineRule="auto"/>
        <w:rPr>
          <w:rFonts w:ascii="Verdana" w:eastAsia="Verdana" w:hAnsi="Verdana" w:cs="Verdana"/>
          <w:sz w:val="24"/>
          <w:szCs w:val="24"/>
        </w:rPr>
      </w:pPr>
      <w:r>
        <w:rPr>
          <w:rFonts w:ascii="Comfortaa" w:eastAsia="Comfortaa" w:hAnsi="Comfortaa" w:cs="Comfortaa"/>
          <w:sz w:val="24"/>
          <w:szCs w:val="24"/>
        </w:rPr>
        <w:t>“In our classroom, what would a visitor see or hear that would show we are being respectful?”</w:t>
      </w:r>
    </w:p>
    <w:p w14:paraId="67AEC2E5" w14:textId="77777777" w:rsidR="00192C32" w:rsidRDefault="00000000">
      <w:pPr>
        <w:numPr>
          <w:ilvl w:val="1"/>
          <w:numId w:val="6"/>
        </w:numPr>
        <w:spacing w:line="240" w:lineRule="auto"/>
        <w:rPr>
          <w:rFonts w:ascii="Verdana" w:eastAsia="Verdana" w:hAnsi="Verdana" w:cs="Verdana"/>
          <w:sz w:val="24"/>
          <w:szCs w:val="24"/>
        </w:rPr>
      </w:pPr>
      <w:r>
        <w:rPr>
          <w:rFonts w:ascii="Comfortaa" w:eastAsia="Comfortaa" w:hAnsi="Comfortaa" w:cs="Comfortaa"/>
          <w:sz w:val="24"/>
          <w:szCs w:val="24"/>
        </w:rPr>
        <w:t>“In our classroom, what would a visitor see or hear that would show we are being kind?”</w:t>
      </w:r>
    </w:p>
    <w:p w14:paraId="3677B6B7" w14:textId="77777777" w:rsidR="00192C32" w:rsidRDefault="00000000">
      <w:pPr>
        <w:numPr>
          <w:ilvl w:val="1"/>
          <w:numId w:val="6"/>
        </w:numPr>
        <w:spacing w:line="240" w:lineRule="auto"/>
        <w:rPr>
          <w:rFonts w:ascii="Verdana" w:eastAsia="Verdana" w:hAnsi="Verdana" w:cs="Verdana"/>
          <w:sz w:val="24"/>
          <w:szCs w:val="24"/>
        </w:rPr>
      </w:pPr>
      <w:r>
        <w:rPr>
          <w:rFonts w:ascii="Comfortaa" w:eastAsia="Comfortaa" w:hAnsi="Comfortaa" w:cs="Comfortaa"/>
          <w:sz w:val="24"/>
          <w:szCs w:val="24"/>
        </w:rPr>
        <w:t>“In our classroom, what would a visitor see or hear that would show we are being healthy?”</w:t>
      </w:r>
    </w:p>
    <w:p w14:paraId="29A9570F" w14:textId="77777777" w:rsidR="00192C32" w:rsidRDefault="00000000">
      <w:pPr>
        <w:numPr>
          <w:ilvl w:val="0"/>
          <w:numId w:val="6"/>
        </w:numPr>
        <w:spacing w:line="240" w:lineRule="auto"/>
        <w:rPr>
          <w:rFonts w:ascii="Comfortaa" w:eastAsia="Comfortaa" w:hAnsi="Comfortaa" w:cs="Comfortaa"/>
          <w:sz w:val="24"/>
          <w:szCs w:val="24"/>
        </w:rPr>
      </w:pPr>
      <w:r>
        <w:rPr>
          <w:rFonts w:ascii="Comfortaa" w:eastAsia="Comfortaa" w:hAnsi="Comfortaa" w:cs="Comfortaa"/>
          <w:sz w:val="24"/>
          <w:szCs w:val="24"/>
        </w:rPr>
        <w:t>(optional) Have the class look over the examples under each rule.  Ask, “Looking at the examples under each rule, which ones would be true everywhere, not just the classroom?”  Circle these “all settings” examples. For lower grades, you will want to discuss what is written in the matrix or use clip art pics to illustrate the matrix.</w:t>
      </w:r>
    </w:p>
    <w:p w14:paraId="607DA65A" w14:textId="77777777" w:rsidR="00192C32" w:rsidRDefault="00000000">
      <w:pPr>
        <w:numPr>
          <w:ilvl w:val="0"/>
          <w:numId w:val="6"/>
        </w:numPr>
        <w:spacing w:line="240" w:lineRule="auto"/>
        <w:rPr>
          <w:rFonts w:ascii="Verdana" w:eastAsia="Verdana" w:hAnsi="Verdana" w:cs="Verdana"/>
          <w:sz w:val="24"/>
          <w:szCs w:val="24"/>
        </w:rPr>
      </w:pPr>
      <w:r>
        <w:rPr>
          <w:rFonts w:ascii="Comfortaa" w:eastAsia="Comfortaa" w:hAnsi="Comfortaa" w:cs="Comfortaa"/>
          <w:sz w:val="24"/>
          <w:szCs w:val="24"/>
        </w:rPr>
        <w:lastRenderedPageBreak/>
        <w:t>Say, “Let’s compare our list of examples with the rule chart in our room.  Were there any important examples of being safe, responsible, and respectful that we missed?”</w:t>
      </w:r>
    </w:p>
    <w:p w14:paraId="4F63A49C" w14:textId="77777777" w:rsidR="00192C32" w:rsidRDefault="00000000">
      <w:pPr>
        <w:numPr>
          <w:ilvl w:val="0"/>
          <w:numId w:val="6"/>
        </w:numPr>
        <w:spacing w:line="240" w:lineRule="auto"/>
        <w:rPr>
          <w:rFonts w:ascii="Comfortaa" w:eastAsia="Comfortaa" w:hAnsi="Comfortaa" w:cs="Comfortaa"/>
          <w:sz w:val="24"/>
          <w:szCs w:val="24"/>
        </w:rPr>
      </w:pPr>
      <w:r>
        <w:rPr>
          <w:rFonts w:ascii="Comfortaa" w:eastAsia="Comfortaa" w:hAnsi="Comfortaa" w:cs="Comfortaa"/>
          <w:sz w:val="24"/>
          <w:szCs w:val="24"/>
        </w:rPr>
        <w:t xml:space="preserve">Choose several classroom procedures to practice </w:t>
      </w:r>
      <w:proofErr w:type="gramStart"/>
      <w:r>
        <w:rPr>
          <w:rFonts w:ascii="Comfortaa" w:eastAsia="Comfortaa" w:hAnsi="Comfortaa" w:cs="Comfortaa"/>
          <w:sz w:val="24"/>
          <w:szCs w:val="24"/>
        </w:rPr>
        <w:t>at this time</w:t>
      </w:r>
      <w:proofErr w:type="gramEnd"/>
      <w:r>
        <w:rPr>
          <w:rFonts w:ascii="Comfortaa" w:eastAsia="Comfortaa" w:hAnsi="Comfortaa" w:cs="Comfortaa"/>
          <w:sz w:val="24"/>
          <w:szCs w:val="24"/>
        </w:rPr>
        <w:t xml:space="preserve"> (for example, </w:t>
      </w:r>
      <w:proofErr w:type="gramStart"/>
      <w:r>
        <w:rPr>
          <w:rFonts w:ascii="Comfortaa" w:eastAsia="Comfortaa" w:hAnsi="Comfortaa" w:cs="Comfortaa"/>
          <w:sz w:val="24"/>
          <w:szCs w:val="24"/>
        </w:rPr>
        <w:t>How</w:t>
      </w:r>
      <w:proofErr w:type="gramEnd"/>
      <w:r>
        <w:rPr>
          <w:rFonts w:ascii="Comfortaa" w:eastAsia="Comfortaa" w:hAnsi="Comfortaa" w:cs="Comfortaa"/>
          <w:sz w:val="24"/>
          <w:szCs w:val="24"/>
        </w:rPr>
        <w:t xml:space="preserve"> to show you are listening, </w:t>
      </w:r>
      <w:proofErr w:type="gramStart"/>
      <w:r>
        <w:rPr>
          <w:rFonts w:ascii="Comfortaa" w:eastAsia="Comfortaa" w:hAnsi="Comfortaa" w:cs="Comfortaa"/>
          <w:sz w:val="24"/>
          <w:szCs w:val="24"/>
        </w:rPr>
        <w:t>How</w:t>
      </w:r>
      <w:proofErr w:type="gramEnd"/>
      <w:r>
        <w:rPr>
          <w:rFonts w:ascii="Comfortaa" w:eastAsia="Comfortaa" w:hAnsi="Comfortaa" w:cs="Comfortaa"/>
          <w:sz w:val="24"/>
          <w:szCs w:val="24"/>
        </w:rPr>
        <w:t xml:space="preserve"> to use the restroom).  Integrate practice in other procedures throughout the day, as opportunities arise. </w:t>
      </w:r>
    </w:p>
    <w:p w14:paraId="3CAECD50" w14:textId="77777777" w:rsidR="00192C32" w:rsidRDefault="00000000">
      <w:pPr>
        <w:numPr>
          <w:ilvl w:val="0"/>
          <w:numId w:val="6"/>
        </w:numPr>
        <w:spacing w:line="240" w:lineRule="auto"/>
        <w:rPr>
          <w:rFonts w:ascii="Comfortaa" w:eastAsia="Comfortaa" w:hAnsi="Comfortaa" w:cs="Comfortaa"/>
          <w:sz w:val="24"/>
          <w:szCs w:val="24"/>
        </w:rPr>
      </w:pPr>
      <w:r>
        <w:rPr>
          <w:rFonts w:ascii="Comfortaa" w:eastAsia="Comfortaa" w:hAnsi="Comfortaa" w:cs="Comfortaa"/>
          <w:sz w:val="24"/>
          <w:szCs w:val="24"/>
        </w:rPr>
        <w:t>Review:  Thumbs-Up (modify as desired to be stand up or other signal)-  a) have each student write or share one example and one non example of safe, responsible, kind, healthy or respectful behavior on slips of paper (you can record for them), b) teacher or student reads one slip, c) students show thumbs up if the behavior is an example; thumbs down, if not, d) call on one student to identify which of the three rules the behavior relates to.</w:t>
      </w:r>
    </w:p>
    <w:p w14:paraId="19074B55" w14:textId="77777777" w:rsidR="00192C32" w:rsidRDefault="00000000">
      <w:pPr>
        <w:numPr>
          <w:ilvl w:val="0"/>
          <w:numId w:val="6"/>
        </w:numPr>
        <w:spacing w:line="240" w:lineRule="auto"/>
        <w:rPr>
          <w:rFonts w:ascii="Verdana" w:eastAsia="Verdana" w:hAnsi="Verdana" w:cs="Verdana"/>
          <w:sz w:val="24"/>
          <w:szCs w:val="24"/>
        </w:rPr>
      </w:pPr>
      <w:r>
        <w:rPr>
          <w:rFonts w:ascii="Comfortaa" w:eastAsia="Comfortaa" w:hAnsi="Comfortaa" w:cs="Comfortaa"/>
          <w:sz w:val="24"/>
          <w:szCs w:val="24"/>
        </w:rPr>
        <w:t xml:space="preserve">Say, “At PV Elementary we recognize and show appreciation to people who are safe, responsible, and respectful in many ways.  What are some you know?”  (Possible answers: top tiger stickers, classroom privileges, chick- fil-a lunch, assemblies, top tiger café, limo rides, </w:t>
      </w:r>
      <w:proofErr w:type="spellStart"/>
      <w:r>
        <w:rPr>
          <w:rFonts w:ascii="Comfortaa" w:eastAsia="Comfortaa" w:hAnsi="Comfortaa" w:cs="Comfortaa"/>
          <w:sz w:val="24"/>
          <w:szCs w:val="24"/>
        </w:rPr>
        <w:t>etc</w:t>
      </w:r>
      <w:proofErr w:type="spellEnd"/>
      <w:r>
        <w:rPr>
          <w:rFonts w:ascii="Comfortaa" w:eastAsia="Comfortaa" w:hAnsi="Comfortaa" w:cs="Comfortaa"/>
          <w:sz w:val="24"/>
          <w:szCs w:val="24"/>
        </w:rPr>
        <w:t>).</w:t>
      </w:r>
    </w:p>
    <w:p w14:paraId="47E1CA7B" w14:textId="77777777" w:rsidR="00192C32" w:rsidRDefault="00192C32">
      <w:pPr>
        <w:spacing w:line="240" w:lineRule="auto"/>
        <w:ind w:left="780"/>
        <w:rPr>
          <w:rFonts w:ascii="Comfortaa" w:eastAsia="Comfortaa" w:hAnsi="Comfortaa" w:cs="Comfortaa"/>
          <w:sz w:val="24"/>
          <w:szCs w:val="24"/>
        </w:rPr>
      </w:pPr>
    </w:p>
    <w:p w14:paraId="3C2198EA" w14:textId="77777777" w:rsidR="00192C32" w:rsidRDefault="00000000">
      <w:pPr>
        <w:numPr>
          <w:ilvl w:val="0"/>
          <w:numId w:val="6"/>
        </w:numPr>
        <w:spacing w:line="240" w:lineRule="auto"/>
        <w:rPr>
          <w:rFonts w:ascii="Comfortaa" w:eastAsia="Comfortaa" w:hAnsi="Comfortaa" w:cs="Comfortaa"/>
          <w:sz w:val="24"/>
          <w:szCs w:val="24"/>
        </w:rPr>
      </w:pPr>
      <w:r>
        <w:rPr>
          <w:rFonts w:ascii="Comfortaa" w:eastAsia="Comfortaa" w:hAnsi="Comfortaa" w:cs="Comfortaa"/>
          <w:sz w:val="24"/>
          <w:szCs w:val="24"/>
        </w:rPr>
        <w:t>Repeat this process for each area of the school:</w:t>
      </w:r>
    </w:p>
    <w:p w14:paraId="6FF426BE" w14:textId="77777777" w:rsidR="00192C32" w:rsidRDefault="00000000">
      <w:pPr>
        <w:numPr>
          <w:ilvl w:val="1"/>
          <w:numId w:val="6"/>
        </w:numPr>
        <w:spacing w:line="240" w:lineRule="auto"/>
        <w:rPr>
          <w:rFonts w:ascii="Comfortaa" w:eastAsia="Comfortaa" w:hAnsi="Comfortaa" w:cs="Comfortaa"/>
          <w:sz w:val="24"/>
          <w:szCs w:val="24"/>
        </w:rPr>
      </w:pPr>
      <w:r>
        <w:rPr>
          <w:rFonts w:ascii="Comfortaa" w:eastAsia="Comfortaa" w:hAnsi="Comfortaa" w:cs="Comfortaa"/>
          <w:sz w:val="24"/>
          <w:szCs w:val="24"/>
        </w:rPr>
        <w:t>Playground</w:t>
      </w:r>
    </w:p>
    <w:p w14:paraId="047F29C8" w14:textId="77777777" w:rsidR="00192C32" w:rsidRDefault="00000000">
      <w:pPr>
        <w:numPr>
          <w:ilvl w:val="1"/>
          <w:numId w:val="6"/>
        </w:numPr>
        <w:spacing w:line="240" w:lineRule="auto"/>
        <w:rPr>
          <w:rFonts w:ascii="Comfortaa" w:eastAsia="Comfortaa" w:hAnsi="Comfortaa" w:cs="Comfortaa"/>
          <w:sz w:val="24"/>
          <w:szCs w:val="24"/>
        </w:rPr>
      </w:pPr>
      <w:r>
        <w:rPr>
          <w:rFonts w:ascii="Comfortaa" w:eastAsia="Comfortaa" w:hAnsi="Comfortaa" w:cs="Comfortaa"/>
          <w:sz w:val="24"/>
          <w:szCs w:val="24"/>
        </w:rPr>
        <w:t>Cafeteria</w:t>
      </w:r>
    </w:p>
    <w:p w14:paraId="1D72A0B8" w14:textId="77777777" w:rsidR="00192C32" w:rsidRDefault="00000000">
      <w:pPr>
        <w:numPr>
          <w:ilvl w:val="1"/>
          <w:numId w:val="6"/>
        </w:numPr>
        <w:spacing w:line="240" w:lineRule="auto"/>
        <w:rPr>
          <w:rFonts w:ascii="Comfortaa" w:eastAsia="Comfortaa" w:hAnsi="Comfortaa" w:cs="Comfortaa"/>
          <w:sz w:val="24"/>
          <w:szCs w:val="24"/>
        </w:rPr>
      </w:pPr>
      <w:r>
        <w:rPr>
          <w:rFonts w:ascii="Comfortaa" w:eastAsia="Comfortaa" w:hAnsi="Comfortaa" w:cs="Comfortaa"/>
          <w:sz w:val="24"/>
          <w:szCs w:val="24"/>
        </w:rPr>
        <w:t>Hallway</w:t>
      </w:r>
    </w:p>
    <w:p w14:paraId="518C7C1F" w14:textId="77777777" w:rsidR="00192C32" w:rsidRDefault="00000000">
      <w:pPr>
        <w:numPr>
          <w:ilvl w:val="1"/>
          <w:numId w:val="6"/>
        </w:numPr>
        <w:spacing w:line="240" w:lineRule="auto"/>
        <w:rPr>
          <w:rFonts w:ascii="Comfortaa" w:eastAsia="Comfortaa" w:hAnsi="Comfortaa" w:cs="Comfortaa"/>
          <w:sz w:val="24"/>
          <w:szCs w:val="24"/>
        </w:rPr>
      </w:pPr>
      <w:r>
        <w:rPr>
          <w:rFonts w:ascii="Comfortaa" w:eastAsia="Comfortaa" w:hAnsi="Comfortaa" w:cs="Comfortaa"/>
          <w:sz w:val="24"/>
          <w:szCs w:val="24"/>
        </w:rPr>
        <w:t>Sidewalks</w:t>
      </w:r>
    </w:p>
    <w:p w14:paraId="1582A3D4" w14:textId="77777777" w:rsidR="00192C32" w:rsidRDefault="00000000">
      <w:pPr>
        <w:numPr>
          <w:ilvl w:val="1"/>
          <w:numId w:val="6"/>
        </w:numPr>
        <w:spacing w:line="240" w:lineRule="auto"/>
        <w:rPr>
          <w:rFonts w:ascii="Comfortaa" w:eastAsia="Comfortaa" w:hAnsi="Comfortaa" w:cs="Comfortaa"/>
          <w:sz w:val="24"/>
          <w:szCs w:val="24"/>
        </w:rPr>
      </w:pPr>
      <w:r>
        <w:rPr>
          <w:rFonts w:ascii="Comfortaa" w:eastAsia="Comfortaa" w:hAnsi="Comfortaa" w:cs="Comfortaa"/>
          <w:sz w:val="24"/>
          <w:szCs w:val="24"/>
        </w:rPr>
        <w:t>Specials</w:t>
      </w:r>
    </w:p>
    <w:p w14:paraId="4FD3CB70" w14:textId="77777777" w:rsidR="00192C32" w:rsidRDefault="00000000">
      <w:pPr>
        <w:numPr>
          <w:ilvl w:val="0"/>
          <w:numId w:val="6"/>
        </w:numPr>
        <w:spacing w:line="240" w:lineRule="auto"/>
        <w:rPr>
          <w:rFonts w:ascii="Comfortaa" w:eastAsia="Comfortaa" w:hAnsi="Comfortaa" w:cs="Comfortaa"/>
          <w:sz w:val="24"/>
          <w:szCs w:val="24"/>
        </w:rPr>
      </w:pPr>
      <w:r>
        <w:rPr>
          <w:rFonts w:ascii="Cardo" w:eastAsia="Cardo" w:hAnsi="Cardo" w:cs="Cardo"/>
          <w:sz w:val="24"/>
          <w:szCs w:val="24"/>
        </w:rPr>
        <w:t xml:space="preserve">It may take all week to get through this.  Take the students on </w:t>
      </w:r>
      <w:proofErr w:type="gramStart"/>
      <w:r>
        <w:rPr>
          <w:rFonts w:ascii="Cardo" w:eastAsia="Cardo" w:hAnsi="Cardo" w:cs="Cardo"/>
          <w:sz w:val="24"/>
          <w:szCs w:val="24"/>
        </w:rPr>
        <w:t>mini-fieldtrips</w:t>
      </w:r>
      <w:proofErr w:type="gramEnd"/>
      <w:r>
        <w:rPr>
          <w:rFonts w:ascii="Cardo" w:eastAsia="Cardo" w:hAnsi="Cardo" w:cs="Cardo"/>
          <w:sz w:val="24"/>
          <w:szCs w:val="24"/>
        </w:rPr>
        <w:t xml:space="preserve"> to the areas to practice the expectations.  Let a student model a non-example, followed by an example…and for this you can choose a student you have a feeling may challenge these expectations.  You can use the students modeling the better choice </w:t>
      </w:r>
      <w:proofErr w:type="gramStart"/>
      <w:r>
        <w:rPr>
          <w:rFonts w:ascii="Cardo" w:eastAsia="Cardo" w:hAnsi="Cardo" w:cs="Cardo"/>
          <w:sz w:val="24"/>
          <w:szCs w:val="24"/>
        </w:rPr>
        <w:t>as a way to</w:t>
      </w:r>
      <w:proofErr w:type="gramEnd"/>
      <w:r>
        <w:rPr>
          <w:rFonts w:ascii="Cardo" w:eastAsia="Cardo" w:hAnsi="Cardo" w:cs="Cardo"/>
          <w:sz w:val="24"/>
          <w:szCs w:val="24"/>
        </w:rPr>
        <w:t xml:space="preserve"> hold that </w:t>
      </w:r>
      <w:proofErr w:type="gramStart"/>
      <w:r>
        <w:rPr>
          <w:rFonts w:ascii="Cardo" w:eastAsia="Cardo" w:hAnsi="Cardo" w:cs="Cardo"/>
          <w:sz w:val="24"/>
          <w:szCs w:val="24"/>
        </w:rPr>
        <w:t>particular student</w:t>
      </w:r>
      <w:proofErr w:type="gramEnd"/>
      <w:r>
        <w:rPr>
          <w:rFonts w:ascii="Cardo" w:eastAsia="Cardo" w:hAnsi="Cardo" w:cs="Cardo"/>
          <w:sz w:val="24"/>
          <w:szCs w:val="24"/>
        </w:rPr>
        <w:t xml:space="preserve"> accountable…you </w:t>
      </w:r>
      <w:proofErr w:type="gramStart"/>
      <w:r>
        <w:rPr>
          <w:rFonts w:ascii="Cardo" w:eastAsia="Cardo" w:hAnsi="Cardo" w:cs="Cardo"/>
          <w:sz w:val="24"/>
          <w:szCs w:val="24"/>
        </w:rPr>
        <w:t>say</w:t>
      </w:r>
      <w:proofErr w:type="gramEnd"/>
      <w:r>
        <w:rPr>
          <w:rFonts w:ascii="Cardo" w:eastAsia="Cardo" w:hAnsi="Cardo" w:cs="Cardo"/>
          <w:sz w:val="24"/>
          <w:szCs w:val="24"/>
        </w:rPr>
        <w:t xml:space="preserve"> him/her do it the right </w:t>
      </w:r>
      <w:proofErr w:type="gramStart"/>
      <w:r>
        <w:rPr>
          <w:rFonts w:ascii="Cardo" w:eastAsia="Cardo" w:hAnsi="Cardo" w:cs="Cardo"/>
          <w:sz w:val="24"/>
          <w:szCs w:val="24"/>
        </w:rPr>
        <w:t>way.  ☺</w:t>
      </w:r>
      <w:proofErr w:type="gramEnd"/>
    </w:p>
    <w:p w14:paraId="0B307636" w14:textId="77777777" w:rsidR="00192C32" w:rsidRDefault="00192C32">
      <w:pPr>
        <w:spacing w:line="240" w:lineRule="auto"/>
        <w:rPr>
          <w:rFonts w:ascii="Comfortaa" w:eastAsia="Comfortaa" w:hAnsi="Comfortaa" w:cs="Comfortaa"/>
          <w:sz w:val="24"/>
          <w:szCs w:val="24"/>
        </w:rPr>
      </w:pPr>
    </w:p>
    <w:p w14:paraId="5D33A605" w14:textId="77777777" w:rsidR="00192C32" w:rsidRDefault="00192C32">
      <w:pPr>
        <w:spacing w:line="240" w:lineRule="auto"/>
        <w:rPr>
          <w:rFonts w:ascii="Comfortaa" w:eastAsia="Comfortaa" w:hAnsi="Comfortaa" w:cs="Comfortaa"/>
          <w:sz w:val="24"/>
          <w:szCs w:val="24"/>
        </w:rPr>
      </w:pPr>
    </w:p>
    <w:p w14:paraId="2174F4B2"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If you are missing a matrix, or you are unsure about any of the PBIS procedures at PV, please come to Jenny Weinkle.  We are more than happy to help you or lead you to helpful resources!</w:t>
      </w:r>
    </w:p>
    <w:p w14:paraId="1EDC1334" w14:textId="77777777" w:rsidR="00192C32" w:rsidRDefault="00192C32">
      <w:pPr>
        <w:spacing w:line="240" w:lineRule="auto"/>
        <w:rPr>
          <w:rFonts w:ascii="Comfortaa" w:eastAsia="Comfortaa" w:hAnsi="Comfortaa" w:cs="Comfortaa"/>
          <w:sz w:val="24"/>
          <w:szCs w:val="24"/>
        </w:rPr>
      </w:pPr>
    </w:p>
    <w:p w14:paraId="7BD970C1" w14:textId="77777777" w:rsidR="00192C32" w:rsidRDefault="00192C32">
      <w:pPr>
        <w:spacing w:line="240" w:lineRule="auto"/>
        <w:rPr>
          <w:rFonts w:ascii="Comfortaa" w:eastAsia="Comfortaa" w:hAnsi="Comfortaa" w:cs="Comfortaa"/>
          <w:sz w:val="24"/>
          <w:szCs w:val="24"/>
        </w:rPr>
      </w:pPr>
    </w:p>
    <w:p w14:paraId="5FC78529"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This lesson plan was adapted for our school needs from an example at this site:</w:t>
      </w:r>
    </w:p>
    <w:p w14:paraId="044C6937" w14:textId="77777777" w:rsidR="00192C32" w:rsidRDefault="00192C32">
      <w:pPr>
        <w:spacing w:line="240" w:lineRule="auto"/>
        <w:rPr>
          <w:rFonts w:ascii="Comfortaa" w:eastAsia="Comfortaa" w:hAnsi="Comfortaa" w:cs="Comfortaa"/>
          <w:sz w:val="24"/>
          <w:szCs w:val="24"/>
        </w:rPr>
      </w:pPr>
    </w:p>
    <w:p w14:paraId="026D0501" w14:textId="77777777" w:rsidR="00192C32" w:rsidRDefault="00000000">
      <w:pPr>
        <w:spacing w:line="240" w:lineRule="auto"/>
        <w:rPr>
          <w:rFonts w:ascii="Comfortaa" w:eastAsia="Comfortaa" w:hAnsi="Comfortaa" w:cs="Comfortaa"/>
          <w:sz w:val="24"/>
          <w:szCs w:val="24"/>
        </w:rPr>
      </w:pPr>
      <w:hyperlink r:id="rId7">
        <w:r>
          <w:rPr>
            <w:rFonts w:ascii="Comfortaa" w:eastAsia="Comfortaa" w:hAnsi="Comfortaa" w:cs="Comfortaa"/>
            <w:color w:val="0000FF"/>
            <w:sz w:val="24"/>
            <w:szCs w:val="24"/>
            <w:u w:val="single"/>
          </w:rPr>
          <w:t>https://www.pbis.org/training/staff/student</w:t>
        </w:r>
      </w:hyperlink>
    </w:p>
    <w:p w14:paraId="2B65964F" w14:textId="77777777" w:rsidR="00192C32" w:rsidRDefault="00192C32">
      <w:pPr>
        <w:widowControl w:val="0"/>
        <w:spacing w:line="240" w:lineRule="auto"/>
        <w:rPr>
          <w:rFonts w:ascii="Comfortaa" w:eastAsia="Comfortaa" w:hAnsi="Comfortaa" w:cs="Comfortaa"/>
          <w:sz w:val="24"/>
          <w:szCs w:val="24"/>
        </w:rPr>
      </w:pPr>
    </w:p>
    <w:p w14:paraId="73442F36" w14:textId="77777777" w:rsidR="00192C32" w:rsidRDefault="00192C32">
      <w:pPr>
        <w:widowControl w:val="0"/>
        <w:spacing w:line="240" w:lineRule="auto"/>
        <w:rPr>
          <w:rFonts w:ascii="Comfortaa" w:eastAsia="Comfortaa" w:hAnsi="Comfortaa" w:cs="Comfortaa"/>
          <w:sz w:val="24"/>
          <w:szCs w:val="24"/>
          <w:u w:val="single"/>
        </w:rPr>
      </w:pPr>
    </w:p>
    <w:p w14:paraId="19D42BA5" w14:textId="77777777" w:rsidR="00192C32" w:rsidRDefault="00000000">
      <w:pPr>
        <w:widowControl w:val="0"/>
        <w:spacing w:line="240" w:lineRule="auto"/>
        <w:jc w:val="center"/>
        <w:rPr>
          <w:rFonts w:ascii="Comfortaa" w:eastAsia="Comfortaa" w:hAnsi="Comfortaa" w:cs="Comfortaa"/>
          <w:sz w:val="24"/>
          <w:szCs w:val="24"/>
          <w:u w:val="single"/>
        </w:rPr>
      </w:pPr>
      <w:r>
        <w:rPr>
          <w:rFonts w:ascii="Comfortaa" w:eastAsia="Comfortaa" w:hAnsi="Comfortaa" w:cs="Comfortaa"/>
          <w:sz w:val="24"/>
          <w:szCs w:val="24"/>
          <w:u w:val="single"/>
        </w:rPr>
        <w:t>STUDENT DISCIPLINE</w:t>
      </w:r>
    </w:p>
    <w:p w14:paraId="7B9B2AAF" w14:textId="77777777" w:rsidR="00192C32" w:rsidRDefault="00192C32">
      <w:pPr>
        <w:spacing w:line="240" w:lineRule="auto"/>
        <w:rPr>
          <w:rFonts w:ascii="Comfortaa" w:eastAsia="Comfortaa" w:hAnsi="Comfortaa" w:cs="Comfortaa"/>
          <w:sz w:val="24"/>
          <w:szCs w:val="24"/>
        </w:rPr>
      </w:pPr>
    </w:p>
    <w:p w14:paraId="0AC1824D"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The New Hanover County Board of Education believes that the maintenance of high citizenship standards provides a school climate conducive to effective teaching for learning.</w:t>
      </w:r>
    </w:p>
    <w:p w14:paraId="3CB067DD" w14:textId="77777777" w:rsidR="00192C32" w:rsidRDefault="00192C32">
      <w:pPr>
        <w:spacing w:line="240" w:lineRule="auto"/>
        <w:rPr>
          <w:rFonts w:ascii="Comfortaa" w:eastAsia="Comfortaa" w:hAnsi="Comfortaa" w:cs="Comfortaa"/>
          <w:sz w:val="24"/>
          <w:szCs w:val="24"/>
        </w:rPr>
      </w:pPr>
    </w:p>
    <w:p w14:paraId="568D6359" w14:textId="77777777" w:rsidR="00192C32" w:rsidRDefault="00000000">
      <w:pPr>
        <w:spacing w:line="240" w:lineRule="auto"/>
        <w:rPr>
          <w:rFonts w:ascii="Comfortaa" w:eastAsia="Comfortaa" w:hAnsi="Comfortaa" w:cs="Comfortaa"/>
          <w:sz w:val="24"/>
          <w:szCs w:val="24"/>
        </w:rPr>
      </w:pPr>
      <w:r>
        <w:rPr>
          <w:rFonts w:ascii="Comfortaa" w:eastAsia="Comfortaa" w:hAnsi="Comfortaa" w:cs="Comfortaa"/>
          <w:sz w:val="24"/>
          <w:szCs w:val="24"/>
        </w:rPr>
        <w:t>The following behaviors are examples of unacceptable student conduct:</w:t>
      </w:r>
    </w:p>
    <w:p w14:paraId="092933EA" w14:textId="77777777" w:rsidR="00192C32" w:rsidRDefault="00192C32">
      <w:pPr>
        <w:spacing w:line="240" w:lineRule="auto"/>
        <w:rPr>
          <w:rFonts w:ascii="Comfortaa" w:eastAsia="Comfortaa" w:hAnsi="Comfortaa" w:cs="Comfortaa"/>
          <w:sz w:val="24"/>
          <w:szCs w:val="24"/>
        </w:rPr>
      </w:pPr>
    </w:p>
    <w:p w14:paraId="0CB93EAD" w14:textId="77777777" w:rsidR="00192C32" w:rsidRDefault="00000000">
      <w:pPr>
        <w:numPr>
          <w:ilvl w:val="0"/>
          <w:numId w:val="4"/>
        </w:numPr>
        <w:spacing w:line="240" w:lineRule="auto"/>
        <w:rPr>
          <w:rFonts w:ascii="Comfortaa" w:eastAsia="Comfortaa" w:hAnsi="Comfortaa" w:cs="Comfortaa"/>
          <w:sz w:val="24"/>
          <w:szCs w:val="24"/>
        </w:rPr>
      </w:pPr>
      <w:r>
        <w:rPr>
          <w:rFonts w:ascii="Comfortaa" w:eastAsia="Comfortaa" w:hAnsi="Comfortaa" w:cs="Comfortaa"/>
          <w:sz w:val="24"/>
          <w:szCs w:val="24"/>
        </w:rPr>
        <w:t>Insubordination</w:t>
      </w:r>
    </w:p>
    <w:p w14:paraId="39A61BD6" w14:textId="77777777" w:rsidR="00192C32" w:rsidRDefault="00000000">
      <w:pPr>
        <w:numPr>
          <w:ilvl w:val="0"/>
          <w:numId w:val="4"/>
        </w:numPr>
        <w:spacing w:line="240" w:lineRule="auto"/>
        <w:rPr>
          <w:rFonts w:ascii="Comfortaa" w:eastAsia="Comfortaa" w:hAnsi="Comfortaa" w:cs="Comfortaa"/>
          <w:sz w:val="24"/>
          <w:szCs w:val="24"/>
        </w:rPr>
      </w:pPr>
      <w:r>
        <w:rPr>
          <w:rFonts w:ascii="Comfortaa" w:eastAsia="Comfortaa" w:hAnsi="Comfortaa" w:cs="Comfortaa"/>
          <w:sz w:val="24"/>
          <w:szCs w:val="24"/>
        </w:rPr>
        <w:t>Persistent disobedience</w:t>
      </w:r>
    </w:p>
    <w:p w14:paraId="3486A1EE" w14:textId="77777777" w:rsidR="00192C32" w:rsidRDefault="00000000">
      <w:pPr>
        <w:numPr>
          <w:ilvl w:val="0"/>
          <w:numId w:val="4"/>
        </w:numPr>
        <w:spacing w:line="240" w:lineRule="auto"/>
        <w:rPr>
          <w:rFonts w:ascii="Comfortaa" w:eastAsia="Comfortaa" w:hAnsi="Comfortaa" w:cs="Comfortaa"/>
          <w:sz w:val="24"/>
          <w:szCs w:val="24"/>
        </w:rPr>
      </w:pPr>
      <w:r>
        <w:rPr>
          <w:rFonts w:ascii="Comfortaa" w:eastAsia="Comfortaa" w:hAnsi="Comfortaa" w:cs="Comfortaa"/>
          <w:sz w:val="24"/>
          <w:szCs w:val="24"/>
        </w:rPr>
        <w:lastRenderedPageBreak/>
        <w:t>Disruption of the learning environment</w:t>
      </w:r>
    </w:p>
    <w:p w14:paraId="2BFF025A" w14:textId="77777777" w:rsidR="00192C32" w:rsidRDefault="00000000">
      <w:pPr>
        <w:numPr>
          <w:ilvl w:val="0"/>
          <w:numId w:val="4"/>
        </w:numPr>
        <w:spacing w:line="240" w:lineRule="auto"/>
        <w:rPr>
          <w:rFonts w:ascii="Comfortaa" w:eastAsia="Comfortaa" w:hAnsi="Comfortaa" w:cs="Comfortaa"/>
          <w:sz w:val="24"/>
          <w:szCs w:val="24"/>
        </w:rPr>
      </w:pPr>
      <w:r>
        <w:rPr>
          <w:rFonts w:ascii="Comfortaa" w:eastAsia="Comfortaa" w:hAnsi="Comfortaa" w:cs="Comfortaa"/>
          <w:sz w:val="24"/>
          <w:szCs w:val="24"/>
        </w:rPr>
        <w:t>Verbal or physical abuse of peers or staff</w:t>
      </w:r>
    </w:p>
    <w:p w14:paraId="7109F6D5" w14:textId="77777777" w:rsidR="00192C32" w:rsidRDefault="00000000">
      <w:pPr>
        <w:numPr>
          <w:ilvl w:val="0"/>
          <w:numId w:val="4"/>
        </w:numPr>
        <w:spacing w:line="240" w:lineRule="auto"/>
        <w:rPr>
          <w:rFonts w:ascii="Comfortaa" w:eastAsia="Comfortaa" w:hAnsi="Comfortaa" w:cs="Comfortaa"/>
          <w:sz w:val="24"/>
          <w:szCs w:val="24"/>
        </w:rPr>
      </w:pPr>
      <w:r>
        <w:rPr>
          <w:rFonts w:ascii="Comfortaa" w:eastAsia="Comfortaa" w:hAnsi="Comfortaa" w:cs="Comfortaa"/>
          <w:sz w:val="24"/>
          <w:szCs w:val="24"/>
        </w:rPr>
        <w:t>Threatening, intimidating, and/or bullying others</w:t>
      </w:r>
    </w:p>
    <w:p w14:paraId="264F35CD" w14:textId="77777777" w:rsidR="00192C32" w:rsidRDefault="00000000">
      <w:pPr>
        <w:numPr>
          <w:ilvl w:val="0"/>
          <w:numId w:val="4"/>
        </w:numPr>
        <w:spacing w:line="240" w:lineRule="auto"/>
        <w:rPr>
          <w:rFonts w:ascii="Comfortaa" w:eastAsia="Comfortaa" w:hAnsi="Comfortaa" w:cs="Comfortaa"/>
          <w:sz w:val="24"/>
          <w:szCs w:val="24"/>
        </w:rPr>
      </w:pPr>
      <w:r>
        <w:rPr>
          <w:rFonts w:ascii="Comfortaa" w:eastAsia="Comfortaa" w:hAnsi="Comfortaa" w:cs="Comfortaa"/>
          <w:sz w:val="24"/>
          <w:szCs w:val="24"/>
        </w:rPr>
        <w:t>Destruction of school property or the property of others</w:t>
      </w:r>
    </w:p>
    <w:p w14:paraId="47CFCD04" w14:textId="77777777" w:rsidR="00192C32" w:rsidRDefault="00000000">
      <w:pPr>
        <w:numPr>
          <w:ilvl w:val="0"/>
          <w:numId w:val="4"/>
        </w:numPr>
        <w:spacing w:line="240" w:lineRule="auto"/>
        <w:rPr>
          <w:rFonts w:ascii="Comfortaa" w:eastAsia="Comfortaa" w:hAnsi="Comfortaa" w:cs="Comfortaa"/>
          <w:sz w:val="24"/>
          <w:szCs w:val="24"/>
        </w:rPr>
      </w:pPr>
      <w:r>
        <w:rPr>
          <w:rFonts w:ascii="Comfortaa" w:eastAsia="Comfortaa" w:hAnsi="Comfortaa" w:cs="Comfortaa"/>
          <w:sz w:val="24"/>
          <w:szCs w:val="24"/>
        </w:rPr>
        <w:t>Possession of any dangerous object or weapon</w:t>
      </w:r>
    </w:p>
    <w:p w14:paraId="09F9009A" w14:textId="77777777" w:rsidR="00192C32" w:rsidRDefault="00192C32">
      <w:pPr>
        <w:spacing w:line="240" w:lineRule="auto"/>
        <w:ind w:left="360"/>
        <w:jc w:val="center"/>
        <w:rPr>
          <w:rFonts w:ascii="Comfortaa" w:eastAsia="Comfortaa" w:hAnsi="Comfortaa" w:cs="Comfortaa"/>
          <w:sz w:val="24"/>
          <w:szCs w:val="24"/>
        </w:rPr>
      </w:pPr>
    </w:p>
    <w:p w14:paraId="3098C7DF" w14:textId="77777777" w:rsidR="00192C32" w:rsidRDefault="00000000">
      <w:pPr>
        <w:spacing w:line="240" w:lineRule="auto"/>
        <w:ind w:left="360"/>
        <w:rPr>
          <w:rFonts w:ascii="Comfortaa" w:eastAsia="Comfortaa" w:hAnsi="Comfortaa" w:cs="Comfortaa"/>
          <w:sz w:val="24"/>
          <w:szCs w:val="24"/>
        </w:rPr>
      </w:pPr>
      <w:r>
        <w:rPr>
          <w:rFonts w:ascii="Comfortaa" w:eastAsia="Comfortaa" w:hAnsi="Comfortaa" w:cs="Comfortaa"/>
          <w:sz w:val="24"/>
          <w:szCs w:val="24"/>
        </w:rPr>
        <w:t>Disciplinary Actions That May Be Taken</w:t>
      </w:r>
    </w:p>
    <w:p w14:paraId="70388B21" w14:textId="77777777" w:rsidR="00192C32" w:rsidRDefault="00000000">
      <w:pPr>
        <w:numPr>
          <w:ilvl w:val="0"/>
          <w:numId w:val="1"/>
        </w:numPr>
        <w:spacing w:line="240" w:lineRule="auto"/>
        <w:rPr>
          <w:rFonts w:ascii="Comfortaa" w:eastAsia="Comfortaa" w:hAnsi="Comfortaa" w:cs="Comfortaa"/>
          <w:sz w:val="24"/>
          <w:szCs w:val="24"/>
        </w:rPr>
      </w:pPr>
      <w:r>
        <w:rPr>
          <w:rFonts w:ascii="Comfortaa" w:eastAsia="Comfortaa" w:hAnsi="Comfortaa" w:cs="Comfortaa"/>
          <w:sz w:val="24"/>
          <w:szCs w:val="24"/>
        </w:rPr>
        <w:t>Student conferences</w:t>
      </w:r>
    </w:p>
    <w:p w14:paraId="443E5804" w14:textId="77777777" w:rsidR="00192C32" w:rsidRDefault="00000000">
      <w:pPr>
        <w:numPr>
          <w:ilvl w:val="0"/>
          <w:numId w:val="1"/>
        </w:numPr>
        <w:spacing w:line="240" w:lineRule="auto"/>
        <w:rPr>
          <w:rFonts w:ascii="Comfortaa" w:eastAsia="Comfortaa" w:hAnsi="Comfortaa" w:cs="Comfortaa"/>
          <w:sz w:val="24"/>
          <w:szCs w:val="24"/>
        </w:rPr>
      </w:pPr>
      <w:r>
        <w:rPr>
          <w:rFonts w:ascii="Comfortaa" w:eastAsia="Comfortaa" w:hAnsi="Comfortaa" w:cs="Comfortaa"/>
          <w:sz w:val="24"/>
          <w:szCs w:val="24"/>
        </w:rPr>
        <w:t>Parental conferences</w:t>
      </w:r>
    </w:p>
    <w:p w14:paraId="26C36201" w14:textId="77777777" w:rsidR="00192C32" w:rsidRDefault="00000000">
      <w:pPr>
        <w:numPr>
          <w:ilvl w:val="0"/>
          <w:numId w:val="1"/>
        </w:numPr>
        <w:spacing w:line="240" w:lineRule="auto"/>
        <w:rPr>
          <w:rFonts w:ascii="Comfortaa" w:eastAsia="Comfortaa" w:hAnsi="Comfortaa" w:cs="Comfortaa"/>
          <w:sz w:val="24"/>
          <w:szCs w:val="24"/>
        </w:rPr>
      </w:pPr>
      <w:r>
        <w:rPr>
          <w:rFonts w:ascii="Comfortaa" w:eastAsia="Comfortaa" w:hAnsi="Comfortaa" w:cs="Comfortaa"/>
          <w:sz w:val="24"/>
          <w:szCs w:val="24"/>
        </w:rPr>
        <w:t>Detention</w:t>
      </w:r>
    </w:p>
    <w:p w14:paraId="30937DF5" w14:textId="77777777" w:rsidR="00192C32" w:rsidRDefault="00000000">
      <w:pPr>
        <w:numPr>
          <w:ilvl w:val="0"/>
          <w:numId w:val="1"/>
        </w:numPr>
        <w:spacing w:line="240" w:lineRule="auto"/>
        <w:rPr>
          <w:rFonts w:ascii="Comfortaa" w:eastAsia="Comfortaa" w:hAnsi="Comfortaa" w:cs="Comfortaa"/>
          <w:sz w:val="24"/>
          <w:szCs w:val="24"/>
        </w:rPr>
      </w:pPr>
      <w:r>
        <w:rPr>
          <w:rFonts w:ascii="Comfortaa" w:eastAsia="Comfortaa" w:hAnsi="Comfortaa" w:cs="Comfortaa"/>
          <w:sz w:val="24"/>
          <w:szCs w:val="24"/>
        </w:rPr>
        <w:t>Parent attendance in the classroom</w:t>
      </w:r>
    </w:p>
    <w:p w14:paraId="2553DF52" w14:textId="77777777" w:rsidR="00192C32" w:rsidRDefault="00000000">
      <w:pPr>
        <w:numPr>
          <w:ilvl w:val="0"/>
          <w:numId w:val="1"/>
        </w:numPr>
        <w:spacing w:line="240" w:lineRule="auto"/>
        <w:rPr>
          <w:rFonts w:ascii="Comfortaa" w:eastAsia="Comfortaa" w:hAnsi="Comfortaa" w:cs="Comfortaa"/>
          <w:sz w:val="24"/>
          <w:szCs w:val="24"/>
        </w:rPr>
      </w:pPr>
      <w:r>
        <w:rPr>
          <w:rFonts w:ascii="Comfortaa" w:eastAsia="Comfortaa" w:hAnsi="Comfortaa" w:cs="Comfortaa"/>
          <w:sz w:val="24"/>
          <w:szCs w:val="24"/>
        </w:rPr>
        <w:t>Alternative placement</w:t>
      </w:r>
    </w:p>
    <w:p w14:paraId="1DAB12ED" w14:textId="77777777" w:rsidR="00192C32" w:rsidRDefault="00000000">
      <w:pPr>
        <w:numPr>
          <w:ilvl w:val="0"/>
          <w:numId w:val="1"/>
        </w:numPr>
        <w:spacing w:line="240" w:lineRule="auto"/>
        <w:rPr>
          <w:rFonts w:ascii="Comfortaa" w:eastAsia="Comfortaa" w:hAnsi="Comfortaa" w:cs="Comfortaa"/>
          <w:sz w:val="24"/>
          <w:szCs w:val="24"/>
        </w:rPr>
      </w:pPr>
      <w:r>
        <w:rPr>
          <w:rFonts w:ascii="Comfortaa" w:eastAsia="Comfortaa" w:hAnsi="Comfortaa" w:cs="Comfortaa"/>
          <w:sz w:val="24"/>
          <w:szCs w:val="24"/>
        </w:rPr>
        <w:t>Out-of-school suspension (specific circumstances)</w:t>
      </w:r>
    </w:p>
    <w:p w14:paraId="4701C22C" w14:textId="77777777" w:rsidR="00192C32" w:rsidRDefault="00000000">
      <w:pPr>
        <w:numPr>
          <w:ilvl w:val="0"/>
          <w:numId w:val="1"/>
        </w:numPr>
        <w:spacing w:line="240" w:lineRule="auto"/>
        <w:rPr>
          <w:rFonts w:ascii="Comfortaa" w:eastAsia="Comfortaa" w:hAnsi="Comfortaa" w:cs="Comfortaa"/>
          <w:sz w:val="24"/>
          <w:szCs w:val="24"/>
        </w:rPr>
      </w:pPr>
      <w:r>
        <w:rPr>
          <w:rFonts w:ascii="Comfortaa" w:eastAsia="Comfortaa" w:hAnsi="Comfortaa" w:cs="Comfortaa"/>
          <w:sz w:val="24"/>
          <w:szCs w:val="24"/>
        </w:rPr>
        <w:t>Restitution</w:t>
      </w:r>
    </w:p>
    <w:p w14:paraId="2982F50B" w14:textId="77777777" w:rsidR="00192C32" w:rsidRDefault="00000000">
      <w:pPr>
        <w:numPr>
          <w:ilvl w:val="0"/>
          <w:numId w:val="1"/>
        </w:numPr>
        <w:spacing w:line="240" w:lineRule="auto"/>
        <w:rPr>
          <w:rFonts w:ascii="Comfortaa" w:eastAsia="Comfortaa" w:hAnsi="Comfortaa" w:cs="Comfortaa"/>
          <w:sz w:val="24"/>
          <w:szCs w:val="24"/>
        </w:rPr>
      </w:pPr>
      <w:r>
        <w:rPr>
          <w:rFonts w:ascii="Comfortaa" w:eastAsia="Comfortaa" w:hAnsi="Comfortaa" w:cs="Comfortaa"/>
          <w:sz w:val="24"/>
          <w:szCs w:val="24"/>
        </w:rPr>
        <w:t>School work service</w:t>
      </w:r>
    </w:p>
    <w:p w14:paraId="1FFF5F6B" w14:textId="77777777" w:rsidR="00192C32" w:rsidRDefault="00000000">
      <w:pPr>
        <w:numPr>
          <w:ilvl w:val="0"/>
          <w:numId w:val="1"/>
        </w:numPr>
        <w:spacing w:line="240" w:lineRule="auto"/>
        <w:rPr>
          <w:rFonts w:ascii="Comfortaa" w:eastAsia="Comfortaa" w:hAnsi="Comfortaa" w:cs="Comfortaa"/>
          <w:sz w:val="24"/>
          <w:szCs w:val="24"/>
        </w:rPr>
      </w:pPr>
      <w:r>
        <w:rPr>
          <w:rFonts w:ascii="Comfortaa" w:eastAsia="Comfortaa" w:hAnsi="Comfortaa" w:cs="Comfortaa"/>
          <w:sz w:val="24"/>
          <w:szCs w:val="24"/>
        </w:rPr>
        <w:t xml:space="preserve">Possible removal from </w:t>
      </w:r>
      <w:proofErr w:type="spellStart"/>
      <w:proofErr w:type="gramStart"/>
      <w:r>
        <w:rPr>
          <w:rFonts w:ascii="Comfortaa" w:eastAsia="Comfortaa" w:hAnsi="Comfortaa" w:cs="Comfortaa"/>
          <w:sz w:val="24"/>
          <w:szCs w:val="24"/>
        </w:rPr>
        <w:t>extra curricular</w:t>
      </w:r>
      <w:proofErr w:type="spellEnd"/>
      <w:proofErr w:type="gramEnd"/>
      <w:r>
        <w:rPr>
          <w:rFonts w:ascii="Comfortaa" w:eastAsia="Comfortaa" w:hAnsi="Comfortaa" w:cs="Comfortaa"/>
          <w:sz w:val="24"/>
          <w:szCs w:val="24"/>
        </w:rPr>
        <w:t xml:space="preserve"> activities (i.e., field trips)</w:t>
      </w:r>
    </w:p>
    <w:p w14:paraId="22FC5D18" w14:textId="77777777" w:rsidR="00192C32" w:rsidRDefault="00000000">
      <w:pPr>
        <w:numPr>
          <w:ilvl w:val="0"/>
          <w:numId w:val="1"/>
        </w:numPr>
        <w:spacing w:line="240" w:lineRule="auto"/>
        <w:rPr>
          <w:rFonts w:ascii="Comfortaa" w:eastAsia="Comfortaa" w:hAnsi="Comfortaa" w:cs="Comfortaa"/>
          <w:sz w:val="24"/>
          <w:szCs w:val="24"/>
        </w:rPr>
      </w:pPr>
      <w:proofErr w:type="gramStart"/>
      <w:r>
        <w:rPr>
          <w:rFonts w:ascii="Comfortaa" w:eastAsia="Comfortaa" w:hAnsi="Comfortaa" w:cs="Comfortaa"/>
          <w:sz w:val="24"/>
          <w:szCs w:val="24"/>
        </w:rPr>
        <w:t>In house</w:t>
      </w:r>
      <w:proofErr w:type="gramEnd"/>
      <w:r>
        <w:rPr>
          <w:rFonts w:ascii="Comfortaa" w:eastAsia="Comfortaa" w:hAnsi="Comfortaa" w:cs="Comfortaa"/>
          <w:sz w:val="24"/>
          <w:szCs w:val="24"/>
        </w:rPr>
        <w:t xml:space="preserve"> mental health counseling</w:t>
      </w:r>
    </w:p>
    <w:p w14:paraId="468C37A9" w14:textId="77777777" w:rsidR="00192C32" w:rsidRDefault="00000000">
      <w:pPr>
        <w:numPr>
          <w:ilvl w:val="0"/>
          <w:numId w:val="1"/>
        </w:numPr>
        <w:spacing w:line="240" w:lineRule="auto"/>
        <w:rPr>
          <w:rFonts w:ascii="Comfortaa" w:eastAsia="Comfortaa" w:hAnsi="Comfortaa" w:cs="Comfortaa"/>
          <w:sz w:val="24"/>
          <w:szCs w:val="24"/>
        </w:rPr>
      </w:pPr>
      <w:r>
        <w:rPr>
          <w:rFonts w:ascii="Comfortaa" w:eastAsia="Comfortaa" w:hAnsi="Comfortaa" w:cs="Comfortaa"/>
          <w:sz w:val="24"/>
          <w:szCs w:val="24"/>
        </w:rPr>
        <w:t xml:space="preserve">Outside counseling within the community </w:t>
      </w:r>
    </w:p>
    <w:p w14:paraId="0C403559" w14:textId="77777777" w:rsidR="00192C32" w:rsidRDefault="00192C32">
      <w:pPr>
        <w:spacing w:line="240" w:lineRule="auto"/>
        <w:rPr>
          <w:rFonts w:ascii="Comfortaa" w:eastAsia="Comfortaa" w:hAnsi="Comfortaa" w:cs="Comfortaa"/>
          <w:sz w:val="24"/>
          <w:szCs w:val="24"/>
        </w:rPr>
      </w:pPr>
    </w:p>
    <w:p w14:paraId="164B60D7" w14:textId="77777777" w:rsidR="00192C32" w:rsidRDefault="00000000">
      <w:pPr>
        <w:widowControl w:val="0"/>
        <w:spacing w:line="240" w:lineRule="auto"/>
        <w:rPr>
          <w:rFonts w:ascii="Comfortaa" w:eastAsia="Comfortaa" w:hAnsi="Comfortaa" w:cs="Comfortaa"/>
          <w:sz w:val="24"/>
          <w:szCs w:val="24"/>
        </w:rPr>
      </w:pPr>
      <w:r>
        <w:rPr>
          <w:rFonts w:ascii="Comfortaa" w:eastAsia="Comfortaa" w:hAnsi="Comfortaa" w:cs="Comfortaa"/>
          <w:sz w:val="24"/>
          <w:szCs w:val="24"/>
        </w:rPr>
        <w:t xml:space="preserve">Copies of the </w:t>
      </w:r>
      <w:proofErr w:type="gramStart"/>
      <w:r>
        <w:rPr>
          <w:rFonts w:ascii="Comfortaa" w:eastAsia="Comfortaa" w:hAnsi="Comfortaa" w:cs="Comfortaa"/>
          <w:i/>
          <w:sz w:val="24"/>
          <w:szCs w:val="24"/>
          <w:u w:val="single"/>
        </w:rPr>
        <w:t>complete</w:t>
      </w:r>
      <w:proofErr w:type="gramEnd"/>
      <w:r>
        <w:rPr>
          <w:rFonts w:ascii="Comfortaa" w:eastAsia="Comfortaa" w:hAnsi="Comfortaa" w:cs="Comfortaa"/>
          <w:sz w:val="24"/>
          <w:szCs w:val="24"/>
        </w:rPr>
        <w:t xml:space="preserve"> New Hanover County School Board Policy #4302 on Student Discipline are distributed to students at the beginning of the school year.  These may also be reviewed on the school system’s website:  </w:t>
      </w:r>
      <w:hyperlink r:id="rId8">
        <w:r>
          <w:rPr>
            <w:rFonts w:ascii="Comfortaa" w:eastAsia="Comfortaa" w:hAnsi="Comfortaa" w:cs="Comfortaa"/>
            <w:color w:val="0000FF"/>
            <w:sz w:val="24"/>
            <w:szCs w:val="24"/>
            <w:u w:val="single"/>
          </w:rPr>
          <w:t>www.nhcs.net</w:t>
        </w:r>
      </w:hyperlink>
    </w:p>
    <w:p w14:paraId="64CED2D9" w14:textId="77777777" w:rsidR="00192C32" w:rsidRDefault="00192C32">
      <w:pPr>
        <w:widowControl w:val="0"/>
        <w:spacing w:line="240" w:lineRule="auto"/>
        <w:rPr>
          <w:rFonts w:ascii="Comfortaa" w:eastAsia="Comfortaa" w:hAnsi="Comfortaa" w:cs="Comfortaa"/>
          <w:sz w:val="24"/>
          <w:szCs w:val="24"/>
        </w:rPr>
      </w:pPr>
    </w:p>
    <w:p w14:paraId="6D7BB841" w14:textId="77777777" w:rsidR="00192C32" w:rsidRDefault="00192C32">
      <w:pPr>
        <w:widowControl w:val="0"/>
        <w:spacing w:line="240" w:lineRule="auto"/>
        <w:rPr>
          <w:rFonts w:ascii="Comfortaa" w:eastAsia="Comfortaa" w:hAnsi="Comfortaa" w:cs="Comfortaa"/>
          <w:sz w:val="24"/>
          <w:szCs w:val="24"/>
        </w:rPr>
      </w:pPr>
    </w:p>
    <w:p w14:paraId="3E588542" w14:textId="77777777" w:rsidR="00192C32" w:rsidRDefault="00192C32">
      <w:pPr>
        <w:widowControl w:val="0"/>
        <w:spacing w:line="240" w:lineRule="auto"/>
        <w:rPr>
          <w:rFonts w:ascii="Comfortaa" w:eastAsia="Comfortaa" w:hAnsi="Comfortaa" w:cs="Comfortaa"/>
          <w:sz w:val="24"/>
          <w:szCs w:val="24"/>
        </w:rPr>
      </w:pPr>
    </w:p>
    <w:p w14:paraId="64FD0154" w14:textId="77777777" w:rsidR="00192C32" w:rsidRDefault="00192C32">
      <w:pPr>
        <w:widowControl w:val="0"/>
        <w:spacing w:line="240" w:lineRule="auto"/>
        <w:rPr>
          <w:rFonts w:ascii="Comfortaa" w:eastAsia="Comfortaa" w:hAnsi="Comfortaa" w:cs="Comfortaa"/>
          <w:sz w:val="24"/>
          <w:szCs w:val="24"/>
        </w:rPr>
      </w:pPr>
    </w:p>
    <w:p w14:paraId="5928D0E0" w14:textId="77777777" w:rsidR="00192C32" w:rsidRDefault="00192C32">
      <w:pPr>
        <w:widowControl w:val="0"/>
        <w:spacing w:line="240" w:lineRule="auto"/>
        <w:rPr>
          <w:rFonts w:ascii="Comfortaa" w:eastAsia="Comfortaa" w:hAnsi="Comfortaa" w:cs="Comfortaa"/>
          <w:sz w:val="24"/>
          <w:szCs w:val="24"/>
        </w:rPr>
      </w:pPr>
    </w:p>
    <w:p w14:paraId="0DE207A8" w14:textId="77777777" w:rsidR="00192C32" w:rsidRDefault="00192C32">
      <w:pPr>
        <w:widowControl w:val="0"/>
        <w:spacing w:line="240" w:lineRule="auto"/>
        <w:rPr>
          <w:rFonts w:ascii="Comfortaa" w:eastAsia="Comfortaa" w:hAnsi="Comfortaa" w:cs="Comfortaa"/>
          <w:sz w:val="24"/>
          <w:szCs w:val="24"/>
        </w:rPr>
      </w:pPr>
    </w:p>
    <w:p w14:paraId="334C692F" w14:textId="77777777" w:rsidR="00192C32" w:rsidRDefault="00192C32">
      <w:pPr>
        <w:widowControl w:val="0"/>
        <w:spacing w:line="240" w:lineRule="auto"/>
        <w:rPr>
          <w:rFonts w:ascii="Comfortaa" w:eastAsia="Comfortaa" w:hAnsi="Comfortaa" w:cs="Comfortaa"/>
          <w:sz w:val="24"/>
          <w:szCs w:val="24"/>
        </w:rPr>
      </w:pPr>
    </w:p>
    <w:p w14:paraId="156C0FE9" w14:textId="77777777" w:rsidR="00192C32" w:rsidRDefault="00000000">
      <w:pPr>
        <w:widowControl w:val="0"/>
        <w:spacing w:line="240" w:lineRule="auto"/>
        <w:rPr>
          <w:rFonts w:ascii="Comfortaa" w:eastAsia="Comfortaa" w:hAnsi="Comfortaa" w:cs="Comfortaa"/>
          <w:sz w:val="18"/>
          <w:szCs w:val="18"/>
        </w:rPr>
      </w:pPr>
      <w:r>
        <w:rPr>
          <w:rFonts w:ascii="Comfortaa" w:eastAsia="Comfortaa" w:hAnsi="Comfortaa" w:cs="Comfortaa"/>
          <w:sz w:val="18"/>
          <w:szCs w:val="18"/>
        </w:rPr>
        <w:t>PVES School Behavior Plan updated 2023-2024 SY</w:t>
      </w:r>
    </w:p>
    <w:p w14:paraId="6DAB1D55" w14:textId="77777777" w:rsidR="00192C32" w:rsidRDefault="00000000">
      <w:pPr>
        <w:widowControl w:val="0"/>
        <w:spacing w:line="240" w:lineRule="auto"/>
        <w:rPr>
          <w:rFonts w:ascii="Comfortaa" w:eastAsia="Comfortaa" w:hAnsi="Comfortaa" w:cs="Comfortaa"/>
          <w:sz w:val="18"/>
          <w:szCs w:val="18"/>
        </w:rPr>
      </w:pPr>
      <w:r>
        <w:rPr>
          <w:rFonts w:ascii="Comfortaa" w:eastAsia="Comfortaa" w:hAnsi="Comfortaa" w:cs="Comfortaa"/>
          <w:sz w:val="18"/>
          <w:szCs w:val="18"/>
        </w:rPr>
        <w:t>*</w:t>
      </w:r>
      <w:proofErr w:type="gramStart"/>
      <w:r>
        <w:rPr>
          <w:rFonts w:ascii="Comfortaa" w:eastAsia="Comfortaa" w:hAnsi="Comfortaa" w:cs="Comfortaa"/>
          <w:sz w:val="18"/>
          <w:szCs w:val="18"/>
        </w:rPr>
        <w:t>reviewed</w:t>
      </w:r>
      <w:proofErr w:type="gramEnd"/>
      <w:r>
        <w:rPr>
          <w:rFonts w:ascii="Comfortaa" w:eastAsia="Comfortaa" w:hAnsi="Comfortaa" w:cs="Comfortaa"/>
          <w:sz w:val="18"/>
          <w:szCs w:val="18"/>
        </w:rPr>
        <w:t xml:space="preserve"> January 2024</w:t>
      </w:r>
    </w:p>
    <w:p w14:paraId="58912EDA" w14:textId="77777777" w:rsidR="00192C32" w:rsidRDefault="00000000">
      <w:pPr>
        <w:widowControl w:val="0"/>
        <w:spacing w:line="240" w:lineRule="auto"/>
        <w:rPr>
          <w:rFonts w:ascii="Comfortaa" w:eastAsia="Comfortaa" w:hAnsi="Comfortaa" w:cs="Comfortaa"/>
          <w:sz w:val="18"/>
          <w:szCs w:val="18"/>
        </w:rPr>
      </w:pPr>
      <w:r>
        <w:rPr>
          <w:rFonts w:ascii="Comfortaa" w:eastAsia="Comfortaa" w:hAnsi="Comfortaa" w:cs="Comfortaa"/>
          <w:sz w:val="18"/>
          <w:szCs w:val="18"/>
        </w:rPr>
        <w:t>*</w:t>
      </w:r>
      <w:proofErr w:type="gramStart"/>
      <w:r>
        <w:rPr>
          <w:rFonts w:ascii="Comfortaa" w:eastAsia="Comfortaa" w:hAnsi="Comfortaa" w:cs="Comfortaa"/>
          <w:sz w:val="18"/>
          <w:szCs w:val="18"/>
        </w:rPr>
        <w:t>reviewed</w:t>
      </w:r>
      <w:proofErr w:type="gramEnd"/>
      <w:r>
        <w:rPr>
          <w:rFonts w:ascii="Comfortaa" w:eastAsia="Comfortaa" w:hAnsi="Comfortaa" w:cs="Comfortaa"/>
          <w:sz w:val="18"/>
          <w:szCs w:val="18"/>
        </w:rPr>
        <w:t xml:space="preserve"> October 2024</w:t>
      </w:r>
    </w:p>
    <w:p w14:paraId="54BF4D77" w14:textId="77777777" w:rsidR="00192C32" w:rsidRDefault="00000000">
      <w:pPr>
        <w:widowControl w:val="0"/>
        <w:spacing w:line="240" w:lineRule="auto"/>
        <w:rPr>
          <w:rFonts w:ascii="Comfortaa" w:eastAsia="Comfortaa" w:hAnsi="Comfortaa" w:cs="Comfortaa"/>
          <w:sz w:val="18"/>
          <w:szCs w:val="18"/>
        </w:rPr>
      </w:pPr>
      <w:r>
        <w:rPr>
          <w:rFonts w:ascii="Comfortaa" w:eastAsia="Comfortaa" w:hAnsi="Comfortaa" w:cs="Comfortaa"/>
          <w:sz w:val="18"/>
          <w:szCs w:val="18"/>
        </w:rPr>
        <w:t>*</w:t>
      </w:r>
      <w:proofErr w:type="gramStart"/>
      <w:r>
        <w:rPr>
          <w:rFonts w:ascii="Comfortaa" w:eastAsia="Comfortaa" w:hAnsi="Comfortaa" w:cs="Comfortaa"/>
          <w:sz w:val="18"/>
          <w:szCs w:val="18"/>
        </w:rPr>
        <w:t>reviewed</w:t>
      </w:r>
      <w:proofErr w:type="gramEnd"/>
      <w:r>
        <w:rPr>
          <w:rFonts w:ascii="Comfortaa" w:eastAsia="Comfortaa" w:hAnsi="Comfortaa" w:cs="Comfortaa"/>
          <w:sz w:val="18"/>
          <w:szCs w:val="18"/>
        </w:rPr>
        <w:t xml:space="preserve"> September 2025</w:t>
      </w:r>
    </w:p>
    <w:p w14:paraId="4A0BBA20" w14:textId="77777777" w:rsidR="00192C32" w:rsidRDefault="00192C32">
      <w:pPr>
        <w:widowControl w:val="0"/>
        <w:spacing w:line="240" w:lineRule="auto"/>
        <w:rPr>
          <w:rFonts w:ascii="Comfortaa" w:eastAsia="Comfortaa" w:hAnsi="Comfortaa" w:cs="Comfortaa"/>
          <w:sz w:val="18"/>
          <w:szCs w:val="18"/>
        </w:rPr>
      </w:pPr>
    </w:p>
    <w:sectPr w:rsidR="00192C32">
      <w:headerReference w:type="default" r:id="rId9"/>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CA4D2" w14:textId="77777777" w:rsidR="00C026D8" w:rsidRDefault="00C026D8">
      <w:pPr>
        <w:spacing w:line="240" w:lineRule="auto"/>
      </w:pPr>
      <w:r>
        <w:separator/>
      </w:r>
    </w:p>
  </w:endnote>
  <w:endnote w:type="continuationSeparator" w:id="0">
    <w:p w14:paraId="62F55B15" w14:textId="77777777" w:rsidR="00C026D8" w:rsidRDefault="00C026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745766D-B075-4E70-A9F7-6A2EC7B790D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embedRegular r:id="rId2" w:fontKey="{DE82DAAA-A1D4-40D1-B594-D446FAB33E50}"/>
  </w:font>
  <w:font w:name="Arial">
    <w:panose1 w:val="020B0604020202020204"/>
    <w:charset w:val="00"/>
    <w:family w:val="swiss"/>
    <w:pitch w:val="variable"/>
    <w:sig w:usb0="E0002EFF" w:usb1="C000785B" w:usb2="00000009" w:usb3="00000000" w:csb0="000001FF" w:csb1="00000000"/>
  </w:font>
  <w:font w:name="Comfortaa">
    <w:charset w:val="00"/>
    <w:family w:val="auto"/>
    <w:pitch w:val="default"/>
    <w:embedRegular r:id="rId3" w:fontKey="{2DED3339-FD43-4E0C-B385-0C1EA01F7E22}"/>
    <w:embedBold r:id="rId4" w:fontKey="{D649B764-A6BA-491F-A64F-1BE8F0928C17}"/>
    <w:embedItalic r:id="rId5" w:fontKey="{C676AEFB-B9AF-4358-BB83-D81238E943CC}"/>
  </w:font>
  <w:font w:name="Verdana">
    <w:panose1 w:val="020B0604030504040204"/>
    <w:charset w:val="00"/>
    <w:family w:val="swiss"/>
    <w:pitch w:val="variable"/>
    <w:sig w:usb0="A00006FF" w:usb1="4000205B" w:usb2="00000010" w:usb3="00000000" w:csb0="0000019F" w:csb1="00000000"/>
    <w:embedRegular r:id="rId6" w:fontKey="{FC01B0E8-176E-48E1-8426-5B54043F9CCC}"/>
  </w:font>
  <w:font w:name="Cardo">
    <w:charset w:val="00"/>
    <w:family w:val="auto"/>
    <w:pitch w:val="default"/>
    <w:embedRegular r:id="rId7" w:fontKey="{1862CB24-1AA2-4FBB-9B79-51E0F185291A}"/>
  </w:font>
  <w:font w:name="Calibri">
    <w:panose1 w:val="020F0502020204030204"/>
    <w:charset w:val="00"/>
    <w:family w:val="swiss"/>
    <w:pitch w:val="variable"/>
    <w:sig w:usb0="E4002EFF" w:usb1="C000247B" w:usb2="00000009" w:usb3="00000000" w:csb0="000001FF" w:csb1="00000000"/>
    <w:embedRegular r:id="rId8" w:fontKey="{9C853DAC-179B-4A39-BEDB-1B2CF38BFF17}"/>
  </w:font>
  <w:font w:name="Cambria">
    <w:panose1 w:val="02040503050406030204"/>
    <w:charset w:val="00"/>
    <w:family w:val="roman"/>
    <w:pitch w:val="variable"/>
    <w:sig w:usb0="E00006FF" w:usb1="420024FF" w:usb2="02000000" w:usb3="00000000" w:csb0="0000019F" w:csb1="00000000"/>
    <w:embedRegular r:id="rId9" w:fontKey="{45E6F59B-E334-403D-9928-877017EAFA3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8B9B0" w14:textId="77777777" w:rsidR="00C026D8" w:rsidRDefault="00C026D8">
      <w:pPr>
        <w:spacing w:line="240" w:lineRule="auto"/>
      </w:pPr>
      <w:r>
        <w:separator/>
      </w:r>
    </w:p>
  </w:footnote>
  <w:footnote w:type="continuationSeparator" w:id="0">
    <w:p w14:paraId="0E6C40E1" w14:textId="77777777" w:rsidR="00C026D8" w:rsidRDefault="00C026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3BB1A" w14:textId="77777777" w:rsidR="00192C32" w:rsidRDefault="00192C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58F9"/>
    <w:multiLevelType w:val="multilevel"/>
    <w:tmpl w:val="3376961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09483CDE"/>
    <w:multiLevelType w:val="multilevel"/>
    <w:tmpl w:val="AFDE542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1B497F7D"/>
    <w:multiLevelType w:val="multilevel"/>
    <w:tmpl w:val="686EA724"/>
    <w:lvl w:ilvl="0">
      <w:start w:val="1"/>
      <w:numFmt w:val="decimal"/>
      <w:lvlText w:val="%1."/>
      <w:lvlJc w:val="left"/>
      <w:pPr>
        <w:ind w:left="780" w:hanging="420"/>
      </w:pPr>
      <w:rPr>
        <w:vertAlign w:val="baseline"/>
      </w:rPr>
    </w:lvl>
    <w:lvl w:ilvl="1">
      <w:start w:val="1"/>
      <w:numFmt w:val="lowerLetter"/>
      <w:lvlText w:val="%2)"/>
      <w:lvlJc w:val="left"/>
      <w:pPr>
        <w:ind w:left="1440" w:hanging="360"/>
      </w:pPr>
      <w:rPr>
        <w:b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25F71F5E"/>
    <w:multiLevelType w:val="multilevel"/>
    <w:tmpl w:val="F2043E5A"/>
    <w:lvl w:ilvl="0">
      <w:start w:val="1713750000"/>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142006D"/>
    <w:multiLevelType w:val="multilevel"/>
    <w:tmpl w:val="195C390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70703BE5"/>
    <w:multiLevelType w:val="multilevel"/>
    <w:tmpl w:val="F05445DC"/>
    <w:lvl w:ilvl="0">
      <w:start w:val="1"/>
      <w:numFmt w:val="bullet"/>
      <w:lvlText w:val="□"/>
      <w:lvlJc w:val="left"/>
      <w:pPr>
        <w:ind w:left="1080" w:hanging="360"/>
      </w:pPr>
      <w:rPr>
        <w:rFonts w:ascii="Comic Sans MS" w:eastAsia="Comic Sans MS" w:hAnsi="Comic Sans MS" w:cs="Comic Sans M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16cid:durableId="968364010">
    <w:abstractNumId w:val="3"/>
  </w:num>
  <w:num w:numId="2" w16cid:durableId="1183668945">
    <w:abstractNumId w:val="1"/>
  </w:num>
  <w:num w:numId="3" w16cid:durableId="1752459373">
    <w:abstractNumId w:val="4"/>
  </w:num>
  <w:num w:numId="4" w16cid:durableId="1249846848">
    <w:abstractNumId w:val="5"/>
  </w:num>
  <w:num w:numId="5" w16cid:durableId="2136362168">
    <w:abstractNumId w:val="0"/>
  </w:num>
  <w:num w:numId="6" w16cid:durableId="1332753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kgHdliygXlCn7J4quSrwp4EurwejGK/p2VeIRCpCr6b8BGKxJa3z9m3oAizXhQx2WZhghRQNSEDu4IO5Gi+dfg==" w:salt="ikncR26IBm+c0rkQ44zb0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C32"/>
    <w:rsid w:val="00192C32"/>
    <w:rsid w:val="00237198"/>
    <w:rsid w:val="003862BF"/>
    <w:rsid w:val="0087431A"/>
    <w:rsid w:val="00C02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346C1"/>
  <w15:docId w15:val="{64CEF1AC-3A83-486E-B8E9-4FF70CE6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hcs.net" TargetMode="External"/><Relationship Id="rId3" Type="http://schemas.openxmlformats.org/officeDocument/2006/relationships/settings" Target="settings.xml"/><Relationship Id="rId7" Type="http://schemas.openxmlformats.org/officeDocument/2006/relationships/hyperlink" Target="https://www.pbis.org/training/staff/stud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1520</Words>
  <Characters>8670</Characters>
  <Application>Microsoft Office Word</Application>
  <DocSecurity>8</DocSecurity>
  <Lines>72</Lines>
  <Paragraphs>20</Paragraphs>
  <ScaleCrop>false</ScaleCrop>
  <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Mandi James</cp:lastModifiedBy>
  <cp:revision>5</cp:revision>
  <dcterms:created xsi:type="dcterms:W3CDTF">2025-10-30T12:07:00Z</dcterms:created>
  <dcterms:modified xsi:type="dcterms:W3CDTF">2025-10-30T12:10:00Z</dcterms:modified>
</cp:coreProperties>
</file>