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12833" w14:textId="77777777" w:rsidR="00772F8D" w:rsidRDefault="006E178C" w:rsidP="00772F8D">
      <w:pPr>
        <w:rPr>
          <w:rFonts w:ascii="Arial" w:hAnsi="Arial" w:cs="Arial"/>
          <w:szCs w:val="20"/>
        </w:rPr>
      </w:pPr>
      <w:r>
        <w:rPr>
          <w:rFonts w:asciiTheme="majorHAnsi" w:hAnsiTheme="majorHAnsi"/>
          <w:noProof/>
          <w:sz w:val="22"/>
          <w:szCs w:val="22"/>
        </w:rPr>
        <w:drawing>
          <wp:anchor distT="0" distB="0" distL="114300" distR="114300" simplePos="0" relativeHeight="251660288" behindDoc="1" locked="0" layoutInCell="1" allowOverlap="1" wp14:anchorId="54DCD1DD" wp14:editId="366BF7B5">
            <wp:simplePos x="0" y="0"/>
            <wp:positionH relativeFrom="column">
              <wp:posOffset>-466725</wp:posOffset>
            </wp:positionH>
            <wp:positionV relativeFrom="paragraph">
              <wp:posOffset>131445</wp:posOffset>
            </wp:positionV>
            <wp:extent cx="2759710" cy="1507490"/>
            <wp:effectExtent l="0" t="0" r="0" b="0"/>
            <wp:wrapTight wrapText="bothSides">
              <wp:wrapPolygon edited="0">
                <wp:start x="895" y="1911"/>
                <wp:lineTo x="895" y="19653"/>
                <wp:lineTo x="7753" y="19653"/>
                <wp:lineTo x="7753" y="15559"/>
                <wp:lineTo x="19682" y="15559"/>
                <wp:lineTo x="20874" y="15286"/>
                <wp:lineTo x="20725" y="6005"/>
                <wp:lineTo x="7753" y="1911"/>
                <wp:lineTo x="895" y="1911"/>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PS_HorizontalBlue.jpg"/>
                    <pic:cNvPicPr/>
                  </pic:nvPicPr>
                  <pic:blipFill>
                    <a:blip r:embed="rId8">
                      <a:extLst>
                        <a:ext uri="{28A0092B-C50C-407E-A947-70E740481C1C}">
                          <a14:useLocalDpi xmlns:a14="http://schemas.microsoft.com/office/drawing/2010/main" val="0"/>
                        </a:ext>
                      </a:extLst>
                    </a:blip>
                    <a:stretch>
                      <a:fillRect/>
                    </a:stretch>
                  </pic:blipFill>
                  <pic:spPr>
                    <a:xfrm>
                      <a:off x="0" y="0"/>
                      <a:ext cx="2759710" cy="1507490"/>
                    </a:xfrm>
                    <a:prstGeom prst="rect">
                      <a:avLst/>
                    </a:prstGeom>
                  </pic:spPr>
                </pic:pic>
              </a:graphicData>
            </a:graphic>
            <wp14:sizeRelH relativeFrom="page">
              <wp14:pctWidth>0</wp14:pctWidth>
            </wp14:sizeRelH>
            <wp14:sizeRelV relativeFrom="page">
              <wp14:pctHeight>0</wp14:pctHeight>
            </wp14:sizeRelV>
          </wp:anchor>
        </w:drawing>
      </w:r>
    </w:p>
    <w:p w14:paraId="3EBFF429" w14:textId="77777777" w:rsidR="00772F8D" w:rsidRDefault="00772F8D" w:rsidP="00772F8D">
      <w:pPr>
        <w:rPr>
          <w:rFonts w:ascii="Arial" w:hAnsi="Arial" w:cs="Arial"/>
        </w:rPr>
      </w:pPr>
    </w:p>
    <w:p w14:paraId="6506953F" w14:textId="77777777" w:rsidR="00772F8D" w:rsidRDefault="00772F8D" w:rsidP="00772F8D">
      <w:pPr>
        <w:rPr>
          <w:rFonts w:ascii="Arial" w:hAnsi="Arial" w:cs="Arial"/>
        </w:rPr>
      </w:pPr>
    </w:p>
    <w:p w14:paraId="48986F3F" w14:textId="77777777" w:rsidR="00772F8D" w:rsidRDefault="00772F8D" w:rsidP="00772F8D">
      <w:pPr>
        <w:rPr>
          <w:rFonts w:ascii="Arial" w:hAnsi="Arial" w:cs="Arial"/>
        </w:rPr>
      </w:pPr>
    </w:p>
    <w:p w14:paraId="1AF0AA2B" w14:textId="77777777" w:rsidR="00772F8D" w:rsidRDefault="00772F8D" w:rsidP="00772F8D">
      <w:pPr>
        <w:rPr>
          <w:rFonts w:ascii="Arial" w:hAnsi="Arial" w:cs="Arial"/>
        </w:rPr>
      </w:pPr>
    </w:p>
    <w:p w14:paraId="1DBCE4C7" w14:textId="77777777" w:rsidR="00772F8D" w:rsidRDefault="00772F8D" w:rsidP="00772F8D">
      <w:pPr>
        <w:rPr>
          <w:rFonts w:ascii="Arial" w:hAnsi="Arial" w:cs="Arial"/>
        </w:rPr>
      </w:pPr>
    </w:p>
    <w:p w14:paraId="72A15FC3" w14:textId="77777777" w:rsidR="00772F8D" w:rsidRDefault="00772F8D" w:rsidP="00772F8D">
      <w:pPr>
        <w:rPr>
          <w:rFonts w:ascii="Arial" w:hAnsi="Arial" w:cs="Arial"/>
        </w:rPr>
      </w:pPr>
    </w:p>
    <w:p w14:paraId="33E3A1E5" w14:textId="77777777" w:rsidR="00772F8D" w:rsidRDefault="00772F8D" w:rsidP="00772F8D">
      <w:pPr>
        <w:rPr>
          <w:rFonts w:ascii="Arial" w:hAnsi="Arial" w:cs="Arial"/>
        </w:rPr>
      </w:pPr>
    </w:p>
    <w:p w14:paraId="3EC690F4" w14:textId="77777777" w:rsidR="00772F8D" w:rsidRDefault="00772F8D" w:rsidP="00772F8D">
      <w:pPr>
        <w:rPr>
          <w:rFonts w:ascii="Arial" w:hAnsi="Arial" w:cs="Arial"/>
        </w:rPr>
      </w:pPr>
    </w:p>
    <w:p w14:paraId="62B3B469" w14:textId="77777777" w:rsidR="00951B50" w:rsidRDefault="00951B50" w:rsidP="00772F8D">
      <w:pPr>
        <w:rPr>
          <w:rFonts w:ascii="Arial" w:hAnsi="Arial" w:cs="Arial"/>
        </w:rPr>
      </w:pPr>
    </w:p>
    <w:p w14:paraId="231CFCD5" w14:textId="77777777" w:rsidR="00951B50" w:rsidRDefault="00951B50" w:rsidP="00772F8D">
      <w:pPr>
        <w:rPr>
          <w:rFonts w:ascii="Arial" w:hAnsi="Arial" w:cs="Arial"/>
        </w:rPr>
      </w:pPr>
    </w:p>
    <w:p w14:paraId="2A1C454E" w14:textId="77777777" w:rsidR="00951B50" w:rsidRDefault="00951B50" w:rsidP="00772F8D">
      <w:pPr>
        <w:rPr>
          <w:rFonts w:ascii="Arial" w:hAnsi="Arial" w:cs="Arial"/>
        </w:rPr>
      </w:pPr>
    </w:p>
    <w:p w14:paraId="199B9795" w14:textId="77777777" w:rsidR="00951B50" w:rsidRDefault="00951B50" w:rsidP="00772F8D">
      <w:pPr>
        <w:rPr>
          <w:rFonts w:ascii="Arial" w:hAnsi="Arial" w:cs="Arial"/>
        </w:rPr>
      </w:pPr>
    </w:p>
    <w:p w14:paraId="0112E53B" w14:textId="77777777" w:rsidR="00951B50" w:rsidRDefault="00951B50" w:rsidP="00772F8D">
      <w:pPr>
        <w:rPr>
          <w:rFonts w:ascii="Arial" w:hAnsi="Arial" w:cs="Arial"/>
        </w:rPr>
      </w:pPr>
    </w:p>
    <w:p w14:paraId="4CF0C174" w14:textId="77777777" w:rsidR="00951B50" w:rsidRDefault="00951B50" w:rsidP="00772F8D">
      <w:pPr>
        <w:rPr>
          <w:rFonts w:ascii="Arial" w:hAnsi="Arial" w:cs="Arial"/>
        </w:rPr>
      </w:pPr>
    </w:p>
    <w:p w14:paraId="4B3A61BF" w14:textId="77777777" w:rsidR="00951B50" w:rsidRDefault="00951B50" w:rsidP="00772F8D">
      <w:pPr>
        <w:rPr>
          <w:rFonts w:ascii="Arial" w:hAnsi="Arial" w:cs="Arial"/>
        </w:rPr>
      </w:pPr>
    </w:p>
    <w:p w14:paraId="19C4C331" w14:textId="77777777" w:rsidR="00951B50" w:rsidRDefault="00951B50" w:rsidP="00772F8D">
      <w:pPr>
        <w:rPr>
          <w:rFonts w:ascii="Arial" w:hAnsi="Arial" w:cs="Arial"/>
        </w:rPr>
      </w:pPr>
    </w:p>
    <w:p w14:paraId="2C80EA5F" w14:textId="77777777" w:rsidR="00951B50" w:rsidRDefault="00951B50" w:rsidP="00772F8D">
      <w:pPr>
        <w:rPr>
          <w:rFonts w:ascii="Arial" w:hAnsi="Arial" w:cs="Arial"/>
        </w:rPr>
      </w:pPr>
    </w:p>
    <w:p w14:paraId="68AC017F" w14:textId="77777777" w:rsidR="00951B50" w:rsidRPr="00951B50" w:rsidRDefault="007E32DC" w:rsidP="00951B50">
      <w:pPr>
        <w:spacing w:before="120"/>
        <w:jc w:val="right"/>
        <w:rPr>
          <w:rFonts w:ascii="Arial" w:hAnsi="Arial" w:cs="Arial"/>
          <w:b/>
          <w:color w:val="0076C0"/>
          <w:sz w:val="44"/>
          <w:szCs w:val="22"/>
          <w:u w:val="single"/>
        </w:rPr>
      </w:pPr>
      <w:r>
        <w:rPr>
          <w:rFonts w:ascii="Arial" w:hAnsi="Arial" w:cs="Arial"/>
          <w:b/>
          <w:color w:val="0076C0"/>
          <w:sz w:val="44"/>
          <w:szCs w:val="22"/>
          <w:u w:val="single"/>
        </w:rPr>
        <w:t>Machine Guarding</w:t>
      </w:r>
    </w:p>
    <w:p w14:paraId="29C24DD0" w14:textId="01736476" w:rsidR="00A433F0" w:rsidRPr="00C13262" w:rsidRDefault="00C13262" w:rsidP="00C13262">
      <w:pPr>
        <w:spacing w:before="120"/>
        <w:jc w:val="right"/>
        <w:rPr>
          <w:rFonts w:ascii="Arial" w:hAnsi="Arial" w:cs="Arial"/>
          <w:color w:val="0000FF"/>
          <w:sz w:val="28"/>
          <w:szCs w:val="28"/>
        </w:rPr>
      </w:pPr>
      <w:r w:rsidRPr="00951B50">
        <w:rPr>
          <w:rFonts w:ascii="Arial" w:hAnsi="Arial" w:cs="Arial"/>
          <w:color w:val="0076C0"/>
          <w:sz w:val="28"/>
          <w:szCs w:val="28"/>
        </w:rPr>
        <w:t>Created M</w:t>
      </w:r>
      <w:r w:rsidR="007E32DC">
        <w:rPr>
          <w:rFonts w:ascii="Arial" w:hAnsi="Arial" w:cs="Arial"/>
          <w:color w:val="0076C0"/>
          <w:sz w:val="28"/>
          <w:szCs w:val="28"/>
        </w:rPr>
        <w:t>ay 2013</w:t>
      </w:r>
      <w:r w:rsidR="00E015E3">
        <w:rPr>
          <w:rFonts w:ascii="Arial" w:hAnsi="Arial" w:cs="Arial"/>
          <w:color w:val="0076C0"/>
          <w:sz w:val="28"/>
          <w:szCs w:val="28"/>
        </w:rPr>
        <w:t xml:space="preserve"> / </w:t>
      </w:r>
      <w:r w:rsidR="00315992">
        <w:rPr>
          <w:rFonts w:ascii="Arial" w:hAnsi="Arial" w:cs="Arial"/>
          <w:color w:val="0076C0"/>
          <w:sz w:val="28"/>
          <w:szCs w:val="28"/>
        </w:rPr>
        <w:t xml:space="preserve">Reviewed </w:t>
      </w:r>
      <w:r w:rsidR="000C1133">
        <w:rPr>
          <w:rFonts w:ascii="Arial" w:hAnsi="Arial" w:cs="Arial"/>
          <w:color w:val="0076C0"/>
          <w:sz w:val="28"/>
          <w:szCs w:val="28"/>
        </w:rPr>
        <w:t>October 1, 2025</w:t>
      </w:r>
    </w:p>
    <w:p w14:paraId="1E2FF4E3" w14:textId="77777777" w:rsidR="00A433F0" w:rsidRDefault="00A433F0" w:rsidP="00772F8D">
      <w:pPr>
        <w:jc w:val="right"/>
        <w:rPr>
          <w:rFonts w:ascii="Arial" w:hAnsi="Arial" w:cs="Arial"/>
          <w:b/>
          <w:color w:val="0000FF"/>
          <w:sz w:val="40"/>
          <w:szCs w:val="40"/>
        </w:rPr>
      </w:pPr>
    </w:p>
    <w:p w14:paraId="30D27784" w14:textId="77777777" w:rsidR="00A433F0" w:rsidRDefault="00A433F0" w:rsidP="00772F8D">
      <w:pPr>
        <w:jc w:val="right"/>
        <w:rPr>
          <w:rFonts w:ascii="Arial" w:hAnsi="Arial" w:cs="Arial"/>
          <w:b/>
          <w:color w:val="0000FF"/>
          <w:sz w:val="40"/>
          <w:szCs w:val="40"/>
        </w:rPr>
      </w:pPr>
    </w:p>
    <w:p w14:paraId="153FCEA2" w14:textId="77777777" w:rsidR="00A433F0" w:rsidRDefault="00A433F0" w:rsidP="00772F8D">
      <w:pPr>
        <w:jc w:val="right"/>
        <w:rPr>
          <w:rFonts w:ascii="Arial" w:hAnsi="Arial" w:cs="Arial"/>
          <w:b/>
          <w:color w:val="0000FF"/>
          <w:sz w:val="40"/>
          <w:szCs w:val="40"/>
        </w:rPr>
      </w:pPr>
    </w:p>
    <w:p w14:paraId="4BE6E1DC" w14:textId="77777777" w:rsidR="006E178C" w:rsidRPr="006E178C" w:rsidRDefault="006E178C" w:rsidP="00951B50">
      <w:pPr>
        <w:pStyle w:val="NormalWeb"/>
        <w:spacing w:before="0" w:beforeAutospacing="0" w:after="0" w:afterAutospacing="0"/>
        <w:jc w:val="right"/>
        <w:rPr>
          <w:rFonts w:ascii="Arial" w:hAnsi="Arial" w:cs="Arial"/>
          <w:color w:val="000000" w:themeColor="text1"/>
          <w:sz w:val="28"/>
          <w:szCs w:val="22"/>
        </w:rPr>
      </w:pPr>
      <w:r w:rsidRPr="006E178C">
        <w:rPr>
          <w:rFonts w:ascii="Arial" w:hAnsi="Arial" w:cs="Arial"/>
          <w:b/>
          <w:color w:val="0076C0"/>
          <w:sz w:val="44"/>
          <w:szCs w:val="22"/>
        </w:rPr>
        <w:t xml:space="preserve">District Facilities </w:t>
      </w:r>
      <w:r w:rsidRPr="00951B50">
        <w:rPr>
          <w:rFonts w:ascii="Arial" w:hAnsi="Arial" w:cs="Arial"/>
          <w:b/>
          <w:color w:val="0076C0"/>
          <w:sz w:val="44"/>
          <w:szCs w:val="22"/>
        </w:rPr>
        <w:t>Department</w:t>
      </w:r>
    </w:p>
    <w:p w14:paraId="737399EC" w14:textId="77777777" w:rsidR="00772F8D" w:rsidRPr="00951B50" w:rsidRDefault="00772F8D" w:rsidP="00772F8D">
      <w:pPr>
        <w:jc w:val="right"/>
        <w:rPr>
          <w:rFonts w:ascii="Arial" w:hAnsi="Arial" w:cs="Arial"/>
          <w:color w:val="0076C0"/>
          <w:sz w:val="40"/>
          <w:szCs w:val="40"/>
        </w:rPr>
      </w:pPr>
      <w:r w:rsidRPr="00951B50">
        <w:rPr>
          <w:rFonts w:ascii="Arial" w:hAnsi="Arial" w:cs="Arial"/>
          <w:b/>
          <w:color w:val="0076C0"/>
          <w:sz w:val="40"/>
          <w:szCs w:val="40"/>
        </w:rPr>
        <w:t>Environmental Services Group</w:t>
      </w:r>
    </w:p>
    <w:p w14:paraId="34E4ED3E" w14:textId="77777777" w:rsidR="00772F8D" w:rsidRDefault="00772F8D" w:rsidP="00772F8D">
      <w:pPr>
        <w:tabs>
          <w:tab w:val="left" w:pos="2610"/>
        </w:tabs>
        <w:jc w:val="right"/>
        <w:rPr>
          <w:rFonts w:ascii="Arial" w:hAnsi="Arial" w:cs="Arial"/>
          <w:b/>
          <w:color w:val="0000FF"/>
          <w:sz w:val="28"/>
          <w:szCs w:val="28"/>
        </w:rPr>
      </w:pPr>
      <w:r>
        <w:rPr>
          <w:rFonts w:ascii="Arial" w:hAnsi="Arial" w:cs="Arial"/>
          <w:b/>
          <w:color w:val="0000FF"/>
          <w:sz w:val="18"/>
        </w:rPr>
        <w:tab/>
      </w:r>
    </w:p>
    <w:p w14:paraId="4D6E3CC3" w14:textId="77777777" w:rsidR="00A433F0" w:rsidRDefault="00A433F0" w:rsidP="00772F8D">
      <w:pPr>
        <w:tabs>
          <w:tab w:val="left" w:pos="2610"/>
        </w:tabs>
        <w:jc w:val="right"/>
        <w:rPr>
          <w:rFonts w:ascii="Arial" w:hAnsi="Arial" w:cs="Arial"/>
          <w:b/>
          <w:color w:val="0000FF"/>
          <w:sz w:val="28"/>
          <w:szCs w:val="28"/>
        </w:rPr>
      </w:pPr>
    </w:p>
    <w:p w14:paraId="191DEB7F" w14:textId="77777777" w:rsidR="00A433F0" w:rsidRDefault="00A433F0" w:rsidP="00772F8D">
      <w:pPr>
        <w:tabs>
          <w:tab w:val="left" w:pos="2610"/>
        </w:tabs>
        <w:jc w:val="right"/>
        <w:rPr>
          <w:rFonts w:ascii="Arial" w:hAnsi="Arial" w:cs="Arial"/>
          <w:b/>
          <w:color w:val="0000FF"/>
          <w:sz w:val="28"/>
          <w:szCs w:val="28"/>
        </w:rPr>
      </w:pPr>
    </w:p>
    <w:p w14:paraId="2BE014C5" w14:textId="77777777" w:rsidR="006407D9" w:rsidRDefault="006407D9" w:rsidP="00772F8D">
      <w:pPr>
        <w:tabs>
          <w:tab w:val="left" w:pos="2610"/>
        </w:tabs>
        <w:jc w:val="right"/>
        <w:rPr>
          <w:rFonts w:ascii="Arial" w:hAnsi="Arial" w:cs="Arial"/>
          <w:b/>
          <w:color w:val="0000FF"/>
          <w:sz w:val="28"/>
          <w:szCs w:val="28"/>
        </w:rPr>
      </w:pPr>
    </w:p>
    <w:p w14:paraId="4E8994CB" w14:textId="77777777" w:rsidR="006407D9" w:rsidRDefault="006407D9" w:rsidP="00772F8D">
      <w:pPr>
        <w:tabs>
          <w:tab w:val="left" w:pos="2610"/>
        </w:tabs>
        <w:jc w:val="right"/>
        <w:rPr>
          <w:rFonts w:ascii="Arial" w:hAnsi="Arial" w:cs="Arial"/>
          <w:b/>
          <w:color w:val="0000FF"/>
          <w:sz w:val="28"/>
          <w:szCs w:val="28"/>
        </w:rPr>
      </w:pPr>
    </w:p>
    <w:p w14:paraId="0F1E17AD" w14:textId="77777777" w:rsidR="00A433F0" w:rsidRDefault="00A433F0" w:rsidP="00772F8D">
      <w:pPr>
        <w:tabs>
          <w:tab w:val="left" w:pos="2610"/>
        </w:tabs>
        <w:jc w:val="right"/>
        <w:rPr>
          <w:rFonts w:ascii="Arial" w:hAnsi="Arial" w:cs="Arial"/>
          <w:b/>
          <w:color w:val="0000FF"/>
          <w:sz w:val="28"/>
          <w:szCs w:val="28"/>
        </w:rPr>
      </w:pPr>
    </w:p>
    <w:p w14:paraId="107EF8DB" w14:textId="77777777" w:rsidR="00A433F0" w:rsidRDefault="00A433F0" w:rsidP="00772F8D">
      <w:pPr>
        <w:tabs>
          <w:tab w:val="left" w:pos="2610"/>
        </w:tabs>
        <w:jc w:val="right"/>
        <w:rPr>
          <w:rFonts w:ascii="Arial" w:hAnsi="Arial" w:cs="Arial"/>
          <w:b/>
          <w:color w:val="0000FF"/>
          <w:sz w:val="28"/>
          <w:szCs w:val="28"/>
        </w:rPr>
      </w:pPr>
    </w:p>
    <w:p w14:paraId="69903170" w14:textId="1E196E29" w:rsidR="00772F8D" w:rsidRDefault="00772F8D" w:rsidP="00641947">
      <w:pPr>
        <w:rPr>
          <w:rFonts w:ascii="Arial" w:hAnsi="Arial" w:cs="Arial"/>
        </w:rPr>
      </w:pPr>
    </w:p>
    <w:p w14:paraId="50A3DFAE" w14:textId="39C8E64F" w:rsidR="000C1133" w:rsidRDefault="000C1133" w:rsidP="00641947">
      <w:pPr>
        <w:rPr>
          <w:rFonts w:ascii="Arial" w:hAnsi="Arial" w:cs="Arial"/>
        </w:rPr>
      </w:pPr>
    </w:p>
    <w:p w14:paraId="6B384534" w14:textId="77777777" w:rsidR="000C1133" w:rsidRDefault="000C1133" w:rsidP="00641947">
      <w:pPr>
        <w:rPr>
          <w:rFonts w:ascii="Arial" w:hAnsi="Arial" w:cs="Arial"/>
        </w:rPr>
      </w:pPr>
    </w:p>
    <w:tbl>
      <w:tblPr>
        <w:tblW w:w="10364" w:type="dxa"/>
        <w:tblInd w:w="-871"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720"/>
        <w:gridCol w:w="966"/>
        <w:gridCol w:w="1752"/>
        <w:gridCol w:w="3132"/>
        <w:gridCol w:w="132"/>
        <w:gridCol w:w="768"/>
        <w:gridCol w:w="450"/>
        <w:gridCol w:w="540"/>
        <w:gridCol w:w="180"/>
        <w:gridCol w:w="1724"/>
      </w:tblGrid>
      <w:tr w:rsidR="001D5F6F" w:rsidRPr="00F57CEE" w14:paraId="06B6BE39" w14:textId="77777777" w:rsidTr="001D5F6F">
        <w:tc>
          <w:tcPr>
            <w:tcW w:w="3438" w:type="dxa"/>
            <w:gridSpan w:val="3"/>
            <w:tcBorders>
              <w:right w:val="single" w:sz="6" w:space="0" w:color="auto"/>
            </w:tcBorders>
          </w:tcPr>
          <w:p w14:paraId="5BC58721" w14:textId="77777777" w:rsidR="001D5F6F" w:rsidRPr="00F57CEE" w:rsidRDefault="00951B50" w:rsidP="00951B50">
            <w:pPr>
              <w:pStyle w:val="Header"/>
              <w:tabs>
                <w:tab w:val="left" w:pos="792"/>
                <w:tab w:val="right" w:pos="8910"/>
              </w:tabs>
              <w:rPr>
                <w:rFonts w:ascii="Arial" w:hAnsi="Arial" w:cs="Arial"/>
                <w:sz w:val="18"/>
              </w:rPr>
            </w:pPr>
            <w:r>
              <w:rPr>
                <w:rFonts w:asciiTheme="majorHAnsi" w:hAnsiTheme="majorHAnsi"/>
                <w:noProof/>
                <w:sz w:val="22"/>
                <w:szCs w:val="22"/>
              </w:rPr>
              <w:lastRenderedPageBreak/>
              <w:drawing>
                <wp:anchor distT="0" distB="0" distL="114300" distR="114300" simplePos="0" relativeHeight="251662336" behindDoc="1" locked="0" layoutInCell="1" allowOverlap="1" wp14:anchorId="670AAE39" wp14:editId="1FCAA7E3">
                  <wp:simplePos x="0" y="0"/>
                  <wp:positionH relativeFrom="column">
                    <wp:posOffset>40640</wp:posOffset>
                  </wp:positionH>
                  <wp:positionV relativeFrom="paragraph">
                    <wp:posOffset>57150</wp:posOffset>
                  </wp:positionV>
                  <wp:extent cx="1409700" cy="770255"/>
                  <wp:effectExtent l="0" t="0" r="0" b="0"/>
                  <wp:wrapTight wrapText="bothSides">
                    <wp:wrapPolygon edited="0">
                      <wp:start x="584" y="1068"/>
                      <wp:lineTo x="584" y="19766"/>
                      <wp:lineTo x="7881" y="19766"/>
                      <wp:lineTo x="14886" y="18697"/>
                      <wp:lineTo x="21016" y="14958"/>
                      <wp:lineTo x="21308" y="6411"/>
                      <wp:lineTo x="19849" y="5342"/>
                      <wp:lineTo x="7881" y="1068"/>
                      <wp:lineTo x="584" y="1068"/>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PS_HorizontalBlue.jpg"/>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409700" cy="770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D5F6F" w:rsidRPr="00F57CEE">
              <w:rPr>
                <w:rFonts w:ascii="Arial" w:hAnsi="Arial" w:cs="Arial"/>
                <w:sz w:val="18"/>
              </w:rPr>
              <w:br w:type="page"/>
            </w:r>
          </w:p>
          <w:p w14:paraId="43DDD6FA" w14:textId="77777777" w:rsidR="001D5F6F" w:rsidRPr="00F57CEE" w:rsidRDefault="001D5F6F" w:rsidP="00951B50">
            <w:pPr>
              <w:pStyle w:val="Header"/>
              <w:tabs>
                <w:tab w:val="left" w:pos="792"/>
                <w:tab w:val="right" w:pos="8910"/>
              </w:tabs>
              <w:rPr>
                <w:rFonts w:ascii="Arial" w:hAnsi="Arial" w:cs="Arial"/>
                <w:b/>
                <w:sz w:val="18"/>
              </w:rPr>
            </w:pPr>
            <w:r w:rsidRPr="00F57CEE">
              <w:rPr>
                <w:rFonts w:ascii="Arial" w:hAnsi="Arial" w:cs="Arial"/>
                <w:b/>
                <w:sz w:val="18"/>
              </w:rPr>
              <w:t>Environmental Services Group</w:t>
            </w:r>
          </w:p>
          <w:p w14:paraId="308D146E" w14:textId="77777777" w:rsidR="001D5F6F" w:rsidRPr="00F57CEE" w:rsidRDefault="001D5F6F" w:rsidP="000F23D1">
            <w:pPr>
              <w:pStyle w:val="Header"/>
              <w:tabs>
                <w:tab w:val="left" w:pos="792"/>
                <w:tab w:val="right" w:pos="8910"/>
              </w:tabs>
              <w:jc w:val="center"/>
              <w:rPr>
                <w:rFonts w:ascii="Arial" w:hAnsi="Arial" w:cs="Arial"/>
                <w:b/>
                <w:sz w:val="12"/>
                <w:szCs w:val="12"/>
              </w:rPr>
            </w:pPr>
          </w:p>
        </w:tc>
        <w:tc>
          <w:tcPr>
            <w:tcW w:w="3132" w:type="dxa"/>
            <w:tcBorders>
              <w:left w:val="single" w:sz="6" w:space="0" w:color="auto"/>
              <w:right w:val="single" w:sz="6" w:space="0" w:color="auto"/>
            </w:tcBorders>
          </w:tcPr>
          <w:p w14:paraId="2F55911C" w14:textId="77777777" w:rsidR="001D5F6F" w:rsidRPr="00F57CEE" w:rsidRDefault="001D5F6F" w:rsidP="000F23D1">
            <w:pPr>
              <w:pStyle w:val="Header"/>
              <w:tabs>
                <w:tab w:val="right" w:pos="8910"/>
              </w:tabs>
              <w:spacing w:after="120"/>
              <w:rPr>
                <w:rFonts w:ascii="Arial" w:hAnsi="Arial" w:cs="Arial"/>
              </w:rPr>
            </w:pPr>
            <w:r w:rsidRPr="00F57CEE">
              <w:rPr>
                <w:rFonts w:ascii="Arial" w:hAnsi="Arial" w:cs="Arial"/>
              </w:rPr>
              <w:t xml:space="preserve">Applies to:       </w:t>
            </w:r>
            <w:sdt>
              <w:sdtPr>
                <w:rPr>
                  <w:rFonts w:ascii="Arial Black" w:hAnsi="Arial Black" w:cs="Arial"/>
                  <w:sz w:val="22"/>
                  <w:szCs w:val="22"/>
                  <w:shd w:val="clear" w:color="auto" w:fill="D0CECE" w:themeFill="background2" w:themeFillShade="E6"/>
                </w:rPr>
                <w:id w:val="109644442"/>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Pr>
                <w:rFonts w:ascii="Arial" w:hAnsi="Arial" w:cs="Arial"/>
                <w:sz w:val="18"/>
              </w:rPr>
              <w:t xml:space="preserve"> </w:t>
            </w:r>
            <w:smartTag w:uri="urn:schemas-microsoft-com:office:smarttags" w:element="stockticker">
              <w:r w:rsidRPr="00F57CEE">
                <w:rPr>
                  <w:rFonts w:ascii="Arial" w:hAnsi="Arial" w:cs="Arial"/>
                  <w:sz w:val="18"/>
                </w:rPr>
                <w:t>ALL</w:t>
              </w:r>
            </w:smartTag>
          </w:p>
          <w:p w14:paraId="00ACAE27" w14:textId="77777777" w:rsidR="001D5F6F" w:rsidRPr="00F57CEE" w:rsidRDefault="008E19B4" w:rsidP="000F23D1">
            <w:pPr>
              <w:pStyle w:val="Header"/>
              <w:tabs>
                <w:tab w:val="right" w:pos="8910"/>
              </w:tabs>
              <w:spacing w:after="120"/>
              <w:rPr>
                <w:rFonts w:ascii="Arial" w:hAnsi="Arial" w:cs="Arial"/>
                <w:sz w:val="18"/>
                <w:lang w:val="fr-FR"/>
              </w:rPr>
            </w:pPr>
            <w:sdt>
              <w:sdtPr>
                <w:rPr>
                  <w:rFonts w:ascii="Arial" w:hAnsi="Arial" w:cs="Arial"/>
                  <w:sz w:val="22"/>
                  <w:szCs w:val="22"/>
                  <w:shd w:val="clear" w:color="auto" w:fill="D0CECE" w:themeFill="background2" w:themeFillShade="E6"/>
                </w:rPr>
                <w:id w:val="1391615903"/>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FP   </w:t>
            </w:r>
            <w:sdt>
              <w:sdtPr>
                <w:rPr>
                  <w:rFonts w:ascii="Arial" w:hAnsi="Arial" w:cs="Arial"/>
                  <w:sz w:val="22"/>
                  <w:szCs w:val="22"/>
                  <w:shd w:val="clear" w:color="auto" w:fill="D0CECE" w:themeFill="background2" w:themeFillShade="E6"/>
                </w:rPr>
                <w:id w:val="-1641106401"/>
                <w14:checkbox>
                  <w14:checked w14:val="1"/>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ESG  </w:t>
            </w:r>
            <w:sdt>
              <w:sdtPr>
                <w:rPr>
                  <w:rFonts w:ascii="Arial" w:hAnsi="Arial" w:cs="Arial"/>
                  <w:sz w:val="22"/>
                  <w:szCs w:val="22"/>
                  <w:shd w:val="clear" w:color="auto" w:fill="D0CECE" w:themeFill="background2" w:themeFillShade="E6"/>
                </w:rPr>
                <w:id w:val="1918979841"/>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NAC  </w:t>
            </w:r>
            <w:sdt>
              <w:sdtPr>
                <w:rPr>
                  <w:rFonts w:ascii="Arial" w:hAnsi="Arial" w:cs="Arial"/>
                  <w:sz w:val="22"/>
                  <w:szCs w:val="22"/>
                  <w:shd w:val="clear" w:color="auto" w:fill="D0CECE" w:themeFill="background2" w:themeFillShade="E6"/>
                </w:rPr>
                <w:id w:val="1084722851"/>
                <w14:checkbox>
                  <w14:checked w14:val="0"/>
                  <w14:checkedState w14:val="2612" w14:font="MS Gothic"/>
                  <w14:uncheckedState w14:val="2610" w14:font="MS Gothic"/>
                </w14:checkbox>
              </w:sdtPr>
              <w:sdtEndPr/>
              <w:sdtContent>
                <w:r w:rsidR="00BF13BE" w:rsidRPr="00BF13BE">
                  <w:rPr>
                    <w:rFonts w:ascii="MS Gothic" w:eastAsia="MS Gothic" w:hAnsi="MS Gothic" w:cs="Arial" w:hint="eastAsia"/>
                    <w:sz w:val="22"/>
                    <w:szCs w:val="22"/>
                    <w:shd w:val="clear" w:color="auto" w:fill="D0CECE" w:themeFill="background2" w:themeFillShade="E6"/>
                  </w:rPr>
                  <w:t>☐</w:t>
                </w:r>
              </w:sdtContent>
            </w:sdt>
            <w:r w:rsidR="00BF13BE">
              <w:rPr>
                <w:rFonts w:ascii="Arial" w:hAnsi="Arial" w:cs="Arial"/>
                <w:sz w:val="18"/>
              </w:rPr>
              <w:t xml:space="preserve"> </w:t>
            </w:r>
            <w:r w:rsidR="001D5F6F" w:rsidRPr="00F57CEE">
              <w:rPr>
                <w:rFonts w:ascii="Arial" w:hAnsi="Arial" w:cs="Arial"/>
                <w:sz w:val="18"/>
              </w:rPr>
              <w:t>SEM</w:t>
            </w:r>
          </w:p>
          <w:p w14:paraId="7BA1AC83" w14:textId="77777777" w:rsidR="001D5F6F" w:rsidRPr="00F57CEE" w:rsidRDefault="008E19B4" w:rsidP="000F23D1">
            <w:pPr>
              <w:pStyle w:val="Header"/>
              <w:tabs>
                <w:tab w:val="right" w:pos="8910"/>
              </w:tabs>
              <w:spacing w:after="120"/>
              <w:rPr>
                <w:rFonts w:ascii="Arial" w:hAnsi="Arial" w:cs="Arial"/>
                <w:lang w:val="fr-FR"/>
              </w:rPr>
            </w:pPr>
            <w:sdt>
              <w:sdtPr>
                <w:rPr>
                  <w:rFonts w:ascii="Arial" w:hAnsi="Arial" w:cs="Arial"/>
                  <w:sz w:val="22"/>
                  <w:szCs w:val="22"/>
                  <w:shd w:val="clear" w:color="auto" w:fill="D0CECE" w:themeFill="background2" w:themeFillShade="E6"/>
                </w:rPr>
                <w:id w:val="1887527645"/>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FM  </w:t>
            </w:r>
            <w:sdt>
              <w:sdtPr>
                <w:rPr>
                  <w:rFonts w:ascii="Arial" w:hAnsi="Arial" w:cs="Arial"/>
                  <w:sz w:val="22"/>
                  <w:szCs w:val="22"/>
                  <w:shd w:val="clear" w:color="auto" w:fill="D0CECE" w:themeFill="background2" w:themeFillShade="E6"/>
                </w:rPr>
                <w:id w:val="231440658"/>
                <w14:checkbox>
                  <w14:checked w14:val="0"/>
                  <w14:checkedState w14:val="2612" w14:font="MS Gothic"/>
                  <w14:uncheckedState w14:val="2610" w14:font="MS Gothic"/>
                </w14:checkbox>
              </w:sdtPr>
              <w:sdtEndPr/>
              <w:sdtContent>
                <w:r w:rsidR="00BF13BE" w:rsidRP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Other</w:t>
            </w:r>
          </w:p>
        </w:tc>
        <w:tc>
          <w:tcPr>
            <w:tcW w:w="1350" w:type="dxa"/>
            <w:gridSpan w:val="3"/>
            <w:tcBorders>
              <w:left w:val="single" w:sz="6" w:space="0" w:color="auto"/>
              <w:right w:val="single" w:sz="6" w:space="0" w:color="auto"/>
            </w:tcBorders>
          </w:tcPr>
          <w:p w14:paraId="04640D17" w14:textId="77777777" w:rsidR="001D5F6F" w:rsidRPr="00F57CEE" w:rsidRDefault="001D5F6F" w:rsidP="000F23D1">
            <w:pPr>
              <w:pStyle w:val="Header"/>
              <w:tabs>
                <w:tab w:val="right" w:pos="8910"/>
              </w:tabs>
              <w:spacing w:after="120"/>
              <w:jc w:val="center"/>
              <w:rPr>
                <w:rFonts w:ascii="Arial" w:hAnsi="Arial" w:cs="Arial"/>
              </w:rPr>
            </w:pPr>
            <w:r w:rsidRPr="00F57CEE">
              <w:rPr>
                <w:rFonts w:ascii="Arial" w:hAnsi="Arial" w:cs="Arial"/>
              </w:rPr>
              <w:t>Number</w:t>
            </w:r>
          </w:p>
          <w:p w14:paraId="0D56CECD" w14:textId="77777777" w:rsidR="001D5F6F" w:rsidRPr="00F57CEE" w:rsidRDefault="00AA19CE" w:rsidP="000F23D1">
            <w:pPr>
              <w:pStyle w:val="Header"/>
              <w:tabs>
                <w:tab w:val="right" w:pos="8910"/>
              </w:tabs>
              <w:spacing w:after="120"/>
              <w:jc w:val="center"/>
              <w:rPr>
                <w:rFonts w:ascii="Arial" w:hAnsi="Arial" w:cs="Arial"/>
              </w:rPr>
            </w:pPr>
            <w:r>
              <w:rPr>
                <w:rFonts w:ascii="Arial" w:hAnsi="Arial" w:cs="Arial"/>
              </w:rPr>
              <w:t>020</w:t>
            </w:r>
          </w:p>
        </w:tc>
        <w:tc>
          <w:tcPr>
            <w:tcW w:w="720" w:type="dxa"/>
            <w:gridSpan w:val="2"/>
            <w:tcBorders>
              <w:left w:val="single" w:sz="6" w:space="0" w:color="auto"/>
              <w:right w:val="single" w:sz="6" w:space="0" w:color="auto"/>
            </w:tcBorders>
          </w:tcPr>
          <w:p w14:paraId="56483EBA" w14:textId="77777777" w:rsidR="001D5F6F" w:rsidRPr="00F57CEE" w:rsidRDefault="001D5F6F" w:rsidP="000F23D1">
            <w:pPr>
              <w:pStyle w:val="Header"/>
              <w:tabs>
                <w:tab w:val="right" w:pos="8910"/>
              </w:tabs>
              <w:spacing w:after="120"/>
              <w:ind w:firstLine="10"/>
              <w:jc w:val="center"/>
              <w:rPr>
                <w:rFonts w:ascii="Arial" w:hAnsi="Arial" w:cs="Arial"/>
              </w:rPr>
            </w:pPr>
            <w:r w:rsidRPr="00F57CEE">
              <w:rPr>
                <w:rFonts w:ascii="Arial" w:hAnsi="Arial" w:cs="Arial"/>
              </w:rPr>
              <w:t>Rev.</w:t>
            </w:r>
          </w:p>
          <w:p w14:paraId="2C9B3E83" w14:textId="77777777" w:rsidR="001D5F6F" w:rsidRPr="00F57CEE" w:rsidRDefault="00AA19CE" w:rsidP="000F23D1">
            <w:pPr>
              <w:pStyle w:val="Header"/>
              <w:tabs>
                <w:tab w:val="right" w:pos="8910"/>
              </w:tabs>
              <w:spacing w:after="120"/>
              <w:ind w:firstLine="10"/>
              <w:jc w:val="center"/>
              <w:rPr>
                <w:rFonts w:ascii="Arial" w:hAnsi="Arial" w:cs="Arial"/>
              </w:rPr>
            </w:pPr>
            <w:r>
              <w:rPr>
                <w:rFonts w:ascii="Arial" w:hAnsi="Arial" w:cs="Arial"/>
              </w:rPr>
              <w:t>1.0</w:t>
            </w:r>
          </w:p>
        </w:tc>
        <w:tc>
          <w:tcPr>
            <w:tcW w:w="1724" w:type="dxa"/>
            <w:tcBorders>
              <w:left w:val="single" w:sz="6" w:space="0" w:color="auto"/>
            </w:tcBorders>
          </w:tcPr>
          <w:p w14:paraId="5AB9F25E" w14:textId="77777777" w:rsidR="001D5F6F" w:rsidRPr="00F57CEE" w:rsidRDefault="001D5F6F" w:rsidP="000F23D1">
            <w:pPr>
              <w:pStyle w:val="Header"/>
              <w:tabs>
                <w:tab w:val="right" w:pos="8910"/>
              </w:tabs>
              <w:spacing w:after="120"/>
              <w:jc w:val="center"/>
              <w:rPr>
                <w:rFonts w:ascii="Arial" w:hAnsi="Arial" w:cs="Arial"/>
              </w:rPr>
            </w:pPr>
            <w:r w:rsidRPr="00F57CEE">
              <w:rPr>
                <w:rFonts w:ascii="Arial" w:hAnsi="Arial" w:cs="Arial"/>
              </w:rPr>
              <w:t>Page</w:t>
            </w:r>
          </w:p>
          <w:p w14:paraId="2A93E4A1" w14:textId="77777777" w:rsidR="001D5F6F" w:rsidRPr="00F57CEE" w:rsidRDefault="001D5F6F" w:rsidP="000F23D1">
            <w:pPr>
              <w:pStyle w:val="Header"/>
              <w:tabs>
                <w:tab w:val="right" w:pos="8910"/>
              </w:tabs>
              <w:spacing w:after="120"/>
              <w:jc w:val="center"/>
              <w:rPr>
                <w:rFonts w:ascii="Arial" w:hAnsi="Arial" w:cs="Arial"/>
              </w:rPr>
            </w:pPr>
            <w:r w:rsidRPr="00F57CEE">
              <w:rPr>
                <w:rFonts w:ascii="Arial" w:hAnsi="Arial" w:cs="Arial"/>
              </w:rPr>
              <w:t>1 of 1</w:t>
            </w:r>
          </w:p>
        </w:tc>
      </w:tr>
      <w:tr w:rsidR="001D5F6F" w:rsidRPr="00F57CEE" w14:paraId="0939A257" w14:textId="77777777" w:rsidTr="001D5F6F">
        <w:tc>
          <w:tcPr>
            <w:tcW w:w="10364" w:type="dxa"/>
            <w:gridSpan w:val="10"/>
            <w:tcBorders>
              <w:top w:val="single" w:sz="6" w:space="0" w:color="auto"/>
              <w:bottom w:val="single" w:sz="6" w:space="0" w:color="auto"/>
            </w:tcBorders>
          </w:tcPr>
          <w:p w14:paraId="2BAC39FE" w14:textId="77777777" w:rsidR="001D5F6F" w:rsidRPr="00F57CEE" w:rsidRDefault="001D5F6F" w:rsidP="00B275D9">
            <w:pPr>
              <w:pStyle w:val="Header"/>
              <w:tabs>
                <w:tab w:val="left" w:pos="702"/>
                <w:tab w:val="right" w:pos="8910"/>
              </w:tabs>
              <w:spacing w:before="80" w:after="80"/>
              <w:rPr>
                <w:rFonts w:ascii="Arial" w:hAnsi="Arial" w:cs="Arial"/>
              </w:rPr>
            </w:pPr>
            <w:r w:rsidRPr="00F57CEE">
              <w:rPr>
                <w:rFonts w:ascii="Arial" w:hAnsi="Arial" w:cs="Arial"/>
              </w:rPr>
              <w:t>Title:</w:t>
            </w:r>
            <w:r w:rsidRPr="00F57CEE">
              <w:rPr>
                <w:rFonts w:ascii="Arial" w:hAnsi="Arial" w:cs="Arial"/>
              </w:rPr>
              <w:tab/>
            </w:r>
            <w:r w:rsidR="00B275D9">
              <w:rPr>
                <w:rFonts w:ascii="Arial" w:hAnsi="Arial" w:cs="Arial"/>
              </w:rPr>
              <w:t>Machine Guarding</w:t>
            </w:r>
          </w:p>
        </w:tc>
      </w:tr>
      <w:tr w:rsidR="001D5F6F" w:rsidRPr="00F57CEE" w14:paraId="1E88243F" w14:textId="77777777" w:rsidTr="001D5F6F">
        <w:tc>
          <w:tcPr>
            <w:tcW w:w="6702" w:type="dxa"/>
            <w:gridSpan w:val="5"/>
            <w:tcBorders>
              <w:top w:val="single" w:sz="6" w:space="0" w:color="auto"/>
              <w:bottom w:val="double" w:sz="6" w:space="0" w:color="auto"/>
              <w:right w:val="single" w:sz="6" w:space="0" w:color="auto"/>
            </w:tcBorders>
          </w:tcPr>
          <w:p w14:paraId="031587A6" w14:textId="77777777" w:rsidR="001D5F6F" w:rsidRPr="00F57CEE" w:rsidRDefault="001D5F6F" w:rsidP="00BF13BE">
            <w:pPr>
              <w:pStyle w:val="Header"/>
              <w:tabs>
                <w:tab w:val="left" w:pos="720"/>
                <w:tab w:val="left" w:pos="2322"/>
                <w:tab w:val="left" w:pos="3762"/>
                <w:tab w:val="left" w:pos="5382"/>
                <w:tab w:val="right" w:pos="8910"/>
              </w:tabs>
              <w:ind w:left="702" w:hanging="702"/>
              <w:rPr>
                <w:rFonts w:ascii="Arial" w:hAnsi="Arial" w:cs="Arial"/>
              </w:rPr>
            </w:pPr>
            <w:r w:rsidRPr="00F57CEE">
              <w:rPr>
                <w:rFonts w:ascii="Arial" w:hAnsi="Arial" w:cs="Arial"/>
              </w:rPr>
              <w:t xml:space="preserve">Type: </w:t>
            </w:r>
            <w:r w:rsidRPr="00F57CEE">
              <w:rPr>
                <w:rFonts w:ascii="Arial" w:hAnsi="Arial" w:cs="Arial"/>
              </w:rPr>
              <w:tab/>
            </w:r>
            <w:sdt>
              <w:sdtPr>
                <w:rPr>
                  <w:rFonts w:ascii="Arial Black" w:hAnsi="Arial Black" w:cs="Arial"/>
                  <w:sz w:val="22"/>
                  <w:szCs w:val="22"/>
                  <w:shd w:val="clear" w:color="auto" w:fill="D0CECE" w:themeFill="background2" w:themeFillShade="E6"/>
                </w:rPr>
                <w:id w:val="319246500"/>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Procedure</w:t>
            </w:r>
            <w:r w:rsidRPr="00F57CEE">
              <w:rPr>
                <w:rFonts w:ascii="Arial" w:hAnsi="Arial" w:cs="Arial"/>
              </w:rPr>
              <w:tab/>
              <w:t xml:space="preserve"> </w:t>
            </w:r>
            <w:sdt>
              <w:sdtPr>
                <w:rPr>
                  <w:rFonts w:ascii="Arial Black" w:hAnsi="Arial Black" w:cs="Arial"/>
                  <w:sz w:val="22"/>
                  <w:szCs w:val="22"/>
                  <w:shd w:val="clear" w:color="auto" w:fill="D0CECE" w:themeFill="background2" w:themeFillShade="E6"/>
                </w:rPr>
                <w:id w:val="1172678372"/>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SOP</w:t>
            </w:r>
            <w:r w:rsidRPr="00F57CEE">
              <w:rPr>
                <w:rFonts w:ascii="Arial" w:hAnsi="Arial" w:cs="Arial"/>
              </w:rPr>
              <w:tab/>
            </w:r>
            <w:sdt>
              <w:sdtPr>
                <w:rPr>
                  <w:rFonts w:ascii="Arial Black" w:hAnsi="Arial Black" w:cs="Arial"/>
                  <w:sz w:val="22"/>
                  <w:szCs w:val="22"/>
                  <w:shd w:val="clear" w:color="auto" w:fill="D0CECE" w:themeFill="background2" w:themeFillShade="E6"/>
                </w:rPr>
                <w:id w:val="1483283585"/>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Contract</w:t>
            </w:r>
            <w:r w:rsidRPr="00F57CEE">
              <w:rPr>
                <w:rFonts w:ascii="Arial" w:hAnsi="Arial" w:cs="Arial"/>
              </w:rPr>
              <w:tab/>
            </w:r>
            <w:sdt>
              <w:sdtPr>
                <w:rPr>
                  <w:rFonts w:ascii="Arial Black" w:hAnsi="Arial Black" w:cs="Arial"/>
                  <w:sz w:val="22"/>
                  <w:szCs w:val="22"/>
                  <w:shd w:val="clear" w:color="auto" w:fill="D0CECE" w:themeFill="background2" w:themeFillShade="E6"/>
                </w:rPr>
                <w:id w:val="-2004416391"/>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Form</w:t>
            </w:r>
            <w:r w:rsidRPr="00F57CEE">
              <w:rPr>
                <w:rFonts w:ascii="Arial" w:hAnsi="Arial" w:cs="Arial"/>
              </w:rPr>
              <w:br/>
            </w:r>
            <w:sdt>
              <w:sdtPr>
                <w:rPr>
                  <w:rFonts w:ascii="Arial Black" w:hAnsi="Arial Black" w:cs="Arial"/>
                  <w:sz w:val="22"/>
                  <w:szCs w:val="22"/>
                  <w:shd w:val="clear" w:color="auto" w:fill="D0CECE" w:themeFill="background2" w:themeFillShade="E6"/>
                </w:rPr>
                <w:id w:val="177318985"/>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Specification</w:t>
            </w:r>
            <w:r w:rsidRPr="00F57CEE">
              <w:rPr>
                <w:rFonts w:ascii="Arial" w:hAnsi="Arial" w:cs="Arial"/>
              </w:rPr>
              <w:tab/>
              <w:t xml:space="preserve"> </w:t>
            </w:r>
            <w:sdt>
              <w:sdtPr>
                <w:rPr>
                  <w:rFonts w:ascii="Arial Black" w:hAnsi="Arial Black" w:cs="Arial"/>
                  <w:sz w:val="22"/>
                  <w:szCs w:val="22"/>
                  <w:shd w:val="clear" w:color="auto" w:fill="D0CECE" w:themeFill="background2" w:themeFillShade="E6"/>
                </w:rPr>
                <w:id w:val="-217673217"/>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Design</w:t>
            </w:r>
            <w:r w:rsidRPr="00F57CEE">
              <w:rPr>
                <w:rFonts w:ascii="Arial" w:hAnsi="Arial" w:cs="Arial"/>
              </w:rPr>
              <w:tab/>
            </w:r>
            <w:sdt>
              <w:sdtPr>
                <w:rPr>
                  <w:rFonts w:ascii="Arial Black" w:hAnsi="Arial Black" w:cs="Arial"/>
                  <w:sz w:val="22"/>
                  <w:szCs w:val="22"/>
                  <w:shd w:val="clear" w:color="auto" w:fill="D0CECE" w:themeFill="background2" w:themeFillShade="E6"/>
                </w:rPr>
                <w:id w:val="-351180456"/>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Accounting</w:t>
            </w:r>
            <w:r w:rsidRPr="00F57CEE">
              <w:rPr>
                <w:rFonts w:ascii="Arial" w:hAnsi="Arial" w:cs="Arial"/>
              </w:rPr>
              <w:tab/>
            </w:r>
            <w:sdt>
              <w:sdtPr>
                <w:rPr>
                  <w:rFonts w:ascii="Arial Black" w:hAnsi="Arial Black" w:cs="Arial"/>
                  <w:sz w:val="22"/>
                  <w:szCs w:val="22"/>
                  <w:shd w:val="clear" w:color="auto" w:fill="D0CECE" w:themeFill="background2" w:themeFillShade="E6"/>
                </w:rPr>
                <w:id w:val="-1433280312"/>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 xml:space="preserve">Planning  </w:t>
            </w:r>
            <w:sdt>
              <w:sdtPr>
                <w:rPr>
                  <w:rFonts w:ascii="Arial Black" w:hAnsi="Arial Black" w:cs="Arial"/>
                  <w:sz w:val="22"/>
                  <w:szCs w:val="22"/>
                  <w:shd w:val="clear" w:color="auto" w:fill="D0CECE" w:themeFill="background2" w:themeFillShade="E6"/>
                </w:rPr>
                <w:id w:val="-1086077080"/>
                <w14:checkbox>
                  <w14:checked w14:val="1"/>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Program</w:t>
            </w:r>
            <w:r w:rsidRPr="00F57CEE">
              <w:rPr>
                <w:rFonts w:ascii="Arial" w:hAnsi="Arial" w:cs="Arial"/>
              </w:rPr>
              <w:tab/>
              <w:t xml:space="preserve"> </w:t>
            </w:r>
            <w:sdt>
              <w:sdtPr>
                <w:rPr>
                  <w:rFonts w:ascii="Arial Black" w:hAnsi="Arial Black" w:cs="Arial"/>
                  <w:sz w:val="22"/>
                  <w:szCs w:val="22"/>
                  <w:shd w:val="clear" w:color="auto" w:fill="D0CECE" w:themeFill="background2" w:themeFillShade="E6"/>
                </w:rPr>
                <w:id w:val="1153575883"/>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Other</w:t>
            </w:r>
          </w:p>
        </w:tc>
        <w:tc>
          <w:tcPr>
            <w:tcW w:w="3662" w:type="dxa"/>
            <w:gridSpan w:val="5"/>
            <w:tcBorders>
              <w:top w:val="single" w:sz="6" w:space="0" w:color="auto"/>
              <w:left w:val="single" w:sz="6" w:space="0" w:color="auto"/>
              <w:bottom w:val="double" w:sz="6" w:space="0" w:color="auto"/>
            </w:tcBorders>
          </w:tcPr>
          <w:p w14:paraId="6C01ACF1" w14:textId="77777777" w:rsidR="001D5F6F" w:rsidRPr="00F57CEE" w:rsidRDefault="001D5F6F" w:rsidP="000F23D1">
            <w:pPr>
              <w:pStyle w:val="Header"/>
              <w:tabs>
                <w:tab w:val="left" w:pos="1152"/>
                <w:tab w:val="right" w:pos="8910"/>
              </w:tabs>
              <w:spacing w:before="80" w:after="80"/>
              <w:rPr>
                <w:rFonts w:ascii="Arial" w:hAnsi="Arial" w:cs="Arial"/>
              </w:rPr>
            </w:pPr>
            <w:r w:rsidRPr="00F57CEE">
              <w:rPr>
                <w:rFonts w:ascii="Arial" w:hAnsi="Arial" w:cs="Arial"/>
              </w:rPr>
              <w:t>Department Owner:</w:t>
            </w:r>
          </w:p>
          <w:p w14:paraId="175477E4" w14:textId="77777777" w:rsidR="001D5F6F" w:rsidRPr="00F57CEE" w:rsidRDefault="001D5F6F" w:rsidP="000F23D1">
            <w:pPr>
              <w:pStyle w:val="Header"/>
              <w:tabs>
                <w:tab w:val="left" w:pos="1152"/>
                <w:tab w:val="right" w:pos="8910"/>
              </w:tabs>
              <w:spacing w:before="80" w:after="80"/>
              <w:rPr>
                <w:rFonts w:ascii="Arial" w:hAnsi="Arial" w:cs="Arial"/>
                <w:b/>
                <w:color w:val="0000FF"/>
              </w:rPr>
            </w:pPr>
            <w:r w:rsidRPr="00951B50">
              <w:rPr>
                <w:rFonts w:ascii="Arial" w:hAnsi="Arial" w:cs="Arial"/>
                <w:b/>
                <w:color w:val="0076C0"/>
              </w:rPr>
              <w:t>Environmental Services Group</w:t>
            </w:r>
          </w:p>
        </w:tc>
      </w:tr>
      <w:tr w:rsidR="001D5F6F" w:rsidRPr="00F57CEE" w14:paraId="3B08776A" w14:textId="77777777" w:rsidTr="001D5F6F">
        <w:tc>
          <w:tcPr>
            <w:tcW w:w="720" w:type="dxa"/>
            <w:tcBorders>
              <w:top w:val="double" w:sz="6" w:space="0" w:color="auto"/>
              <w:bottom w:val="single" w:sz="6" w:space="0" w:color="auto"/>
              <w:right w:val="single" w:sz="6" w:space="0" w:color="auto"/>
            </w:tcBorders>
          </w:tcPr>
          <w:p w14:paraId="67E34420" w14:textId="77777777" w:rsidR="001D5F6F" w:rsidRPr="00F57CEE" w:rsidRDefault="001D5F6F" w:rsidP="000F23D1">
            <w:pPr>
              <w:spacing w:before="120"/>
              <w:ind w:left="-115" w:right="-115"/>
              <w:jc w:val="center"/>
              <w:rPr>
                <w:rFonts w:ascii="Arial" w:hAnsi="Arial" w:cs="Arial"/>
                <w:b/>
              </w:rPr>
            </w:pPr>
            <w:smartTag w:uri="urn:schemas-microsoft-com:office:smarttags" w:element="stockticker">
              <w:r w:rsidRPr="00F57CEE">
                <w:rPr>
                  <w:rFonts w:ascii="Arial" w:hAnsi="Arial" w:cs="Arial"/>
                  <w:b/>
                </w:rPr>
                <w:t>REV</w:t>
              </w:r>
            </w:smartTag>
          </w:p>
        </w:tc>
        <w:tc>
          <w:tcPr>
            <w:tcW w:w="966" w:type="dxa"/>
            <w:tcBorders>
              <w:top w:val="double" w:sz="6" w:space="0" w:color="auto"/>
              <w:left w:val="single" w:sz="6" w:space="0" w:color="auto"/>
              <w:bottom w:val="single" w:sz="6" w:space="0" w:color="auto"/>
              <w:right w:val="single" w:sz="6" w:space="0" w:color="auto"/>
            </w:tcBorders>
          </w:tcPr>
          <w:p w14:paraId="14B96528" w14:textId="77777777" w:rsidR="001D5F6F" w:rsidRPr="00F57CEE" w:rsidRDefault="001D5F6F" w:rsidP="000F23D1">
            <w:pPr>
              <w:spacing w:before="120"/>
              <w:ind w:left="-115" w:right="-109"/>
              <w:jc w:val="center"/>
              <w:rPr>
                <w:rFonts w:ascii="Arial" w:hAnsi="Arial" w:cs="Arial"/>
                <w:b/>
              </w:rPr>
            </w:pPr>
          </w:p>
        </w:tc>
        <w:tc>
          <w:tcPr>
            <w:tcW w:w="5784" w:type="dxa"/>
            <w:gridSpan w:val="4"/>
            <w:tcBorders>
              <w:top w:val="double" w:sz="6" w:space="0" w:color="auto"/>
              <w:left w:val="single" w:sz="6" w:space="0" w:color="auto"/>
              <w:bottom w:val="single" w:sz="6" w:space="0" w:color="auto"/>
              <w:right w:val="single" w:sz="6" w:space="0" w:color="auto"/>
            </w:tcBorders>
          </w:tcPr>
          <w:p w14:paraId="276A67BB" w14:textId="77777777" w:rsidR="001D5F6F" w:rsidRPr="0049024B" w:rsidRDefault="0049024B" w:rsidP="0081024E">
            <w:pPr>
              <w:pStyle w:val="Heading1"/>
            </w:pPr>
            <w:bookmarkStart w:id="0" w:name="_Toc352652593"/>
            <w:bookmarkStart w:id="1" w:name="_Toc353458147"/>
            <w:bookmarkStart w:id="2" w:name="_Toc354054330"/>
            <w:bookmarkStart w:id="3" w:name="_Toc510159402"/>
            <w:bookmarkStart w:id="4" w:name="_Toc510159867"/>
            <w:r w:rsidRPr="0049024B">
              <w:t>DESCRIPTION OF CHANGE</w:t>
            </w:r>
            <w:bookmarkEnd w:id="0"/>
            <w:bookmarkEnd w:id="1"/>
            <w:bookmarkEnd w:id="2"/>
            <w:bookmarkEnd w:id="3"/>
            <w:bookmarkEnd w:id="4"/>
          </w:p>
        </w:tc>
        <w:tc>
          <w:tcPr>
            <w:tcW w:w="990" w:type="dxa"/>
            <w:gridSpan w:val="2"/>
            <w:tcBorders>
              <w:top w:val="double" w:sz="6" w:space="0" w:color="auto"/>
              <w:left w:val="single" w:sz="6" w:space="0" w:color="auto"/>
              <w:bottom w:val="single" w:sz="6" w:space="0" w:color="auto"/>
              <w:right w:val="single" w:sz="6" w:space="0" w:color="auto"/>
            </w:tcBorders>
          </w:tcPr>
          <w:p w14:paraId="381A2D40" w14:textId="77777777" w:rsidR="001D5F6F" w:rsidRPr="00F57CEE" w:rsidRDefault="001D5F6F" w:rsidP="00AA19CE">
            <w:pPr>
              <w:spacing w:before="40"/>
              <w:ind w:left="-108" w:right="-108"/>
              <w:jc w:val="center"/>
              <w:rPr>
                <w:rFonts w:ascii="Arial" w:hAnsi="Arial" w:cs="Arial"/>
                <w:b/>
              </w:rPr>
            </w:pPr>
            <w:smartTag w:uri="urn:schemas-microsoft-com:office:smarttags" w:element="stockticker">
              <w:r w:rsidRPr="00F57CEE">
                <w:rPr>
                  <w:rFonts w:ascii="Arial" w:hAnsi="Arial" w:cs="Arial"/>
                  <w:b/>
                </w:rPr>
                <w:t>DOC</w:t>
              </w:r>
            </w:smartTag>
            <w:r w:rsidRPr="00F57CEE">
              <w:rPr>
                <w:rFonts w:ascii="Arial" w:hAnsi="Arial" w:cs="Arial"/>
                <w:b/>
              </w:rPr>
              <w:br/>
              <w:t>APPRV.</w:t>
            </w:r>
          </w:p>
        </w:tc>
        <w:tc>
          <w:tcPr>
            <w:tcW w:w="1904" w:type="dxa"/>
            <w:gridSpan w:val="2"/>
            <w:tcBorders>
              <w:top w:val="double" w:sz="6" w:space="0" w:color="auto"/>
              <w:left w:val="single" w:sz="6" w:space="0" w:color="auto"/>
              <w:bottom w:val="single" w:sz="6" w:space="0" w:color="auto"/>
            </w:tcBorders>
          </w:tcPr>
          <w:p w14:paraId="5F46D28E" w14:textId="77777777" w:rsidR="001D5F6F" w:rsidRPr="00F57CEE" w:rsidRDefault="001D5F6F" w:rsidP="000F23D1">
            <w:pPr>
              <w:spacing w:before="40"/>
              <w:ind w:left="-108" w:right="-108"/>
              <w:jc w:val="center"/>
              <w:rPr>
                <w:rFonts w:ascii="Arial" w:hAnsi="Arial" w:cs="Arial"/>
                <w:b/>
              </w:rPr>
            </w:pPr>
            <w:r w:rsidRPr="00F57CEE">
              <w:rPr>
                <w:rFonts w:ascii="Arial" w:hAnsi="Arial" w:cs="Arial"/>
                <w:b/>
              </w:rPr>
              <w:t>EFF.</w:t>
            </w:r>
            <w:r w:rsidRPr="00F57CEE">
              <w:rPr>
                <w:rFonts w:ascii="Arial" w:hAnsi="Arial" w:cs="Arial"/>
                <w:b/>
              </w:rPr>
              <w:br/>
              <w:t>DATE</w:t>
            </w:r>
          </w:p>
        </w:tc>
      </w:tr>
      <w:tr w:rsidR="001D5F6F" w:rsidRPr="00F57CEE" w14:paraId="5F872E9A" w14:textId="77777777" w:rsidTr="001D5F6F">
        <w:tc>
          <w:tcPr>
            <w:tcW w:w="720" w:type="dxa"/>
            <w:tcBorders>
              <w:top w:val="single" w:sz="6" w:space="0" w:color="auto"/>
              <w:bottom w:val="single" w:sz="6" w:space="0" w:color="auto"/>
              <w:right w:val="single" w:sz="6" w:space="0" w:color="auto"/>
            </w:tcBorders>
          </w:tcPr>
          <w:p w14:paraId="4ED9F194" w14:textId="77777777" w:rsidR="001D5F6F" w:rsidRPr="00A35B3A" w:rsidRDefault="001D5F6F" w:rsidP="000F23D1">
            <w:pPr>
              <w:ind w:left="-108" w:right="-109"/>
              <w:jc w:val="center"/>
              <w:rPr>
                <w:rFonts w:ascii="Arial" w:hAnsi="Arial" w:cs="Arial"/>
                <w:sz w:val="22"/>
                <w:szCs w:val="22"/>
              </w:rPr>
            </w:pPr>
            <w:r w:rsidRPr="00A35B3A">
              <w:rPr>
                <w:rFonts w:ascii="Arial" w:hAnsi="Arial" w:cs="Arial"/>
                <w:sz w:val="22"/>
                <w:szCs w:val="22"/>
              </w:rPr>
              <w:t>1.0</w:t>
            </w:r>
          </w:p>
        </w:tc>
        <w:tc>
          <w:tcPr>
            <w:tcW w:w="966" w:type="dxa"/>
            <w:tcBorders>
              <w:top w:val="single" w:sz="6" w:space="0" w:color="auto"/>
              <w:left w:val="single" w:sz="6" w:space="0" w:color="auto"/>
              <w:bottom w:val="single" w:sz="6" w:space="0" w:color="auto"/>
              <w:right w:val="single" w:sz="6" w:space="0" w:color="auto"/>
            </w:tcBorders>
          </w:tcPr>
          <w:p w14:paraId="1A158CF7"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47CD9D2C" w14:textId="77777777" w:rsidR="001D5F6F" w:rsidRPr="00A35B3A" w:rsidRDefault="00393C4A" w:rsidP="000F23D1">
            <w:pPr>
              <w:ind w:left="6"/>
              <w:rPr>
                <w:rFonts w:ascii="Arial" w:hAnsi="Arial" w:cs="Arial"/>
                <w:sz w:val="22"/>
                <w:szCs w:val="22"/>
              </w:rPr>
            </w:pPr>
            <w:r w:rsidRPr="00A35B3A">
              <w:rPr>
                <w:rFonts w:ascii="Arial" w:hAnsi="Arial" w:cs="Arial"/>
                <w:sz w:val="22"/>
                <w:szCs w:val="22"/>
              </w:rPr>
              <w:t>Written Program</w:t>
            </w:r>
          </w:p>
        </w:tc>
        <w:tc>
          <w:tcPr>
            <w:tcW w:w="990" w:type="dxa"/>
            <w:gridSpan w:val="2"/>
            <w:tcBorders>
              <w:top w:val="single" w:sz="6" w:space="0" w:color="auto"/>
              <w:left w:val="single" w:sz="6" w:space="0" w:color="auto"/>
              <w:bottom w:val="single" w:sz="6" w:space="0" w:color="auto"/>
              <w:right w:val="single" w:sz="6" w:space="0" w:color="auto"/>
            </w:tcBorders>
          </w:tcPr>
          <w:p w14:paraId="361378BA" w14:textId="77777777" w:rsidR="001D5F6F" w:rsidRPr="00A35B3A" w:rsidRDefault="00AA19CE" w:rsidP="00AA19CE">
            <w:pPr>
              <w:ind w:left="-108" w:right="-108"/>
              <w:jc w:val="center"/>
              <w:rPr>
                <w:rFonts w:ascii="Arial" w:hAnsi="Arial" w:cs="Arial"/>
                <w:sz w:val="22"/>
                <w:szCs w:val="22"/>
              </w:rPr>
            </w:pPr>
            <w:r>
              <w:rPr>
                <w:rFonts w:ascii="Arial" w:hAnsi="Arial" w:cs="Arial"/>
                <w:sz w:val="22"/>
                <w:szCs w:val="22"/>
              </w:rPr>
              <w:t>TIS</w:t>
            </w:r>
          </w:p>
        </w:tc>
        <w:tc>
          <w:tcPr>
            <w:tcW w:w="1904" w:type="dxa"/>
            <w:gridSpan w:val="2"/>
            <w:tcBorders>
              <w:top w:val="single" w:sz="6" w:space="0" w:color="auto"/>
              <w:left w:val="single" w:sz="6" w:space="0" w:color="auto"/>
              <w:bottom w:val="single" w:sz="6" w:space="0" w:color="auto"/>
            </w:tcBorders>
          </w:tcPr>
          <w:p w14:paraId="240B45F3" w14:textId="77777777" w:rsidR="001D5F6F" w:rsidRPr="00A35B3A" w:rsidRDefault="00AA19CE" w:rsidP="000F23D1">
            <w:pPr>
              <w:ind w:left="-108"/>
              <w:jc w:val="center"/>
              <w:rPr>
                <w:rFonts w:ascii="Arial" w:hAnsi="Arial" w:cs="Arial"/>
                <w:sz w:val="22"/>
                <w:szCs w:val="22"/>
              </w:rPr>
            </w:pPr>
            <w:r>
              <w:rPr>
                <w:rFonts w:ascii="Arial" w:hAnsi="Arial" w:cs="Arial"/>
                <w:sz w:val="22"/>
                <w:szCs w:val="22"/>
              </w:rPr>
              <w:t>5/20/2013</w:t>
            </w:r>
          </w:p>
        </w:tc>
      </w:tr>
      <w:tr w:rsidR="001D5F6F" w:rsidRPr="00F57CEE" w14:paraId="52ABBC91" w14:textId="77777777" w:rsidTr="001D5F6F">
        <w:tc>
          <w:tcPr>
            <w:tcW w:w="720" w:type="dxa"/>
            <w:tcBorders>
              <w:top w:val="single" w:sz="6" w:space="0" w:color="auto"/>
              <w:bottom w:val="single" w:sz="6" w:space="0" w:color="auto"/>
              <w:right w:val="single" w:sz="6" w:space="0" w:color="auto"/>
            </w:tcBorders>
          </w:tcPr>
          <w:p w14:paraId="6013B40B"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6EEEEBA0"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5ED24CF6"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44DF72AD" w14:textId="77777777" w:rsidR="001D5F6F" w:rsidRPr="00A35B3A" w:rsidRDefault="001D5F6F" w:rsidP="00AA19CE">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4B3F339C" w14:textId="77777777" w:rsidR="001D5F6F" w:rsidRPr="00A35B3A" w:rsidRDefault="001D5F6F" w:rsidP="000F23D1">
            <w:pPr>
              <w:ind w:left="-108"/>
              <w:jc w:val="center"/>
              <w:rPr>
                <w:rFonts w:ascii="Arial" w:hAnsi="Arial" w:cs="Arial"/>
                <w:sz w:val="22"/>
                <w:szCs w:val="22"/>
              </w:rPr>
            </w:pPr>
          </w:p>
        </w:tc>
      </w:tr>
      <w:tr w:rsidR="001A3B16" w:rsidRPr="00F57CEE" w14:paraId="7D8BB3B6" w14:textId="77777777" w:rsidTr="001D5F6F">
        <w:tc>
          <w:tcPr>
            <w:tcW w:w="720" w:type="dxa"/>
            <w:tcBorders>
              <w:top w:val="single" w:sz="6" w:space="0" w:color="auto"/>
              <w:bottom w:val="single" w:sz="6" w:space="0" w:color="auto"/>
              <w:right w:val="single" w:sz="6" w:space="0" w:color="auto"/>
            </w:tcBorders>
          </w:tcPr>
          <w:p w14:paraId="216DD8CD" w14:textId="77777777" w:rsidR="001A3B16" w:rsidRPr="00A35B3A" w:rsidRDefault="00315992" w:rsidP="001A3B16">
            <w:pPr>
              <w:ind w:left="-108" w:right="-109"/>
              <w:jc w:val="center"/>
              <w:rPr>
                <w:rFonts w:ascii="Arial" w:hAnsi="Arial" w:cs="Arial"/>
                <w:sz w:val="22"/>
                <w:szCs w:val="22"/>
              </w:rPr>
            </w:pPr>
            <w:r>
              <w:rPr>
                <w:rFonts w:ascii="Arial" w:hAnsi="Arial" w:cs="Arial"/>
                <w:sz w:val="22"/>
                <w:szCs w:val="22"/>
              </w:rPr>
              <w:t>2.0</w:t>
            </w:r>
          </w:p>
        </w:tc>
        <w:tc>
          <w:tcPr>
            <w:tcW w:w="966" w:type="dxa"/>
            <w:tcBorders>
              <w:top w:val="single" w:sz="6" w:space="0" w:color="auto"/>
              <w:left w:val="single" w:sz="6" w:space="0" w:color="auto"/>
              <w:bottom w:val="single" w:sz="6" w:space="0" w:color="auto"/>
              <w:right w:val="single" w:sz="6" w:space="0" w:color="auto"/>
            </w:tcBorders>
          </w:tcPr>
          <w:p w14:paraId="0E22E6F3" w14:textId="77777777" w:rsidR="001A3B16" w:rsidRPr="00A35B3A" w:rsidRDefault="001A3B16" w:rsidP="001A3B16">
            <w:pPr>
              <w:ind w:right="-109"/>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6C02ADC6" w14:textId="77777777" w:rsidR="001A3B16" w:rsidRPr="00A35B3A" w:rsidRDefault="001A3B16" w:rsidP="001A3B16">
            <w:pPr>
              <w:ind w:left="6"/>
              <w:rPr>
                <w:rFonts w:ascii="Arial" w:hAnsi="Arial" w:cs="Arial"/>
                <w:sz w:val="22"/>
                <w:szCs w:val="22"/>
              </w:rPr>
            </w:pPr>
            <w:r w:rsidRPr="00A35B3A">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3DD1794B" w14:textId="77777777" w:rsidR="001A3B16" w:rsidRPr="00A35B3A" w:rsidRDefault="00AA19CE" w:rsidP="00AA19CE">
            <w:pPr>
              <w:ind w:left="-108" w:right="-108"/>
              <w:jc w:val="center"/>
              <w:rPr>
                <w:rFonts w:ascii="Arial" w:hAnsi="Arial" w:cs="Arial"/>
                <w:sz w:val="22"/>
                <w:szCs w:val="22"/>
              </w:rPr>
            </w:pPr>
            <w:r>
              <w:rPr>
                <w:rFonts w:ascii="Arial" w:hAnsi="Arial" w:cs="Arial"/>
                <w:sz w:val="22"/>
                <w:szCs w:val="22"/>
              </w:rPr>
              <w:t>BK</w:t>
            </w:r>
          </w:p>
        </w:tc>
        <w:tc>
          <w:tcPr>
            <w:tcW w:w="1904" w:type="dxa"/>
            <w:gridSpan w:val="2"/>
            <w:tcBorders>
              <w:top w:val="single" w:sz="6" w:space="0" w:color="auto"/>
              <w:left w:val="single" w:sz="6" w:space="0" w:color="auto"/>
              <w:bottom w:val="single" w:sz="6" w:space="0" w:color="auto"/>
            </w:tcBorders>
          </w:tcPr>
          <w:p w14:paraId="28270F89" w14:textId="77777777" w:rsidR="001A3B16" w:rsidRPr="00A35B3A" w:rsidRDefault="00AA19CE" w:rsidP="001A3B16">
            <w:pPr>
              <w:ind w:left="-108"/>
              <w:jc w:val="center"/>
              <w:rPr>
                <w:rFonts w:ascii="Arial" w:hAnsi="Arial" w:cs="Arial"/>
                <w:sz w:val="22"/>
                <w:szCs w:val="22"/>
              </w:rPr>
            </w:pPr>
            <w:r>
              <w:rPr>
                <w:rFonts w:ascii="Arial" w:hAnsi="Arial" w:cs="Arial"/>
                <w:sz w:val="22"/>
                <w:szCs w:val="22"/>
              </w:rPr>
              <w:t>8/13/2018</w:t>
            </w:r>
          </w:p>
        </w:tc>
      </w:tr>
      <w:tr w:rsidR="001D5F6F" w:rsidRPr="00F57CEE" w14:paraId="49A2EF10" w14:textId="77777777" w:rsidTr="001D5F6F">
        <w:tc>
          <w:tcPr>
            <w:tcW w:w="720" w:type="dxa"/>
            <w:tcBorders>
              <w:top w:val="single" w:sz="6" w:space="0" w:color="auto"/>
              <w:bottom w:val="single" w:sz="6" w:space="0" w:color="auto"/>
              <w:right w:val="single" w:sz="6" w:space="0" w:color="auto"/>
            </w:tcBorders>
          </w:tcPr>
          <w:p w14:paraId="737A4F1D" w14:textId="77777777" w:rsidR="001D5F6F" w:rsidRPr="00A35B3A" w:rsidRDefault="00315992" w:rsidP="000F23D1">
            <w:pPr>
              <w:ind w:left="-108" w:right="-109"/>
              <w:jc w:val="center"/>
              <w:rPr>
                <w:rFonts w:ascii="Arial" w:hAnsi="Arial" w:cs="Arial"/>
                <w:sz w:val="22"/>
                <w:szCs w:val="22"/>
              </w:rPr>
            </w:pPr>
            <w:r>
              <w:rPr>
                <w:rFonts w:ascii="Arial" w:hAnsi="Arial" w:cs="Arial"/>
                <w:sz w:val="22"/>
                <w:szCs w:val="22"/>
              </w:rPr>
              <w:t>3.0</w:t>
            </w:r>
          </w:p>
        </w:tc>
        <w:tc>
          <w:tcPr>
            <w:tcW w:w="966" w:type="dxa"/>
            <w:tcBorders>
              <w:top w:val="single" w:sz="6" w:space="0" w:color="auto"/>
              <w:left w:val="single" w:sz="6" w:space="0" w:color="auto"/>
              <w:bottom w:val="single" w:sz="6" w:space="0" w:color="auto"/>
              <w:right w:val="single" w:sz="6" w:space="0" w:color="auto"/>
            </w:tcBorders>
          </w:tcPr>
          <w:p w14:paraId="363A116F"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6CBB9993" w14:textId="77777777" w:rsidR="001D5F6F" w:rsidRPr="00A35B3A" w:rsidRDefault="00315992" w:rsidP="00381713">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73FF9CD4" w14:textId="77777777" w:rsidR="001D5F6F" w:rsidRPr="00A35B3A" w:rsidRDefault="00315992" w:rsidP="00AA19CE">
            <w:pPr>
              <w:ind w:left="-108" w:right="-108"/>
              <w:jc w:val="center"/>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303057BE" w14:textId="77777777" w:rsidR="001D5F6F" w:rsidRPr="00A35B3A" w:rsidRDefault="00315992" w:rsidP="000F23D1">
            <w:pPr>
              <w:ind w:left="-108"/>
              <w:jc w:val="center"/>
              <w:rPr>
                <w:rFonts w:ascii="Arial" w:hAnsi="Arial" w:cs="Arial"/>
                <w:sz w:val="22"/>
                <w:szCs w:val="22"/>
              </w:rPr>
            </w:pPr>
            <w:r>
              <w:rPr>
                <w:rFonts w:ascii="Arial" w:hAnsi="Arial" w:cs="Arial"/>
                <w:sz w:val="22"/>
                <w:szCs w:val="22"/>
              </w:rPr>
              <w:t>04/15/2020</w:t>
            </w:r>
          </w:p>
        </w:tc>
      </w:tr>
      <w:tr w:rsidR="001D5F6F" w:rsidRPr="00F57CEE" w14:paraId="1F1CD54D" w14:textId="77777777" w:rsidTr="001D5F6F">
        <w:tc>
          <w:tcPr>
            <w:tcW w:w="720" w:type="dxa"/>
            <w:tcBorders>
              <w:top w:val="single" w:sz="6" w:space="0" w:color="auto"/>
              <w:bottom w:val="single" w:sz="6" w:space="0" w:color="auto"/>
              <w:right w:val="single" w:sz="6" w:space="0" w:color="auto"/>
            </w:tcBorders>
          </w:tcPr>
          <w:p w14:paraId="0ABA06E4" w14:textId="77777777" w:rsidR="001D5F6F" w:rsidRPr="00A35B3A" w:rsidRDefault="001721C9" w:rsidP="000F23D1">
            <w:pPr>
              <w:ind w:left="-108" w:right="-109"/>
              <w:jc w:val="center"/>
              <w:rPr>
                <w:rFonts w:ascii="Arial" w:hAnsi="Arial" w:cs="Arial"/>
                <w:sz w:val="22"/>
                <w:szCs w:val="22"/>
              </w:rPr>
            </w:pPr>
            <w:r>
              <w:rPr>
                <w:rFonts w:ascii="Arial" w:hAnsi="Arial" w:cs="Arial"/>
                <w:sz w:val="22"/>
                <w:szCs w:val="22"/>
              </w:rPr>
              <w:t>4.0</w:t>
            </w:r>
          </w:p>
        </w:tc>
        <w:tc>
          <w:tcPr>
            <w:tcW w:w="966" w:type="dxa"/>
            <w:tcBorders>
              <w:top w:val="single" w:sz="6" w:space="0" w:color="auto"/>
              <w:left w:val="single" w:sz="6" w:space="0" w:color="auto"/>
              <w:bottom w:val="single" w:sz="6" w:space="0" w:color="auto"/>
              <w:right w:val="single" w:sz="6" w:space="0" w:color="auto"/>
            </w:tcBorders>
          </w:tcPr>
          <w:p w14:paraId="1DA716A5"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E1C8C2A" w14:textId="77777777" w:rsidR="001D5F6F" w:rsidRPr="00A35B3A" w:rsidRDefault="001721C9"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1839E108" w14:textId="77777777" w:rsidR="001D5F6F" w:rsidRPr="00A35B3A" w:rsidRDefault="001721C9" w:rsidP="00AA19CE">
            <w:pPr>
              <w:ind w:left="-108" w:right="-108"/>
              <w:jc w:val="center"/>
              <w:rPr>
                <w:rFonts w:ascii="Arial" w:hAnsi="Arial" w:cs="Arial"/>
                <w:sz w:val="22"/>
                <w:szCs w:val="22"/>
              </w:rPr>
            </w:pPr>
            <w:r>
              <w:rPr>
                <w:rFonts w:ascii="Arial" w:hAnsi="Arial" w:cs="Arial"/>
                <w:sz w:val="22"/>
                <w:szCs w:val="22"/>
              </w:rPr>
              <w:t>ANM</w:t>
            </w:r>
          </w:p>
        </w:tc>
        <w:tc>
          <w:tcPr>
            <w:tcW w:w="1904" w:type="dxa"/>
            <w:gridSpan w:val="2"/>
            <w:tcBorders>
              <w:top w:val="single" w:sz="6" w:space="0" w:color="auto"/>
              <w:left w:val="single" w:sz="6" w:space="0" w:color="auto"/>
              <w:bottom w:val="single" w:sz="6" w:space="0" w:color="auto"/>
            </w:tcBorders>
          </w:tcPr>
          <w:p w14:paraId="7F7AA51A" w14:textId="77777777" w:rsidR="001D5F6F" w:rsidRPr="00A35B3A" w:rsidRDefault="001721C9" w:rsidP="000F23D1">
            <w:pPr>
              <w:ind w:left="-108"/>
              <w:jc w:val="center"/>
              <w:rPr>
                <w:rFonts w:ascii="Arial" w:hAnsi="Arial" w:cs="Arial"/>
                <w:sz w:val="22"/>
                <w:szCs w:val="22"/>
              </w:rPr>
            </w:pPr>
            <w:r>
              <w:rPr>
                <w:rFonts w:ascii="Arial" w:hAnsi="Arial" w:cs="Arial"/>
                <w:sz w:val="22"/>
                <w:szCs w:val="22"/>
              </w:rPr>
              <w:t>07/22/2022</w:t>
            </w:r>
          </w:p>
        </w:tc>
      </w:tr>
      <w:tr w:rsidR="00A35B3A" w:rsidRPr="00F57CEE" w14:paraId="11399E96" w14:textId="77777777" w:rsidTr="001D5F6F">
        <w:tc>
          <w:tcPr>
            <w:tcW w:w="720" w:type="dxa"/>
            <w:tcBorders>
              <w:top w:val="single" w:sz="6" w:space="0" w:color="auto"/>
              <w:bottom w:val="single" w:sz="6" w:space="0" w:color="auto"/>
              <w:right w:val="single" w:sz="6" w:space="0" w:color="auto"/>
            </w:tcBorders>
          </w:tcPr>
          <w:p w14:paraId="302FB261" w14:textId="77777777" w:rsidR="00A35B3A" w:rsidRPr="00A35B3A" w:rsidRDefault="007F65B1" w:rsidP="000F23D1">
            <w:pPr>
              <w:ind w:left="-108" w:right="-109"/>
              <w:jc w:val="center"/>
              <w:rPr>
                <w:rFonts w:ascii="Arial" w:hAnsi="Arial" w:cs="Arial"/>
                <w:sz w:val="22"/>
                <w:szCs w:val="22"/>
              </w:rPr>
            </w:pPr>
            <w:r>
              <w:rPr>
                <w:rFonts w:ascii="Arial" w:hAnsi="Arial" w:cs="Arial"/>
                <w:sz w:val="22"/>
                <w:szCs w:val="22"/>
              </w:rPr>
              <w:t>5.0</w:t>
            </w:r>
          </w:p>
        </w:tc>
        <w:tc>
          <w:tcPr>
            <w:tcW w:w="966" w:type="dxa"/>
            <w:tcBorders>
              <w:top w:val="single" w:sz="6" w:space="0" w:color="auto"/>
              <w:left w:val="single" w:sz="6" w:space="0" w:color="auto"/>
              <w:bottom w:val="single" w:sz="6" w:space="0" w:color="auto"/>
              <w:right w:val="single" w:sz="6" w:space="0" w:color="auto"/>
            </w:tcBorders>
          </w:tcPr>
          <w:p w14:paraId="30DB110D" w14:textId="77777777" w:rsidR="00A35B3A" w:rsidRPr="00A35B3A" w:rsidRDefault="00A35B3A"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5F29E315" w14:textId="77777777" w:rsidR="00A35B3A" w:rsidRPr="00A35B3A" w:rsidRDefault="007F65B1"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64F981C8" w14:textId="77777777" w:rsidR="00A35B3A" w:rsidRPr="00A35B3A" w:rsidRDefault="007F65B1" w:rsidP="00AA19CE">
            <w:pPr>
              <w:ind w:left="-108" w:right="-108"/>
              <w:jc w:val="center"/>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52F4B7BD" w14:textId="77777777" w:rsidR="00A35B3A" w:rsidRPr="00A35B3A" w:rsidRDefault="007F65B1" w:rsidP="000F23D1">
            <w:pPr>
              <w:ind w:left="-108"/>
              <w:jc w:val="center"/>
              <w:rPr>
                <w:rFonts w:ascii="Arial" w:hAnsi="Arial" w:cs="Arial"/>
                <w:sz w:val="22"/>
                <w:szCs w:val="22"/>
              </w:rPr>
            </w:pPr>
            <w:r>
              <w:rPr>
                <w:rFonts w:ascii="Arial" w:hAnsi="Arial" w:cs="Arial"/>
                <w:sz w:val="22"/>
                <w:szCs w:val="22"/>
              </w:rPr>
              <w:t>5/17/2023</w:t>
            </w:r>
          </w:p>
        </w:tc>
      </w:tr>
      <w:tr w:rsidR="00A35B3A" w:rsidRPr="00F57CEE" w14:paraId="01671172" w14:textId="77777777" w:rsidTr="001D5F6F">
        <w:tc>
          <w:tcPr>
            <w:tcW w:w="720" w:type="dxa"/>
            <w:tcBorders>
              <w:top w:val="single" w:sz="6" w:space="0" w:color="auto"/>
              <w:bottom w:val="single" w:sz="6" w:space="0" w:color="auto"/>
              <w:right w:val="single" w:sz="6" w:space="0" w:color="auto"/>
            </w:tcBorders>
          </w:tcPr>
          <w:p w14:paraId="6A859A8F" w14:textId="77777777" w:rsidR="00A35B3A" w:rsidRPr="00A35B3A" w:rsidRDefault="00D13D1A" w:rsidP="000F23D1">
            <w:pPr>
              <w:ind w:left="-108" w:right="-109"/>
              <w:jc w:val="center"/>
              <w:rPr>
                <w:rFonts w:ascii="Arial" w:hAnsi="Arial" w:cs="Arial"/>
                <w:sz w:val="22"/>
                <w:szCs w:val="22"/>
              </w:rPr>
            </w:pPr>
            <w:r>
              <w:rPr>
                <w:rFonts w:ascii="Arial" w:hAnsi="Arial" w:cs="Arial"/>
                <w:sz w:val="22"/>
                <w:szCs w:val="22"/>
              </w:rPr>
              <w:t>6.0</w:t>
            </w:r>
          </w:p>
        </w:tc>
        <w:tc>
          <w:tcPr>
            <w:tcW w:w="966" w:type="dxa"/>
            <w:tcBorders>
              <w:top w:val="single" w:sz="6" w:space="0" w:color="auto"/>
              <w:left w:val="single" w:sz="6" w:space="0" w:color="auto"/>
              <w:bottom w:val="single" w:sz="6" w:space="0" w:color="auto"/>
              <w:right w:val="single" w:sz="6" w:space="0" w:color="auto"/>
            </w:tcBorders>
          </w:tcPr>
          <w:p w14:paraId="22875763" w14:textId="77777777" w:rsidR="00A35B3A" w:rsidRPr="00A35B3A" w:rsidRDefault="00A35B3A"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D3038F9" w14:textId="77777777" w:rsidR="00A35B3A" w:rsidRPr="00A35B3A" w:rsidRDefault="00D13D1A"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7E067149" w14:textId="77777777" w:rsidR="00A35B3A" w:rsidRPr="00A35B3A" w:rsidRDefault="00D13D1A" w:rsidP="00AA19CE">
            <w:pPr>
              <w:ind w:left="-108" w:right="-108"/>
              <w:jc w:val="center"/>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5834ECA3" w14:textId="77777777" w:rsidR="00A35B3A" w:rsidRPr="00A35B3A" w:rsidRDefault="00D13D1A" w:rsidP="000F23D1">
            <w:pPr>
              <w:ind w:left="-108"/>
              <w:jc w:val="center"/>
              <w:rPr>
                <w:rFonts w:ascii="Arial" w:hAnsi="Arial" w:cs="Arial"/>
                <w:sz w:val="22"/>
                <w:szCs w:val="22"/>
              </w:rPr>
            </w:pPr>
            <w:r>
              <w:rPr>
                <w:rFonts w:ascii="Arial" w:hAnsi="Arial" w:cs="Arial"/>
                <w:sz w:val="22"/>
                <w:szCs w:val="22"/>
              </w:rPr>
              <w:t>4/3/2024</w:t>
            </w:r>
          </w:p>
        </w:tc>
      </w:tr>
      <w:tr w:rsidR="00A35B3A" w:rsidRPr="00F57CEE" w14:paraId="07CFC14C" w14:textId="77777777" w:rsidTr="001D5F6F">
        <w:tc>
          <w:tcPr>
            <w:tcW w:w="720" w:type="dxa"/>
            <w:tcBorders>
              <w:top w:val="single" w:sz="6" w:space="0" w:color="auto"/>
              <w:bottom w:val="single" w:sz="6" w:space="0" w:color="auto"/>
              <w:right w:val="single" w:sz="6" w:space="0" w:color="auto"/>
            </w:tcBorders>
          </w:tcPr>
          <w:p w14:paraId="6A14E8ED" w14:textId="086B0637" w:rsidR="00A35B3A" w:rsidRPr="00A35B3A" w:rsidRDefault="000C1133" w:rsidP="000F23D1">
            <w:pPr>
              <w:ind w:left="-108" w:right="-109"/>
              <w:jc w:val="center"/>
              <w:rPr>
                <w:rFonts w:ascii="Arial" w:hAnsi="Arial" w:cs="Arial"/>
                <w:sz w:val="22"/>
                <w:szCs w:val="22"/>
              </w:rPr>
            </w:pPr>
            <w:r>
              <w:rPr>
                <w:rFonts w:ascii="Arial" w:hAnsi="Arial" w:cs="Arial"/>
                <w:sz w:val="22"/>
                <w:szCs w:val="22"/>
              </w:rPr>
              <w:t>7.0</w:t>
            </w:r>
          </w:p>
        </w:tc>
        <w:tc>
          <w:tcPr>
            <w:tcW w:w="966" w:type="dxa"/>
            <w:tcBorders>
              <w:top w:val="single" w:sz="6" w:space="0" w:color="auto"/>
              <w:left w:val="single" w:sz="6" w:space="0" w:color="auto"/>
              <w:bottom w:val="single" w:sz="6" w:space="0" w:color="auto"/>
              <w:right w:val="single" w:sz="6" w:space="0" w:color="auto"/>
            </w:tcBorders>
          </w:tcPr>
          <w:p w14:paraId="3F38B3E0" w14:textId="77777777" w:rsidR="00A35B3A" w:rsidRPr="00A35B3A" w:rsidRDefault="00A35B3A"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7D596D44" w14:textId="019E914C" w:rsidR="00A35B3A" w:rsidRPr="00A35B3A" w:rsidRDefault="000C1133"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6AC1C22F" w14:textId="7A7BAFAC" w:rsidR="00A35B3A" w:rsidRPr="00A35B3A" w:rsidRDefault="000C1133" w:rsidP="00AA19CE">
            <w:pPr>
              <w:ind w:left="-108" w:right="-108"/>
              <w:jc w:val="center"/>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26438847" w14:textId="6703580A" w:rsidR="00A35B3A" w:rsidRPr="00A35B3A" w:rsidRDefault="000C1133" w:rsidP="000F23D1">
            <w:pPr>
              <w:ind w:left="-108"/>
              <w:jc w:val="center"/>
              <w:rPr>
                <w:rFonts w:ascii="Arial" w:hAnsi="Arial" w:cs="Arial"/>
                <w:sz w:val="22"/>
                <w:szCs w:val="22"/>
              </w:rPr>
            </w:pPr>
            <w:r>
              <w:rPr>
                <w:rFonts w:ascii="Arial" w:hAnsi="Arial" w:cs="Arial"/>
                <w:sz w:val="22"/>
                <w:szCs w:val="22"/>
              </w:rPr>
              <w:t>10/1/25</w:t>
            </w:r>
          </w:p>
        </w:tc>
      </w:tr>
      <w:tr w:rsidR="001D5F6F" w:rsidRPr="00F57CEE" w14:paraId="108E0A28" w14:textId="77777777" w:rsidTr="001D5F6F">
        <w:tc>
          <w:tcPr>
            <w:tcW w:w="720" w:type="dxa"/>
            <w:tcBorders>
              <w:top w:val="single" w:sz="6" w:space="0" w:color="auto"/>
              <w:bottom w:val="single" w:sz="6" w:space="0" w:color="auto"/>
              <w:right w:val="single" w:sz="6" w:space="0" w:color="auto"/>
            </w:tcBorders>
          </w:tcPr>
          <w:p w14:paraId="4837283F"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070FD61A"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595556D"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4CFAEFFE" w14:textId="77777777" w:rsidR="001D5F6F" w:rsidRPr="00A35B3A" w:rsidRDefault="001D5F6F" w:rsidP="00AA19CE">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51D5C25B" w14:textId="77777777" w:rsidR="001D5F6F" w:rsidRPr="00A35B3A" w:rsidRDefault="001D5F6F" w:rsidP="000F23D1">
            <w:pPr>
              <w:ind w:left="-108"/>
              <w:jc w:val="center"/>
              <w:rPr>
                <w:rFonts w:ascii="Arial" w:hAnsi="Arial" w:cs="Arial"/>
                <w:sz w:val="22"/>
                <w:szCs w:val="22"/>
              </w:rPr>
            </w:pPr>
          </w:p>
        </w:tc>
      </w:tr>
      <w:tr w:rsidR="001D5F6F" w:rsidRPr="00F57CEE" w14:paraId="3F9DEC67" w14:textId="77777777" w:rsidTr="001D5F6F">
        <w:tc>
          <w:tcPr>
            <w:tcW w:w="720" w:type="dxa"/>
            <w:tcBorders>
              <w:top w:val="single" w:sz="6" w:space="0" w:color="auto"/>
              <w:bottom w:val="single" w:sz="6" w:space="0" w:color="auto"/>
              <w:right w:val="single" w:sz="6" w:space="0" w:color="auto"/>
            </w:tcBorders>
          </w:tcPr>
          <w:p w14:paraId="342865FE"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0CDD835D"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9054234"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49C9A04E" w14:textId="77777777" w:rsidR="001D5F6F" w:rsidRPr="00A35B3A" w:rsidRDefault="001D5F6F" w:rsidP="00AA19CE">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57179AE3" w14:textId="77777777" w:rsidR="001D5F6F" w:rsidRPr="00A35B3A" w:rsidRDefault="001D5F6F" w:rsidP="000F23D1">
            <w:pPr>
              <w:ind w:left="-108"/>
              <w:jc w:val="center"/>
              <w:rPr>
                <w:rFonts w:ascii="Arial" w:hAnsi="Arial" w:cs="Arial"/>
                <w:sz w:val="22"/>
                <w:szCs w:val="22"/>
              </w:rPr>
            </w:pPr>
          </w:p>
        </w:tc>
      </w:tr>
      <w:tr w:rsidR="00A35B3A" w:rsidRPr="00F57CEE" w14:paraId="476739C9" w14:textId="77777777" w:rsidTr="001D5F6F">
        <w:tc>
          <w:tcPr>
            <w:tcW w:w="720" w:type="dxa"/>
            <w:tcBorders>
              <w:top w:val="single" w:sz="6" w:space="0" w:color="auto"/>
              <w:bottom w:val="single" w:sz="6" w:space="0" w:color="auto"/>
              <w:right w:val="single" w:sz="6" w:space="0" w:color="auto"/>
            </w:tcBorders>
          </w:tcPr>
          <w:p w14:paraId="28830183" w14:textId="77777777" w:rsidR="00A35B3A" w:rsidRPr="00A35B3A" w:rsidRDefault="00A35B3A"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44DDCD1D" w14:textId="77777777" w:rsidR="00A35B3A" w:rsidRPr="00A35B3A" w:rsidRDefault="00A35B3A"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C12B92A" w14:textId="77777777" w:rsidR="00A35B3A" w:rsidRPr="00A35B3A" w:rsidRDefault="00A35B3A"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45563BC0" w14:textId="77777777" w:rsidR="00A35B3A" w:rsidRPr="00A35B3A" w:rsidRDefault="00A35B3A" w:rsidP="00AA19CE">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183F1722" w14:textId="77777777" w:rsidR="00A35B3A" w:rsidRPr="00A35B3A" w:rsidRDefault="00A35B3A" w:rsidP="000F23D1">
            <w:pPr>
              <w:ind w:left="-108"/>
              <w:jc w:val="center"/>
              <w:rPr>
                <w:rFonts w:ascii="Arial" w:hAnsi="Arial" w:cs="Arial"/>
                <w:sz w:val="22"/>
                <w:szCs w:val="22"/>
              </w:rPr>
            </w:pPr>
          </w:p>
        </w:tc>
      </w:tr>
      <w:tr w:rsidR="001D5F6F" w:rsidRPr="00F57CEE" w14:paraId="3417FA07" w14:textId="77777777" w:rsidTr="001D5F6F">
        <w:tc>
          <w:tcPr>
            <w:tcW w:w="720" w:type="dxa"/>
            <w:tcBorders>
              <w:top w:val="single" w:sz="6" w:space="0" w:color="auto"/>
              <w:bottom w:val="single" w:sz="6" w:space="0" w:color="auto"/>
              <w:right w:val="single" w:sz="6" w:space="0" w:color="auto"/>
            </w:tcBorders>
          </w:tcPr>
          <w:p w14:paraId="5E20A3F7"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253F33AB"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4ADE10B"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1D9F2622" w14:textId="77777777" w:rsidR="001D5F6F" w:rsidRPr="00A35B3A" w:rsidRDefault="001D5F6F" w:rsidP="00AA19CE">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7D86B699" w14:textId="77777777" w:rsidR="001D5F6F" w:rsidRPr="00A35B3A" w:rsidRDefault="001D5F6F" w:rsidP="000F23D1">
            <w:pPr>
              <w:ind w:left="-108"/>
              <w:jc w:val="center"/>
              <w:rPr>
                <w:rFonts w:ascii="Arial" w:hAnsi="Arial" w:cs="Arial"/>
                <w:sz w:val="22"/>
                <w:szCs w:val="22"/>
              </w:rPr>
            </w:pPr>
          </w:p>
        </w:tc>
      </w:tr>
      <w:tr w:rsidR="001D5F6F" w:rsidRPr="00F57CEE" w14:paraId="35C32028" w14:textId="77777777" w:rsidTr="001D5F6F">
        <w:tc>
          <w:tcPr>
            <w:tcW w:w="720" w:type="dxa"/>
            <w:tcBorders>
              <w:top w:val="single" w:sz="6" w:space="0" w:color="auto"/>
              <w:bottom w:val="single" w:sz="6" w:space="0" w:color="auto"/>
              <w:right w:val="single" w:sz="6" w:space="0" w:color="auto"/>
            </w:tcBorders>
          </w:tcPr>
          <w:p w14:paraId="16DFAE7F"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1E35EA59"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156C1241"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6E050ABF" w14:textId="77777777" w:rsidR="001D5F6F" w:rsidRPr="00A35B3A" w:rsidRDefault="001D5F6F" w:rsidP="00AA19CE">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527A37FF" w14:textId="77777777" w:rsidR="001D5F6F" w:rsidRPr="00A35B3A" w:rsidRDefault="001D5F6F" w:rsidP="000F23D1">
            <w:pPr>
              <w:ind w:left="-108"/>
              <w:jc w:val="center"/>
              <w:rPr>
                <w:rFonts w:ascii="Arial" w:hAnsi="Arial" w:cs="Arial"/>
                <w:sz w:val="22"/>
                <w:szCs w:val="22"/>
              </w:rPr>
            </w:pPr>
          </w:p>
        </w:tc>
      </w:tr>
      <w:tr w:rsidR="001D5F6F" w:rsidRPr="00F57CEE" w14:paraId="45F651A9" w14:textId="77777777" w:rsidTr="001D5F6F">
        <w:tc>
          <w:tcPr>
            <w:tcW w:w="720" w:type="dxa"/>
            <w:tcBorders>
              <w:top w:val="single" w:sz="6" w:space="0" w:color="auto"/>
              <w:bottom w:val="single" w:sz="6" w:space="0" w:color="auto"/>
              <w:right w:val="single" w:sz="6" w:space="0" w:color="auto"/>
            </w:tcBorders>
          </w:tcPr>
          <w:p w14:paraId="19B5754D"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6161CB7C"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7FC83CF1"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3FD6F524" w14:textId="77777777" w:rsidR="001D5F6F" w:rsidRPr="00A35B3A" w:rsidRDefault="001D5F6F" w:rsidP="00AA19CE">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34874F34" w14:textId="77777777" w:rsidR="001D5F6F" w:rsidRPr="00A35B3A" w:rsidRDefault="001D5F6F" w:rsidP="000F23D1">
            <w:pPr>
              <w:ind w:left="-108"/>
              <w:jc w:val="center"/>
              <w:rPr>
                <w:rFonts w:ascii="Arial" w:hAnsi="Arial" w:cs="Arial"/>
                <w:sz w:val="22"/>
                <w:szCs w:val="22"/>
              </w:rPr>
            </w:pPr>
          </w:p>
        </w:tc>
      </w:tr>
      <w:tr w:rsidR="001D5F6F" w:rsidRPr="00F57CEE" w14:paraId="4EBFBCFF" w14:textId="77777777" w:rsidTr="001D5F6F">
        <w:tc>
          <w:tcPr>
            <w:tcW w:w="720" w:type="dxa"/>
            <w:tcBorders>
              <w:top w:val="single" w:sz="6" w:space="0" w:color="auto"/>
              <w:bottom w:val="single" w:sz="6" w:space="0" w:color="auto"/>
              <w:right w:val="single" w:sz="6" w:space="0" w:color="auto"/>
            </w:tcBorders>
          </w:tcPr>
          <w:p w14:paraId="15A79D15"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5A41FC8E"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082A9D4"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1FBA067B" w14:textId="77777777" w:rsidR="001D5F6F" w:rsidRPr="00A35B3A" w:rsidRDefault="001D5F6F" w:rsidP="00AA19CE">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3E9755B4" w14:textId="77777777" w:rsidR="001D5F6F" w:rsidRPr="00A35B3A" w:rsidRDefault="001D5F6F" w:rsidP="000F23D1">
            <w:pPr>
              <w:ind w:left="-108"/>
              <w:jc w:val="center"/>
              <w:rPr>
                <w:rFonts w:ascii="Arial" w:hAnsi="Arial" w:cs="Arial"/>
                <w:sz w:val="22"/>
                <w:szCs w:val="22"/>
              </w:rPr>
            </w:pPr>
          </w:p>
        </w:tc>
      </w:tr>
      <w:tr w:rsidR="001D5F6F" w:rsidRPr="00F57CEE" w14:paraId="061E6415" w14:textId="77777777" w:rsidTr="001D5F6F">
        <w:tc>
          <w:tcPr>
            <w:tcW w:w="720" w:type="dxa"/>
            <w:tcBorders>
              <w:top w:val="single" w:sz="6" w:space="0" w:color="auto"/>
              <w:bottom w:val="single" w:sz="6" w:space="0" w:color="auto"/>
              <w:right w:val="single" w:sz="6" w:space="0" w:color="auto"/>
            </w:tcBorders>
          </w:tcPr>
          <w:p w14:paraId="2CC25DFA"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379C0368"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773B8079"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40BC9E0A" w14:textId="77777777" w:rsidR="001D5F6F" w:rsidRPr="00A35B3A" w:rsidRDefault="001D5F6F" w:rsidP="00AA19CE">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1F07B7AE" w14:textId="77777777" w:rsidR="001D5F6F" w:rsidRPr="00A35B3A" w:rsidRDefault="001D5F6F" w:rsidP="000F23D1">
            <w:pPr>
              <w:ind w:left="-108"/>
              <w:jc w:val="center"/>
              <w:rPr>
                <w:rFonts w:ascii="Arial" w:hAnsi="Arial" w:cs="Arial"/>
                <w:sz w:val="22"/>
                <w:szCs w:val="22"/>
              </w:rPr>
            </w:pPr>
          </w:p>
        </w:tc>
      </w:tr>
      <w:tr w:rsidR="001D5F6F" w:rsidRPr="00F57CEE" w14:paraId="68CAF954" w14:textId="77777777" w:rsidTr="001D5F6F">
        <w:tc>
          <w:tcPr>
            <w:tcW w:w="720" w:type="dxa"/>
            <w:tcBorders>
              <w:top w:val="single" w:sz="6" w:space="0" w:color="auto"/>
              <w:bottom w:val="single" w:sz="6" w:space="0" w:color="auto"/>
              <w:right w:val="single" w:sz="6" w:space="0" w:color="auto"/>
            </w:tcBorders>
          </w:tcPr>
          <w:p w14:paraId="56F2333F"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24A4EBE1"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65F9D11B"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3BD7E5C1" w14:textId="77777777" w:rsidR="001D5F6F" w:rsidRPr="00A35B3A" w:rsidRDefault="001D5F6F" w:rsidP="00AA19CE">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6495FAFF" w14:textId="77777777" w:rsidR="001D5F6F" w:rsidRPr="00A35B3A" w:rsidRDefault="001D5F6F" w:rsidP="000F23D1">
            <w:pPr>
              <w:ind w:left="-108"/>
              <w:jc w:val="center"/>
              <w:rPr>
                <w:rFonts w:ascii="Arial" w:hAnsi="Arial" w:cs="Arial"/>
                <w:sz w:val="22"/>
                <w:szCs w:val="22"/>
              </w:rPr>
            </w:pPr>
          </w:p>
        </w:tc>
      </w:tr>
      <w:tr w:rsidR="001D5F6F" w:rsidRPr="00F57CEE" w14:paraId="44C13545" w14:textId="77777777" w:rsidTr="001D5F6F">
        <w:tc>
          <w:tcPr>
            <w:tcW w:w="720" w:type="dxa"/>
            <w:tcBorders>
              <w:top w:val="single" w:sz="6" w:space="0" w:color="auto"/>
              <w:bottom w:val="single" w:sz="6" w:space="0" w:color="auto"/>
              <w:right w:val="single" w:sz="6" w:space="0" w:color="auto"/>
            </w:tcBorders>
          </w:tcPr>
          <w:p w14:paraId="4DCBEC8C"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233E9951"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38C85D4"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30F6E1D8" w14:textId="77777777" w:rsidR="001D5F6F" w:rsidRPr="00A35B3A" w:rsidRDefault="001D5F6F" w:rsidP="00AA19CE">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0A42EE6B" w14:textId="77777777" w:rsidR="001D5F6F" w:rsidRPr="00A35B3A" w:rsidRDefault="001D5F6F" w:rsidP="000F23D1">
            <w:pPr>
              <w:ind w:left="-108"/>
              <w:jc w:val="center"/>
              <w:rPr>
                <w:rFonts w:ascii="Arial" w:hAnsi="Arial" w:cs="Arial"/>
                <w:sz w:val="22"/>
                <w:szCs w:val="22"/>
              </w:rPr>
            </w:pPr>
          </w:p>
        </w:tc>
      </w:tr>
      <w:tr w:rsidR="001D5F6F" w:rsidRPr="00F57CEE" w14:paraId="2FFF88F6" w14:textId="77777777" w:rsidTr="001D5F6F">
        <w:tc>
          <w:tcPr>
            <w:tcW w:w="720" w:type="dxa"/>
            <w:tcBorders>
              <w:top w:val="single" w:sz="6" w:space="0" w:color="auto"/>
              <w:bottom w:val="single" w:sz="6" w:space="0" w:color="auto"/>
              <w:right w:val="single" w:sz="6" w:space="0" w:color="auto"/>
            </w:tcBorders>
          </w:tcPr>
          <w:p w14:paraId="43256CF6"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0DD1EB7E"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4943F73F"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4F7107C0" w14:textId="77777777" w:rsidR="001D5F6F" w:rsidRPr="00A35B3A" w:rsidRDefault="001D5F6F" w:rsidP="00AA19CE">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3E431EC0" w14:textId="77777777" w:rsidR="001D5F6F" w:rsidRPr="00A35B3A" w:rsidRDefault="001D5F6F" w:rsidP="000F23D1">
            <w:pPr>
              <w:ind w:left="-108"/>
              <w:jc w:val="center"/>
              <w:rPr>
                <w:rFonts w:ascii="Arial" w:hAnsi="Arial" w:cs="Arial"/>
                <w:sz w:val="22"/>
                <w:szCs w:val="22"/>
              </w:rPr>
            </w:pPr>
          </w:p>
        </w:tc>
      </w:tr>
      <w:tr w:rsidR="001D5F6F" w:rsidRPr="00F57CEE" w14:paraId="5D032B6C" w14:textId="77777777" w:rsidTr="001D5F6F">
        <w:tc>
          <w:tcPr>
            <w:tcW w:w="720" w:type="dxa"/>
            <w:tcBorders>
              <w:top w:val="single" w:sz="6" w:space="0" w:color="auto"/>
              <w:bottom w:val="single" w:sz="6" w:space="0" w:color="auto"/>
              <w:right w:val="single" w:sz="6" w:space="0" w:color="auto"/>
            </w:tcBorders>
          </w:tcPr>
          <w:p w14:paraId="79361DB4"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2C1E8884"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A67E8D3"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6F5BBB52" w14:textId="77777777" w:rsidR="001D5F6F" w:rsidRPr="00A35B3A" w:rsidRDefault="001D5F6F" w:rsidP="00AA19CE">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2D2E1C5F" w14:textId="77777777" w:rsidR="001D5F6F" w:rsidRPr="00A35B3A" w:rsidRDefault="001D5F6F" w:rsidP="000F23D1">
            <w:pPr>
              <w:ind w:left="-108"/>
              <w:jc w:val="center"/>
              <w:rPr>
                <w:rFonts w:ascii="Arial" w:hAnsi="Arial" w:cs="Arial"/>
                <w:sz w:val="22"/>
                <w:szCs w:val="22"/>
              </w:rPr>
            </w:pPr>
          </w:p>
        </w:tc>
      </w:tr>
      <w:tr w:rsidR="001D5F6F" w:rsidRPr="00F57CEE" w14:paraId="7901F3C5" w14:textId="77777777" w:rsidTr="001D5F6F">
        <w:tc>
          <w:tcPr>
            <w:tcW w:w="720" w:type="dxa"/>
            <w:tcBorders>
              <w:top w:val="single" w:sz="6" w:space="0" w:color="auto"/>
              <w:bottom w:val="single" w:sz="6" w:space="0" w:color="auto"/>
              <w:right w:val="single" w:sz="6" w:space="0" w:color="auto"/>
            </w:tcBorders>
          </w:tcPr>
          <w:p w14:paraId="5DA5AFF0"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385B84FF"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A09F950"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5BAE4143" w14:textId="77777777" w:rsidR="001D5F6F" w:rsidRPr="00A35B3A" w:rsidRDefault="001D5F6F" w:rsidP="00AA19CE">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470A80F4" w14:textId="77777777" w:rsidR="001D5F6F" w:rsidRPr="00A35B3A" w:rsidRDefault="001D5F6F" w:rsidP="000F23D1">
            <w:pPr>
              <w:ind w:left="-108"/>
              <w:jc w:val="center"/>
              <w:rPr>
                <w:rFonts w:ascii="Arial" w:hAnsi="Arial" w:cs="Arial"/>
                <w:sz w:val="22"/>
                <w:szCs w:val="22"/>
              </w:rPr>
            </w:pPr>
          </w:p>
        </w:tc>
      </w:tr>
      <w:tr w:rsidR="001D5F6F" w:rsidRPr="00F57CEE" w14:paraId="0CBCA027" w14:textId="77777777" w:rsidTr="001D5F6F">
        <w:tc>
          <w:tcPr>
            <w:tcW w:w="720" w:type="dxa"/>
            <w:tcBorders>
              <w:top w:val="single" w:sz="6" w:space="0" w:color="auto"/>
              <w:bottom w:val="single" w:sz="6" w:space="0" w:color="auto"/>
              <w:right w:val="single" w:sz="6" w:space="0" w:color="auto"/>
            </w:tcBorders>
          </w:tcPr>
          <w:p w14:paraId="5AF1B251"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0552C10B"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52C480E3"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57915FA7" w14:textId="77777777" w:rsidR="001D5F6F" w:rsidRPr="00A35B3A" w:rsidRDefault="001D5F6F" w:rsidP="00AA19CE">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7F0F65AD" w14:textId="77777777" w:rsidR="001D5F6F" w:rsidRPr="00A35B3A" w:rsidRDefault="001D5F6F" w:rsidP="000F23D1">
            <w:pPr>
              <w:ind w:left="-108"/>
              <w:jc w:val="center"/>
              <w:rPr>
                <w:rFonts w:ascii="Arial" w:hAnsi="Arial" w:cs="Arial"/>
                <w:sz w:val="22"/>
                <w:szCs w:val="22"/>
              </w:rPr>
            </w:pPr>
          </w:p>
        </w:tc>
      </w:tr>
      <w:tr w:rsidR="001D5F6F" w:rsidRPr="00F57CEE" w14:paraId="62154EBF" w14:textId="77777777" w:rsidTr="001D5F6F">
        <w:tc>
          <w:tcPr>
            <w:tcW w:w="720" w:type="dxa"/>
            <w:tcBorders>
              <w:top w:val="single" w:sz="6" w:space="0" w:color="auto"/>
              <w:bottom w:val="single" w:sz="6" w:space="0" w:color="auto"/>
              <w:right w:val="single" w:sz="6" w:space="0" w:color="auto"/>
            </w:tcBorders>
          </w:tcPr>
          <w:p w14:paraId="3B58A6D9"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5305B2E4"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1CACA96D"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26EC70D9" w14:textId="77777777" w:rsidR="001D5F6F" w:rsidRPr="00A35B3A" w:rsidRDefault="001D5F6F" w:rsidP="00AA19CE">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57B1FBCA" w14:textId="77777777" w:rsidR="001D5F6F" w:rsidRPr="00A35B3A" w:rsidRDefault="001D5F6F" w:rsidP="000F23D1">
            <w:pPr>
              <w:ind w:left="-108"/>
              <w:jc w:val="center"/>
              <w:rPr>
                <w:rFonts w:ascii="Arial" w:hAnsi="Arial" w:cs="Arial"/>
                <w:sz w:val="22"/>
                <w:szCs w:val="22"/>
              </w:rPr>
            </w:pPr>
          </w:p>
        </w:tc>
      </w:tr>
      <w:tr w:rsidR="001D5F6F" w:rsidRPr="00F57CEE" w14:paraId="7CA43CE4" w14:textId="77777777" w:rsidTr="001D5F6F">
        <w:tc>
          <w:tcPr>
            <w:tcW w:w="720" w:type="dxa"/>
            <w:tcBorders>
              <w:top w:val="single" w:sz="6" w:space="0" w:color="auto"/>
              <w:bottom w:val="single" w:sz="6" w:space="0" w:color="auto"/>
              <w:right w:val="single" w:sz="6" w:space="0" w:color="auto"/>
            </w:tcBorders>
          </w:tcPr>
          <w:p w14:paraId="667AD179"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10C2F1DE"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1C57C23"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3037FDD1" w14:textId="77777777" w:rsidR="001D5F6F" w:rsidRPr="00A35B3A" w:rsidRDefault="001D5F6F" w:rsidP="00AA19CE">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6F11101E" w14:textId="77777777" w:rsidR="001D5F6F" w:rsidRPr="00A35B3A" w:rsidRDefault="001D5F6F" w:rsidP="000F23D1">
            <w:pPr>
              <w:ind w:left="-108"/>
              <w:jc w:val="center"/>
              <w:rPr>
                <w:rFonts w:ascii="Arial" w:hAnsi="Arial" w:cs="Arial"/>
                <w:sz w:val="22"/>
                <w:szCs w:val="22"/>
              </w:rPr>
            </w:pPr>
          </w:p>
        </w:tc>
      </w:tr>
      <w:tr w:rsidR="001D5F6F" w:rsidRPr="00F57CEE" w14:paraId="5A97337E" w14:textId="77777777" w:rsidTr="001D5F6F">
        <w:tc>
          <w:tcPr>
            <w:tcW w:w="720" w:type="dxa"/>
            <w:tcBorders>
              <w:top w:val="single" w:sz="6" w:space="0" w:color="auto"/>
              <w:bottom w:val="single" w:sz="6" w:space="0" w:color="auto"/>
              <w:right w:val="single" w:sz="6" w:space="0" w:color="auto"/>
            </w:tcBorders>
          </w:tcPr>
          <w:p w14:paraId="43C0E98B"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5ACC56EE"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6C2FD5B4"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02265427" w14:textId="77777777" w:rsidR="001D5F6F" w:rsidRPr="00A35B3A" w:rsidRDefault="001D5F6F" w:rsidP="00AA19CE">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13771617" w14:textId="77777777" w:rsidR="001D5F6F" w:rsidRPr="00A35B3A" w:rsidRDefault="001D5F6F" w:rsidP="000F23D1">
            <w:pPr>
              <w:ind w:left="-108"/>
              <w:jc w:val="center"/>
              <w:rPr>
                <w:rFonts w:ascii="Arial" w:hAnsi="Arial" w:cs="Arial"/>
                <w:sz w:val="22"/>
                <w:szCs w:val="22"/>
              </w:rPr>
            </w:pPr>
          </w:p>
        </w:tc>
      </w:tr>
      <w:tr w:rsidR="001D5F6F" w:rsidRPr="00F57CEE" w14:paraId="6B816EB2" w14:textId="77777777" w:rsidTr="001D5F6F">
        <w:tc>
          <w:tcPr>
            <w:tcW w:w="720" w:type="dxa"/>
            <w:tcBorders>
              <w:top w:val="single" w:sz="6" w:space="0" w:color="auto"/>
              <w:bottom w:val="single" w:sz="6" w:space="0" w:color="auto"/>
              <w:right w:val="single" w:sz="6" w:space="0" w:color="auto"/>
            </w:tcBorders>
          </w:tcPr>
          <w:p w14:paraId="759F5006"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7BCDDB8E"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36CCDA6"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201A24E9" w14:textId="77777777" w:rsidR="001D5F6F" w:rsidRPr="00A35B3A" w:rsidRDefault="001D5F6F" w:rsidP="00AA19CE">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2606BCB0" w14:textId="77777777" w:rsidR="001D5F6F" w:rsidRPr="00A35B3A" w:rsidRDefault="001D5F6F" w:rsidP="000F23D1">
            <w:pPr>
              <w:ind w:left="-108"/>
              <w:jc w:val="center"/>
              <w:rPr>
                <w:rFonts w:ascii="Arial" w:hAnsi="Arial" w:cs="Arial"/>
                <w:sz w:val="22"/>
                <w:szCs w:val="22"/>
              </w:rPr>
            </w:pPr>
          </w:p>
        </w:tc>
      </w:tr>
      <w:tr w:rsidR="001D5F6F" w:rsidRPr="00F57CEE" w14:paraId="74D847D7" w14:textId="77777777" w:rsidTr="001D5F6F">
        <w:tc>
          <w:tcPr>
            <w:tcW w:w="720" w:type="dxa"/>
            <w:tcBorders>
              <w:top w:val="single" w:sz="6" w:space="0" w:color="auto"/>
              <w:bottom w:val="single" w:sz="6" w:space="0" w:color="auto"/>
              <w:right w:val="single" w:sz="6" w:space="0" w:color="auto"/>
            </w:tcBorders>
          </w:tcPr>
          <w:p w14:paraId="5F809CCC"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640C1AF2"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F7291C7"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294F4D4C" w14:textId="77777777" w:rsidR="001D5F6F" w:rsidRPr="00A35B3A" w:rsidRDefault="001D5F6F" w:rsidP="00AA19CE">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62551375" w14:textId="77777777" w:rsidR="001D5F6F" w:rsidRPr="00A35B3A" w:rsidRDefault="001D5F6F" w:rsidP="000F23D1">
            <w:pPr>
              <w:ind w:left="-108"/>
              <w:jc w:val="center"/>
              <w:rPr>
                <w:rFonts w:ascii="Arial" w:hAnsi="Arial" w:cs="Arial"/>
                <w:sz w:val="22"/>
                <w:szCs w:val="22"/>
              </w:rPr>
            </w:pPr>
          </w:p>
        </w:tc>
      </w:tr>
      <w:tr w:rsidR="001D5F6F" w:rsidRPr="00F57CEE" w14:paraId="7AE45D7C" w14:textId="77777777" w:rsidTr="001D5F6F">
        <w:tc>
          <w:tcPr>
            <w:tcW w:w="720" w:type="dxa"/>
            <w:tcBorders>
              <w:top w:val="single" w:sz="6" w:space="0" w:color="auto"/>
              <w:bottom w:val="double" w:sz="6" w:space="0" w:color="auto"/>
              <w:right w:val="single" w:sz="6" w:space="0" w:color="auto"/>
            </w:tcBorders>
          </w:tcPr>
          <w:p w14:paraId="2849093B"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double" w:sz="6" w:space="0" w:color="auto"/>
              <w:right w:val="single" w:sz="6" w:space="0" w:color="auto"/>
            </w:tcBorders>
          </w:tcPr>
          <w:p w14:paraId="14F3D54F"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double" w:sz="6" w:space="0" w:color="auto"/>
              <w:right w:val="single" w:sz="6" w:space="0" w:color="auto"/>
            </w:tcBorders>
          </w:tcPr>
          <w:p w14:paraId="694AE601"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double" w:sz="6" w:space="0" w:color="auto"/>
              <w:right w:val="single" w:sz="6" w:space="0" w:color="auto"/>
            </w:tcBorders>
          </w:tcPr>
          <w:p w14:paraId="796697F1" w14:textId="77777777" w:rsidR="001D5F6F" w:rsidRPr="00A35B3A" w:rsidRDefault="001D5F6F" w:rsidP="00AA19CE">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double" w:sz="6" w:space="0" w:color="auto"/>
            </w:tcBorders>
          </w:tcPr>
          <w:p w14:paraId="6FDFE1BF" w14:textId="77777777" w:rsidR="001D5F6F" w:rsidRPr="00A35B3A" w:rsidRDefault="001D5F6F" w:rsidP="000F23D1">
            <w:pPr>
              <w:ind w:left="-108"/>
              <w:jc w:val="center"/>
              <w:rPr>
                <w:rFonts w:ascii="Arial" w:hAnsi="Arial" w:cs="Arial"/>
                <w:sz w:val="22"/>
                <w:szCs w:val="22"/>
              </w:rPr>
            </w:pPr>
          </w:p>
        </w:tc>
      </w:tr>
      <w:tr w:rsidR="001D5F6F" w:rsidRPr="00F57CEE" w14:paraId="1E759111" w14:textId="77777777" w:rsidTr="001D5F6F">
        <w:tc>
          <w:tcPr>
            <w:tcW w:w="10364" w:type="dxa"/>
            <w:gridSpan w:val="10"/>
            <w:tcBorders>
              <w:top w:val="double" w:sz="6" w:space="0" w:color="auto"/>
              <w:bottom w:val="double" w:sz="6" w:space="0" w:color="auto"/>
            </w:tcBorders>
          </w:tcPr>
          <w:p w14:paraId="25E35D0D" w14:textId="77777777" w:rsidR="001D5F6F" w:rsidRPr="00A35B3A" w:rsidRDefault="001D5F6F" w:rsidP="000F23D1">
            <w:pPr>
              <w:spacing w:before="160" w:after="160"/>
              <w:ind w:left="187"/>
              <w:jc w:val="center"/>
              <w:rPr>
                <w:rFonts w:ascii="Arial" w:hAnsi="Arial" w:cs="Arial"/>
                <w:color w:val="0000FF"/>
                <w:sz w:val="22"/>
                <w:szCs w:val="22"/>
              </w:rPr>
            </w:pPr>
            <w:r w:rsidRPr="00951B50">
              <w:rPr>
                <w:rFonts w:ascii="Arial" w:hAnsi="Arial" w:cs="Arial"/>
                <w:color w:val="0076C0"/>
                <w:sz w:val="22"/>
                <w:szCs w:val="22"/>
              </w:rPr>
              <w:t xml:space="preserve">DISTRICT PROGRAM FOR DEVELOPMENT </w:t>
            </w:r>
            <w:smartTag w:uri="urn:schemas-microsoft-com:office:smarttags" w:element="stockticker">
              <w:r w:rsidRPr="00951B50">
                <w:rPr>
                  <w:rFonts w:ascii="Arial" w:hAnsi="Arial" w:cs="Arial"/>
                  <w:color w:val="0076C0"/>
                  <w:sz w:val="22"/>
                  <w:szCs w:val="22"/>
                </w:rPr>
                <w:t>AND</w:t>
              </w:r>
            </w:smartTag>
            <w:r w:rsidRPr="00951B50">
              <w:rPr>
                <w:rFonts w:ascii="Arial" w:hAnsi="Arial" w:cs="Arial"/>
                <w:color w:val="0076C0"/>
                <w:sz w:val="22"/>
                <w:szCs w:val="22"/>
              </w:rPr>
              <w:t xml:space="preserve"> IMPLIMENTATION OF PROCESSES TO BE USED IN SAINT PAUL PUBLIC SCHOOLS OPERATIONS</w:t>
            </w:r>
          </w:p>
        </w:tc>
      </w:tr>
    </w:tbl>
    <w:p w14:paraId="1F4B0EBF" w14:textId="77777777" w:rsidR="00772F8D" w:rsidRDefault="00772F8D" w:rsidP="00381713">
      <w:pPr>
        <w:rPr>
          <w:b/>
          <w:bCs/>
          <w:sz w:val="36"/>
          <w:szCs w:val="36"/>
        </w:rPr>
      </w:pPr>
    </w:p>
    <w:p w14:paraId="1D817980" w14:textId="77777777" w:rsidR="006C1661" w:rsidRPr="0049024B" w:rsidRDefault="00590B03" w:rsidP="0081024E">
      <w:pPr>
        <w:pStyle w:val="Heading1"/>
      </w:pPr>
      <w:r>
        <w:rPr>
          <w:szCs w:val="36"/>
        </w:rPr>
        <w:br w:type="page"/>
      </w:r>
      <w:bookmarkStart w:id="5" w:name="_Toc510159359"/>
      <w:bookmarkStart w:id="6" w:name="_Toc510159403"/>
      <w:bookmarkStart w:id="7" w:name="_Toc510159868"/>
      <w:r w:rsidR="00851E83" w:rsidRPr="0049024B">
        <w:lastRenderedPageBreak/>
        <w:t>PURPOSE</w:t>
      </w:r>
      <w:bookmarkEnd w:id="5"/>
      <w:bookmarkEnd w:id="6"/>
      <w:bookmarkEnd w:id="7"/>
    </w:p>
    <w:p w14:paraId="0B1EDB40" w14:textId="77777777" w:rsidR="006C1661" w:rsidRPr="00B80CE0" w:rsidRDefault="006C1661">
      <w:pPr>
        <w:rPr>
          <w:rFonts w:ascii="Arial" w:hAnsi="Arial" w:cs="Arial"/>
          <w:b/>
          <w:bCs/>
        </w:rPr>
      </w:pPr>
    </w:p>
    <w:p w14:paraId="39CDDF1F" w14:textId="77777777" w:rsidR="006C1661" w:rsidRDefault="00AF5F06">
      <w:pPr>
        <w:jc w:val="center"/>
        <w:rPr>
          <w:rFonts w:ascii="Arial" w:hAnsi="Arial" w:cs="Arial"/>
          <w:b/>
          <w:bCs/>
        </w:rPr>
      </w:pPr>
      <w:r>
        <w:rPr>
          <w:rFonts w:ascii="Arial" w:hAnsi="Arial" w:cs="Arial"/>
          <w:b/>
          <w:bCs/>
        </w:rPr>
        <w:t>Machine Guarding</w:t>
      </w:r>
    </w:p>
    <w:p w14:paraId="29F57CEF" w14:textId="77777777" w:rsidR="00851E83" w:rsidRDefault="00AF5F06">
      <w:pPr>
        <w:jc w:val="center"/>
        <w:rPr>
          <w:rFonts w:ascii="Arial" w:hAnsi="Arial" w:cs="Arial"/>
          <w:b/>
          <w:bCs/>
        </w:rPr>
      </w:pPr>
      <w:r>
        <w:rPr>
          <w:rFonts w:ascii="Arial" w:hAnsi="Arial" w:cs="Arial"/>
          <w:b/>
          <w:bCs/>
        </w:rPr>
        <w:t>1910 Subpart O</w:t>
      </w:r>
    </w:p>
    <w:p w14:paraId="49C69A0A" w14:textId="77777777" w:rsidR="00847E2F" w:rsidRPr="00B80CE0" w:rsidRDefault="00847E2F">
      <w:pPr>
        <w:pStyle w:val="BodyText"/>
        <w:rPr>
          <w:rFonts w:ascii="Arial" w:hAnsi="Arial" w:cs="Arial"/>
          <w:b w:val="0"/>
          <w:sz w:val="22"/>
          <w:szCs w:val="22"/>
        </w:rPr>
      </w:pPr>
    </w:p>
    <w:p w14:paraId="63105AD5" w14:textId="77777777" w:rsidR="00C01270" w:rsidRDefault="006C1661" w:rsidP="007815A3">
      <w:pPr>
        <w:pStyle w:val="BodyText"/>
        <w:spacing w:line="240" w:lineRule="auto"/>
        <w:rPr>
          <w:rFonts w:ascii="Arial" w:hAnsi="Arial" w:cs="Arial"/>
          <w:b w:val="0"/>
          <w:sz w:val="22"/>
          <w:szCs w:val="22"/>
        </w:rPr>
      </w:pPr>
      <w:r w:rsidRPr="00B80CE0">
        <w:rPr>
          <w:rFonts w:ascii="Arial" w:hAnsi="Arial" w:cs="Arial"/>
          <w:b w:val="0"/>
          <w:sz w:val="22"/>
          <w:szCs w:val="22"/>
        </w:rPr>
        <w:t xml:space="preserve">The following </w:t>
      </w:r>
      <w:r w:rsidR="00381713" w:rsidRPr="00B80CE0">
        <w:rPr>
          <w:rFonts w:ascii="Arial" w:hAnsi="Arial" w:cs="Arial"/>
          <w:b w:val="0"/>
          <w:sz w:val="22"/>
          <w:szCs w:val="22"/>
        </w:rPr>
        <w:t>program name</w:t>
      </w:r>
      <w:r w:rsidR="00847E2F" w:rsidRPr="00B80CE0">
        <w:rPr>
          <w:rFonts w:ascii="Arial" w:hAnsi="Arial" w:cs="Arial"/>
          <w:b w:val="0"/>
          <w:sz w:val="22"/>
          <w:szCs w:val="22"/>
        </w:rPr>
        <w:t xml:space="preserve"> is provided </w:t>
      </w:r>
      <w:r w:rsidRPr="00B80CE0">
        <w:rPr>
          <w:rFonts w:ascii="Arial" w:hAnsi="Arial" w:cs="Arial"/>
          <w:b w:val="0"/>
          <w:sz w:val="22"/>
          <w:szCs w:val="22"/>
        </w:rPr>
        <w:t xml:space="preserve">as a guide to assist </w:t>
      </w:r>
      <w:r w:rsidR="00C57A77">
        <w:rPr>
          <w:rFonts w:ascii="Arial" w:hAnsi="Arial" w:cs="Arial"/>
          <w:b w:val="0"/>
          <w:sz w:val="22"/>
          <w:szCs w:val="22"/>
        </w:rPr>
        <w:t>administration and staff</w:t>
      </w:r>
      <w:r w:rsidR="00C57A77" w:rsidRPr="00B80CE0">
        <w:rPr>
          <w:rFonts w:ascii="Arial" w:hAnsi="Arial" w:cs="Arial"/>
          <w:b w:val="0"/>
          <w:sz w:val="22"/>
          <w:szCs w:val="22"/>
        </w:rPr>
        <w:t xml:space="preserve"> </w:t>
      </w:r>
      <w:r w:rsidR="00C57A77">
        <w:rPr>
          <w:rFonts w:ascii="Arial" w:hAnsi="Arial" w:cs="Arial"/>
          <w:b w:val="0"/>
          <w:sz w:val="22"/>
          <w:szCs w:val="22"/>
        </w:rPr>
        <w:t>employees</w:t>
      </w:r>
      <w:r w:rsidRPr="00B80CE0">
        <w:rPr>
          <w:rFonts w:ascii="Arial" w:hAnsi="Arial" w:cs="Arial"/>
          <w:b w:val="0"/>
          <w:sz w:val="22"/>
          <w:szCs w:val="22"/>
        </w:rPr>
        <w:t xml:space="preserve"> </w:t>
      </w:r>
      <w:r w:rsidR="0039077E" w:rsidRPr="00B80CE0">
        <w:rPr>
          <w:rFonts w:ascii="Arial" w:hAnsi="Arial" w:cs="Arial"/>
          <w:b w:val="0"/>
          <w:sz w:val="22"/>
          <w:szCs w:val="22"/>
        </w:rPr>
        <w:t xml:space="preserve">of Saint Paul Public Schools </w:t>
      </w:r>
      <w:r w:rsidRPr="00B80CE0">
        <w:rPr>
          <w:rFonts w:ascii="Arial" w:hAnsi="Arial" w:cs="Arial"/>
          <w:b w:val="0"/>
          <w:sz w:val="22"/>
          <w:szCs w:val="22"/>
        </w:rPr>
        <w:t xml:space="preserve">in complying with the requirements of OSHA’s </w:t>
      </w:r>
      <w:r w:rsidR="00AA19CE">
        <w:rPr>
          <w:rFonts w:ascii="Arial" w:hAnsi="Arial" w:cs="Arial"/>
          <w:b w:val="0"/>
          <w:sz w:val="22"/>
          <w:szCs w:val="22"/>
        </w:rPr>
        <w:t>Machinery and Machine Guarding</w:t>
      </w:r>
      <w:r w:rsidRPr="00B80CE0">
        <w:rPr>
          <w:rFonts w:ascii="Arial" w:hAnsi="Arial" w:cs="Arial"/>
          <w:b w:val="0"/>
          <w:sz w:val="22"/>
          <w:szCs w:val="22"/>
        </w:rPr>
        <w:t xml:space="preserve"> Standard, </w:t>
      </w:r>
      <w:r w:rsidR="00AA19CE">
        <w:rPr>
          <w:rFonts w:ascii="Arial" w:hAnsi="Arial" w:cs="Arial"/>
          <w:b w:val="0"/>
          <w:sz w:val="22"/>
          <w:szCs w:val="22"/>
        </w:rPr>
        <w:t>29</w:t>
      </w:r>
      <w:r w:rsidRPr="00B80CE0">
        <w:rPr>
          <w:rFonts w:ascii="Arial" w:hAnsi="Arial" w:cs="Arial"/>
          <w:b w:val="0"/>
          <w:sz w:val="22"/>
          <w:szCs w:val="22"/>
        </w:rPr>
        <w:t xml:space="preserve"> CFR </w:t>
      </w:r>
      <w:r w:rsidR="00AA19CE">
        <w:rPr>
          <w:rFonts w:ascii="Arial" w:hAnsi="Arial" w:cs="Arial"/>
          <w:b w:val="0"/>
          <w:sz w:val="22"/>
          <w:szCs w:val="22"/>
        </w:rPr>
        <w:t xml:space="preserve">1910 </w:t>
      </w:r>
      <w:r w:rsidR="00173715" w:rsidRPr="00B80CE0">
        <w:rPr>
          <w:rFonts w:ascii="Arial" w:hAnsi="Arial" w:cs="Arial"/>
          <w:b w:val="0"/>
          <w:sz w:val="22"/>
          <w:szCs w:val="22"/>
        </w:rPr>
        <w:t xml:space="preserve">Subpart </w:t>
      </w:r>
      <w:r w:rsidR="00C01270">
        <w:rPr>
          <w:rFonts w:ascii="Arial" w:hAnsi="Arial" w:cs="Arial"/>
          <w:b w:val="0"/>
          <w:sz w:val="22"/>
          <w:szCs w:val="22"/>
        </w:rPr>
        <w:t>O</w:t>
      </w:r>
      <w:r w:rsidRPr="00B80CE0">
        <w:rPr>
          <w:rFonts w:ascii="Arial" w:hAnsi="Arial" w:cs="Arial"/>
          <w:b w:val="0"/>
          <w:sz w:val="22"/>
          <w:szCs w:val="22"/>
        </w:rPr>
        <w:t>, as well as to provide other helpful information.  It is not intended to supersede the</w:t>
      </w:r>
      <w:r w:rsidR="0040559C">
        <w:rPr>
          <w:rFonts w:ascii="Arial" w:hAnsi="Arial" w:cs="Arial"/>
          <w:b w:val="0"/>
          <w:sz w:val="22"/>
          <w:szCs w:val="22"/>
        </w:rPr>
        <w:t xml:space="preserve"> requirements of the standard. </w:t>
      </w:r>
    </w:p>
    <w:p w14:paraId="0579781F" w14:textId="77777777" w:rsidR="00C01270" w:rsidRDefault="00C01270" w:rsidP="007815A3">
      <w:pPr>
        <w:pStyle w:val="BodyText"/>
        <w:spacing w:line="240" w:lineRule="auto"/>
        <w:rPr>
          <w:rFonts w:ascii="Arial" w:hAnsi="Arial" w:cs="Arial"/>
          <w:b w:val="0"/>
          <w:sz w:val="22"/>
          <w:szCs w:val="22"/>
        </w:rPr>
      </w:pPr>
    </w:p>
    <w:p w14:paraId="2001EF77" w14:textId="77777777" w:rsidR="006C1661" w:rsidRPr="00B80CE0" w:rsidRDefault="0039077E" w:rsidP="007815A3">
      <w:pPr>
        <w:pStyle w:val="BodyText"/>
        <w:spacing w:line="240" w:lineRule="auto"/>
        <w:rPr>
          <w:rFonts w:ascii="Arial" w:hAnsi="Arial" w:cs="Arial"/>
          <w:b w:val="0"/>
          <w:sz w:val="22"/>
          <w:szCs w:val="22"/>
        </w:rPr>
      </w:pPr>
      <w:r w:rsidRPr="00B80CE0">
        <w:rPr>
          <w:rFonts w:ascii="Arial" w:hAnsi="Arial" w:cs="Arial"/>
          <w:b w:val="0"/>
          <w:sz w:val="22"/>
          <w:szCs w:val="22"/>
        </w:rPr>
        <w:t xml:space="preserve">The District Environmental Services Group </w:t>
      </w:r>
      <w:r w:rsidR="00173715" w:rsidRPr="00B80CE0">
        <w:rPr>
          <w:rFonts w:ascii="Arial" w:hAnsi="Arial" w:cs="Arial"/>
          <w:b w:val="0"/>
          <w:sz w:val="22"/>
          <w:szCs w:val="22"/>
        </w:rPr>
        <w:t xml:space="preserve">(ESG) </w:t>
      </w:r>
      <w:r w:rsidRPr="00B80CE0">
        <w:rPr>
          <w:rFonts w:ascii="Arial" w:hAnsi="Arial" w:cs="Arial"/>
          <w:b w:val="0"/>
          <w:sz w:val="22"/>
          <w:szCs w:val="22"/>
        </w:rPr>
        <w:t xml:space="preserve">will </w:t>
      </w:r>
      <w:r w:rsidR="006C1661" w:rsidRPr="00B80CE0">
        <w:rPr>
          <w:rFonts w:ascii="Arial" w:hAnsi="Arial" w:cs="Arial"/>
          <w:b w:val="0"/>
          <w:sz w:val="22"/>
          <w:szCs w:val="22"/>
        </w:rPr>
        <w:t>review the standard</w:t>
      </w:r>
      <w:r w:rsidR="00381713" w:rsidRPr="00B80CE0">
        <w:rPr>
          <w:rFonts w:ascii="Arial" w:hAnsi="Arial" w:cs="Arial"/>
          <w:b w:val="0"/>
          <w:sz w:val="22"/>
          <w:szCs w:val="22"/>
        </w:rPr>
        <w:t xml:space="preserve"> annually</w:t>
      </w:r>
      <w:r w:rsidR="006C1661" w:rsidRPr="00B80CE0">
        <w:rPr>
          <w:rFonts w:ascii="Arial" w:hAnsi="Arial" w:cs="Arial"/>
          <w:b w:val="0"/>
          <w:sz w:val="22"/>
          <w:szCs w:val="22"/>
        </w:rPr>
        <w:t xml:space="preserve"> for particular </w:t>
      </w:r>
      <w:r w:rsidR="00EB07A9" w:rsidRPr="00B80CE0">
        <w:rPr>
          <w:rFonts w:ascii="Arial" w:hAnsi="Arial" w:cs="Arial"/>
          <w:b w:val="0"/>
          <w:sz w:val="22"/>
          <w:szCs w:val="22"/>
        </w:rPr>
        <w:t xml:space="preserve">requirements </w:t>
      </w:r>
      <w:r w:rsidR="00C01270">
        <w:rPr>
          <w:rFonts w:ascii="Arial" w:hAnsi="Arial" w:cs="Arial"/>
          <w:b w:val="0"/>
          <w:sz w:val="22"/>
          <w:szCs w:val="22"/>
        </w:rPr>
        <w:t>that</w:t>
      </w:r>
      <w:r w:rsidR="006C1661" w:rsidRPr="00B80CE0">
        <w:rPr>
          <w:rFonts w:ascii="Arial" w:hAnsi="Arial" w:cs="Arial"/>
          <w:b w:val="0"/>
          <w:sz w:val="22"/>
          <w:szCs w:val="22"/>
        </w:rPr>
        <w:t xml:space="preserve"> are applicable to </w:t>
      </w:r>
      <w:r w:rsidRPr="00B80CE0">
        <w:rPr>
          <w:rFonts w:ascii="Arial" w:hAnsi="Arial" w:cs="Arial"/>
          <w:b w:val="0"/>
          <w:sz w:val="22"/>
          <w:szCs w:val="22"/>
        </w:rPr>
        <w:t xml:space="preserve">the </w:t>
      </w:r>
      <w:r w:rsidR="00173715" w:rsidRPr="00B80CE0">
        <w:rPr>
          <w:rFonts w:ascii="Arial" w:hAnsi="Arial" w:cs="Arial"/>
          <w:b w:val="0"/>
          <w:sz w:val="22"/>
          <w:szCs w:val="22"/>
        </w:rPr>
        <w:t>D</w:t>
      </w:r>
      <w:r w:rsidRPr="00B80CE0">
        <w:rPr>
          <w:rFonts w:ascii="Arial" w:hAnsi="Arial" w:cs="Arial"/>
          <w:b w:val="0"/>
          <w:sz w:val="22"/>
          <w:szCs w:val="22"/>
        </w:rPr>
        <w:t>istrict</w:t>
      </w:r>
      <w:r w:rsidR="00C01270">
        <w:rPr>
          <w:rFonts w:ascii="Arial" w:hAnsi="Arial" w:cs="Arial"/>
          <w:b w:val="0"/>
          <w:sz w:val="22"/>
          <w:szCs w:val="22"/>
        </w:rPr>
        <w:t>,</w:t>
      </w:r>
      <w:r w:rsidR="006C1661" w:rsidRPr="00B80CE0">
        <w:rPr>
          <w:rFonts w:ascii="Arial" w:hAnsi="Arial" w:cs="Arial"/>
          <w:b w:val="0"/>
          <w:sz w:val="22"/>
          <w:szCs w:val="22"/>
        </w:rPr>
        <w:t xml:space="preserve"> and </w:t>
      </w:r>
      <w:r w:rsidR="00EB07A9" w:rsidRPr="00B80CE0">
        <w:rPr>
          <w:rFonts w:ascii="Arial" w:hAnsi="Arial" w:cs="Arial"/>
          <w:b w:val="0"/>
          <w:sz w:val="22"/>
          <w:szCs w:val="22"/>
        </w:rPr>
        <w:t>adjust</w:t>
      </w:r>
      <w:r w:rsidR="006C1661" w:rsidRPr="00B80CE0">
        <w:rPr>
          <w:rFonts w:ascii="Arial" w:hAnsi="Arial" w:cs="Arial"/>
          <w:b w:val="0"/>
          <w:sz w:val="22"/>
          <w:szCs w:val="22"/>
        </w:rPr>
        <w:t xml:space="preserve"> this program</w:t>
      </w:r>
      <w:r w:rsidR="00173715" w:rsidRPr="00B80CE0">
        <w:rPr>
          <w:rFonts w:ascii="Arial" w:hAnsi="Arial" w:cs="Arial"/>
          <w:b w:val="0"/>
          <w:sz w:val="22"/>
          <w:szCs w:val="22"/>
        </w:rPr>
        <w:t xml:space="preserve"> accordingly</w:t>
      </w:r>
      <w:r w:rsidR="006C1661" w:rsidRPr="00B80CE0">
        <w:rPr>
          <w:rFonts w:ascii="Arial" w:hAnsi="Arial" w:cs="Arial"/>
          <w:b w:val="0"/>
          <w:sz w:val="22"/>
          <w:szCs w:val="22"/>
        </w:rPr>
        <w:t xml:space="preserve">.  </w:t>
      </w:r>
    </w:p>
    <w:p w14:paraId="054C7689" w14:textId="77777777" w:rsidR="0039077E" w:rsidRPr="00B80CE0" w:rsidRDefault="0039077E" w:rsidP="007815A3">
      <w:pPr>
        <w:pStyle w:val="BodyText"/>
        <w:spacing w:line="240" w:lineRule="auto"/>
        <w:rPr>
          <w:rFonts w:ascii="Arial" w:hAnsi="Arial" w:cs="Arial"/>
          <w:b w:val="0"/>
          <w:sz w:val="22"/>
          <w:szCs w:val="22"/>
        </w:rPr>
      </w:pPr>
    </w:p>
    <w:p w14:paraId="616C1220" w14:textId="77777777" w:rsidR="0039077E" w:rsidRPr="00B80CE0" w:rsidRDefault="0039077E" w:rsidP="007815A3">
      <w:pPr>
        <w:rPr>
          <w:rFonts w:ascii="Arial" w:hAnsi="Arial" w:cs="Arial"/>
          <w:sz w:val="22"/>
          <w:szCs w:val="22"/>
        </w:rPr>
      </w:pPr>
      <w:r w:rsidRPr="00B80CE0">
        <w:rPr>
          <w:rFonts w:ascii="Arial" w:hAnsi="Arial" w:cs="Arial"/>
          <w:sz w:val="22"/>
          <w:szCs w:val="22"/>
        </w:rPr>
        <w:t xml:space="preserve">This written plan is designed to be specific to the needs of users of Saint Paul Public Schools.  </w:t>
      </w:r>
    </w:p>
    <w:p w14:paraId="0A0043D9" w14:textId="77777777" w:rsidR="0039077E" w:rsidRPr="00B80CE0" w:rsidRDefault="0039077E" w:rsidP="007815A3">
      <w:pPr>
        <w:rPr>
          <w:rFonts w:ascii="Arial" w:hAnsi="Arial" w:cs="Arial"/>
          <w:sz w:val="22"/>
          <w:szCs w:val="22"/>
        </w:rPr>
      </w:pPr>
    </w:p>
    <w:p w14:paraId="473796BA" w14:textId="77777777" w:rsidR="0039077E" w:rsidRDefault="0039077E" w:rsidP="007815A3">
      <w:pPr>
        <w:rPr>
          <w:rFonts w:ascii="Arial" w:hAnsi="Arial" w:cs="Arial"/>
          <w:sz w:val="22"/>
          <w:szCs w:val="22"/>
        </w:rPr>
      </w:pPr>
      <w:r w:rsidRPr="00B80CE0">
        <w:rPr>
          <w:rFonts w:ascii="Arial" w:hAnsi="Arial" w:cs="Arial"/>
          <w:sz w:val="22"/>
          <w:szCs w:val="22"/>
        </w:rPr>
        <w:t xml:space="preserve">This written plan is intended to comply with the OSHA </w:t>
      </w:r>
      <w:r w:rsidR="000D4F44">
        <w:rPr>
          <w:rFonts w:ascii="Arial" w:hAnsi="Arial" w:cs="Arial"/>
          <w:sz w:val="22"/>
          <w:szCs w:val="22"/>
        </w:rPr>
        <w:t xml:space="preserve">Standard 29 CFR </w:t>
      </w:r>
      <w:r w:rsidR="000D4F44" w:rsidRPr="000D4F44">
        <w:rPr>
          <w:rFonts w:ascii="Arial" w:hAnsi="Arial" w:cs="Arial"/>
          <w:sz w:val="22"/>
          <w:szCs w:val="22"/>
        </w:rPr>
        <w:t>1910 Subpart O</w:t>
      </w:r>
      <w:r w:rsidR="000D4F44">
        <w:rPr>
          <w:rFonts w:ascii="Arial" w:hAnsi="Arial" w:cs="Arial"/>
          <w:sz w:val="22"/>
          <w:szCs w:val="22"/>
        </w:rPr>
        <w:t xml:space="preserve">, </w:t>
      </w:r>
      <w:r w:rsidR="000D4F44" w:rsidRPr="000D4F44">
        <w:rPr>
          <w:rFonts w:ascii="Arial" w:hAnsi="Arial" w:cs="Arial"/>
          <w:sz w:val="22"/>
          <w:szCs w:val="22"/>
        </w:rPr>
        <w:t>1910.211 through 1910.219</w:t>
      </w:r>
      <w:r w:rsidRPr="000D4F44">
        <w:rPr>
          <w:rFonts w:ascii="Arial" w:hAnsi="Arial" w:cs="Arial"/>
          <w:sz w:val="22"/>
          <w:szCs w:val="22"/>
        </w:rPr>
        <w:t>.</w:t>
      </w:r>
      <w:r w:rsidRPr="00B80CE0">
        <w:rPr>
          <w:rFonts w:ascii="Arial" w:hAnsi="Arial" w:cs="Arial"/>
          <w:sz w:val="22"/>
          <w:szCs w:val="22"/>
        </w:rPr>
        <w:t xml:space="preserve">  If there are conflicts or discrepancies between this plan and the standard, the standard shall take precedence.</w:t>
      </w:r>
    </w:p>
    <w:p w14:paraId="3A9E2E92" w14:textId="77777777" w:rsidR="000D4F44" w:rsidRDefault="000D4F44" w:rsidP="007815A3">
      <w:pPr>
        <w:rPr>
          <w:rFonts w:ascii="Arial" w:hAnsi="Arial" w:cs="Arial"/>
          <w:sz w:val="22"/>
          <w:szCs w:val="22"/>
        </w:rPr>
      </w:pPr>
    </w:p>
    <w:p w14:paraId="616D5813" w14:textId="77777777" w:rsidR="000D4F44" w:rsidRPr="00B80CE0" w:rsidRDefault="000D4F44" w:rsidP="007815A3">
      <w:pPr>
        <w:rPr>
          <w:rFonts w:ascii="Arial" w:hAnsi="Arial" w:cs="Arial"/>
          <w:sz w:val="22"/>
          <w:szCs w:val="22"/>
        </w:rPr>
      </w:pPr>
      <w:r w:rsidRPr="000D4F44">
        <w:rPr>
          <w:rFonts w:ascii="Arial" w:hAnsi="Arial" w:cs="Arial"/>
          <w:sz w:val="22"/>
          <w:szCs w:val="22"/>
        </w:rPr>
        <w:t>For specific information related to hand and portable powered tools and other handheld equipment (</w:t>
      </w:r>
      <w:r w:rsidR="00591BF7">
        <w:rPr>
          <w:rFonts w:ascii="Arial" w:hAnsi="Arial" w:cs="Arial"/>
          <w:sz w:val="22"/>
          <w:szCs w:val="22"/>
        </w:rPr>
        <w:t xml:space="preserve">OSHA Standard 29 </w:t>
      </w:r>
      <w:r w:rsidRPr="000D4F44">
        <w:rPr>
          <w:rFonts w:ascii="Arial" w:hAnsi="Arial" w:cs="Arial"/>
          <w:sz w:val="22"/>
          <w:szCs w:val="22"/>
        </w:rPr>
        <w:t>CFR 1910 Subpart P - 1910.241 through 1910.244), reference the District’s Hand and Portable Power Tools Written Program.</w:t>
      </w:r>
    </w:p>
    <w:p w14:paraId="3AD8C438" w14:textId="77777777" w:rsidR="0039077E" w:rsidRPr="00B80CE0" w:rsidRDefault="0039077E" w:rsidP="0039077E">
      <w:pPr>
        <w:rPr>
          <w:rFonts w:ascii="Arial" w:hAnsi="Arial" w:cs="Arial"/>
          <w:b/>
          <w:sz w:val="22"/>
          <w:szCs w:val="22"/>
        </w:rPr>
      </w:pPr>
    </w:p>
    <w:p w14:paraId="28EC60BA" w14:textId="77777777" w:rsidR="00641947" w:rsidRPr="00C0196F" w:rsidRDefault="006C1661" w:rsidP="00641947">
      <w:pPr>
        <w:rPr>
          <w:rFonts w:ascii="Arial" w:hAnsi="Arial" w:cs="Arial"/>
          <w:b/>
          <w:bCs/>
          <w:sz w:val="22"/>
          <w:szCs w:val="22"/>
        </w:rPr>
      </w:pPr>
      <w:r w:rsidRPr="00B80CE0">
        <w:rPr>
          <w:rFonts w:ascii="Arial" w:hAnsi="Arial" w:cs="Arial"/>
          <w:sz w:val="22"/>
          <w:szCs w:val="22"/>
        </w:rPr>
        <w:br w:type="page"/>
      </w:r>
      <w:r w:rsidR="00641947" w:rsidRPr="00C0196F">
        <w:rPr>
          <w:rFonts w:ascii="Arial" w:hAnsi="Arial" w:cs="Arial"/>
          <w:b/>
          <w:bCs/>
          <w:sz w:val="22"/>
          <w:szCs w:val="22"/>
        </w:rPr>
        <w:lastRenderedPageBreak/>
        <w:t xml:space="preserve"> </w:t>
      </w:r>
    </w:p>
    <w:p w14:paraId="0F4784E2" w14:textId="77777777" w:rsidR="00173715" w:rsidRPr="0049024B" w:rsidRDefault="00173715" w:rsidP="0081024E">
      <w:pPr>
        <w:pStyle w:val="Heading1"/>
      </w:pPr>
      <w:bookmarkStart w:id="8" w:name="_Toc510159404"/>
      <w:bookmarkStart w:id="9" w:name="_Toc510159869"/>
      <w:r w:rsidRPr="0049024B">
        <w:t>DEFINITIONS</w:t>
      </w:r>
      <w:bookmarkEnd w:id="8"/>
      <w:bookmarkEnd w:id="9"/>
    </w:p>
    <w:p w14:paraId="45C18640" w14:textId="77777777" w:rsidR="00C0196F" w:rsidRPr="00C0196F" w:rsidRDefault="00C0196F" w:rsidP="00173715">
      <w:pPr>
        <w:pStyle w:val="Level1"/>
        <w:numPr>
          <w:ilvl w:val="0"/>
          <w:numId w:val="0"/>
        </w:numPr>
        <w:jc w:val="center"/>
        <w:rPr>
          <w:rFonts w:ascii="Arial" w:hAnsi="Arial" w:cs="Arial"/>
          <w:b/>
          <w:bCs/>
          <w:sz w:val="22"/>
          <w:szCs w:val="22"/>
        </w:rPr>
      </w:pPr>
    </w:p>
    <w:p w14:paraId="2C482F46" w14:textId="77777777" w:rsidR="00557FC1" w:rsidRDefault="00557FC1" w:rsidP="00557FC1">
      <w:pPr>
        <w:ind w:left="2160" w:hanging="2160"/>
        <w:rPr>
          <w:rFonts w:ascii="Arial" w:hAnsi="Arial" w:cs="Arial"/>
          <w:sz w:val="22"/>
          <w:szCs w:val="22"/>
        </w:rPr>
      </w:pPr>
    </w:p>
    <w:p w14:paraId="684A6B17" w14:textId="77777777" w:rsidR="00557FC1" w:rsidRPr="00557FC1" w:rsidRDefault="00557FC1" w:rsidP="00557FC1">
      <w:pPr>
        <w:ind w:left="2160" w:hanging="2160"/>
        <w:rPr>
          <w:rFonts w:ascii="Arial" w:hAnsi="Arial" w:cs="Arial"/>
          <w:sz w:val="22"/>
          <w:szCs w:val="22"/>
        </w:rPr>
      </w:pPr>
      <w:r>
        <w:rPr>
          <w:rFonts w:ascii="Arial" w:hAnsi="Arial" w:cs="Arial"/>
          <w:b/>
          <w:sz w:val="22"/>
          <w:szCs w:val="22"/>
        </w:rPr>
        <w:t>Block</w:t>
      </w:r>
      <w:r w:rsidRPr="00557FC1">
        <w:rPr>
          <w:rFonts w:ascii="Arial" w:hAnsi="Arial" w:cs="Arial"/>
          <w:b/>
          <w:sz w:val="22"/>
          <w:szCs w:val="22"/>
        </w:rPr>
        <w:tab/>
      </w:r>
      <w:r>
        <w:rPr>
          <w:rFonts w:ascii="Arial" w:hAnsi="Arial" w:cs="Arial"/>
          <w:sz w:val="22"/>
          <w:szCs w:val="22"/>
        </w:rPr>
        <w:t>A</w:t>
      </w:r>
      <w:r w:rsidRPr="00557FC1">
        <w:rPr>
          <w:rFonts w:ascii="Arial" w:hAnsi="Arial" w:cs="Arial"/>
          <w:sz w:val="22"/>
          <w:szCs w:val="22"/>
        </w:rPr>
        <w:t xml:space="preserve"> short block of wood, provided with a handle similar to that of a plane and a shoulder at the rear end, which is used for pushing short stock over revolving cutters.</w:t>
      </w:r>
    </w:p>
    <w:p w14:paraId="09FB4952" w14:textId="77777777" w:rsidR="00557FC1" w:rsidRPr="00557FC1" w:rsidRDefault="00557FC1" w:rsidP="00557FC1">
      <w:pPr>
        <w:ind w:left="2160" w:hanging="2160"/>
        <w:rPr>
          <w:rFonts w:ascii="Arial" w:hAnsi="Arial" w:cs="Arial"/>
          <w:sz w:val="22"/>
          <w:szCs w:val="22"/>
        </w:rPr>
      </w:pPr>
    </w:p>
    <w:p w14:paraId="08387ADA" w14:textId="77777777" w:rsidR="00173715" w:rsidRPr="00C0196F" w:rsidRDefault="0074307B" w:rsidP="00173715">
      <w:pPr>
        <w:ind w:left="2160" w:hanging="2160"/>
        <w:rPr>
          <w:rFonts w:ascii="Arial" w:hAnsi="Arial" w:cs="Arial"/>
          <w:sz w:val="22"/>
          <w:szCs w:val="22"/>
        </w:rPr>
      </w:pPr>
      <w:r w:rsidRPr="0074307B">
        <w:rPr>
          <w:rFonts w:ascii="Arial" w:hAnsi="Arial" w:cs="Arial"/>
          <w:b/>
          <w:sz w:val="22"/>
          <w:szCs w:val="22"/>
        </w:rPr>
        <w:t>Off-hand grinding</w:t>
      </w:r>
      <w:r w:rsidR="00173715" w:rsidRPr="00C0196F">
        <w:rPr>
          <w:rFonts w:ascii="Arial" w:hAnsi="Arial" w:cs="Arial"/>
          <w:sz w:val="22"/>
          <w:szCs w:val="22"/>
        </w:rPr>
        <w:tab/>
      </w:r>
      <w:r w:rsidR="009E2CFF">
        <w:rPr>
          <w:rFonts w:ascii="Arial" w:hAnsi="Arial" w:cs="Arial"/>
          <w:sz w:val="22"/>
          <w:szCs w:val="22"/>
        </w:rPr>
        <w:t>The</w:t>
      </w:r>
      <w:r w:rsidR="009E2CFF" w:rsidRPr="009E2CFF">
        <w:rPr>
          <w:rFonts w:ascii="Arial" w:hAnsi="Arial" w:cs="Arial"/>
          <w:sz w:val="22"/>
          <w:szCs w:val="22"/>
        </w:rPr>
        <w:t xml:space="preserve"> grinding of any material or part which is held in the operator's hand</w:t>
      </w:r>
      <w:r w:rsidR="00173715" w:rsidRPr="00C0196F">
        <w:rPr>
          <w:rFonts w:ascii="Arial" w:hAnsi="Arial" w:cs="Arial"/>
          <w:sz w:val="22"/>
          <w:szCs w:val="22"/>
        </w:rPr>
        <w:t>.</w:t>
      </w:r>
    </w:p>
    <w:p w14:paraId="79CDA92D" w14:textId="77777777" w:rsidR="00173715" w:rsidRPr="00C0196F" w:rsidRDefault="00173715" w:rsidP="00173715">
      <w:pPr>
        <w:ind w:left="2160" w:hanging="2160"/>
        <w:rPr>
          <w:rFonts w:ascii="Arial" w:hAnsi="Arial" w:cs="Arial"/>
          <w:sz w:val="22"/>
          <w:szCs w:val="22"/>
        </w:rPr>
      </w:pPr>
    </w:p>
    <w:p w14:paraId="61E01516" w14:textId="77777777" w:rsidR="00C0196F" w:rsidRPr="00567974" w:rsidRDefault="00BB5260" w:rsidP="00567974">
      <w:pPr>
        <w:ind w:left="2160" w:hanging="2160"/>
        <w:rPr>
          <w:rFonts w:ascii="Arial" w:hAnsi="Arial" w:cs="Arial"/>
          <w:sz w:val="22"/>
          <w:szCs w:val="22"/>
        </w:rPr>
      </w:pPr>
      <w:r>
        <w:rPr>
          <w:rFonts w:ascii="Arial" w:hAnsi="Arial" w:cs="Arial"/>
          <w:b/>
          <w:sz w:val="22"/>
          <w:szCs w:val="22"/>
        </w:rPr>
        <w:t>Point of o</w:t>
      </w:r>
      <w:r w:rsidR="00567974" w:rsidRPr="00567974">
        <w:rPr>
          <w:rFonts w:ascii="Arial" w:hAnsi="Arial" w:cs="Arial"/>
          <w:b/>
          <w:sz w:val="22"/>
          <w:szCs w:val="22"/>
        </w:rPr>
        <w:t>peration</w:t>
      </w:r>
      <w:r w:rsidR="00903896">
        <w:rPr>
          <w:rFonts w:ascii="Arial" w:hAnsi="Arial" w:cs="Arial"/>
          <w:b/>
          <w:sz w:val="22"/>
          <w:szCs w:val="22"/>
        </w:rPr>
        <w:t>s</w:t>
      </w:r>
      <w:r w:rsidR="00C0196F" w:rsidRPr="00567974">
        <w:rPr>
          <w:rFonts w:ascii="Arial" w:hAnsi="Arial" w:cs="Arial"/>
          <w:sz w:val="22"/>
          <w:szCs w:val="22"/>
        </w:rPr>
        <w:tab/>
      </w:r>
      <w:r w:rsidR="00567974" w:rsidRPr="00567974">
        <w:rPr>
          <w:rFonts w:ascii="Arial" w:hAnsi="Arial" w:cs="Arial"/>
          <w:sz w:val="22"/>
          <w:szCs w:val="22"/>
        </w:rPr>
        <w:t>The area on a machine where work is actually performed upon the material being processed.</w:t>
      </w:r>
    </w:p>
    <w:p w14:paraId="6C95E300" w14:textId="77777777" w:rsidR="00C0196F" w:rsidRPr="00C0196F" w:rsidRDefault="00C0196F" w:rsidP="00C0196F">
      <w:pPr>
        <w:ind w:left="2160" w:hanging="2160"/>
        <w:rPr>
          <w:rFonts w:ascii="Arial" w:hAnsi="Arial" w:cs="Arial"/>
          <w:sz w:val="22"/>
          <w:szCs w:val="22"/>
        </w:rPr>
      </w:pPr>
    </w:p>
    <w:p w14:paraId="4D327A6C" w14:textId="77777777" w:rsidR="00F608F5" w:rsidRDefault="00F608F5" w:rsidP="00C0196F">
      <w:pPr>
        <w:ind w:left="2160" w:hanging="2160"/>
        <w:rPr>
          <w:rFonts w:ascii="Arial" w:hAnsi="Arial" w:cs="Arial"/>
          <w:sz w:val="22"/>
          <w:szCs w:val="22"/>
        </w:rPr>
      </w:pPr>
      <w:r w:rsidRPr="00F608F5">
        <w:rPr>
          <w:rFonts w:ascii="Arial" w:hAnsi="Arial" w:cs="Arial"/>
          <w:b/>
          <w:sz w:val="22"/>
          <w:szCs w:val="22"/>
        </w:rPr>
        <w:t>Pinch</w:t>
      </w:r>
      <w:r w:rsidR="009A643D">
        <w:rPr>
          <w:rFonts w:ascii="Arial" w:hAnsi="Arial" w:cs="Arial"/>
          <w:b/>
          <w:sz w:val="22"/>
          <w:szCs w:val="22"/>
        </w:rPr>
        <w:t xml:space="preserve"> or Nip</w:t>
      </w:r>
      <w:r w:rsidRPr="00F608F5">
        <w:rPr>
          <w:rFonts w:ascii="Arial" w:hAnsi="Arial" w:cs="Arial"/>
          <w:b/>
          <w:sz w:val="22"/>
          <w:szCs w:val="22"/>
        </w:rPr>
        <w:t xml:space="preserve"> point</w:t>
      </w:r>
      <w:r>
        <w:rPr>
          <w:rFonts w:ascii="Arial" w:hAnsi="Arial" w:cs="Arial"/>
          <w:b/>
          <w:sz w:val="22"/>
          <w:szCs w:val="22"/>
        </w:rPr>
        <w:t xml:space="preserve"> </w:t>
      </w:r>
      <w:r>
        <w:rPr>
          <w:rFonts w:ascii="Arial" w:hAnsi="Arial" w:cs="Arial"/>
          <w:b/>
          <w:sz w:val="22"/>
          <w:szCs w:val="22"/>
        </w:rPr>
        <w:tab/>
      </w:r>
      <w:r w:rsidR="009A643D">
        <w:rPr>
          <w:rFonts w:ascii="Arial" w:hAnsi="Arial" w:cs="Arial"/>
          <w:sz w:val="22"/>
          <w:szCs w:val="22"/>
        </w:rPr>
        <w:t>Any</w:t>
      </w:r>
      <w:r w:rsidRPr="00F608F5">
        <w:rPr>
          <w:rFonts w:ascii="Arial" w:hAnsi="Arial" w:cs="Arial"/>
          <w:sz w:val="22"/>
          <w:szCs w:val="22"/>
        </w:rPr>
        <w:t xml:space="preserve"> point other than the point of operation at which it is possible for a part of the body to be caught between the moving parts of a press or auxiliary equipment, or between moving and stationary parts of a press or auxiliary equipment or between the material and moving part or parts of the press or auxiliary equipment</w:t>
      </w:r>
      <w:r>
        <w:rPr>
          <w:rFonts w:ascii="Arial" w:hAnsi="Arial" w:cs="Arial"/>
          <w:sz w:val="22"/>
          <w:szCs w:val="22"/>
        </w:rPr>
        <w:t>.</w:t>
      </w:r>
    </w:p>
    <w:p w14:paraId="248F7227" w14:textId="77777777" w:rsidR="00557FC1" w:rsidRDefault="00557FC1" w:rsidP="00C0196F">
      <w:pPr>
        <w:ind w:left="2160" w:hanging="2160"/>
        <w:rPr>
          <w:rFonts w:ascii="Arial" w:hAnsi="Arial" w:cs="Arial"/>
          <w:sz w:val="22"/>
          <w:szCs w:val="22"/>
        </w:rPr>
      </w:pPr>
    </w:p>
    <w:p w14:paraId="2E1B11BE" w14:textId="77777777" w:rsidR="00557FC1" w:rsidRPr="00557FC1" w:rsidRDefault="00557FC1" w:rsidP="00C0196F">
      <w:pPr>
        <w:ind w:left="2160" w:hanging="2160"/>
        <w:rPr>
          <w:rFonts w:ascii="Arial" w:hAnsi="Arial" w:cs="Arial"/>
          <w:sz w:val="22"/>
          <w:szCs w:val="22"/>
        </w:rPr>
      </w:pPr>
      <w:r w:rsidRPr="00557FC1">
        <w:rPr>
          <w:rFonts w:ascii="Arial" w:hAnsi="Arial" w:cs="Arial"/>
          <w:b/>
          <w:sz w:val="22"/>
          <w:szCs w:val="22"/>
        </w:rPr>
        <w:t>Push stick</w:t>
      </w:r>
      <w:r w:rsidRPr="00557FC1">
        <w:rPr>
          <w:rFonts w:ascii="Arial" w:hAnsi="Arial" w:cs="Arial"/>
          <w:b/>
          <w:sz w:val="22"/>
          <w:szCs w:val="22"/>
        </w:rPr>
        <w:tab/>
      </w:r>
      <w:r>
        <w:rPr>
          <w:rFonts w:ascii="Arial" w:hAnsi="Arial" w:cs="Arial"/>
          <w:sz w:val="22"/>
          <w:szCs w:val="22"/>
        </w:rPr>
        <w:t>A</w:t>
      </w:r>
      <w:r w:rsidRPr="00557FC1">
        <w:rPr>
          <w:rFonts w:ascii="Arial" w:hAnsi="Arial" w:cs="Arial"/>
          <w:sz w:val="22"/>
          <w:szCs w:val="22"/>
        </w:rPr>
        <w:t xml:space="preserve"> narrow strip of wood or other soft material with a notch cut into one end and which is used to push short pieces of material through saws.</w:t>
      </w:r>
    </w:p>
    <w:p w14:paraId="5F847C1D" w14:textId="77777777" w:rsidR="00F608F5" w:rsidRPr="00557FC1" w:rsidRDefault="00F608F5" w:rsidP="00C0196F">
      <w:pPr>
        <w:ind w:left="2160" w:hanging="2160"/>
        <w:rPr>
          <w:rFonts w:ascii="Arial" w:hAnsi="Arial" w:cs="Arial"/>
          <w:sz w:val="22"/>
          <w:szCs w:val="22"/>
        </w:rPr>
      </w:pPr>
    </w:p>
    <w:p w14:paraId="789A596C" w14:textId="77777777" w:rsidR="00557FC1" w:rsidRPr="00C0196F" w:rsidRDefault="00557FC1" w:rsidP="00557FC1">
      <w:pPr>
        <w:ind w:left="2160" w:hanging="2160"/>
        <w:rPr>
          <w:rFonts w:ascii="Arial" w:hAnsi="Arial" w:cs="Arial"/>
          <w:sz w:val="22"/>
          <w:szCs w:val="22"/>
        </w:rPr>
      </w:pPr>
      <w:r w:rsidRPr="005608B1">
        <w:rPr>
          <w:rFonts w:ascii="Arial" w:hAnsi="Arial" w:cs="Arial"/>
          <w:b/>
          <w:sz w:val="22"/>
          <w:szCs w:val="22"/>
        </w:rPr>
        <w:t>Snagging</w:t>
      </w:r>
      <w:r>
        <w:rPr>
          <w:rFonts w:ascii="Arial" w:hAnsi="Arial" w:cs="Arial"/>
          <w:sz w:val="22"/>
          <w:szCs w:val="22"/>
        </w:rPr>
        <w:tab/>
        <w:t>G</w:t>
      </w:r>
      <w:r w:rsidRPr="005608B1">
        <w:rPr>
          <w:rFonts w:ascii="Arial" w:hAnsi="Arial" w:cs="Arial"/>
          <w:sz w:val="22"/>
          <w:szCs w:val="22"/>
        </w:rPr>
        <w:t xml:space="preserve">rinding </w:t>
      </w:r>
      <w:r>
        <w:rPr>
          <w:rFonts w:ascii="Arial" w:hAnsi="Arial" w:cs="Arial"/>
          <w:sz w:val="22"/>
          <w:szCs w:val="22"/>
        </w:rPr>
        <w:t>that</w:t>
      </w:r>
      <w:r w:rsidRPr="005608B1">
        <w:rPr>
          <w:rFonts w:ascii="Arial" w:hAnsi="Arial" w:cs="Arial"/>
          <w:sz w:val="22"/>
          <w:szCs w:val="22"/>
        </w:rPr>
        <w:t xml:space="preserve"> removes relatively large amounts of material without regard to close tolerances or surface finish requirements</w:t>
      </w:r>
      <w:r w:rsidRPr="00C0196F">
        <w:rPr>
          <w:rFonts w:ascii="Arial" w:hAnsi="Arial" w:cs="Arial"/>
          <w:sz w:val="22"/>
          <w:szCs w:val="22"/>
        </w:rPr>
        <w:t>.</w:t>
      </w:r>
    </w:p>
    <w:p w14:paraId="54656BDC" w14:textId="77777777" w:rsidR="00557FC1" w:rsidRPr="00C0196F" w:rsidRDefault="00557FC1" w:rsidP="00557FC1">
      <w:pPr>
        <w:ind w:left="2160" w:hanging="2160"/>
        <w:rPr>
          <w:rFonts w:ascii="Arial" w:hAnsi="Arial" w:cs="Arial"/>
          <w:sz w:val="22"/>
          <w:szCs w:val="22"/>
        </w:rPr>
      </w:pPr>
    </w:p>
    <w:p w14:paraId="51E7B8DA" w14:textId="77777777" w:rsidR="00C0196F" w:rsidRPr="00557FC1" w:rsidRDefault="00C0196F" w:rsidP="00C0196F">
      <w:pPr>
        <w:ind w:left="2160" w:hanging="2160"/>
        <w:rPr>
          <w:rFonts w:ascii="Arial" w:hAnsi="Arial" w:cs="Arial"/>
          <w:sz w:val="22"/>
          <w:szCs w:val="22"/>
        </w:rPr>
      </w:pPr>
    </w:p>
    <w:p w14:paraId="41AB6C8B" w14:textId="77777777" w:rsidR="00C0196F" w:rsidRPr="00557FC1" w:rsidRDefault="00C0196F" w:rsidP="00C0196F">
      <w:pPr>
        <w:ind w:left="2160" w:hanging="2160"/>
        <w:rPr>
          <w:rFonts w:ascii="Arial" w:hAnsi="Arial" w:cs="Arial"/>
          <w:sz w:val="22"/>
          <w:szCs w:val="22"/>
        </w:rPr>
      </w:pPr>
    </w:p>
    <w:p w14:paraId="686FF92B" w14:textId="77777777" w:rsidR="00173715" w:rsidRPr="00C0196F" w:rsidRDefault="00173715" w:rsidP="00173715">
      <w:pPr>
        <w:pStyle w:val="Level1"/>
        <w:numPr>
          <w:ilvl w:val="0"/>
          <w:numId w:val="0"/>
        </w:numPr>
        <w:jc w:val="center"/>
        <w:rPr>
          <w:rFonts w:ascii="Arial" w:hAnsi="Arial" w:cs="Arial"/>
          <w:b/>
          <w:bCs/>
          <w:sz w:val="22"/>
          <w:szCs w:val="22"/>
        </w:rPr>
      </w:pPr>
    </w:p>
    <w:p w14:paraId="2AB6DD4F" w14:textId="77777777" w:rsidR="00173715" w:rsidRPr="00C0196F" w:rsidRDefault="00173715" w:rsidP="00173715">
      <w:pPr>
        <w:pStyle w:val="Level1"/>
        <w:numPr>
          <w:ilvl w:val="0"/>
          <w:numId w:val="0"/>
        </w:numPr>
        <w:rPr>
          <w:rFonts w:ascii="Arial" w:hAnsi="Arial" w:cs="Arial"/>
          <w:b/>
          <w:bCs/>
          <w:sz w:val="22"/>
          <w:szCs w:val="22"/>
        </w:rPr>
      </w:pPr>
    </w:p>
    <w:p w14:paraId="4454EEC0" w14:textId="77777777" w:rsidR="00173715" w:rsidRPr="00C0196F" w:rsidRDefault="00FF4888" w:rsidP="00FF4888">
      <w:pPr>
        <w:pStyle w:val="Level1"/>
        <w:numPr>
          <w:ilvl w:val="0"/>
          <w:numId w:val="0"/>
        </w:numPr>
        <w:jc w:val="center"/>
        <w:rPr>
          <w:rFonts w:ascii="Arial" w:hAnsi="Arial" w:cs="Arial"/>
          <w:b/>
          <w:bCs/>
          <w:sz w:val="22"/>
          <w:szCs w:val="22"/>
        </w:rPr>
      </w:pPr>
      <w:r w:rsidRPr="00C0196F">
        <w:rPr>
          <w:rFonts w:ascii="Arial" w:hAnsi="Arial" w:cs="Arial"/>
          <w:b/>
          <w:bCs/>
          <w:sz w:val="22"/>
          <w:szCs w:val="22"/>
        </w:rPr>
        <w:t xml:space="preserve"> </w:t>
      </w:r>
    </w:p>
    <w:p w14:paraId="0958076E" w14:textId="77777777" w:rsidR="006C1661" w:rsidRPr="0049024B" w:rsidRDefault="00173715" w:rsidP="0081024E">
      <w:pPr>
        <w:pStyle w:val="Heading1"/>
      </w:pPr>
      <w:r w:rsidRPr="00C0196F">
        <w:br w:type="page"/>
      </w:r>
      <w:bookmarkStart w:id="10" w:name="_Toc510159405"/>
      <w:bookmarkStart w:id="11" w:name="_Toc510159870"/>
      <w:r w:rsidR="006C1661" w:rsidRPr="0049024B">
        <w:lastRenderedPageBreak/>
        <w:t>OBJECTIVE</w:t>
      </w:r>
      <w:bookmarkEnd w:id="10"/>
      <w:bookmarkEnd w:id="11"/>
    </w:p>
    <w:p w14:paraId="1121CBF9" w14:textId="77777777" w:rsidR="006C1661" w:rsidRPr="007815A3" w:rsidRDefault="006C1661">
      <w:pPr>
        <w:pStyle w:val="Level1"/>
        <w:numPr>
          <w:ilvl w:val="0"/>
          <w:numId w:val="0"/>
        </w:numPr>
        <w:rPr>
          <w:rFonts w:ascii="Arial" w:hAnsi="Arial" w:cs="Arial"/>
          <w:b/>
          <w:bCs/>
          <w:sz w:val="22"/>
          <w:szCs w:val="22"/>
        </w:rPr>
      </w:pPr>
    </w:p>
    <w:p w14:paraId="589ACE19" w14:textId="77777777" w:rsidR="006C1661" w:rsidRDefault="00ED3AC2">
      <w:pPr>
        <w:pStyle w:val="Level1"/>
        <w:numPr>
          <w:ilvl w:val="0"/>
          <w:numId w:val="0"/>
        </w:numPr>
        <w:rPr>
          <w:rFonts w:ascii="Arial" w:hAnsi="Arial" w:cs="Arial"/>
          <w:sz w:val="22"/>
          <w:szCs w:val="22"/>
        </w:rPr>
      </w:pPr>
      <w:r w:rsidRPr="007815A3">
        <w:rPr>
          <w:rFonts w:ascii="Arial" w:hAnsi="Arial" w:cs="Arial"/>
          <w:sz w:val="22"/>
          <w:szCs w:val="22"/>
        </w:rPr>
        <w:t xml:space="preserve">The objective of </w:t>
      </w:r>
      <w:r w:rsidR="002E13B9">
        <w:rPr>
          <w:rFonts w:ascii="Arial" w:hAnsi="Arial" w:cs="Arial"/>
          <w:sz w:val="22"/>
          <w:szCs w:val="22"/>
        </w:rPr>
        <w:t xml:space="preserve">the </w:t>
      </w:r>
      <w:r w:rsidRPr="007815A3">
        <w:rPr>
          <w:rFonts w:ascii="Arial" w:hAnsi="Arial" w:cs="Arial"/>
          <w:sz w:val="22"/>
          <w:szCs w:val="22"/>
        </w:rPr>
        <w:t xml:space="preserve">Saint Paul </w:t>
      </w:r>
      <w:r w:rsidR="00150C5D" w:rsidRPr="00150C5D">
        <w:rPr>
          <w:rFonts w:ascii="Arial" w:hAnsi="Arial" w:cs="Arial"/>
          <w:sz w:val="22"/>
          <w:szCs w:val="22"/>
        </w:rPr>
        <w:t xml:space="preserve">Public School (“the District”) </w:t>
      </w:r>
      <w:r w:rsidR="00150C5D" w:rsidRPr="00150C5D">
        <w:rPr>
          <w:rFonts w:ascii="Arial" w:hAnsi="Arial" w:cs="Arial"/>
          <w:bCs/>
          <w:iCs/>
          <w:sz w:val="22"/>
          <w:szCs w:val="22"/>
        </w:rPr>
        <w:t xml:space="preserve">Machine Guarding </w:t>
      </w:r>
      <w:r w:rsidR="008E3243">
        <w:rPr>
          <w:rFonts w:ascii="Arial" w:hAnsi="Arial" w:cs="Arial"/>
          <w:sz w:val="22"/>
          <w:szCs w:val="22"/>
        </w:rPr>
        <w:t>Program is to</w:t>
      </w:r>
      <w:r w:rsidR="008E3243" w:rsidRPr="008E3243">
        <w:rPr>
          <w:rFonts w:ascii="Arial" w:hAnsi="Arial" w:cs="Arial"/>
          <w:sz w:val="22"/>
          <w:szCs w:val="22"/>
        </w:rPr>
        <w:t xml:space="preserve"> </w:t>
      </w:r>
      <w:r w:rsidR="00A95A30">
        <w:rPr>
          <w:rFonts w:ascii="Arial" w:hAnsi="Arial" w:cs="Arial"/>
          <w:sz w:val="22"/>
          <w:szCs w:val="22"/>
        </w:rPr>
        <w:t xml:space="preserve">define clear goals and objectives and to </w:t>
      </w:r>
      <w:r w:rsidR="008E3243" w:rsidRPr="008E3243">
        <w:rPr>
          <w:rFonts w:ascii="Arial" w:hAnsi="Arial" w:cs="Arial"/>
          <w:sz w:val="22"/>
          <w:szCs w:val="22"/>
        </w:rPr>
        <w:t xml:space="preserve">identify, avoid, reduce, and/or eliminate tool-related hazards and to ensure the safe condition of tools and equipment used by employees, including tools and equipment which may be furnished by employees. </w:t>
      </w:r>
      <w:r w:rsidR="00BB5260" w:rsidRPr="00BB5260">
        <w:rPr>
          <w:rFonts w:ascii="Arial" w:hAnsi="Arial" w:cs="Arial"/>
          <w:sz w:val="22"/>
          <w:szCs w:val="22"/>
        </w:rPr>
        <w:t xml:space="preserve">One or more methods of machine guarding shall be provided to protect the operator and other employees in the machine area from hazards such as those created by </w:t>
      </w:r>
      <w:r w:rsidR="00952E0F">
        <w:rPr>
          <w:rFonts w:ascii="Arial" w:hAnsi="Arial" w:cs="Arial"/>
          <w:sz w:val="22"/>
          <w:szCs w:val="22"/>
        </w:rPr>
        <w:t>the operation of machinery referenced</w:t>
      </w:r>
      <w:r w:rsidR="00A95A30">
        <w:rPr>
          <w:rFonts w:ascii="Arial" w:hAnsi="Arial" w:cs="Arial"/>
          <w:sz w:val="22"/>
          <w:szCs w:val="22"/>
        </w:rPr>
        <w:t xml:space="preserve"> here</w:t>
      </w:r>
      <w:r w:rsidR="00952E0F">
        <w:rPr>
          <w:rFonts w:ascii="Arial" w:hAnsi="Arial" w:cs="Arial"/>
          <w:sz w:val="22"/>
          <w:szCs w:val="22"/>
        </w:rPr>
        <w:t>in</w:t>
      </w:r>
      <w:r w:rsidR="00BB5260">
        <w:rPr>
          <w:rFonts w:ascii="Arial" w:hAnsi="Arial" w:cs="Arial"/>
          <w:sz w:val="22"/>
          <w:szCs w:val="22"/>
        </w:rPr>
        <w:t xml:space="preserve">. </w:t>
      </w:r>
      <w:r w:rsidR="006C1661" w:rsidRPr="007815A3">
        <w:rPr>
          <w:rFonts w:ascii="Arial" w:hAnsi="Arial" w:cs="Arial"/>
          <w:sz w:val="22"/>
          <w:szCs w:val="22"/>
        </w:rPr>
        <w:t xml:space="preserve">A copy of this program </w:t>
      </w:r>
      <w:r w:rsidR="008E3243">
        <w:rPr>
          <w:rFonts w:ascii="Arial" w:hAnsi="Arial" w:cs="Arial"/>
          <w:sz w:val="22"/>
          <w:szCs w:val="22"/>
        </w:rPr>
        <w:t xml:space="preserve">or </w:t>
      </w:r>
      <w:r w:rsidR="006C1661" w:rsidRPr="007815A3">
        <w:rPr>
          <w:rFonts w:ascii="Arial" w:hAnsi="Arial" w:cs="Arial"/>
          <w:sz w:val="22"/>
          <w:szCs w:val="22"/>
        </w:rPr>
        <w:t xml:space="preserve">OSHA’s </w:t>
      </w:r>
      <w:r w:rsidR="00CB782C" w:rsidRPr="00CB782C">
        <w:rPr>
          <w:rFonts w:ascii="Arial" w:hAnsi="Arial" w:cs="Arial"/>
          <w:sz w:val="22"/>
          <w:szCs w:val="22"/>
        </w:rPr>
        <w:t>Machinery and Machine Guarding Standard, 29 CFR 1910 Subpart O</w:t>
      </w:r>
      <w:r w:rsidR="00952E0F">
        <w:rPr>
          <w:rFonts w:ascii="Arial" w:hAnsi="Arial" w:cs="Arial"/>
          <w:sz w:val="22"/>
          <w:szCs w:val="22"/>
        </w:rPr>
        <w:t>,</w:t>
      </w:r>
      <w:r w:rsidR="00CB782C" w:rsidRPr="00CB782C">
        <w:rPr>
          <w:rFonts w:ascii="Arial" w:hAnsi="Arial" w:cs="Arial"/>
          <w:sz w:val="22"/>
          <w:szCs w:val="22"/>
        </w:rPr>
        <w:t xml:space="preserve"> c</w:t>
      </w:r>
      <w:r w:rsidR="006C1661" w:rsidRPr="007815A3">
        <w:rPr>
          <w:rFonts w:ascii="Arial" w:hAnsi="Arial" w:cs="Arial"/>
          <w:sz w:val="22"/>
          <w:szCs w:val="22"/>
        </w:rPr>
        <w:t>an be obtained from</w:t>
      </w:r>
      <w:r w:rsidRPr="007815A3">
        <w:rPr>
          <w:rFonts w:ascii="Arial" w:hAnsi="Arial" w:cs="Arial"/>
          <w:sz w:val="22"/>
          <w:szCs w:val="22"/>
        </w:rPr>
        <w:t xml:space="preserve"> ESG.</w:t>
      </w:r>
    </w:p>
    <w:p w14:paraId="45E1693A" w14:textId="77777777" w:rsidR="00C0196F" w:rsidRPr="007815A3" w:rsidRDefault="00C0196F">
      <w:pPr>
        <w:pStyle w:val="Level1"/>
        <w:numPr>
          <w:ilvl w:val="0"/>
          <w:numId w:val="0"/>
        </w:numPr>
        <w:rPr>
          <w:rFonts w:ascii="Arial" w:hAnsi="Arial" w:cs="Arial"/>
          <w:sz w:val="22"/>
          <w:szCs w:val="22"/>
        </w:rPr>
      </w:pPr>
    </w:p>
    <w:p w14:paraId="738EAF3B" w14:textId="77777777" w:rsidR="006C1661" w:rsidRDefault="006C1661">
      <w:pPr>
        <w:pStyle w:val="Level1"/>
        <w:numPr>
          <w:ilvl w:val="0"/>
          <w:numId w:val="0"/>
        </w:numPr>
        <w:rPr>
          <w:rFonts w:ascii="Arial" w:hAnsi="Arial" w:cs="Arial"/>
          <w:b/>
          <w:bCs/>
          <w:sz w:val="22"/>
          <w:szCs w:val="22"/>
        </w:rPr>
      </w:pPr>
    </w:p>
    <w:p w14:paraId="43E5707B" w14:textId="77777777" w:rsidR="002530F5" w:rsidRPr="007815A3" w:rsidRDefault="002530F5">
      <w:pPr>
        <w:pStyle w:val="Level1"/>
        <w:numPr>
          <w:ilvl w:val="0"/>
          <w:numId w:val="0"/>
        </w:numPr>
        <w:rPr>
          <w:rFonts w:ascii="Arial" w:hAnsi="Arial" w:cs="Arial"/>
          <w:b/>
          <w:bCs/>
          <w:sz w:val="22"/>
          <w:szCs w:val="22"/>
        </w:rPr>
      </w:pPr>
    </w:p>
    <w:p w14:paraId="5418F6E0" w14:textId="77777777" w:rsidR="006C1661" w:rsidRPr="0049024B" w:rsidRDefault="006C1661" w:rsidP="0081024E">
      <w:pPr>
        <w:pStyle w:val="Heading1"/>
      </w:pPr>
      <w:bookmarkStart w:id="12" w:name="_Toc510159406"/>
      <w:bookmarkStart w:id="13" w:name="_Toc510159871"/>
      <w:r w:rsidRPr="0049024B">
        <w:t>ASSIGNMENT OF RESPONSIBILITY</w:t>
      </w:r>
      <w:bookmarkEnd w:id="12"/>
      <w:bookmarkEnd w:id="13"/>
    </w:p>
    <w:p w14:paraId="5CC3C132" w14:textId="77777777" w:rsidR="00C0196F" w:rsidRDefault="00C0196F" w:rsidP="00C0196F">
      <w:pPr>
        <w:pStyle w:val="Level1"/>
        <w:numPr>
          <w:ilvl w:val="0"/>
          <w:numId w:val="0"/>
        </w:numPr>
        <w:jc w:val="center"/>
        <w:rPr>
          <w:rFonts w:ascii="Arial" w:hAnsi="Arial" w:cs="Arial"/>
          <w:b/>
          <w:bCs/>
          <w:sz w:val="22"/>
          <w:szCs w:val="22"/>
        </w:rPr>
      </w:pPr>
    </w:p>
    <w:p w14:paraId="5CD7827D" w14:textId="77777777" w:rsidR="00903896" w:rsidRPr="00D8152C" w:rsidRDefault="00C0196F" w:rsidP="00D8152C">
      <w:pPr>
        <w:pStyle w:val="Heading2"/>
      </w:pPr>
      <w:bookmarkStart w:id="14" w:name="_Toc510159407"/>
      <w:bookmarkStart w:id="15" w:name="_Toc510159872"/>
      <w:r>
        <w:t>Management</w:t>
      </w:r>
      <w:bookmarkEnd w:id="14"/>
      <w:bookmarkEnd w:id="15"/>
    </w:p>
    <w:p w14:paraId="52B5E1C1" w14:textId="77777777" w:rsidR="006C1661" w:rsidRPr="00E851C4" w:rsidRDefault="00316E43" w:rsidP="00E851C4">
      <w:pPr>
        <w:pStyle w:val="Level1"/>
        <w:numPr>
          <w:ilvl w:val="0"/>
          <w:numId w:val="0"/>
        </w:numPr>
        <w:rPr>
          <w:rFonts w:ascii="Arial" w:hAnsi="Arial" w:cs="Arial"/>
          <w:b/>
          <w:sz w:val="22"/>
          <w:szCs w:val="22"/>
        </w:rPr>
      </w:pPr>
      <w:r w:rsidRPr="00737374">
        <w:rPr>
          <w:rFonts w:ascii="Arial" w:hAnsi="Arial" w:cs="Arial"/>
          <w:b/>
          <w:sz w:val="22"/>
          <w:szCs w:val="22"/>
        </w:rPr>
        <w:t>Environmental Services Group (ESG)</w:t>
      </w:r>
    </w:p>
    <w:p w14:paraId="26A29BFB" w14:textId="77777777" w:rsidR="006C1661" w:rsidRPr="007815A3" w:rsidRDefault="006C1661" w:rsidP="004037B6">
      <w:pPr>
        <w:pStyle w:val="Level3"/>
        <w:numPr>
          <w:ilvl w:val="0"/>
          <w:numId w:val="8"/>
        </w:numPr>
        <w:ind w:left="547"/>
        <w:rPr>
          <w:rFonts w:ascii="Arial" w:hAnsi="Arial" w:cs="Arial"/>
          <w:sz w:val="22"/>
          <w:szCs w:val="22"/>
        </w:rPr>
      </w:pPr>
      <w:r w:rsidRPr="007815A3">
        <w:rPr>
          <w:rFonts w:ascii="Arial" w:hAnsi="Arial" w:cs="Arial"/>
          <w:sz w:val="22"/>
          <w:szCs w:val="22"/>
        </w:rPr>
        <w:t>Use engineering and administrative controls to limit employee exposure.</w:t>
      </w:r>
    </w:p>
    <w:p w14:paraId="4746B11E" w14:textId="77777777" w:rsidR="006C1661" w:rsidRPr="007815A3" w:rsidRDefault="006C1661" w:rsidP="004037B6">
      <w:pPr>
        <w:pStyle w:val="Level3"/>
        <w:numPr>
          <w:ilvl w:val="0"/>
          <w:numId w:val="8"/>
        </w:numPr>
        <w:ind w:left="547"/>
        <w:rPr>
          <w:rFonts w:ascii="Arial" w:hAnsi="Arial" w:cs="Arial"/>
          <w:sz w:val="22"/>
          <w:szCs w:val="22"/>
        </w:rPr>
      </w:pPr>
      <w:r w:rsidRPr="007815A3">
        <w:rPr>
          <w:rFonts w:ascii="Arial" w:hAnsi="Arial" w:cs="Arial"/>
          <w:sz w:val="22"/>
          <w:szCs w:val="22"/>
        </w:rPr>
        <w:t xml:space="preserve">Provide adequate </w:t>
      </w:r>
      <w:r w:rsidR="00B008B0">
        <w:rPr>
          <w:rFonts w:ascii="Arial" w:hAnsi="Arial" w:cs="Arial"/>
          <w:sz w:val="22"/>
          <w:szCs w:val="22"/>
        </w:rPr>
        <w:t>personal</w:t>
      </w:r>
      <w:r w:rsidRPr="007815A3">
        <w:rPr>
          <w:rFonts w:ascii="Arial" w:hAnsi="Arial" w:cs="Arial"/>
          <w:sz w:val="22"/>
          <w:szCs w:val="22"/>
        </w:rPr>
        <w:t xml:space="preserve"> protecti</w:t>
      </w:r>
      <w:r w:rsidR="00B008B0">
        <w:rPr>
          <w:rFonts w:ascii="Arial" w:hAnsi="Arial" w:cs="Arial"/>
          <w:sz w:val="22"/>
          <w:szCs w:val="22"/>
        </w:rPr>
        <w:t>ve equipment (PPE) to</w:t>
      </w:r>
      <w:r w:rsidRPr="007815A3">
        <w:rPr>
          <w:rFonts w:ascii="Arial" w:hAnsi="Arial" w:cs="Arial"/>
          <w:sz w:val="22"/>
          <w:szCs w:val="22"/>
        </w:rPr>
        <w:t xml:space="preserve"> </w:t>
      </w:r>
      <w:r w:rsidR="0018575B" w:rsidRPr="007815A3">
        <w:rPr>
          <w:rFonts w:ascii="Arial" w:hAnsi="Arial" w:cs="Arial"/>
          <w:sz w:val="22"/>
          <w:szCs w:val="22"/>
        </w:rPr>
        <w:t>all</w:t>
      </w:r>
      <w:r w:rsidR="00B008B0">
        <w:rPr>
          <w:rFonts w:ascii="Arial" w:hAnsi="Arial" w:cs="Arial"/>
          <w:sz w:val="22"/>
          <w:szCs w:val="22"/>
        </w:rPr>
        <w:t xml:space="preserve"> affected</w:t>
      </w:r>
      <w:r w:rsidR="0018575B" w:rsidRPr="007815A3">
        <w:rPr>
          <w:rFonts w:ascii="Arial" w:hAnsi="Arial" w:cs="Arial"/>
          <w:sz w:val="22"/>
          <w:szCs w:val="22"/>
        </w:rPr>
        <w:t xml:space="preserve"> </w:t>
      </w:r>
      <w:r w:rsidRPr="007815A3">
        <w:rPr>
          <w:rFonts w:ascii="Arial" w:hAnsi="Arial" w:cs="Arial"/>
          <w:sz w:val="22"/>
          <w:szCs w:val="22"/>
        </w:rPr>
        <w:t>employees.</w:t>
      </w:r>
    </w:p>
    <w:p w14:paraId="7E05A9EE" w14:textId="77777777" w:rsidR="005152E6" w:rsidRPr="005152E6" w:rsidRDefault="00BE17D0" w:rsidP="005152E6">
      <w:pPr>
        <w:pStyle w:val="Level3"/>
        <w:numPr>
          <w:ilvl w:val="0"/>
          <w:numId w:val="8"/>
        </w:numPr>
        <w:ind w:left="547"/>
        <w:rPr>
          <w:rFonts w:ascii="Arial" w:hAnsi="Arial" w:cs="Arial"/>
          <w:sz w:val="22"/>
          <w:szCs w:val="22"/>
        </w:rPr>
      </w:pPr>
      <w:r w:rsidRPr="00BE17D0">
        <w:rPr>
          <w:rFonts w:ascii="Arial" w:hAnsi="Arial" w:cs="Arial"/>
          <w:sz w:val="22"/>
          <w:szCs w:val="22"/>
        </w:rPr>
        <w:t>Establish machine guarding operational proce</w:t>
      </w:r>
      <w:r>
        <w:rPr>
          <w:rFonts w:ascii="Arial" w:hAnsi="Arial" w:cs="Arial"/>
          <w:sz w:val="22"/>
          <w:szCs w:val="22"/>
        </w:rPr>
        <w:t>dures</w:t>
      </w:r>
      <w:r w:rsidR="005152E6">
        <w:rPr>
          <w:rFonts w:ascii="Arial" w:hAnsi="Arial" w:cs="Arial"/>
          <w:sz w:val="22"/>
          <w:szCs w:val="22"/>
        </w:rPr>
        <w:t xml:space="preserve"> and communicate these to affected employees through the use of this program;</w:t>
      </w:r>
      <w:r>
        <w:rPr>
          <w:rFonts w:ascii="Arial" w:hAnsi="Arial" w:cs="Arial"/>
          <w:sz w:val="22"/>
          <w:szCs w:val="22"/>
        </w:rPr>
        <w:t xml:space="preserve"> make necessary updates and adjustments as new hazards are discovered.</w:t>
      </w:r>
    </w:p>
    <w:p w14:paraId="3A550E17" w14:textId="77777777" w:rsidR="00F3055F" w:rsidRDefault="00F3055F" w:rsidP="00F3055F">
      <w:pPr>
        <w:pStyle w:val="ListParagraph"/>
        <w:numPr>
          <w:ilvl w:val="0"/>
          <w:numId w:val="8"/>
        </w:numPr>
        <w:ind w:left="540"/>
        <w:rPr>
          <w:rFonts w:ascii="Arial" w:hAnsi="Arial" w:cs="Arial"/>
          <w:sz w:val="22"/>
          <w:szCs w:val="22"/>
        </w:rPr>
      </w:pPr>
      <w:r>
        <w:rPr>
          <w:rFonts w:ascii="Arial" w:hAnsi="Arial" w:cs="Arial"/>
          <w:sz w:val="22"/>
          <w:szCs w:val="22"/>
        </w:rPr>
        <w:t>E</w:t>
      </w:r>
      <w:r w:rsidRPr="00F3055F">
        <w:rPr>
          <w:rFonts w:ascii="Arial" w:hAnsi="Arial" w:cs="Arial"/>
          <w:sz w:val="22"/>
          <w:szCs w:val="22"/>
        </w:rPr>
        <w:t>valuate facilit</w:t>
      </w:r>
      <w:r>
        <w:rPr>
          <w:rFonts w:ascii="Arial" w:hAnsi="Arial" w:cs="Arial"/>
          <w:sz w:val="22"/>
          <w:szCs w:val="22"/>
        </w:rPr>
        <w:t>i</w:t>
      </w:r>
      <w:r w:rsidRPr="00F3055F">
        <w:rPr>
          <w:rFonts w:ascii="Arial" w:hAnsi="Arial" w:cs="Arial"/>
          <w:sz w:val="22"/>
          <w:szCs w:val="22"/>
        </w:rPr>
        <w:t>es by department</w:t>
      </w:r>
      <w:r w:rsidR="00F47D0B">
        <w:rPr>
          <w:rFonts w:ascii="Arial" w:hAnsi="Arial" w:cs="Arial"/>
          <w:sz w:val="22"/>
          <w:szCs w:val="22"/>
        </w:rPr>
        <w:t xml:space="preserve"> throughout the District</w:t>
      </w:r>
      <w:r w:rsidRPr="00F3055F">
        <w:rPr>
          <w:rFonts w:ascii="Arial" w:hAnsi="Arial" w:cs="Arial"/>
          <w:sz w:val="22"/>
          <w:szCs w:val="22"/>
        </w:rPr>
        <w:t xml:space="preserve"> to determine which machines </w:t>
      </w:r>
      <w:r>
        <w:rPr>
          <w:rFonts w:ascii="Arial" w:hAnsi="Arial" w:cs="Arial"/>
          <w:sz w:val="22"/>
          <w:szCs w:val="22"/>
        </w:rPr>
        <w:t>and/</w:t>
      </w:r>
      <w:r w:rsidRPr="00F3055F">
        <w:rPr>
          <w:rFonts w:ascii="Arial" w:hAnsi="Arial" w:cs="Arial"/>
          <w:sz w:val="22"/>
          <w:szCs w:val="22"/>
        </w:rPr>
        <w:t>or pieces of equipment require guarding</w:t>
      </w:r>
      <w:r w:rsidR="00F47D0B">
        <w:rPr>
          <w:rFonts w:ascii="Arial" w:hAnsi="Arial" w:cs="Arial"/>
          <w:sz w:val="22"/>
          <w:szCs w:val="22"/>
        </w:rPr>
        <w:t xml:space="preserve"> and m</w:t>
      </w:r>
      <w:r>
        <w:rPr>
          <w:rFonts w:ascii="Arial" w:hAnsi="Arial" w:cs="Arial"/>
          <w:sz w:val="22"/>
          <w:szCs w:val="22"/>
        </w:rPr>
        <w:t xml:space="preserve">aintain a </w:t>
      </w:r>
      <w:r w:rsidRPr="00F3055F">
        <w:rPr>
          <w:rFonts w:ascii="Arial" w:hAnsi="Arial" w:cs="Arial"/>
          <w:sz w:val="22"/>
          <w:szCs w:val="22"/>
        </w:rPr>
        <w:t>list of</w:t>
      </w:r>
      <w:r>
        <w:rPr>
          <w:rFonts w:ascii="Arial" w:hAnsi="Arial" w:cs="Arial"/>
          <w:sz w:val="22"/>
          <w:szCs w:val="22"/>
        </w:rPr>
        <w:t xml:space="preserve"> the</w:t>
      </w:r>
      <w:r w:rsidR="00F47D0B">
        <w:rPr>
          <w:rFonts w:ascii="Arial" w:hAnsi="Arial" w:cs="Arial"/>
          <w:sz w:val="22"/>
          <w:szCs w:val="22"/>
        </w:rPr>
        <w:t>se</w:t>
      </w:r>
      <w:r w:rsidRPr="00F3055F">
        <w:rPr>
          <w:rFonts w:ascii="Arial" w:hAnsi="Arial" w:cs="Arial"/>
          <w:sz w:val="22"/>
          <w:szCs w:val="22"/>
        </w:rPr>
        <w:t xml:space="preserve"> machines</w:t>
      </w:r>
      <w:r w:rsidR="00F47D0B">
        <w:rPr>
          <w:rFonts w:ascii="Arial" w:hAnsi="Arial" w:cs="Arial"/>
          <w:sz w:val="22"/>
          <w:szCs w:val="22"/>
        </w:rPr>
        <w:t xml:space="preserve"> and </w:t>
      </w:r>
      <w:r w:rsidRPr="00F3055F">
        <w:rPr>
          <w:rFonts w:ascii="Arial" w:hAnsi="Arial" w:cs="Arial"/>
          <w:sz w:val="22"/>
          <w:szCs w:val="22"/>
        </w:rPr>
        <w:t>equipment</w:t>
      </w:r>
      <w:r>
        <w:rPr>
          <w:rFonts w:ascii="Arial" w:hAnsi="Arial" w:cs="Arial"/>
          <w:sz w:val="22"/>
          <w:szCs w:val="22"/>
        </w:rPr>
        <w:t>.</w:t>
      </w:r>
    </w:p>
    <w:p w14:paraId="6C0A614B" w14:textId="77777777" w:rsidR="00B7326F" w:rsidRPr="00E8426B" w:rsidRDefault="00B7326F" w:rsidP="00F3055F">
      <w:pPr>
        <w:pStyle w:val="ListParagraph"/>
        <w:numPr>
          <w:ilvl w:val="0"/>
          <w:numId w:val="8"/>
        </w:numPr>
        <w:ind w:left="540"/>
        <w:rPr>
          <w:rFonts w:ascii="Arial" w:hAnsi="Arial" w:cs="Arial"/>
          <w:sz w:val="22"/>
          <w:szCs w:val="22"/>
        </w:rPr>
      </w:pPr>
      <w:r>
        <w:rPr>
          <w:rFonts w:ascii="Arial" w:hAnsi="Arial" w:cs="Arial"/>
          <w:sz w:val="22"/>
          <w:szCs w:val="22"/>
        </w:rPr>
        <w:t>Provide Machine Guarding training</w:t>
      </w:r>
      <w:r w:rsidR="007F65B1">
        <w:rPr>
          <w:rFonts w:ascii="Arial" w:hAnsi="Arial" w:cs="Arial"/>
          <w:sz w:val="22"/>
          <w:szCs w:val="22"/>
        </w:rPr>
        <w:t xml:space="preserve"> in Health and Safety Training.</w:t>
      </w:r>
    </w:p>
    <w:p w14:paraId="65436B63" w14:textId="77777777" w:rsidR="00733B15" w:rsidRPr="00733B15" w:rsidRDefault="00733B15" w:rsidP="00733B15">
      <w:pPr>
        <w:pStyle w:val="ListParagraph"/>
        <w:numPr>
          <w:ilvl w:val="0"/>
          <w:numId w:val="8"/>
        </w:numPr>
        <w:ind w:left="540"/>
        <w:rPr>
          <w:rFonts w:ascii="Arial" w:hAnsi="Arial" w:cs="Arial"/>
          <w:sz w:val="22"/>
          <w:szCs w:val="22"/>
        </w:rPr>
      </w:pPr>
      <w:r w:rsidRPr="00733B15">
        <w:rPr>
          <w:rFonts w:ascii="Arial" w:hAnsi="Arial" w:cs="Arial"/>
          <w:sz w:val="22"/>
          <w:szCs w:val="22"/>
        </w:rPr>
        <w:t>Annually review OSHA and other industry data</w:t>
      </w:r>
      <w:r>
        <w:rPr>
          <w:rFonts w:ascii="Arial" w:hAnsi="Arial" w:cs="Arial"/>
          <w:sz w:val="22"/>
          <w:szCs w:val="22"/>
        </w:rPr>
        <w:t>; update this program as needed</w:t>
      </w:r>
    </w:p>
    <w:p w14:paraId="667B9997" w14:textId="77777777" w:rsidR="006C1661" w:rsidRDefault="006C1661">
      <w:pPr>
        <w:pStyle w:val="Level3"/>
        <w:numPr>
          <w:ilvl w:val="0"/>
          <w:numId w:val="0"/>
        </w:numPr>
        <w:ind w:left="1440"/>
        <w:rPr>
          <w:rFonts w:ascii="Arial" w:hAnsi="Arial" w:cs="Arial"/>
          <w:sz w:val="22"/>
          <w:szCs w:val="22"/>
        </w:rPr>
      </w:pPr>
    </w:p>
    <w:p w14:paraId="2EC033E3" w14:textId="77777777" w:rsidR="00903896" w:rsidRPr="00D8152C" w:rsidRDefault="00C0196F" w:rsidP="00D8152C">
      <w:pPr>
        <w:pStyle w:val="Heading2"/>
      </w:pPr>
      <w:bookmarkStart w:id="16" w:name="_Toc510159408"/>
      <w:bookmarkStart w:id="17" w:name="_Toc510159873"/>
      <w:r>
        <w:t>Staff</w:t>
      </w:r>
      <w:bookmarkEnd w:id="16"/>
      <w:bookmarkEnd w:id="17"/>
    </w:p>
    <w:p w14:paraId="1E9352E0" w14:textId="77777777" w:rsidR="006C1661" w:rsidRPr="00E851C4" w:rsidRDefault="006C1661" w:rsidP="00E851C4">
      <w:pPr>
        <w:pStyle w:val="Level3"/>
        <w:numPr>
          <w:ilvl w:val="0"/>
          <w:numId w:val="0"/>
        </w:numPr>
        <w:rPr>
          <w:rFonts w:ascii="Arial" w:hAnsi="Arial" w:cs="Arial"/>
          <w:b/>
          <w:sz w:val="22"/>
          <w:szCs w:val="22"/>
        </w:rPr>
      </w:pPr>
      <w:r w:rsidRPr="00737374">
        <w:rPr>
          <w:rFonts w:ascii="Arial" w:hAnsi="Arial" w:cs="Arial"/>
          <w:b/>
          <w:sz w:val="22"/>
          <w:szCs w:val="22"/>
        </w:rPr>
        <w:t>Employees</w:t>
      </w:r>
    </w:p>
    <w:p w14:paraId="14DF12D3" w14:textId="77777777" w:rsidR="00CE45C2" w:rsidRDefault="00CE45C2" w:rsidP="00CE45C2">
      <w:pPr>
        <w:pStyle w:val="Level3"/>
        <w:numPr>
          <w:ilvl w:val="1"/>
          <w:numId w:val="12"/>
        </w:numPr>
        <w:tabs>
          <w:tab w:val="clear" w:pos="1080"/>
        </w:tabs>
        <w:ind w:left="547" w:hanging="360"/>
        <w:rPr>
          <w:rFonts w:ascii="Arial" w:hAnsi="Arial" w:cs="Arial"/>
          <w:sz w:val="22"/>
          <w:szCs w:val="22"/>
        </w:rPr>
      </w:pPr>
      <w:r w:rsidRPr="007815A3">
        <w:rPr>
          <w:rFonts w:ascii="Arial" w:hAnsi="Arial" w:cs="Arial"/>
          <w:sz w:val="22"/>
          <w:szCs w:val="22"/>
        </w:rPr>
        <w:t>Re</w:t>
      </w:r>
      <w:r>
        <w:rPr>
          <w:rFonts w:ascii="Arial" w:hAnsi="Arial" w:cs="Arial"/>
          <w:sz w:val="22"/>
          <w:szCs w:val="22"/>
        </w:rPr>
        <w:t>ad and be familiar with the requirements of this program</w:t>
      </w:r>
      <w:r w:rsidRPr="007815A3">
        <w:rPr>
          <w:rFonts w:ascii="Arial" w:hAnsi="Arial" w:cs="Arial"/>
          <w:sz w:val="22"/>
          <w:szCs w:val="22"/>
        </w:rPr>
        <w:t>.</w:t>
      </w:r>
    </w:p>
    <w:p w14:paraId="4CE1EC03" w14:textId="77777777" w:rsidR="006C1661" w:rsidRPr="007815A3" w:rsidRDefault="006C1661" w:rsidP="004037B6">
      <w:pPr>
        <w:pStyle w:val="Level3"/>
        <w:numPr>
          <w:ilvl w:val="1"/>
          <w:numId w:val="12"/>
        </w:numPr>
        <w:tabs>
          <w:tab w:val="clear" w:pos="1080"/>
        </w:tabs>
        <w:ind w:left="547" w:hanging="360"/>
        <w:rPr>
          <w:rFonts w:ascii="Arial" w:hAnsi="Arial" w:cs="Arial"/>
          <w:sz w:val="22"/>
          <w:szCs w:val="22"/>
        </w:rPr>
      </w:pPr>
      <w:r w:rsidRPr="007815A3">
        <w:rPr>
          <w:rFonts w:ascii="Arial" w:hAnsi="Arial" w:cs="Arial"/>
          <w:sz w:val="22"/>
          <w:szCs w:val="22"/>
        </w:rPr>
        <w:t xml:space="preserve">Use </w:t>
      </w:r>
      <w:r w:rsidR="001F56D6" w:rsidRPr="007815A3">
        <w:rPr>
          <w:rFonts w:ascii="Arial" w:hAnsi="Arial" w:cs="Arial"/>
          <w:sz w:val="22"/>
          <w:szCs w:val="22"/>
        </w:rPr>
        <w:t xml:space="preserve">school district </w:t>
      </w:r>
      <w:r w:rsidRPr="007815A3">
        <w:rPr>
          <w:rFonts w:ascii="Arial" w:hAnsi="Arial" w:cs="Arial"/>
          <w:sz w:val="22"/>
          <w:szCs w:val="22"/>
        </w:rPr>
        <w:t xml:space="preserve">approved </w:t>
      </w:r>
      <w:r w:rsidR="00472F8E">
        <w:rPr>
          <w:rFonts w:ascii="Arial" w:hAnsi="Arial" w:cs="Arial"/>
          <w:sz w:val="22"/>
          <w:szCs w:val="22"/>
        </w:rPr>
        <w:t>PPE</w:t>
      </w:r>
      <w:r w:rsidRPr="007815A3">
        <w:rPr>
          <w:rFonts w:ascii="Arial" w:hAnsi="Arial" w:cs="Arial"/>
          <w:sz w:val="22"/>
          <w:szCs w:val="22"/>
        </w:rPr>
        <w:t xml:space="preserve"> in designated areas</w:t>
      </w:r>
      <w:r w:rsidR="00472F8E">
        <w:rPr>
          <w:rFonts w:ascii="Arial" w:hAnsi="Arial" w:cs="Arial"/>
          <w:sz w:val="22"/>
          <w:szCs w:val="22"/>
        </w:rPr>
        <w:t xml:space="preserve"> where machine guarding is necessary</w:t>
      </w:r>
      <w:r w:rsidRPr="007815A3">
        <w:rPr>
          <w:rFonts w:ascii="Arial" w:hAnsi="Arial" w:cs="Arial"/>
          <w:sz w:val="22"/>
          <w:szCs w:val="22"/>
        </w:rPr>
        <w:t>.</w:t>
      </w:r>
    </w:p>
    <w:p w14:paraId="1228143F" w14:textId="77777777" w:rsidR="00472F8E" w:rsidRDefault="00472F8E" w:rsidP="004037B6">
      <w:pPr>
        <w:pStyle w:val="Level3"/>
        <w:numPr>
          <w:ilvl w:val="1"/>
          <w:numId w:val="12"/>
        </w:numPr>
        <w:tabs>
          <w:tab w:val="clear" w:pos="1080"/>
        </w:tabs>
        <w:ind w:left="547" w:hanging="360"/>
        <w:rPr>
          <w:rFonts w:ascii="Arial" w:hAnsi="Arial" w:cs="Arial"/>
          <w:sz w:val="22"/>
          <w:szCs w:val="22"/>
        </w:rPr>
      </w:pPr>
      <w:r>
        <w:rPr>
          <w:rFonts w:ascii="Arial" w:hAnsi="Arial" w:cs="Arial"/>
          <w:sz w:val="22"/>
          <w:szCs w:val="22"/>
        </w:rPr>
        <w:t xml:space="preserve">Attend </w:t>
      </w:r>
      <w:r w:rsidR="00BD63D8">
        <w:rPr>
          <w:rFonts w:ascii="Arial" w:hAnsi="Arial" w:cs="Arial"/>
          <w:sz w:val="22"/>
          <w:szCs w:val="22"/>
        </w:rPr>
        <w:t xml:space="preserve">the required </w:t>
      </w:r>
      <w:r w:rsidR="00B7326F">
        <w:rPr>
          <w:rFonts w:ascii="Arial" w:hAnsi="Arial" w:cs="Arial"/>
          <w:sz w:val="22"/>
          <w:szCs w:val="22"/>
        </w:rPr>
        <w:t>initial and refresher training (</w:t>
      </w:r>
      <w:r w:rsidR="007F65B1">
        <w:rPr>
          <w:rFonts w:ascii="Arial" w:hAnsi="Arial" w:cs="Arial"/>
          <w:sz w:val="22"/>
          <w:szCs w:val="22"/>
        </w:rPr>
        <w:t>Health and Safety Training</w:t>
      </w:r>
      <w:r w:rsidR="00B7326F">
        <w:rPr>
          <w:rFonts w:ascii="Arial" w:hAnsi="Arial" w:cs="Arial"/>
          <w:sz w:val="22"/>
          <w:szCs w:val="22"/>
        </w:rPr>
        <w:t>).</w:t>
      </w:r>
    </w:p>
    <w:p w14:paraId="269D709B" w14:textId="77777777" w:rsidR="00B7326F" w:rsidRDefault="00B7326F" w:rsidP="004037B6">
      <w:pPr>
        <w:pStyle w:val="Level3"/>
        <w:numPr>
          <w:ilvl w:val="1"/>
          <w:numId w:val="12"/>
        </w:numPr>
        <w:tabs>
          <w:tab w:val="clear" w:pos="1080"/>
        </w:tabs>
        <w:ind w:left="547" w:hanging="360"/>
        <w:rPr>
          <w:rFonts w:ascii="Arial" w:hAnsi="Arial" w:cs="Arial"/>
          <w:sz w:val="22"/>
          <w:szCs w:val="22"/>
        </w:rPr>
      </w:pPr>
      <w:r>
        <w:rPr>
          <w:rFonts w:ascii="Arial" w:hAnsi="Arial" w:cs="Arial"/>
          <w:sz w:val="22"/>
          <w:szCs w:val="22"/>
        </w:rPr>
        <w:t>Foremen are responsible for individual machine training for their employees.</w:t>
      </w:r>
    </w:p>
    <w:p w14:paraId="00F5BB3C" w14:textId="77777777" w:rsidR="00BD63D8" w:rsidRDefault="00BD63D8" w:rsidP="004037B6">
      <w:pPr>
        <w:pStyle w:val="Level3"/>
        <w:numPr>
          <w:ilvl w:val="1"/>
          <w:numId w:val="12"/>
        </w:numPr>
        <w:tabs>
          <w:tab w:val="clear" w:pos="1080"/>
        </w:tabs>
        <w:ind w:left="547" w:hanging="360"/>
        <w:rPr>
          <w:rFonts w:ascii="Arial" w:hAnsi="Arial" w:cs="Arial"/>
          <w:sz w:val="22"/>
          <w:szCs w:val="22"/>
        </w:rPr>
      </w:pPr>
      <w:r>
        <w:rPr>
          <w:rFonts w:ascii="Arial" w:hAnsi="Arial" w:cs="Arial"/>
          <w:sz w:val="22"/>
          <w:szCs w:val="22"/>
        </w:rPr>
        <w:t>Be able to r</w:t>
      </w:r>
      <w:r w:rsidRPr="00BD63D8">
        <w:rPr>
          <w:rFonts w:ascii="Arial" w:hAnsi="Arial" w:cs="Arial"/>
          <w:sz w:val="22"/>
          <w:szCs w:val="22"/>
        </w:rPr>
        <w:t>ecogni</w:t>
      </w:r>
      <w:r>
        <w:rPr>
          <w:rFonts w:ascii="Arial" w:hAnsi="Arial" w:cs="Arial"/>
          <w:sz w:val="22"/>
          <w:szCs w:val="22"/>
        </w:rPr>
        <w:t>ze</w:t>
      </w:r>
      <w:r w:rsidRPr="00BD63D8">
        <w:rPr>
          <w:rFonts w:ascii="Arial" w:hAnsi="Arial" w:cs="Arial"/>
          <w:sz w:val="22"/>
          <w:szCs w:val="22"/>
        </w:rPr>
        <w:t xml:space="preserve"> applicable hazards associated with the guarding device</w:t>
      </w:r>
      <w:r>
        <w:rPr>
          <w:rFonts w:ascii="Arial" w:hAnsi="Arial" w:cs="Arial"/>
          <w:sz w:val="22"/>
          <w:szCs w:val="22"/>
        </w:rPr>
        <w:t>.</w:t>
      </w:r>
    </w:p>
    <w:p w14:paraId="6E1CA6DD" w14:textId="77777777" w:rsidR="00BD63D8" w:rsidRDefault="00BD63D8" w:rsidP="004037B6">
      <w:pPr>
        <w:pStyle w:val="Level3"/>
        <w:numPr>
          <w:ilvl w:val="1"/>
          <w:numId w:val="12"/>
        </w:numPr>
        <w:tabs>
          <w:tab w:val="clear" w:pos="1080"/>
        </w:tabs>
        <w:ind w:left="547" w:hanging="360"/>
        <w:rPr>
          <w:rFonts w:ascii="Arial" w:hAnsi="Arial" w:cs="Arial"/>
          <w:sz w:val="22"/>
          <w:szCs w:val="22"/>
        </w:rPr>
      </w:pPr>
      <w:r w:rsidRPr="00BD63D8">
        <w:rPr>
          <w:rFonts w:ascii="Arial" w:hAnsi="Arial" w:cs="Arial"/>
          <w:sz w:val="22"/>
          <w:szCs w:val="22"/>
        </w:rPr>
        <w:t>Promptly report all hazardous situations encountered to ESG</w:t>
      </w:r>
      <w:r>
        <w:rPr>
          <w:rFonts w:ascii="Arial" w:hAnsi="Arial" w:cs="Arial"/>
          <w:sz w:val="22"/>
          <w:szCs w:val="22"/>
        </w:rPr>
        <w:t>, s</w:t>
      </w:r>
      <w:r w:rsidRPr="00BD63D8">
        <w:rPr>
          <w:rFonts w:ascii="Arial" w:hAnsi="Arial" w:cs="Arial"/>
          <w:sz w:val="22"/>
          <w:szCs w:val="22"/>
        </w:rPr>
        <w:t>upervisor</w:t>
      </w:r>
      <w:r>
        <w:rPr>
          <w:rFonts w:ascii="Arial" w:hAnsi="Arial" w:cs="Arial"/>
          <w:sz w:val="22"/>
          <w:szCs w:val="22"/>
        </w:rPr>
        <w:t xml:space="preserve">, foremen, or </w:t>
      </w:r>
      <w:r w:rsidRPr="00BD63D8">
        <w:rPr>
          <w:rFonts w:ascii="Arial" w:hAnsi="Arial" w:cs="Arial"/>
          <w:sz w:val="22"/>
          <w:szCs w:val="22"/>
        </w:rPr>
        <w:t>project manage</w:t>
      </w:r>
      <w:r>
        <w:rPr>
          <w:rFonts w:ascii="Arial" w:hAnsi="Arial" w:cs="Arial"/>
          <w:sz w:val="22"/>
          <w:szCs w:val="22"/>
        </w:rPr>
        <w:t>r.</w:t>
      </w:r>
    </w:p>
    <w:p w14:paraId="5C3A63B8" w14:textId="77777777" w:rsidR="006C1661" w:rsidRPr="00BD63D8" w:rsidRDefault="006C1661" w:rsidP="007F65B1">
      <w:pPr>
        <w:pStyle w:val="Level3"/>
        <w:numPr>
          <w:ilvl w:val="0"/>
          <w:numId w:val="0"/>
        </w:numPr>
        <w:spacing w:after="120"/>
        <w:ind w:left="540"/>
        <w:rPr>
          <w:rFonts w:ascii="Arial" w:hAnsi="Arial" w:cs="Arial"/>
          <w:sz w:val="22"/>
          <w:szCs w:val="22"/>
        </w:rPr>
      </w:pPr>
    </w:p>
    <w:p w14:paraId="471083C1" w14:textId="77777777" w:rsidR="006C1661" w:rsidRPr="007815A3" w:rsidRDefault="006C1661" w:rsidP="002530F5">
      <w:pPr>
        <w:pStyle w:val="Level3"/>
        <w:numPr>
          <w:ilvl w:val="0"/>
          <w:numId w:val="0"/>
        </w:numPr>
        <w:rPr>
          <w:rFonts w:ascii="Arial" w:hAnsi="Arial" w:cs="Arial"/>
          <w:sz w:val="22"/>
          <w:szCs w:val="22"/>
        </w:rPr>
      </w:pPr>
    </w:p>
    <w:p w14:paraId="5F9B4AE5" w14:textId="77777777" w:rsidR="00CF2772" w:rsidRDefault="00CF2772" w:rsidP="00CF2772">
      <w:pPr>
        <w:pStyle w:val="Level1"/>
        <w:numPr>
          <w:ilvl w:val="0"/>
          <w:numId w:val="0"/>
        </w:numPr>
        <w:jc w:val="center"/>
        <w:rPr>
          <w:rFonts w:ascii="Arial" w:hAnsi="Arial" w:cs="Arial"/>
          <w:b/>
          <w:bCs/>
          <w:sz w:val="22"/>
          <w:szCs w:val="22"/>
        </w:rPr>
      </w:pPr>
    </w:p>
    <w:p w14:paraId="63950D7A" w14:textId="77777777" w:rsidR="002530F5" w:rsidRDefault="002530F5" w:rsidP="00CF2772">
      <w:pPr>
        <w:pStyle w:val="Level1"/>
        <w:numPr>
          <w:ilvl w:val="0"/>
          <w:numId w:val="0"/>
        </w:numPr>
        <w:jc w:val="center"/>
        <w:rPr>
          <w:rFonts w:ascii="Arial" w:hAnsi="Arial" w:cs="Arial"/>
          <w:b/>
          <w:bCs/>
          <w:sz w:val="22"/>
          <w:szCs w:val="22"/>
        </w:rPr>
      </w:pPr>
    </w:p>
    <w:p w14:paraId="6832FCCD" w14:textId="77777777" w:rsidR="002530F5" w:rsidRDefault="002530F5" w:rsidP="00CF2772">
      <w:pPr>
        <w:pStyle w:val="Level1"/>
        <w:numPr>
          <w:ilvl w:val="0"/>
          <w:numId w:val="0"/>
        </w:numPr>
        <w:jc w:val="center"/>
        <w:rPr>
          <w:rFonts w:ascii="Arial" w:hAnsi="Arial" w:cs="Arial"/>
          <w:b/>
          <w:bCs/>
          <w:sz w:val="22"/>
          <w:szCs w:val="22"/>
        </w:rPr>
      </w:pPr>
    </w:p>
    <w:p w14:paraId="07192B81" w14:textId="77777777" w:rsidR="00B7326F" w:rsidRDefault="00B7326F" w:rsidP="00CF2772">
      <w:pPr>
        <w:pStyle w:val="Level1"/>
        <w:numPr>
          <w:ilvl w:val="0"/>
          <w:numId w:val="0"/>
        </w:numPr>
        <w:jc w:val="center"/>
        <w:rPr>
          <w:rFonts w:ascii="Arial" w:hAnsi="Arial" w:cs="Arial"/>
          <w:b/>
          <w:bCs/>
          <w:sz w:val="22"/>
          <w:szCs w:val="22"/>
        </w:rPr>
      </w:pPr>
    </w:p>
    <w:p w14:paraId="6BA69DF8" w14:textId="77777777" w:rsidR="00B7326F" w:rsidRDefault="00B7326F" w:rsidP="00CF2772">
      <w:pPr>
        <w:pStyle w:val="Level1"/>
        <w:numPr>
          <w:ilvl w:val="0"/>
          <w:numId w:val="0"/>
        </w:numPr>
        <w:jc w:val="center"/>
        <w:rPr>
          <w:rFonts w:ascii="Arial" w:hAnsi="Arial" w:cs="Arial"/>
          <w:b/>
          <w:bCs/>
          <w:sz w:val="22"/>
          <w:szCs w:val="22"/>
        </w:rPr>
      </w:pPr>
    </w:p>
    <w:p w14:paraId="72073671" w14:textId="77777777" w:rsidR="00B7326F" w:rsidRDefault="00B7326F" w:rsidP="00CF2772">
      <w:pPr>
        <w:pStyle w:val="Level1"/>
        <w:numPr>
          <w:ilvl w:val="0"/>
          <w:numId w:val="0"/>
        </w:numPr>
        <w:jc w:val="center"/>
        <w:rPr>
          <w:rFonts w:ascii="Arial" w:hAnsi="Arial" w:cs="Arial"/>
          <w:b/>
          <w:bCs/>
          <w:sz w:val="22"/>
          <w:szCs w:val="22"/>
        </w:rPr>
      </w:pPr>
    </w:p>
    <w:p w14:paraId="19C076ED" w14:textId="77777777" w:rsidR="002530F5" w:rsidRDefault="002530F5" w:rsidP="00CF2772">
      <w:pPr>
        <w:pStyle w:val="Level1"/>
        <w:numPr>
          <w:ilvl w:val="0"/>
          <w:numId w:val="0"/>
        </w:numPr>
        <w:jc w:val="center"/>
        <w:rPr>
          <w:rFonts w:ascii="Arial" w:hAnsi="Arial" w:cs="Arial"/>
          <w:b/>
          <w:bCs/>
          <w:sz w:val="22"/>
          <w:szCs w:val="22"/>
        </w:rPr>
      </w:pPr>
    </w:p>
    <w:p w14:paraId="079F2EE7" w14:textId="77777777" w:rsidR="006C1661" w:rsidRPr="007815A3" w:rsidRDefault="006C1661" w:rsidP="0081024E">
      <w:pPr>
        <w:pStyle w:val="Heading1"/>
      </w:pPr>
      <w:bookmarkStart w:id="18" w:name="_Toc510159409"/>
      <w:bookmarkStart w:id="19" w:name="_Toc510159874"/>
      <w:r w:rsidRPr="007815A3">
        <w:lastRenderedPageBreak/>
        <w:t>PROCEDURES</w:t>
      </w:r>
      <w:bookmarkEnd w:id="18"/>
      <w:bookmarkEnd w:id="19"/>
    </w:p>
    <w:p w14:paraId="00D70E5E" w14:textId="77777777" w:rsidR="006C1661" w:rsidRPr="007815A3" w:rsidRDefault="006C1661">
      <w:pPr>
        <w:pStyle w:val="Level1"/>
        <w:numPr>
          <w:ilvl w:val="0"/>
          <w:numId w:val="0"/>
        </w:numPr>
        <w:rPr>
          <w:rFonts w:ascii="Arial" w:hAnsi="Arial" w:cs="Arial"/>
          <w:sz w:val="22"/>
          <w:szCs w:val="22"/>
        </w:rPr>
      </w:pPr>
    </w:p>
    <w:p w14:paraId="554ED356" w14:textId="77777777" w:rsidR="006C1661" w:rsidRPr="006730CA" w:rsidRDefault="001C0C82" w:rsidP="006730CA">
      <w:pPr>
        <w:pStyle w:val="Heading2"/>
      </w:pPr>
      <w:r>
        <w:t>General R</w:t>
      </w:r>
      <w:r w:rsidRPr="001C0C82">
        <w:t>equirements</w:t>
      </w:r>
    </w:p>
    <w:p w14:paraId="4C0E6402" w14:textId="77777777" w:rsidR="001C0C82" w:rsidRDefault="001C0C82" w:rsidP="001C0C82">
      <w:pPr>
        <w:pStyle w:val="Level3"/>
        <w:numPr>
          <w:ilvl w:val="1"/>
          <w:numId w:val="13"/>
        </w:numPr>
        <w:tabs>
          <w:tab w:val="clear" w:pos="1080"/>
        </w:tabs>
        <w:spacing w:after="120"/>
        <w:ind w:left="540" w:hanging="360"/>
        <w:rPr>
          <w:rFonts w:ascii="Arial" w:hAnsi="Arial" w:cs="Arial"/>
          <w:sz w:val="22"/>
          <w:szCs w:val="22"/>
        </w:rPr>
      </w:pPr>
      <w:r w:rsidRPr="001C0C82">
        <w:rPr>
          <w:rFonts w:ascii="Arial" w:hAnsi="Arial" w:cs="Arial"/>
          <w:sz w:val="22"/>
          <w:szCs w:val="22"/>
        </w:rPr>
        <w:t>After machine evaluation, guards will be affixed to the machine where possible and secured elsewhere if for any reason attachment to the machine is not possible.</w:t>
      </w:r>
    </w:p>
    <w:p w14:paraId="5F1F76E4" w14:textId="77777777" w:rsidR="001C0C82" w:rsidRDefault="001C0C82" w:rsidP="00C817A6">
      <w:pPr>
        <w:pStyle w:val="Level3"/>
        <w:numPr>
          <w:ilvl w:val="1"/>
          <w:numId w:val="13"/>
        </w:numPr>
        <w:tabs>
          <w:tab w:val="clear" w:pos="1080"/>
        </w:tabs>
        <w:ind w:left="547" w:hanging="360"/>
        <w:rPr>
          <w:rFonts w:ascii="Arial" w:hAnsi="Arial" w:cs="Arial"/>
          <w:sz w:val="22"/>
          <w:szCs w:val="22"/>
        </w:rPr>
      </w:pPr>
      <w:r w:rsidRPr="001C0C82">
        <w:rPr>
          <w:rFonts w:ascii="Arial" w:hAnsi="Arial" w:cs="Arial"/>
          <w:sz w:val="22"/>
          <w:szCs w:val="22"/>
        </w:rPr>
        <w:t>The guard shall be such that it does not offer an accident hazard in itself</w:t>
      </w:r>
      <w:r>
        <w:rPr>
          <w:rFonts w:ascii="Arial" w:hAnsi="Arial" w:cs="Arial"/>
          <w:sz w:val="22"/>
          <w:szCs w:val="22"/>
        </w:rPr>
        <w:t>.</w:t>
      </w:r>
    </w:p>
    <w:p w14:paraId="552104AF" w14:textId="77777777" w:rsidR="00C817A6" w:rsidRPr="00903896" w:rsidRDefault="00C817A6" w:rsidP="00C817A6">
      <w:pPr>
        <w:pStyle w:val="Level3"/>
        <w:numPr>
          <w:ilvl w:val="0"/>
          <w:numId w:val="0"/>
        </w:numPr>
        <w:ind w:left="187"/>
        <w:rPr>
          <w:rFonts w:ascii="Arial" w:hAnsi="Arial" w:cs="Arial"/>
          <w:sz w:val="22"/>
          <w:szCs w:val="22"/>
        </w:rPr>
      </w:pPr>
    </w:p>
    <w:p w14:paraId="6EBD9114" w14:textId="77777777" w:rsidR="001C0C82" w:rsidRDefault="001C0C82" w:rsidP="001C0C82">
      <w:pPr>
        <w:pStyle w:val="Level3"/>
        <w:numPr>
          <w:ilvl w:val="0"/>
          <w:numId w:val="0"/>
        </w:numPr>
        <w:spacing w:after="120"/>
        <w:rPr>
          <w:rFonts w:ascii="Arial" w:hAnsi="Arial" w:cs="Arial"/>
          <w:b/>
          <w:szCs w:val="22"/>
          <w:u w:val="single"/>
        </w:rPr>
      </w:pPr>
      <w:r>
        <w:rPr>
          <w:rFonts w:ascii="Arial" w:hAnsi="Arial" w:cs="Arial"/>
          <w:b/>
          <w:szCs w:val="22"/>
          <w:u w:val="single"/>
        </w:rPr>
        <w:t>Methods of Guarding</w:t>
      </w:r>
    </w:p>
    <w:p w14:paraId="79738E7E" w14:textId="77777777" w:rsidR="00903896" w:rsidRDefault="001C0C82" w:rsidP="00C817A6">
      <w:pPr>
        <w:pStyle w:val="Level3"/>
        <w:numPr>
          <w:ilvl w:val="0"/>
          <w:numId w:val="35"/>
        </w:numPr>
        <w:ind w:left="547"/>
        <w:rPr>
          <w:rFonts w:ascii="Arial" w:hAnsi="Arial" w:cs="Arial"/>
          <w:sz w:val="22"/>
          <w:szCs w:val="22"/>
        </w:rPr>
      </w:pPr>
      <w:r w:rsidRPr="001C0C82">
        <w:rPr>
          <w:rFonts w:ascii="Arial" w:hAnsi="Arial" w:cs="Arial"/>
          <w:sz w:val="22"/>
          <w:szCs w:val="22"/>
        </w:rPr>
        <w:t>One or more methods of machine guarding shall be provided to protect operator</w:t>
      </w:r>
      <w:r w:rsidR="008A1A4D">
        <w:rPr>
          <w:rFonts w:ascii="Arial" w:hAnsi="Arial" w:cs="Arial"/>
          <w:sz w:val="22"/>
          <w:szCs w:val="22"/>
        </w:rPr>
        <w:t>s</w:t>
      </w:r>
      <w:r w:rsidRPr="001C0C82">
        <w:rPr>
          <w:rFonts w:ascii="Arial" w:hAnsi="Arial" w:cs="Arial"/>
          <w:sz w:val="22"/>
          <w:szCs w:val="22"/>
        </w:rPr>
        <w:t xml:space="preserve"> and other employees in the machine area from hazards such as those created by point of operation, in­going nip points, rotating parts, flying chips</w:t>
      </w:r>
      <w:r w:rsidR="002530F5">
        <w:rPr>
          <w:rFonts w:ascii="Arial" w:hAnsi="Arial" w:cs="Arial"/>
          <w:sz w:val="22"/>
          <w:szCs w:val="22"/>
        </w:rPr>
        <w:t>,</w:t>
      </w:r>
      <w:r w:rsidRPr="001C0C82">
        <w:rPr>
          <w:rFonts w:ascii="Arial" w:hAnsi="Arial" w:cs="Arial"/>
          <w:sz w:val="22"/>
          <w:szCs w:val="22"/>
        </w:rPr>
        <w:t xml:space="preserve"> and sparks</w:t>
      </w:r>
      <w:r>
        <w:rPr>
          <w:rFonts w:ascii="Arial" w:hAnsi="Arial" w:cs="Arial"/>
          <w:sz w:val="22"/>
          <w:szCs w:val="22"/>
        </w:rPr>
        <w:t>.</w:t>
      </w:r>
    </w:p>
    <w:p w14:paraId="612E7D12" w14:textId="77777777" w:rsidR="00C817A6" w:rsidRPr="00903896" w:rsidRDefault="00C817A6" w:rsidP="00C817A6">
      <w:pPr>
        <w:pStyle w:val="Level3"/>
        <w:numPr>
          <w:ilvl w:val="0"/>
          <w:numId w:val="0"/>
        </w:numPr>
        <w:ind w:left="187"/>
        <w:rPr>
          <w:rFonts w:ascii="Arial" w:hAnsi="Arial" w:cs="Arial"/>
          <w:sz w:val="22"/>
          <w:szCs w:val="22"/>
        </w:rPr>
      </w:pPr>
    </w:p>
    <w:p w14:paraId="4F80FAC6" w14:textId="77777777" w:rsidR="0083265C" w:rsidRDefault="0083265C" w:rsidP="0083265C">
      <w:pPr>
        <w:pStyle w:val="Level3"/>
        <w:numPr>
          <w:ilvl w:val="0"/>
          <w:numId w:val="0"/>
        </w:numPr>
        <w:spacing w:after="120"/>
        <w:rPr>
          <w:rFonts w:ascii="Arial" w:hAnsi="Arial" w:cs="Arial"/>
          <w:b/>
          <w:szCs w:val="22"/>
          <w:u w:val="single"/>
        </w:rPr>
      </w:pPr>
      <w:r>
        <w:rPr>
          <w:rFonts w:ascii="Arial" w:hAnsi="Arial" w:cs="Arial"/>
          <w:b/>
          <w:szCs w:val="22"/>
          <w:u w:val="single"/>
        </w:rPr>
        <w:t>Point of Operations Guarding</w:t>
      </w:r>
    </w:p>
    <w:p w14:paraId="2221529A" w14:textId="77777777" w:rsidR="0083265C" w:rsidRPr="002530F5" w:rsidRDefault="0083265C" w:rsidP="00C93B1F">
      <w:pPr>
        <w:pStyle w:val="Level3"/>
        <w:numPr>
          <w:ilvl w:val="0"/>
          <w:numId w:val="35"/>
        </w:numPr>
        <w:spacing w:after="120"/>
        <w:ind w:left="540"/>
        <w:rPr>
          <w:rFonts w:ascii="Arial" w:hAnsi="Arial" w:cs="Arial"/>
          <w:sz w:val="22"/>
          <w:szCs w:val="22"/>
        </w:rPr>
      </w:pPr>
      <w:r w:rsidRPr="002530F5">
        <w:rPr>
          <w:rFonts w:ascii="Arial" w:hAnsi="Arial" w:cs="Arial"/>
          <w:sz w:val="22"/>
          <w:szCs w:val="22"/>
        </w:rPr>
        <w:t xml:space="preserve">Point of operations is the area on a machine where work is actually performed upon the material being processed. The point of operations of machines whose operation exposes an employee to injury will be guarded. </w:t>
      </w:r>
    </w:p>
    <w:p w14:paraId="736A9B29" w14:textId="77777777" w:rsidR="0083265C" w:rsidRPr="0083265C" w:rsidRDefault="0083265C" w:rsidP="0083265C">
      <w:pPr>
        <w:pStyle w:val="Level3"/>
        <w:numPr>
          <w:ilvl w:val="0"/>
          <w:numId w:val="35"/>
        </w:numPr>
        <w:spacing w:after="120"/>
        <w:ind w:left="540"/>
        <w:rPr>
          <w:rFonts w:ascii="Arial" w:hAnsi="Arial" w:cs="Arial"/>
          <w:sz w:val="22"/>
          <w:szCs w:val="22"/>
        </w:rPr>
      </w:pPr>
      <w:r w:rsidRPr="0083265C">
        <w:rPr>
          <w:rFonts w:ascii="Arial" w:hAnsi="Arial" w:cs="Arial"/>
          <w:sz w:val="22"/>
          <w:szCs w:val="22"/>
        </w:rPr>
        <w:t xml:space="preserve">The guarding device will be in conformity with any appropriate standards. In the absence of applicable specific standards, </w:t>
      </w:r>
      <w:r w:rsidR="00557FC1">
        <w:rPr>
          <w:rFonts w:ascii="Arial" w:hAnsi="Arial" w:cs="Arial"/>
          <w:sz w:val="22"/>
          <w:szCs w:val="22"/>
        </w:rPr>
        <w:t xml:space="preserve">guarding </w:t>
      </w:r>
      <w:r w:rsidRPr="0083265C">
        <w:rPr>
          <w:rFonts w:ascii="Arial" w:hAnsi="Arial" w:cs="Arial"/>
          <w:sz w:val="22"/>
          <w:szCs w:val="22"/>
        </w:rPr>
        <w:t xml:space="preserve">shall be so designed and constructed as to prevent the operator from having any part of his body in the danger zone during the operating cycle. </w:t>
      </w:r>
    </w:p>
    <w:p w14:paraId="5BCF5D18" w14:textId="77777777" w:rsidR="0083265C" w:rsidRPr="0083265C" w:rsidRDefault="0083265C" w:rsidP="002A72F6">
      <w:pPr>
        <w:pStyle w:val="Level3"/>
        <w:numPr>
          <w:ilvl w:val="0"/>
          <w:numId w:val="35"/>
        </w:numPr>
        <w:spacing w:after="120"/>
        <w:ind w:left="540"/>
        <w:rPr>
          <w:rFonts w:ascii="Arial" w:hAnsi="Arial" w:cs="Arial"/>
          <w:sz w:val="22"/>
          <w:szCs w:val="22"/>
        </w:rPr>
      </w:pPr>
      <w:r w:rsidRPr="0083265C">
        <w:rPr>
          <w:rFonts w:ascii="Arial" w:hAnsi="Arial" w:cs="Arial"/>
          <w:sz w:val="22"/>
          <w:szCs w:val="22"/>
        </w:rPr>
        <w:t>Special hand</w:t>
      </w:r>
      <w:r w:rsidR="00557FC1">
        <w:rPr>
          <w:rFonts w:ascii="Arial" w:hAnsi="Arial" w:cs="Arial"/>
          <w:sz w:val="22"/>
          <w:szCs w:val="22"/>
        </w:rPr>
        <w:t xml:space="preserve"> </w:t>
      </w:r>
      <w:r w:rsidRPr="0083265C">
        <w:rPr>
          <w:rFonts w:ascii="Arial" w:hAnsi="Arial" w:cs="Arial"/>
          <w:sz w:val="22"/>
          <w:szCs w:val="22"/>
        </w:rPr>
        <w:t xml:space="preserve">tools for placing and removing material shall be such as to permit easy handling of material without the operator placing a hand in the danger zone.  Such tools will not be used in lieu of other guarding required. </w:t>
      </w:r>
      <w:r w:rsidR="00557FC1">
        <w:rPr>
          <w:rFonts w:ascii="Arial" w:hAnsi="Arial" w:cs="Arial"/>
          <w:sz w:val="22"/>
          <w:szCs w:val="22"/>
        </w:rPr>
        <w:t>Materials in this category include such things as blocks and push sticks</w:t>
      </w:r>
      <w:r w:rsidR="002A72F6">
        <w:rPr>
          <w:rFonts w:ascii="Arial" w:hAnsi="Arial" w:cs="Arial"/>
          <w:sz w:val="22"/>
          <w:szCs w:val="22"/>
        </w:rPr>
        <w:t xml:space="preserve">, which </w:t>
      </w:r>
      <w:r w:rsidR="002A72F6" w:rsidRPr="002A72F6">
        <w:rPr>
          <w:rFonts w:ascii="Arial" w:hAnsi="Arial" w:cs="Arial"/>
          <w:sz w:val="22"/>
          <w:szCs w:val="22"/>
        </w:rPr>
        <w:t>shall be provided at the work place in the several sizes and types suitable for the work to be done</w:t>
      </w:r>
      <w:r w:rsidR="00557FC1">
        <w:rPr>
          <w:rFonts w:ascii="Arial" w:hAnsi="Arial" w:cs="Arial"/>
          <w:sz w:val="22"/>
          <w:szCs w:val="22"/>
        </w:rPr>
        <w:t>.</w:t>
      </w:r>
    </w:p>
    <w:p w14:paraId="075A4987" w14:textId="77777777" w:rsidR="00A36D0C" w:rsidRPr="00903896" w:rsidRDefault="00A36D0C" w:rsidP="00A36D0C">
      <w:pPr>
        <w:pStyle w:val="Level3"/>
        <w:numPr>
          <w:ilvl w:val="0"/>
          <w:numId w:val="0"/>
        </w:numPr>
        <w:ind w:left="187"/>
        <w:rPr>
          <w:rFonts w:ascii="Arial" w:hAnsi="Arial" w:cs="Arial"/>
          <w:sz w:val="22"/>
          <w:szCs w:val="22"/>
        </w:rPr>
      </w:pPr>
    </w:p>
    <w:p w14:paraId="2DC38414" w14:textId="77777777" w:rsidR="00A36D0C" w:rsidRDefault="00A36D0C" w:rsidP="00A36D0C">
      <w:pPr>
        <w:pStyle w:val="Level3"/>
        <w:numPr>
          <w:ilvl w:val="0"/>
          <w:numId w:val="0"/>
        </w:numPr>
        <w:spacing w:after="120"/>
        <w:rPr>
          <w:rFonts w:ascii="Arial" w:hAnsi="Arial" w:cs="Arial"/>
          <w:b/>
          <w:szCs w:val="22"/>
          <w:u w:val="single"/>
        </w:rPr>
      </w:pPr>
      <w:r w:rsidRPr="00A36D0C">
        <w:rPr>
          <w:rFonts w:ascii="Arial" w:hAnsi="Arial" w:cs="Arial"/>
          <w:b/>
          <w:szCs w:val="22"/>
          <w:u w:val="single"/>
        </w:rPr>
        <w:t xml:space="preserve">Barrels, </w:t>
      </w:r>
      <w:r>
        <w:rPr>
          <w:rFonts w:ascii="Arial" w:hAnsi="Arial" w:cs="Arial"/>
          <w:b/>
          <w:szCs w:val="22"/>
          <w:u w:val="single"/>
        </w:rPr>
        <w:t>C</w:t>
      </w:r>
      <w:r w:rsidRPr="00A36D0C">
        <w:rPr>
          <w:rFonts w:ascii="Arial" w:hAnsi="Arial" w:cs="Arial"/>
          <w:b/>
          <w:szCs w:val="22"/>
          <w:u w:val="single"/>
        </w:rPr>
        <w:t xml:space="preserve">ontainers, and </w:t>
      </w:r>
      <w:r>
        <w:rPr>
          <w:rFonts w:ascii="Arial" w:hAnsi="Arial" w:cs="Arial"/>
          <w:b/>
          <w:szCs w:val="22"/>
          <w:u w:val="single"/>
        </w:rPr>
        <w:t>D</w:t>
      </w:r>
      <w:r w:rsidRPr="00A36D0C">
        <w:rPr>
          <w:rFonts w:ascii="Arial" w:hAnsi="Arial" w:cs="Arial"/>
          <w:b/>
          <w:szCs w:val="22"/>
          <w:u w:val="single"/>
        </w:rPr>
        <w:t>rums</w:t>
      </w:r>
    </w:p>
    <w:p w14:paraId="0DD15576" w14:textId="46C5B584" w:rsidR="00B7326F" w:rsidRPr="008E19B4" w:rsidRDefault="00334DDC" w:rsidP="008E19B4">
      <w:pPr>
        <w:pStyle w:val="Level3"/>
        <w:numPr>
          <w:ilvl w:val="0"/>
          <w:numId w:val="37"/>
        </w:numPr>
        <w:rPr>
          <w:rFonts w:ascii="Arial" w:hAnsi="Arial" w:cs="Arial"/>
          <w:sz w:val="22"/>
          <w:szCs w:val="22"/>
        </w:rPr>
      </w:pPr>
      <w:r w:rsidRPr="00334DDC">
        <w:rPr>
          <w:rFonts w:ascii="Arial" w:hAnsi="Arial" w:cs="Arial"/>
          <w:sz w:val="22"/>
          <w:szCs w:val="22"/>
        </w:rPr>
        <w:t>Revolving drums, barrels, and containers will be evaluated and guarded by an enclosure which is interlocked with the drive mechanism so that the barrel, drum, or container cannot revolve unless the guard enclosure is in place</w:t>
      </w:r>
      <w:r>
        <w:rPr>
          <w:rFonts w:ascii="Arial" w:hAnsi="Arial" w:cs="Arial"/>
          <w:sz w:val="22"/>
          <w:szCs w:val="22"/>
        </w:rPr>
        <w:t>.</w:t>
      </w:r>
    </w:p>
    <w:p w14:paraId="32C8425F" w14:textId="77777777" w:rsidR="00B7326F" w:rsidRDefault="00B7326F" w:rsidP="00A36D0C">
      <w:pPr>
        <w:pStyle w:val="Level3"/>
        <w:numPr>
          <w:ilvl w:val="0"/>
          <w:numId w:val="0"/>
        </w:numPr>
        <w:rPr>
          <w:rFonts w:ascii="Arial" w:hAnsi="Arial" w:cs="Arial"/>
          <w:sz w:val="22"/>
          <w:szCs w:val="22"/>
        </w:rPr>
      </w:pPr>
    </w:p>
    <w:p w14:paraId="47A6FA52" w14:textId="77777777" w:rsidR="00A36D0C" w:rsidRDefault="00A36D0C" w:rsidP="00A36D0C">
      <w:pPr>
        <w:pStyle w:val="Level3"/>
        <w:numPr>
          <w:ilvl w:val="0"/>
          <w:numId w:val="0"/>
        </w:numPr>
        <w:spacing w:after="120"/>
        <w:rPr>
          <w:rFonts w:ascii="Arial" w:hAnsi="Arial" w:cs="Arial"/>
          <w:b/>
          <w:szCs w:val="22"/>
          <w:u w:val="single"/>
        </w:rPr>
      </w:pPr>
      <w:r w:rsidRPr="00A36D0C">
        <w:rPr>
          <w:rFonts w:ascii="Arial" w:hAnsi="Arial" w:cs="Arial"/>
          <w:b/>
          <w:szCs w:val="22"/>
          <w:u w:val="single"/>
        </w:rPr>
        <w:t xml:space="preserve">Exposure of </w:t>
      </w:r>
      <w:r>
        <w:rPr>
          <w:rFonts w:ascii="Arial" w:hAnsi="Arial" w:cs="Arial"/>
          <w:b/>
          <w:szCs w:val="22"/>
          <w:u w:val="single"/>
        </w:rPr>
        <w:t>B</w:t>
      </w:r>
      <w:r w:rsidRPr="00A36D0C">
        <w:rPr>
          <w:rFonts w:ascii="Arial" w:hAnsi="Arial" w:cs="Arial"/>
          <w:b/>
          <w:szCs w:val="22"/>
          <w:u w:val="single"/>
        </w:rPr>
        <w:t>lades</w:t>
      </w:r>
    </w:p>
    <w:p w14:paraId="6BDE0463" w14:textId="77777777" w:rsidR="00A36D0C" w:rsidRDefault="00196C38" w:rsidP="00196C38">
      <w:pPr>
        <w:pStyle w:val="Level3"/>
        <w:numPr>
          <w:ilvl w:val="0"/>
          <w:numId w:val="37"/>
        </w:numPr>
        <w:rPr>
          <w:rFonts w:ascii="Arial" w:hAnsi="Arial" w:cs="Arial"/>
          <w:sz w:val="22"/>
          <w:szCs w:val="22"/>
        </w:rPr>
      </w:pPr>
      <w:r w:rsidRPr="00196C38">
        <w:rPr>
          <w:rFonts w:ascii="Arial" w:hAnsi="Arial" w:cs="Arial"/>
          <w:sz w:val="22"/>
          <w:szCs w:val="22"/>
        </w:rPr>
        <w:t xml:space="preserve">When the periphery of the </w:t>
      </w:r>
      <w:r>
        <w:rPr>
          <w:rFonts w:ascii="Arial" w:hAnsi="Arial" w:cs="Arial"/>
          <w:sz w:val="22"/>
          <w:szCs w:val="22"/>
        </w:rPr>
        <w:t xml:space="preserve">fan </w:t>
      </w:r>
      <w:r w:rsidRPr="00196C38">
        <w:rPr>
          <w:rFonts w:ascii="Arial" w:hAnsi="Arial" w:cs="Arial"/>
          <w:sz w:val="22"/>
          <w:szCs w:val="22"/>
        </w:rPr>
        <w:t xml:space="preserve">blades is less than seven (7) feet above the floor or working level, the blades shall be guarded. The guard shall have openings no larger than </w:t>
      </w:r>
      <w:r w:rsidR="007A4231" w:rsidRPr="00196C38">
        <w:rPr>
          <w:rFonts w:ascii="Arial" w:hAnsi="Arial" w:cs="Arial"/>
          <w:sz w:val="22"/>
          <w:szCs w:val="22"/>
        </w:rPr>
        <w:t>one-half</w:t>
      </w:r>
      <w:r w:rsidRPr="00196C38">
        <w:rPr>
          <w:rFonts w:ascii="Arial" w:hAnsi="Arial" w:cs="Arial"/>
          <w:sz w:val="22"/>
          <w:szCs w:val="22"/>
        </w:rPr>
        <w:t xml:space="preserve"> (1/2) inch.</w:t>
      </w:r>
    </w:p>
    <w:p w14:paraId="3F5B39AF" w14:textId="77777777" w:rsidR="00A36D0C" w:rsidRDefault="00A36D0C" w:rsidP="00A36D0C">
      <w:pPr>
        <w:pStyle w:val="Level3"/>
        <w:numPr>
          <w:ilvl w:val="0"/>
          <w:numId w:val="0"/>
        </w:numPr>
        <w:rPr>
          <w:rFonts w:ascii="Arial" w:hAnsi="Arial" w:cs="Arial"/>
          <w:sz w:val="22"/>
          <w:szCs w:val="22"/>
        </w:rPr>
      </w:pPr>
    </w:p>
    <w:p w14:paraId="29C0C1D2" w14:textId="77777777" w:rsidR="00A36D0C" w:rsidRDefault="00A36D0C" w:rsidP="00A36D0C">
      <w:pPr>
        <w:pStyle w:val="Level3"/>
        <w:numPr>
          <w:ilvl w:val="0"/>
          <w:numId w:val="0"/>
        </w:numPr>
        <w:spacing w:after="120"/>
        <w:rPr>
          <w:rFonts w:ascii="Arial" w:hAnsi="Arial" w:cs="Arial"/>
          <w:b/>
          <w:szCs w:val="22"/>
          <w:u w:val="single"/>
        </w:rPr>
      </w:pPr>
      <w:r w:rsidRPr="00A36D0C">
        <w:rPr>
          <w:rFonts w:ascii="Arial" w:hAnsi="Arial" w:cs="Arial"/>
          <w:b/>
          <w:szCs w:val="22"/>
          <w:u w:val="single"/>
        </w:rPr>
        <w:t xml:space="preserve">Anchoring </w:t>
      </w:r>
      <w:r>
        <w:rPr>
          <w:rFonts w:ascii="Arial" w:hAnsi="Arial" w:cs="Arial"/>
          <w:b/>
          <w:szCs w:val="22"/>
          <w:u w:val="single"/>
        </w:rPr>
        <w:t>F</w:t>
      </w:r>
      <w:r w:rsidRPr="00A36D0C">
        <w:rPr>
          <w:rFonts w:ascii="Arial" w:hAnsi="Arial" w:cs="Arial"/>
          <w:b/>
          <w:szCs w:val="22"/>
          <w:u w:val="single"/>
        </w:rPr>
        <w:t xml:space="preserve">ixed </w:t>
      </w:r>
      <w:r>
        <w:rPr>
          <w:rFonts w:ascii="Arial" w:hAnsi="Arial" w:cs="Arial"/>
          <w:b/>
          <w:szCs w:val="22"/>
          <w:u w:val="single"/>
        </w:rPr>
        <w:t>M</w:t>
      </w:r>
      <w:r w:rsidRPr="00A36D0C">
        <w:rPr>
          <w:rFonts w:ascii="Arial" w:hAnsi="Arial" w:cs="Arial"/>
          <w:b/>
          <w:szCs w:val="22"/>
          <w:u w:val="single"/>
        </w:rPr>
        <w:t>achinery</w:t>
      </w:r>
    </w:p>
    <w:p w14:paraId="62D8678F" w14:textId="77777777" w:rsidR="00A36D0C" w:rsidRPr="00196C38" w:rsidRDefault="00196C38" w:rsidP="00196C38">
      <w:pPr>
        <w:pStyle w:val="Level3"/>
        <w:numPr>
          <w:ilvl w:val="0"/>
          <w:numId w:val="37"/>
        </w:numPr>
        <w:rPr>
          <w:rFonts w:ascii="Arial" w:hAnsi="Arial" w:cs="Arial"/>
          <w:sz w:val="22"/>
          <w:szCs w:val="22"/>
        </w:rPr>
      </w:pPr>
      <w:r w:rsidRPr="00196C38">
        <w:rPr>
          <w:rFonts w:ascii="Arial" w:hAnsi="Arial" w:cs="Arial"/>
          <w:sz w:val="22"/>
          <w:szCs w:val="22"/>
        </w:rPr>
        <w:t>Machines designed for a fixed location shall be securely anchored to prevent walking or moving.</w:t>
      </w:r>
    </w:p>
    <w:p w14:paraId="2309C3B9" w14:textId="77777777" w:rsidR="00A36D0C" w:rsidRDefault="00A36D0C" w:rsidP="00A36D0C">
      <w:pPr>
        <w:pStyle w:val="Level3"/>
        <w:numPr>
          <w:ilvl w:val="0"/>
          <w:numId w:val="0"/>
        </w:numPr>
        <w:rPr>
          <w:rFonts w:ascii="Arial" w:hAnsi="Arial" w:cs="Arial"/>
          <w:sz w:val="22"/>
          <w:szCs w:val="22"/>
        </w:rPr>
      </w:pPr>
    </w:p>
    <w:p w14:paraId="48A663D4" w14:textId="77777777" w:rsidR="00336B6B" w:rsidRDefault="00336B6B" w:rsidP="00336B6B">
      <w:pPr>
        <w:pStyle w:val="Level3"/>
        <w:numPr>
          <w:ilvl w:val="0"/>
          <w:numId w:val="0"/>
        </w:numPr>
        <w:spacing w:after="120"/>
        <w:rPr>
          <w:rFonts w:ascii="Arial" w:hAnsi="Arial" w:cs="Arial"/>
          <w:b/>
          <w:szCs w:val="22"/>
          <w:u w:val="single"/>
        </w:rPr>
      </w:pPr>
      <w:r>
        <w:rPr>
          <w:rFonts w:ascii="Arial" w:hAnsi="Arial" w:cs="Arial"/>
          <w:b/>
          <w:szCs w:val="22"/>
          <w:u w:val="single"/>
        </w:rPr>
        <w:t>Machine Controls and Equipment</w:t>
      </w:r>
    </w:p>
    <w:p w14:paraId="32508AC4" w14:textId="77777777" w:rsidR="00336B6B" w:rsidRDefault="00336B6B" w:rsidP="00913C89">
      <w:pPr>
        <w:pStyle w:val="Level3"/>
        <w:numPr>
          <w:ilvl w:val="0"/>
          <w:numId w:val="37"/>
        </w:numPr>
        <w:spacing w:after="120"/>
        <w:rPr>
          <w:rFonts w:ascii="Arial" w:hAnsi="Arial" w:cs="Arial"/>
          <w:sz w:val="22"/>
          <w:szCs w:val="22"/>
        </w:rPr>
      </w:pPr>
      <w:r w:rsidRPr="00336B6B">
        <w:rPr>
          <w:rFonts w:ascii="Arial" w:hAnsi="Arial" w:cs="Arial"/>
          <w:sz w:val="22"/>
          <w:szCs w:val="22"/>
        </w:rPr>
        <w:t>A mechanical or electrical power control shall be provided on each machine to make it possible for the operator to cut off the power from each machine without leaving his position at the point of operation</w:t>
      </w:r>
      <w:r>
        <w:rPr>
          <w:rFonts w:ascii="Arial" w:hAnsi="Arial" w:cs="Arial"/>
          <w:sz w:val="22"/>
          <w:szCs w:val="22"/>
        </w:rPr>
        <w:t>.</w:t>
      </w:r>
    </w:p>
    <w:p w14:paraId="56E8575F" w14:textId="77777777" w:rsidR="00913C89" w:rsidRDefault="00913C89" w:rsidP="00913C89">
      <w:pPr>
        <w:pStyle w:val="Level3"/>
        <w:numPr>
          <w:ilvl w:val="0"/>
          <w:numId w:val="37"/>
        </w:numPr>
        <w:spacing w:after="120"/>
        <w:rPr>
          <w:rFonts w:ascii="Arial" w:hAnsi="Arial" w:cs="Arial"/>
          <w:sz w:val="22"/>
          <w:szCs w:val="22"/>
        </w:rPr>
      </w:pPr>
      <w:r w:rsidRPr="00913C89">
        <w:rPr>
          <w:rFonts w:ascii="Arial" w:hAnsi="Arial" w:cs="Arial"/>
          <w:sz w:val="22"/>
          <w:szCs w:val="22"/>
        </w:rPr>
        <w:lastRenderedPageBreak/>
        <w:t>On machines driven by belts and shafting, a locking-type belt shifter or an equivalent positive device shall be used.</w:t>
      </w:r>
    </w:p>
    <w:p w14:paraId="2A6CAD02" w14:textId="77777777" w:rsidR="00913C89" w:rsidRDefault="00913C89" w:rsidP="00913C89">
      <w:pPr>
        <w:pStyle w:val="Level3"/>
        <w:numPr>
          <w:ilvl w:val="0"/>
          <w:numId w:val="37"/>
        </w:numPr>
        <w:spacing w:after="120"/>
        <w:rPr>
          <w:rFonts w:ascii="Arial" w:hAnsi="Arial" w:cs="Arial"/>
          <w:sz w:val="22"/>
          <w:szCs w:val="22"/>
        </w:rPr>
      </w:pPr>
      <w:r w:rsidRPr="00913C89">
        <w:rPr>
          <w:rFonts w:ascii="Arial" w:hAnsi="Arial" w:cs="Arial"/>
          <w:sz w:val="22"/>
          <w:szCs w:val="22"/>
        </w:rPr>
        <w:t>On applications where injury to the operator might result if motors were to restart after power failures, provision shall be made to prevent machines from automatically restarting upon restoration of power</w:t>
      </w:r>
      <w:r>
        <w:rPr>
          <w:rFonts w:ascii="Arial" w:hAnsi="Arial" w:cs="Arial"/>
          <w:sz w:val="22"/>
          <w:szCs w:val="22"/>
        </w:rPr>
        <w:t>.</w:t>
      </w:r>
    </w:p>
    <w:p w14:paraId="2635E2DF" w14:textId="77777777" w:rsidR="00913C89" w:rsidRDefault="00913C89" w:rsidP="00913C89">
      <w:pPr>
        <w:pStyle w:val="Level3"/>
        <w:numPr>
          <w:ilvl w:val="0"/>
          <w:numId w:val="37"/>
        </w:numPr>
        <w:rPr>
          <w:rFonts w:ascii="Arial" w:hAnsi="Arial" w:cs="Arial"/>
          <w:sz w:val="22"/>
          <w:szCs w:val="22"/>
        </w:rPr>
      </w:pPr>
      <w:r w:rsidRPr="00913C89">
        <w:rPr>
          <w:rFonts w:ascii="Arial" w:hAnsi="Arial" w:cs="Arial"/>
          <w:sz w:val="22"/>
          <w:szCs w:val="22"/>
        </w:rPr>
        <w:t>Power and operating controls should be located within easy reach of the operator</w:t>
      </w:r>
      <w:r w:rsidR="008A1A4D">
        <w:rPr>
          <w:rFonts w:ascii="Arial" w:hAnsi="Arial" w:cs="Arial"/>
          <w:sz w:val="22"/>
          <w:szCs w:val="22"/>
        </w:rPr>
        <w:t xml:space="preserve"> while at their</w:t>
      </w:r>
      <w:r w:rsidRPr="00913C89">
        <w:rPr>
          <w:rFonts w:ascii="Arial" w:hAnsi="Arial" w:cs="Arial"/>
          <w:sz w:val="22"/>
          <w:szCs w:val="22"/>
        </w:rPr>
        <w:t xml:space="preserve"> regular work location </w:t>
      </w:r>
      <w:r w:rsidR="008A1A4D">
        <w:rPr>
          <w:rFonts w:ascii="Arial" w:hAnsi="Arial" w:cs="Arial"/>
          <w:sz w:val="22"/>
          <w:szCs w:val="22"/>
        </w:rPr>
        <w:t>to prevent</w:t>
      </w:r>
      <w:r w:rsidRPr="00913C89">
        <w:rPr>
          <w:rFonts w:ascii="Arial" w:hAnsi="Arial" w:cs="Arial"/>
          <w:sz w:val="22"/>
          <w:szCs w:val="22"/>
        </w:rPr>
        <w:t xml:space="preserve"> reach</w:t>
      </w:r>
      <w:r w:rsidR="008A1A4D">
        <w:rPr>
          <w:rFonts w:ascii="Arial" w:hAnsi="Arial" w:cs="Arial"/>
          <w:sz w:val="22"/>
          <w:szCs w:val="22"/>
        </w:rPr>
        <w:t xml:space="preserve">ing </w:t>
      </w:r>
      <w:r w:rsidRPr="00913C89">
        <w:rPr>
          <w:rFonts w:ascii="Arial" w:hAnsi="Arial" w:cs="Arial"/>
          <w:sz w:val="22"/>
          <w:szCs w:val="22"/>
        </w:rPr>
        <w:t>to make adjustments. This does not apply to constant pressure controls used only for setup purposes.</w:t>
      </w:r>
    </w:p>
    <w:p w14:paraId="7C4D40E0" w14:textId="77777777" w:rsidR="00336B6B" w:rsidRDefault="00336B6B" w:rsidP="00A36D0C">
      <w:pPr>
        <w:pStyle w:val="Level3"/>
        <w:numPr>
          <w:ilvl w:val="0"/>
          <w:numId w:val="0"/>
        </w:numPr>
        <w:rPr>
          <w:rFonts w:ascii="Arial" w:hAnsi="Arial" w:cs="Arial"/>
          <w:sz w:val="22"/>
          <w:szCs w:val="22"/>
        </w:rPr>
      </w:pPr>
    </w:p>
    <w:p w14:paraId="3ABED699" w14:textId="77777777" w:rsidR="006538AE" w:rsidRDefault="006538AE" w:rsidP="006538AE">
      <w:pPr>
        <w:pStyle w:val="Level3"/>
        <w:numPr>
          <w:ilvl w:val="0"/>
          <w:numId w:val="0"/>
        </w:numPr>
        <w:spacing w:after="120"/>
        <w:rPr>
          <w:rFonts w:ascii="Arial" w:hAnsi="Arial" w:cs="Arial"/>
          <w:b/>
          <w:szCs w:val="22"/>
          <w:u w:val="single"/>
        </w:rPr>
      </w:pPr>
      <w:r w:rsidRPr="006538AE">
        <w:rPr>
          <w:rFonts w:ascii="Arial" w:hAnsi="Arial" w:cs="Arial"/>
          <w:b/>
          <w:szCs w:val="22"/>
          <w:u w:val="single"/>
        </w:rPr>
        <w:t xml:space="preserve">Guarding </w:t>
      </w:r>
      <w:r>
        <w:rPr>
          <w:rFonts w:ascii="Arial" w:hAnsi="Arial" w:cs="Arial"/>
          <w:b/>
          <w:szCs w:val="22"/>
          <w:u w:val="single"/>
        </w:rPr>
        <w:t>R</w:t>
      </w:r>
      <w:r w:rsidRPr="006538AE">
        <w:rPr>
          <w:rFonts w:ascii="Arial" w:hAnsi="Arial" w:cs="Arial"/>
          <w:b/>
          <w:szCs w:val="22"/>
          <w:u w:val="single"/>
        </w:rPr>
        <w:t xml:space="preserve">equirements for </w:t>
      </w:r>
      <w:r>
        <w:rPr>
          <w:rFonts w:ascii="Arial" w:hAnsi="Arial" w:cs="Arial"/>
          <w:b/>
          <w:szCs w:val="22"/>
          <w:u w:val="single"/>
        </w:rPr>
        <w:t>S</w:t>
      </w:r>
      <w:r w:rsidRPr="006538AE">
        <w:rPr>
          <w:rFonts w:ascii="Arial" w:hAnsi="Arial" w:cs="Arial"/>
          <w:b/>
          <w:szCs w:val="22"/>
          <w:u w:val="single"/>
        </w:rPr>
        <w:t xml:space="preserve">pecific </w:t>
      </w:r>
      <w:r>
        <w:rPr>
          <w:rFonts w:ascii="Arial" w:hAnsi="Arial" w:cs="Arial"/>
          <w:b/>
          <w:szCs w:val="22"/>
          <w:u w:val="single"/>
        </w:rPr>
        <w:t>T</w:t>
      </w:r>
      <w:r w:rsidRPr="006538AE">
        <w:rPr>
          <w:rFonts w:ascii="Arial" w:hAnsi="Arial" w:cs="Arial"/>
          <w:b/>
          <w:szCs w:val="22"/>
          <w:u w:val="single"/>
        </w:rPr>
        <w:t xml:space="preserve">ypes of </w:t>
      </w:r>
      <w:r>
        <w:rPr>
          <w:rFonts w:ascii="Arial" w:hAnsi="Arial" w:cs="Arial"/>
          <w:b/>
          <w:szCs w:val="22"/>
          <w:u w:val="single"/>
        </w:rPr>
        <w:t>E</w:t>
      </w:r>
      <w:r w:rsidRPr="006538AE">
        <w:rPr>
          <w:rFonts w:ascii="Arial" w:hAnsi="Arial" w:cs="Arial"/>
          <w:b/>
          <w:szCs w:val="22"/>
          <w:u w:val="single"/>
        </w:rPr>
        <w:t>quipment</w:t>
      </w:r>
    </w:p>
    <w:p w14:paraId="463B83EC" w14:textId="77777777" w:rsidR="002A5A6A" w:rsidRDefault="002A5A6A" w:rsidP="002950E4">
      <w:pPr>
        <w:pStyle w:val="Level3"/>
        <w:numPr>
          <w:ilvl w:val="0"/>
          <w:numId w:val="38"/>
        </w:numPr>
        <w:spacing w:after="120"/>
        <w:rPr>
          <w:rFonts w:ascii="Arial" w:hAnsi="Arial" w:cs="Arial"/>
          <w:sz w:val="22"/>
          <w:szCs w:val="22"/>
        </w:rPr>
      </w:pPr>
      <w:r w:rsidRPr="002A5A6A">
        <w:rPr>
          <w:rFonts w:ascii="Arial" w:hAnsi="Arial" w:cs="Arial"/>
          <w:sz w:val="22"/>
          <w:szCs w:val="22"/>
        </w:rPr>
        <w:t xml:space="preserve">Machines </w:t>
      </w:r>
      <w:r>
        <w:rPr>
          <w:rFonts w:ascii="Arial" w:hAnsi="Arial" w:cs="Arial"/>
          <w:sz w:val="22"/>
          <w:szCs w:val="22"/>
        </w:rPr>
        <w:t>throughout the District</w:t>
      </w:r>
      <w:r w:rsidRPr="002A5A6A">
        <w:rPr>
          <w:rFonts w:ascii="Arial" w:hAnsi="Arial" w:cs="Arial"/>
          <w:sz w:val="22"/>
          <w:szCs w:val="22"/>
        </w:rPr>
        <w:t xml:space="preserve"> will be guarded in accordance with the specific OSHA statute governing the class of machine. </w:t>
      </w:r>
    </w:p>
    <w:p w14:paraId="7440D47D" w14:textId="449741F5" w:rsidR="002A5A6A" w:rsidRDefault="002A5A6A" w:rsidP="002950E4">
      <w:pPr>
        <w:pStyle w:val="Level3"/>
        <w:numPr>
          <w:ilvl w:val="0"/>
          <w:numId w:val="38"/>
        </w:numPr>
        <w:spacing w:after="120"/>
        <w:rPr>
          <w:rFonts w:ascii="Arial" w:hAnsi="Arial" w:cs="Arial"/>
          <w:sz w:val="22"/>
          <w:szCs w:val="22"/>
        </w:rPr>
      </w:pPr>
      <w:r w:rsidRPr="002A5A6A">
        <w:rPr>
          <w:rFonts w:ascii="Arial" w:hAnsi="Arial" w:cs="Arial"/>
          <w:sz w:val="22"/>
          <w:szCs w:val="22"/>
        </w:rPr>
        <w:t>The specific requirements of each statute are too numerous to detail in this standar</w:t>
      </w:r>
      <w:r w:rsidR="008E19B4">
        <w:rPr>
          <w:rFonts w:ascii="Arial" w:hAnsi="Arial" w:cs="Arial"/>
          <w:sz w:val="22"/>
          <w:szCs w:val="22"/>
        </w:rPr>
        <w:t>d</w:t>
      </w:r>
      <w:r>
        <w:rPr>
          <w:rFonts w:ascii="Arial" w:hAnsi="Arial" w:cs="Arial"/>
          <w:sz w:val="22"/>
          <w:szCs w:val="22"/>
        </w:rPr>
        <w:t>; therefore, t</w:t>
      </w:r>
      <w:r w:rsidRPr="002A5A6A">
        <w:rPr>
          <w:rFonts w:ascii="Arial" w:hAnsi="Arial" w:cs="Arial"/>
          <w:sz w:val="22"/>
          <w:szCs w:val="22"/>
        </w:rPr>
        <w:t xml:space="preserve">he relevant statute will be consulted to determine specific guarding requirements. </w:t>
      </w:r>
    </w:p>
    <w:p w14:paraId="7624C4DB" w14:textId="77777777" w:rsidR="002950E4" w:rsidRDefault="002A5A6A" w:rsidP="008A1A4D">
      <w:pPr>
        <w:pStyle w:val="Level3"/>
        <w:numPr>
          <w:ilvl w:val="0"/>
          <w:numId w:val="38"/>
        </w:numPr>
        <w:spacing w:after="120"/>
        <w:rPr>
          <w:rFonts w:ascii="Arial" w:hAnsi="Arial" w:cs="Arial"/>
          <w:sz w:val="22"/>
          <w:szCs w:val="22"/>
        </w:rPr>
      </w:pPr>
      <w:r w:rsidRPr="002A5A6A">
        <w:rPr>
          <w:rFonts w:ascii="Arial" w:hAnsi="Arial" w:cs="Arial"/>
          <w:sz w:val="22"/>
          <w:szCs w:val="22"/>
        </w:rPr>
        <w:t>Each machine will be evaluated to determine the machine class designation for guarding purposes. The following apply:</w:t>
      </w:r>
    </w:p>
    <w:p w14:paraId="7BA0F2BA" w14:textId="77777777" w:rsidR="002950E4" w:rsidRPr="008A1A4D" w:rsidRDefault="002950E4" w:rsidP="002950E4">
      <w:pPr>
        <w:pStyle w:val="Level3"/>
        <w:numPr>
          <w:ilvl w:val="0"/>
          <w:numId w:val="0"/>
        </w:numPr>
        <w:rPr>
          <w:rFonts w:ascii="Arial" w:hAnsi="Arial" w:cs="Arial"/>
          <w:sz w:val="18"/>
          <w:szCs w:val="18"/>
        </w:rPr>
      </w:pPr>
    </w:p>
    <w:p w14:paraId="688CBC6F" w14:textId="77777777" w:rsidR="002950E4" w:rsidRPr="002950E4" w:rsidRDefault="002950E4" w:rsidP="002950E4">
      <w:pPr>
        <w:spacing w:line="259" w:lineRule="auto"/>
        <w:ind w:left="10" w:right="9" w:hanging="10"/>
        <w:jc w:val="center"/>
        <w:rPr>
          <w:rFonts w:ascii="Arial" w:hAnsi="Arial" w:cs="Arial"/>
          <w:color w:val="000000"/>
          <w:sz w:val="22"/>
          <w:szCs w:val="22"/>
        </w:rPr>
      </w:pPr>
      <w:r w:rsidRPr="002950E4">
        <w:rPr>
          <w:rFonts w:ascii="Arial" w:hAnsi="Arial" w:cs="Arial"/>
          <w:b/>
          <w:color w:val="000000"/>
          <w:sz w:val="22"/>
          <w:szCs w:val="22"/>
        </w:rPr>
        <w:t>Machine/Equipment Classifications and Relevant Standards</w:t>
      </w:r>
      <w:r w:rsidRPr="002950E4">
        <w:rPr>
          <w:rFonts w:ascii="Arial" w:hAnsi="Arial" w:cs="Arial"/>
          <w:color w:val="000000"/>
          <w:sz w:val="22"/>
          <w:szCs w:val="22"/>
        </w:rPr>
        <w:t xml:space="preserve"> </w:t>
      </w:r>
    </w:p>
    <w:tbl>
      <w:tblPr>
        <w:tblStyle w:val="TableGrid"/>
        <w:tblW w:w="6814"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0"/>
        <w:gridCol w:w="1774"/>
      </w:tblGrid>
      <w:tr w:rsidR="002950E4" w:rsidRPr="002950E4" w14:paraId="17F88245" w14:textId="77777777" w:rsidTr="00F708E8">
        <w:trPr>
          <w:trHeight w:val="274"/>
          <w:jc w:val="center"/>
        </w:trPr>
        <w:tc>
          <w:tcPr>
            <w:tcW w:w="5040" w:type="dxa"/>
            <w:tcBorders>
              <w:bottom w:val="single" w:sz="24" w:space="0" w:color="auto"/>
            </w:tcBorders>
            <w:shd w:val="clear" w:color="auto" w:fill="D9D9D9" w:themeFill="background1" w:themeFillShade="D9"/>
          </w:tcPr>
          <w:p w14:paraId="7A25D9B1" w14:textId="77777777" w:rsidR="002950E4" w:rsidRPr="002950E4" w:rsidRDefault="002950E4" w:rsidP="002950E4">
            <w:pPr>
              <w:spacing w:line="259" w:lineRule="auto"/>
              <w:rPr>
                <w:rFonts w:ascii="Arial" w:hAnsi="Arial" w:cs="Arial"/>
                <w:color w:val="000000"/>
                <w:sz w:val="22"/>
                <w:szCs w:val="22"/>
              </w:rPr>
            </w:pPr>
            <w:r w:rsidRPr="002950E4">
              <w:rPr>
                <w:rFonts w:ascii="Arial" w:hAnsi="Arial" w:cs="Arial"/>
                <w:color w:val="000000"/>
                <w:sz w:val="22"/>
                <w:szCs w:val="22"/>
              </w:rPr>
              <w:t xml:space="preserve">Machine Classification </w:t>
            </w:r>
          </w:p>
        </w:tc>
        <w:tc>
          <w:tcPr>
            <w:tcW w:w="1774" w:type="dxa"/>
            <w:tcBorders>
              <w:bottom w:val="single" w:sz="24" w:space="0" w:color="auto"/>
            </w:tcBorders>
            <w:shd w:val="clear" w:color="auto" w:fill="D9D9D9" w:themeFill="background1" w:themeFillShade="D9"/>
          </w:tcPr>
          <w:p w14:paraId="191D66AC" w14:textId="77777777" w:rsidR="002950E4" w:rsidRPr="002950E4" w:rsidRDefault="002950E4" w:rsidP="002950E4">
            <w:pPr>
              <w:spacing w:line="259" w:lineRule="auto"/>
              <w:rPr>
                <w:rFonts w:ascii="Arial" w:hAnsi="Arial" w:cs="Arial"/>
                <w:color w:val="000000"/>
                <w:sz w:val="22"/>
                <w:szCs w:val="22"/>
              </w:rPr>
            </w:pPr>
            <w:r w:rsidRPr="002950E4">
              <w:rPr>
                <w:rFonts w:ascii="Arial" w:hAnsi="Arial" w:cs="Arial"/>
                <w:color w:val="000000"/>
                <w:sz w:val="22"/>
                <w:szCs w:val="22"/>
              </w:rPr>
              <w:t xml:space="preserve">OSHA Standard </w:t>
            </w:r>
          </w:p>
        </w:tc>
      </w:tr>
      <w:tr w:rsidR="002950E4" w:rsidRPr="002950E4" w14:paraId="155A43FF" w14:textId="77777777" w:rsidTr="00F708E8">
        <w:trPr>
          <w:trHeight w:val="283"/>
          <w:jc w:val="center"/>
        </w:trPr>
        <w:tc>
          <w:tcPr>
            <w:tcW w:w="5040" w:type="dxa"/>
            <w:tcBorders>
              <w:top w:val="single" w:sz="24" w:space="0" w:color="auto"/>
            </w:tcBorders>
          </w:tcPr>
          <w:p w14:paraId="33AA43DE" w14:textId="77777777" w:rsidR="002950E4" w:rsidRPr="002950E4" w:rsidRDefault="002950E4" w:rsidP="002950E4">
            <w:pPr>
              <w:spacing w:line="259" w:lineRule="auto"/>
              <w:rPr>
                <w:rFonts w:ascii="Arial" w:hAnsi="Arial" w:cs="Arial"/>
                <w:color w:val="000000"/>
                <w:sz w:val="22"/>
                <w:szCs w:val="22"/>
              </w:rPr>
            </w:pPr>
            <w:r w:rsidRPr="002950E4">
              <w:rPr>
                <w:rFonts w:ascii="Arial" w:hAnsi="Arial" w:cs="Arial"/>
                <w:color w:val="000000"/>
                <w:sz w:val="22"/>
                <w:szCs w:val="22"/>
              </w:rPr>
              <w:t xml:space="preserve">Woodworking Machinery </w:t>
            </w:r>
          </w:p>
        </w:tc>
        <w:tc>
          <w:tcPr>
            <w:tcW w:w="1774" w:type="dxa"/>
            <w:tcBorders>
              <w:top w:val="single" w:sz="24" w:space="0" w:color="auto"/>
            </w:tcBorders>
          </w:tcPr>
          <w:p w14:paraId="25FA7B55" w14:textId="77777777" w:rsidR="002950E4" w:rsidRPr="002950E4" w:rsidRDefault="002950E4" w:rsidP="002950E4">
            <w:pPr>
              <w:spacing w:line="259" w:lineRule="auto"/>
              <w:jc w:val="both"/>
              <w:rPr>
                <w:rFonts w:ascii="Arial" w:hAnsi="Arial" w:cs="Arial"/>
                <w:color w:val="000000"/>
                <w:sz w:val="22"/>
                <w:szCs w:val="22"/>
              </w:rPr>
            </w:pPr>
            <w:r w:rsidRPr="002950E4">
              <w:rPr>
                <w:rFonts w:ascii="Arial" w:hAnsi="Arial" w:cs="Arial"/>
                <w:color w:val="000000"/>
                <w:sz w:val="22"/>
                <w:szCs w:val="22"/>
              </w:rPr>
              <w:t xml:space="preserve">29 CFR 1910.213 </w:t>
            </w:r>
          </w:p>
        </w:tc>
      </w:tr>
      <w:tr w:rsidR="002950E4" w:rsidRPr="002950E4" w14:paraId="12352389" w14:textId="77777777" w:rsidTr="002950E4">
        <w:trPr>
          <w:trHeight w:val="283"/>
          <w:jc w:val="center"/>
        </w:trPr>
        <w:tc>
          <w:tcPr>
            <w:tcW w:w="5040" w:type="dxa"/>
          </w:tcPr>
          <w:p w14:paraId="42EF587D" w14:textId="77777777" w:rsidR="002950E4" w:rsidRPr="002950E4" w:rsidRDefault="002950E4" w:rsidP="002950E4">
            <w:pPr>
              <w:spacing w:line="259" w:lineRule="auto"/>
              <w:rPr>
                <w:rFonts w:ascii="Arial" w:hAnsi="Arial" w:cs="Arial"/>
                <w:color w:val="000000"/>
                <w:sz w:val="22"/>
                <w:szCs w:val="22"/>
              </w:rPr>
            </w:pPr>
            <w:r w:rsidRPr="002950E4">
              <w:rPr>
                <w:rFonts w:ascii="Arial" w:hAnsi="Arial" w:cs="Arial"/>
                <w:color w:val="000000"/>
                <w:sz w:val="22"/>
                <w:szCs w:val="22"/>
              </w:rPr>
              <w:t xml:space="preserve">Cooperage Machinery </w:t>
            </w:r>
          </w:p>
        </w:tc>
        <w:tc>
          <w:tcPr>
            <w:tcW w:w="1774" w:type="dxa"/>
          </w:tcPr>
          <w:p w14:paraId="73229EDB" w14:textId="77777777" w:rsidR="002950E4" w:rsidRPr="002950E4" w:rsidRDefault="002950E4" w:rsidP="002950E4">
            <w:pPr>
              <w:spacing w:line="259" w:lineRule="auto"/>
              <w:jc w:val="both"/>
              <w:rPr>
                <w:rFonts w:ascii="Arial" w:hAnsi="Arial" w:cs="Arial"/>
                <w:color w:val="000000"/>
                <w:sz w:val="22"/>
                <w:szCs w:val="22"/>
              </w:rPr>
            </w:pPr>
            <w:r w:rsidRPr="002950E4">
              <w:rPr>
                <w:rFonts w:ascii="Arial" w:hAnsi="Arial" w:cs="Arial"/>
                <w:color w:val="000000"/>
                <w:sz w:val="22"/>
                <w:szCs w:val="22"/>
              </w:rPr>
              <w:t xml:space="preserve">29 CFR 1910.214 </w:t>
            </w:r>
          </w:p>
        </w:tc>
      </w:tr>
      <w:tr w:rsidR="002950E4" w:rsidRPr="002950E4" w14:paraId="524A7D8D" w14:textId="77777777" w:rsidTr="002950E4">
        <w:trPr>
          <w:trHeight w:val="283"/>
          <w:jc w:val="center"/>
        </w:trPr>
        <w:tc>
          <w:tcPr>
            <w:tcW w:w="5040" w:type="dxa"/>
          </w:tcPr>
          <w:p w14:paraId="1BA0E882" w14:textId="77777777" w:rsidR="002950E4" w:rsidRPr="002950E4" w:rsidRDefault="002950E4" w:rsidP="002950E4">
            <w:pPr>
              <w:spacing w:line="259" w:lineRule="auto"/>
              <w:rPr>
                <w:rFonts w:ascii="Arial" w:hAnsi="Arial" w:cs="Arial"/>
                <w:color w:val="000000"/>
                <w:sz w:val="22"/>
                <w:szCs w:val="22"/>
              </w:rPr>
            </w:pPr>
            <w:r w:rsidRPr="002950E4">
              <w:rPr>
                <w:rFonts w:ascii="Arial" w:hAnsi="Arial" w:cs="Arial"/>
                <w:color w:val="000000"/>
                <w:sz w:val="22"/>
                <w:szCs w:val="22"/>
              </w:rPr>
              <w:t xml:space="preserve">Abrasive Wheel Machinery </w:t>
            </w:r>
          </w:p>
        </w:tc>
        <w:tc>
          <w:tcPr>
            <w:tcW w:w="1774" w:type="dxa"/>
          </w:tcPr>
          <w:p w14:paraId="07047D60" w14:textId="77777777" w:rsidR="002950E4" w:rsidRPr="002950E4" w:rsidRDefault="002950E4" w:rsidP="002950E4">
            <w:pPr>
              <w:spacing w:line="259" w:lineRule="auto"/>
              <w:jc w:val="both"/>
              <w:rPr>
                <w:rFonts w:ascii="Arial" w:hAnsi="Arial" w:cs="Arial"/>
                <w:color w:val="000000"/>
                <w:sz w:val="22"/>
                <w:szCs w:val="22"/>
              </w:rPr>
            </w:pPr>
            <w:r w:rsidRPr="002950E4">
              <w:rPr>
                <w:rFonts w:ascii="Arial" w:hAnsi="Arial" w:cs="Arial"/>
                <w:color w:val="000000"/>
                <w:sz w:val="22"/>
                <w:szCs w:val="22"/>
              </w:rPr>
              <w:t xml:space="preserve">29 CFR 1910.215 </w:t>
            </w:r>
          </w:p>
        </w:tc>
      </w:tr>
      <w:tr w:rsidR="002950E4" w:rsidRPr="002950E4" w14:paraId="0526837F" w14:textId="77777777" w:rsidTr="002950E4">
        <w:trPr>
          <w:trHeight w:val="283"/>
          <w:jc w:val="center"/>
        </w:trPr>
        <w:tc>
          <w:tcPr>
            <w:tcW w:w="5040" w:type="dxa"/>
          </w:tcPr>
          <w:p w14:paraId="0EBF7479" w14:textId="77777777" w:rsidR="002950E4" w:rsidRPr="002950E4" w:rsidRDefault="002950E4" w:rsidP="002950E4">
            <w:pPr>
              <w:spacing w:line="259" w:lineRule="auto"/>
              <w:rPr>
                <w:rFonts w:ascii="Arial" w:hAnsi="Arial" w:cs="Arial"/>
                <w:color w:val="000000"/>
                <w:sz w:val="22"/>
                <w:szCs w:val="22"/>
              </w:rPr>
            </w:pPr>
            <w:r w:rsidRPr="002950E4">
              <w:rPr>
                <w:rFonts w:ascii="Arial" w:hAnsi="Arial" w:cs="Arial"/>
                <w:color w:val="000000"/>
                <w:sz w:val="22"/>
                <w:szCs w:val="22"/>
              </w:rPr>
              <w:t xml:space="preserve">Mills and Calendars Machinery </w:t>
            </w:r>
          </w:p>
        </w:tc>
        <w:tc>
          <w:tcPr>
            <w:tcW w:w="1774" w:type="dxa"/>
          </w:tcPr>
          <w:p w14:paraId="61E40F29" w14:textId="77777777" w:rsidR="002950E4" w:rsidRPr="002950E4" w:rsidRDefault="002950E4" w:rsidP="002950E4">
            <w:pPr>
              <w:spacing w:line="259" w:lineRule="auto"/>
              <w:jc w:val="both"/>
              <w:rPr>
                <w:rFonts w:ascii="Arial" w:hAnsi="Arial" w:cs="Arial"/>
                <w:color w:val="000000"/>
                <w:sz w:val="22"/>
                <w:szCs w:val="22"/>
              </w:rPr>
            </w:pPr>
            <w:r w:rsidRPr="002950E4">
              <w:rPr>
                <w:rFonts w:ascii="Arial" w:hAnsi="Arial" w:cs="Arial"/>
                <w:color w:val="000000"/>
                <w:sz w:val="22"/>
                <w:szCs w:val="22"/>
              </w:rPr>
              <w:t xml:space="preserve">29 CFR 1910.216 </w:t>
            </w:r>
          </w:p>
        </w:tc>
      </w:tr>
      <w:tr w:rsidR="002950E4" w:rsidRPr="002950E4" w14:paraId="14629455" w14:textId="77777777" w:rsidTr="002950E4">
        <w:trPr>
          <w:trHeight w:val="283"/>
          <w:jc w:val="center"/>
        </w:trPr>
        <w:tc>
          <w:tcPr>
            <w:tcW w:w="5040" w:type="dxa"/>
          </w:tcPr>
          <w:p w14:paraId="318F4C52" w14:textId="77777777" w:rsidR="002950E4" w:rsidRPr="002950E4" w:rsidRDefault="002950E4" w:rsidP="002950E4">
            <w:pPr>
              <w:spacing w:line="259" w:lineRule="auto"/>
              <w:rPr>
                <w:rFonts w:ascii="Arial" w:hAnsi="Arial" w:cs="Arial"/>
                <w:color w:val="000000"/>
                <w:sz w:val="22"/>
                <w:szCs w:val="22"/>
              </w:rPr>
            </w:pPr>
            <w:r w:rsidRPr="002950E4">
              <w:rPr>
                <w:rFonts w:ascii="Arial" w:hAnsi="Arial" w:cs="Arial"/>
                <w:color w:val="000000"/>
                <w:sz w:val="22"/>
                <w:szCs w:val="22"/>
              </w:rPr>
              <w:t xml:space="preserve">Mechanical Power Press Machinery </w:t>
            </w:r>
          </w:p>
        </w:tc>
        <w:tc>
          <w:tcPr>
            <w:tcW w:w="1774" w:type="dxa"/>
          </w:tcPr>
          <w:p w14:paraId="616FAD92" w14:textId="77777777" w:rsidR="002950E4" w:rsidRPr="002950E4" w:rsidRDefault="002950E4" w:rsidP="002950E4">
            <w:pPr>
              <w:spacing w:line="259" w:lineRule="auto"/>
              <w:jc w:val="both"/>
              <w:rPr>
                <w:rFonts w:ascii="Arial" w:hAnsi="Arial" w:cs="Arial"/>
                <w:color w:val="000000"/>
                <w:sz w:val="22"/>
                <w:szCs w:val="22"/>
              </w:rPr>
            </w:pPr>
            <w:r w:rsidRPr="002950E4">
              <w:rPr>
                <w:rFonts w:ascii="Arial" w:hAnsi="Arial" w:cs="Arial"/>
                <w:color w:val="000000"/>
                <w:sz w:val="22"/>
                <w:szCs w:val="22"/>
              </w:rPr>
              <w:t xml:space="preserve">29 CFR 1910.217 </w:t>
            </w:r>
          </w:p>
        </w:tc>
      </w:tr>
      <w:tr w:rsidR="002950E4" w:rsidRPr="002950E4" w14:paraId="41DEC836" w14:textId="77777777" w:rsidTr="002950E4">
        <w:trPr>
          <w:trHeight w:val="283"/>
          <w:jc w:val="center"/>
        </w:trPr>
        <w:tc>
          <w:tcPr>
            <w:tcW w:w="5040" w:type="dxa"/>
          </w:tcPr>
          <w:p w14:paraId="24E12FA3" w14:textId="77777777" w:rsidR="002950E4" w:rsidRPr="002950E4" w:rsidRDefault="002950E4" w:rsidP="002950E4">
            <w:pPr>
              <w:spacing w:line="259" w:lineRule="auto"/>
              <w:rPr>
                <w:rFonts w:ascii="Arial" w:hAnsi="Arial" w:cs="Arial"/>
                <w:color w:val="000000"/>
                <w:sz w:val="22"/>
                <w:szCs w:val="22"/>
              </w:rPr>
            </w:pPr>
            <w:r w:rsidRPr="002950E4">
              <w:rPr>
                <w:rFonts w:ascii="Arial" w:hAnsi="Arial" w:cs="Arial"/>
                <w:color w:val="000000"/>
                <w:sz w:val="22"/>
                <w:szCs w:val="22"/>
              </w:rPr>
              <w:t xml:space="preserve">Forging Machinery </w:t>
            </w:r>
          </w:p>
        </w:tc>
        <w:tc>
          <w:tcPr>
            <w:tcW w:w="1774" w:type="dxa"/>
          </w:tcPr>
          <w:p w14:paraId="6DED40E0" w14:textId="77777777" w:rsidR="002950E4" w:rsidRPr="002950E4" w:rsidRDefault="002950E4" w:rsidP="002950E4">
            <w:pPr>
              <w:spacing w:line="259" w:lineRule="auto"/>
              <w:jc w:val="both"/>
              <w:rPr>
                <w:rFonts w:ascii="Arial" w:hAnsi="Arial" w:cs="Arial"/>
                <w:color w:val="000000"/>
                <w:sz w:val="22"/>
                <w:szCs w:val="22"/>
              </w:rPr>
            </w:pPr>
            <w:r w:rsidRPr="002950E4">
              <w:rPr>
                <w:rFonts w:ascii="Arial" w:hAnsi="Arial" w:cs="Arial"/>
                <w:color w:val="000000"/>
                <w:sz w:val="22"/>
                <w:szCs w:val="22"/>
              </w:rPr>
              <w:t xml:space="preserve">29 CFR 1910.218 </w:t>
            </w:r>
          </w:p>
        </w:tc>
      </w:tr>
      <w:tr w:rsidR="002950E4" w:rsidRPr="002950E4" w14:paraId="20889DEE" w14:textId="77777777" w:rsidTr="002950E4">
        <w:trPr>
          <w:trHeight w:val="283"/>
          <w:jc w:val="center"/>
        </w:trPr>
        <w:tc>
          <w:tcPr>
            <w:tcW w:w="5040" w:type="dxa"/>
          </w:tcPr>
          <w:p w14:paraId="1AB39CC1" w14:textId="77777777" w:rsidR="002950E4" w:rsidRPr="002950E4" w:rsidRDefault="002950E4" w:rsidP="002950E4">
            <w:pPr>
              <w:spacing w:line="259" w:lineRule="auto"/>
              <w:rPr>
                <w:rFonts w:ascii="Arial" w:hAnsi="Arial" w:cs="Arial"/>
                <w:color w:val="000000"/>
                <w:sz w:val="22"/>
                <w:szCs w:val="22"/>
              </w:rPr>
            </w:pPr>
            <w:r w:rsidRPr="002950E4">
              <w:rPr>
                <w:rFonts w:ascii="Arial" w:hAnsi="Arial" w:cs="Arial"/>
                <w:color w:val="000000"/>
                <w:sz w:val="22"/>
                <w:szCs w:val="22"/>
              </w:rPr>
              <w:t xml:space="preserve">Mechanical Power­Transmission Apparatus </w:t>
            </w:r>
          </w:p>
        </w:tc>
        <w:tc>
          <w:tcPr>
            <w:tcW w:w="1774" w:type="dxa"/>
          </w:tcPr>
          <w:p w14:paraId="7791697B" w14:textId="77777777" w:rsidR="002950E4" w:rsidRPr="002950E4" w:rsidRDefault="002950E4" w:rsidP="002950E4">
            <w:pPr>
              <w:spacing w:line="259" w:lineRule="auto"/>
              <w:jc w:val="both"/>
              <w:rPr>
                <w:rFonts w:ascii="Arial" w:hAnsi="Arial" w:cs="Arial"/>
                <w:color w:val="000000"/>
                <w:sz w:val="22"/>
                <w:szCs w:val="22"/>
              </w:rPr>
            </w:pPr>
            <w:r w:rsidRPr="002950E4">
              <w:rPr>
                <w:rFonts w:ascii="Arial" w:hAnsi="Arial" w:cs="Arial"/>
                <w:color w:val="000000"/>
                <w:sz w:val="22"/>
                <w:szCs w:val="22"/>
              </w:rPr>
              <w:t xml:space="preserve">29 CFR 1910.219 </w:t>
            </w:r>
          </w:p>
        </w:tc>
      </w:tr>
      <w:tr w:rsidR="002950E4" w:rsidRPr="002950E4" w14:paraId="5CB2DC18" w14:textId="77777777" w:rsidTr="002950E4">
        <w:trPr>
          <w:trHeight w:val="283"/>
          <w:jc w:val="center"/>
        </w:trPr>
        <w:tc>
          <w:tcPr>
            <w:tcW w:w="5040" w:type="dxa"/>
          </w:tcPr>
          <w:p w14:paraId="341F6BE2" w14:textId="77777777" w:rsidR="002950E4" w:rsidRPr="002950E4" w:rsidRDefault="002950E4" w:rsidP="002950E4">
            <w:pPr>
              <w:spacing w:line="259" w:lineRule="auto"/>
              <w:rPr>
                <w:rFonts w:ascii="Arial" w:hAnsi="Arial" w:cs="Arial"/>
                <w:color w:val="000000"/>
                <w:sz w:val="22"/>
                <w:szCs w:val="22"/>
              </w:rPr>
            </w:pPr>
            <w:r w:rsidRPr="002950E4">
              <w:rPr>
                <w:rFonts w:ascii="Arial" w:hAnsi="Arial" w:cs="Arial"/>
                <w:color w:val="000000"/>
                <w:sz w:val="22"/>
                <w:szCs w:val="22"/>
              </w:rPr>
              <w:t>Portable Power Tools</w:t>
            </w:r>
            <w:r w:rsidR="00FA3003">
              <w:rPr>
                <w:rFonts w:ascii="Arial" w:hAnsi="Arial" w:cs="Arial"/>
                <w:color w:val="000000"/>
                <w:sz w:val="22"/>
                <w:szCs w:val="22"/>
              </w:rPr>
              <w:t>*</w:t>
            </w:r>
            <w:r w:rsidRPr="002950E4">
              <w:rPr>
                <w:rFonts w:ascii="Arial" w:hAnsi="Arial" w:cs="Arial"/>
                <w:color w:val="000000"/>
                <w:sz w:val="22"/>
                <w:szCs w:val="22"/>
              </w:rPr>
              <w:t xml:space="preserve"> </w:t>
            </w:r>
          </w:p>
        </w:tc>
        <w:tc>
          <w:tcPr>
            <w:tcW w:w="1774" w:type="dxa"/>
          </w:tcPr>
          <w:p w14:paraId="347A8E53" w14:textId="77777777" w:rsidR="002950E4" w:rsidRPr="002950E4" w:rsidRDefault="002950E4" w:rsidP="002950E4">
            <w:pPr>
              <w:spacing w:line="259" w:lineRule="auto"/>
              <w:jc w:val="both"/>
              <w:rPr>
                <w:rFonts w:ascii="Arial" w:hAnsi="Arial" w:cs="Arial"/>
                <w:color w:val="000000"/>
                <w:sz w:val="22"/>
                <w:szCs w:val="22"/>
              </w:rPr>
            </w:pPr>
            <w:r w:rsidRPr="002950E4">
              <w:rPr>
                <w:rFonts w:ascii="Arial" w:hAnsi="Arial" w:cs="Arial"/>
                <w:color w:val="000000"/>
                <w:sz w:val="22"/>
                <w:szCs w:val="22"/>
              </w:rPr>
              <w:t xml:space="preserve">29 CFR 1910.243 </w:t>
            </w:r>
          </w:p>
        </w:tc>
      </w:tr>
      <w:tr w:rsidR="002950E4" w:rsidRPr="002950E4" w14:paraId="3F83C104" w14:textId="77777777" w:rsidTr="002950E4">
        <w:trPr>
          <w:trHeight w:val="274"/>
          <w:jc w:val="center"/>
        </w:trPr>
        <w:tc>
          <w:tcPr>
            <w:tcW w:w="5040" w:type="dxa"/>
          </w:tcPr>
          <w:p w14:paraId="54B26BAB" w14:textId="77777777" w:rsidR="002950E4" w:rsidRPr="002950E4" w:rsidRDefault="002950E4" w:rsidP="002950E4">
            <w:pPr>
              <w:spacing w:line="259" w:lineRule="auto"/>
              <w:rPr>
                <w:rFonts w:ascii="Arial" w:hAnsi="Arial" w:cs="Arial"/>
                <w:color w:val="000000"/>
                <w:sz w:val="22"/>
                <w:szCs w:val="22"/>
              </w:rPr>
            </w:pPr>
            <w:r w:rsidRPr="002950E4">
              <w:rPr>
                <w:rFonts w:ascii="Arial" w:hAnsi="Arial" w:cs="Arial"/>
                <w:color w:val="000000"/>
                <w:sz w:val="22"/>
                <w:szCs w:val="22"/>
              </w:rPr>
              <w:t>Other Portable Tools and Equipment</w:t>
            </w:r>
            <w:r w:rsidR="00FA3003">
              <w:rPr>
                <w:rFonts w:ascii="Arial" w:hAnsi="Arial" w:cs="Arial"/>
                <w:color w:val="000000"/>
                <w:sz w:val="22"/>
                <w:szCs w:val="22"/>
              </w:rPr>
              <w:t>*</w:t>
            </w:r>
            <w:r w:rsidRPr="002950E4">
              <w:rPr>
                <w:rFonts w:ascii="Arial" w:hAnsi="Arial" w:cs="Arial"/>
                <w:color w:val="000000"/>
                <w:sz w:val="22"/>
                <w:szCs w:val="22"/>
              </w:rPr>
              <w:t xml:space="preserve"> </w:t>
            </w:r>
          </w:p>
        </w:tc>
        <w:tc>
          <w:tcPr>
            <w:tcW w:w="1774" w:type="dxa"/>
          </w:tcPr>
          <w:p w14:paraId="5BD96EFD" w14:textId="77777777" w:rsidR="002950E4" w:rsidRPr="002950E4" w:rsidRDefault="002950E4" w:rsidP="002950E4">
            <w:pPr>
              <w:spacing w:line="259" w:lineRule="auto"/>
              <w:jc w:val="both"/>
              <w:rPr>
                <w:rFonts w:ascii="Arial" w:hAnsi="Arial" w:cs="Arial"/>
                <w:color w:val="000000"/>
                <w:sz w:val="22"/>
                <w:szCs w:val="22"/>
              </w:rPr>
            </w:pPr>
            <w:r w:rsidRPr="002950E4">
              <w:rPr>
                <w:rFonts w:ascii="Arial" w:hAnsi="Arial" w:cs="Arial"/>
                <w:color w:val="000000"/>
                <w:sz w:val="22"/>
                <w:szCs w:val="22"/>
              </w:rPr>
              <w:t xml:space="preserve">29 CFR 1910.244 </w:t>
            </w:r>
          </w:p>
        </w:tc>
      </w:tr>
    </w:tbl>
    <w:p w14:paraId="3C909FE1" w14:textId="77777777" w:rsidR="007D2B5C" w:rsidRDefault="00FA3003" w:rsidP="006F5CAB">
      <w:pPr>
        <w:pStyle w:val="Level3"/>
        <w:numPr>
          <w:ilvl w:val="0"/>
          <w:numId w:val="0"/>
        </w:numPr>
        <w:spacing w:before="120"/>
        <w:jc w:val="center"/>
        <w:rPr>
          <w:rFonts w:ascii="Arial" w:hAnsi="Arial" w:cs="Arial"/>
          <w:sz w:val="18"/>
          <w:szCs w:val="18"/>
        </w:rPr>
      </w:pPr>
      <w:r w:rsidRPr="00FA3003">
        <w:rPr>
          <w:rFonts w:ascii="Arial" w:hAnsi="Arial" w:cs="Arial"/>
          <w:sz w:val="18"/>
          <w:szCs w:val="18"/>
        </w:rPr>
        <w:t>* Covered under</w:t>
      </w:r>
      <w:r>
        <w:rPr>
          <w:rFonts w:ascii="Arial" w:hAnsi="Arial" w:cs="Arial"/>
          <w:sz w:val="18"/>
          <w:szCs w:val="18"/>
        </w:rPr>
        <w:t xml:space="preserve"> the District’s Hand and Power Tools Written Program</w:t>
      </w:r>
    </w:p>
    <w:p w14:paraId="13524405" w14:textId="77777777" w:rsidR="00FA3003" w:rsidRPr="00FA3003" w:rsidRDefault="00FA3003" w:rsidP="00FA3003">
      <w:pPr>
        <w:pStyle w:val="Level3"/>
        <w:numPr>
          <w:ilvl w:val="0"/>
          <w:numId w:val="0"/>
        </w:numPr>
        <w:spacing w:before="120"/>
        <w:rPr>
          <w:rFonts w:ascii="Arial" w:hAnsi="Arial" w:cs="Arial"/>
          <w:sz w:val="18"/>
          <w:szCs w:val="18"/>
        </w:rPr>
      </w:pPr>
    </w:p>
    <w:p w14:paraId="56084004" w14:textId="77777777" w:rsidR="00452990" w:rsidRDefault="00452990" w:rsidP="00452990">
      <w:pPr>
        <w:pStyle w:val="Level3"/>
        <w:numPr>
          <w:ilvl w:val="0"/>
          <w:numId w:val="0"/>
        </w:numPr>
        <w:spacing w:after="120"/>
        <w:rPr>
          <w:rFonts w:ascii="Arial" w:hAnsi="Arial" w:cs="Arial"/>
          <w:b/>
          <w:szCs w:val="22"/>
          <w:u w:val="single"/>
        </w:rPr>
      </w:pPr>
      <w:r>
        <w:rPr>
          <w:rFonts w:ascii="Arial" w:hAnsi="Arial" w:cs="Arial"/>
          <w:b/>
          <w:szCs w:val="22"/>
          <w:u w:val="single"/>
        </w:rPr>
        <w:t>Inspections and Certifications</w:t>
      </w:r>
    </w:p>
    <w:p w14:paraId="158CCF3E" w14:textId="77777777" w:rsidR="00E60271" w:rsidRPr="00E60271" w:rsidRDefault="00E60271" w:rsidP="00452990">
      <w:pPr>
        <w:pStyle w:val="Level3"/>
        <w:numPr>
          <w:ilvl w:val="0"/>
          <w:numId w:val="0"/>
        </w:numPr>
        <w:spacing w:after="120"/>
        <w:rPr>
          <w:rFonts w:ascii="Arial" w:hAnsi="Arial" w:cs="Arial"/>
          <w:b/>
          <w:sz w:val="22"/>
          <w:szCs w:val="22"/>
        </w:rPr>
      </w:pPr>
      <w:r w:rsidRPr="00E60271">
        <w:rPr>
          <w:rFonts w:ascii="Arial" w:hAnsi="Arial" w:cs="Arial"/>
          <w:b/>
          <w:sz w:val="22"/>
          <w:szCs w:val="22"/>
        </w:rPr>
        <w:t>Periodic Inspections</w:t>
      </w:r>
    </w:p>
    <w:p w14:paraId="55F745AE" w14:textId="77777777" w:rsidR="00F9160E" w:rsidRPr="00F9160E" w:rsidRDefault="00452990" w:rsidP="00F9160E">
      <w:pPr>
        <w:pStyle w:val="Level3"/>
        <w:numPr>
          <w:ilvl w:val="0"/>
          <w:numId w:val="44"/>
        </w:numPr>
        <w:spacing w:after="120"/>
        <w:ind w:left="547"/>
        <w:rPr>
          <w:rFonts w:ascii="Arial" w:hAnsi="Arial" w:cs="Arial"/>
          <w:sz w:val="22"/>
          <w:szCs w:val="22"/>
        </w:rPr>
      </w:pPr>
      <w:r w:rsidRPr="00452990">
        <w:rPr>
          <w:rFonts w:ascii="Arial" w:hAnsi="Arial" w:cs="Arial"/>
          <w:sz w:val="22"/>
          <w:szCs w:val="22"/>
        </w:rPr>
        <w:t>Th</w:t>
      </w:r>
      <w:r>
        <w:rPr>
          <w:rFonts w:ascii="Arial" w:hAnsi="Arial" w:cs="Arial"/>
          <w:sz w:val="22"/>
          <w:szCs w:val="22"/>
        </w:rPr>
        <w:t>e District</w:t>
      </w:r>
      <w:r w:rsidRPr="00452990">
        <w:rPr>
          <w:rFonts w:ascii="Arial" w:hAnsi="Arial" w:cs="Arial"/>
          <w:sz w:val="22"/>
          <w:szCs w:val="22"/>
        </w:rPr>
        <w:t xml:space="preserve"> shall periodic inspection</w:t>
      </w:r>
      <w:r>
        <w:rPr>
          <w:rFonts w:ascii="Arial" w:hAnsi="Arial" w:cs="Arial"/>
          <w:sz w:val="22"/>
          <w:szCs w:val="22"/>
        </w:rPr>
        <w:t>s</w:t>
      </w:r>
      <w:r w:rsidRPr="00452990">
        <w:rPr>
          <w:rFonts w:ascii="Arial" w:hAnsi="Arial" w:cs="Arial"/>
          <w:sz w:val="22"/>
          <w:szCs w:val="22"/>
        </w:rPr>
        <w:t xml:space="preserve"> of each machine or</w:t>
      </w:r>
      <w:r>
        <w:rPr>
          <w:rFonts w:ascii="Arial" w:hAnsi="Arial" w:cs="Arial"/>
          <w:sz w:val="22"/>
          <w:szCs w:val="22"/>
        </w:rPr>
        <w:t xml:space="preserve"> piece of </w:t>
      </w:r>
      <w:r w:rsidRPr="00452990">
        <w:rPr>
          <w:rFonts w:ascii="Arial" w:hAnsi="Arial" w:cs="Arial"/>
          <w:sz w:val="22"/>
          <w:szCs w:val="22"/>
        </w:rPr>
        <w:t>equipment</w:t>
      </w:r>
      <w:r>
        <w:rPr>
          <w:rFonts w:ascii="Arial" w:hAnsi="Arial" w:cs="Arial"/>
          <w:sz w:val="22"/>
          <w:szCs w:val="22"/>
        </w:rPr>
        <w:t xml:space="preserve"> that is guarded</w:t>
      </w:r>
      <w:r w:rsidRPr="00452990">
        <w:rPr>
          <w:rFonts w:ascii="Arial" w:hAnsi="Arial" w:cs="Arial"/>
          <w:sz w:val="22"/>
          <w:szCs w:val="22"/>
        </w:rPr>
        <w:t xml:space="preserve"> to ensure that the procedures, guarding techniques, and requirements of this writ</w:t>
      </w:r>
      <w:r w:rsidR="00F9160E">
        <w:rPr>
          <w:rFonts w:ascii="Arial" w:hAnsi="Arial" w:cs="Arial"/>
          <w:sz w:val="22"/>
          <w:szCs w:val="22"/>
        </w:rPr>
        <w:t>ten program are being followed.</w:t>
      </w:r>
    </w:p>
    <w:p w14:paraId="0A38FAFB" w14:textId="77777777" w:rsidR="00452990" w:rsidRPr="00452990" w:rsidRDefault="00452990" w:rsidP="00411A4E">
      <w:pPr>
        <w:pStyle w:val="Level3"/>
        <w:numPr>
          <w:ilvl w:val="0"/>
          <w:numId w:val="44"/>
        </w:numPr>
        <w:spacing w:after="120"/>
        <w:ind w:left="547"/>
        <w:rPr>
          <w:rFonts w:ascii="Arial" w:hAnsi="Arial" w:cs="Arial"/>
          <w:sz w:val="22"/>
          <w:szCs w:val="22"/>
        </w:rPr>
      </w:pPr>
      <w:r w:rsidRPr="00452990">
        <w:rPr>
          <w:rFonts w:ascii="Arial" w:hAnsi="Arial" w:cs="Arial"/>
          <w:sz w:val="22"/>
          <w:szCs w:val="22"/>
        </w:rPr>
        <w:t xml:space="preserve">The periodic inspection shall be performed by an authorized employee other than the one(s) utilizing the equipment guards being inspected.  </w:t>
      </w:r>
    </w:p>
    <w:p w14:paraId="47012FB2" w14:textId="5C75C754" w:rsidR="00452990" w:rsidRPr="00452990" w:rsidRDefault="00452990" w:rsidP="00411A4E">
      <w:pPr>
        <w:pStyle w:val="Level3"/>
        <w:numPr>
          <w:ilvl w:val="0"/>
          <w:numId w:val="44"/>
        </w:numPr>
        <w:spacing w:after="120"/>
        <w:ind w:left="547"/>
        <w:rPr>
          <w:rFonts w:ascii="Arial" w:hAnsi="Arial" w:cs="Arial"/>
          <w:sz w:val="22"/>
          <w:szCs w:val="22"/>
        </w:rPr>
      </w:pPr>
      <w:r w:rsidRPr="00452990">
        <w:rPr>
          <w:rFonts w:ascii="Arial" w:hAnsi="Arial" w:cs="Arial"/>
          <w:sz w:val="22"/>
          <w:szCs w:val="22"/>
        </w:rPr>
        <w:t xml:space="preserve">The periodic inspection shall be conducted </w:t>
      </w:r>
      <w:r w:rsidR="00F9160E">
        <w:rPr>
          <w:rFonts w:ascii="Arial" w:hAnsi="Arial" w:cs="Arial"/>
          <w:sz w:val="22"/>
          <w:szCs w:val="22"/>
        </w:rPr>
        <w:t xml:space="preserve">using the </w:t>
      </w:r>
      <w:r w:rsidR="008E19B4">
        <w:rPr>
          <w:rFonts w:ascii="Arial" w:hAnsi="Arial" w:cs="Arial"/>
          <w:sz w:val="22"/>
          <w:szCs w:val="22"/>
        </w:rPr>
        <w:t>D</w:t>
      </w:r>
      <w:r w:rsidR="00F9160E">
        <w:rPr>
          <w:rFonts w:ascii="Arial" w:hAnsi="Arial" w:cs="Arial"/>
          <w:sz w:val="22"/>
          <w:szCs w:val="22"/>
        </w:rPr>
        <w:t>istrict’s Machine Safeguarding Audit as a guide (see Appendix A at the end of this written program) and shall</w:t>
      </w:r>
      <w:r w:rsidRPr="00452990">
        <w:rPr>
          <w:rFonts w:ascii="Arial" w:hAnsi="Arial" w:cs="Arial"/>
          <w:sz w:val="22"/>
          <w:szCs w:val="22"/>
        </w:rPr>
        <w:t xml:space="preserve"> correct any deviations or inadequacies identified. </w:t>
      </w:r>
    </w:p>
    <w:p w14:paraId="138FA891" w14:textId="77777777" w:rsidR="00FF3B43" w:rsidRPr="00FF3B43" w:rsidRDefault="00FF3B43" w:rsidP="003F0ABD">
      <w:pPr>
        <w:pStyle w:val="Level3"/>
        <w:numPr>
          <w:ilvl w:val="0"/>
          <w:numId w:val="44"/>
        </w:numPr>
        <w:ind w:left="540"/>
        <w:rPr>
          <w:rFonts w:ascii="Arial" w:hAnsi="Arial" w:cs="Arial"/>
          <w:sz w:val="22"/>
          <w:szCs w:val="22"/>
        </w:rPr>
      </w:pPr>
      <w:r w:rsidRPr="00FF3B43">
        <w:rPr>
          <w:rFonts w:ascii="Arial" w:hAnsi="Arial" w:cs="Arial"/>
          <w:sz w:val="22"/>
          <w:szCs w:val="22"/>
        </w:rPr>
        <w:t>The certification shall be maintained in the same location as the master machine listing and shall, at a minimum, identify</w:t>
      </w:r>
      <w:r>
        <w:rPr>
          <w:rFonts w:ascii="Arial" w:hAnsi="Arial" w:cs="Arial"/>
          <w:sz w:val="22"/>
          <w:szCs w:val="22"/>
        </w:rPr>
        <w:t xml:space="preserve"> the following</w:t>
      </w:r>
      <w:r w:rsidRPr="00FF3B43">
        <w:rPr>
          <w:rFonts w:ascii="Arial" w:hAnsi="Arial" w:cs="Arial"/>
          <w:sz w:val="22"/>
          <w:szCs w:val="22"/>
        </w:rPr>
        <w:t xml:space="preserve">: </w:t>
      </w:r>
    </w:p>
    <w:p w14:paraId="0942818B" w14:textId="77777777" w:rsidR="00FF3B43" w:rsidRPr="00E66928" w:rsidRDefault="00FF3B43" w:rsidP="00FF3B43">
      <w:pPr>
        <w:pStyle w:val="Level3"/>
        <w:numPr>
          <w:ilvl w:val="1"/>
          <w:numId w:val="44"/>
        </w:numPr>
        <w:ind w:left="900"/>
        <w:rPr>
          <w:rFonts w:ascii="Arial" w:hAnsi="Arial" w:cs="Arial"/>
          <w:sz w:val="22"/>
          <w:szCs w:val="22"/>
        </w:rPr>
      </w:pPr>
      <w:r>
        <w:rPr>
          <w:rFonts w:ascii="Arial" w:hAnsi="Arial" w:cs="Arial"/>
          <w:sz w:val="22"/>
          <w:szCs w:val="22"/>
        </w:rPr>
        <w:lastRenderedPageBreak/>
        <w:t xml:space="preserve">identification of the </w:t>
      </w:r>
      <w:r w:rsidRPr="00E66928">
        <w:rPr>
          <w:rFonts w:ascii="Arial" w:hAnsi="Arial" w:cs="Arial"/>
          <w:sz w:val="22"/>
          <w:szCs w:val="22"/>
        </w:rPr>
        <w:t>machine or equipment on which the guardin</w:t>
      </w:r>
      <w:r>
        <w:rPr>
          <w:rFonts w:ascii="Arial" w:hAnsi="Arial" w:cs="Arial"/>
          <w:sz w:val="22"/>
          <w:szCs w:val="22"/>
        </w:rPr>
        <w:t>g procedure was utilized;</w:t>
      </w:r>
    </w:p>
    <w:p w14:paraId="5770742E" w14:textId="77777777" w:rsidR="00FF3B43" w:rsidRPr="00E66928" w:rsidRDefault="00FF3B43" w:rsidP="00FF3B43">
      <w:pPr>
        <w:pStyle w:val="Level3"/>
        <w:numPr>
          <w:ilvl w:val="1"/>
          <w:numId w:val="44"/>
        </w:numPr>
        <w:ind w:left="900"/>
        <w:rPr>
          <w:rFonts w:ascii="Arial" w:hAnsi="Arial" w:cs="Arial"/>
          <w:sz w:val="22"/>
          <w:szCs w:val="22"/>
        </w:rPr>
      </w:pPr>
      <w:r>
        <w:rPr>
          <w:rFonts w:ascii="Arial" w:hAnsi="Arial" w:cs="Arial"/>
          <w:sz w:val="22"/>
          <w:szCs w:val="22"/>
        </w:rPr>
        <w:t>date of the inspection;</w:t>
      </w:r>
    </w:p>
    <w:p w14:paraId="1025FBE1" w14:textId="77777777" w:rsidR="00FF3B43" w:rsidRPr="00E66928" w:rsidRDefault="00FF3B43" w:rsidP="00FF3B43">
      <w:pPr>
        <w:pStyle w:val="Level3"/>
        <w:numPr>
          <w:ilvl w:val="1"/>
          <w:numId w:val="44"/>
        </w:numPr>
        <w:ind w:left="900"/>
        <w:rPr>
          <w:rFonts w:ascii="Arial" w:hAnsi="Arial" w:cs="Arial"/>
          <w:sz w:val="22"/>
          <w:szCs w:val="22"/>
        </w:rPr>
      </w:pPr>
      <w:r w:rsidRPr="00E66928">
        <w:rPr>
          <w:rFonts w:ascii="Arial" w:hAnsi="Arial" w:cs="Arial"/>
          <w:sz w:val="22"/>
          <w:szCs w:val="22"/>
        </w:rPr>
        <w:t>employ</w:t>
      </w:r>
      <w:r>
        <w:rPr>
          <w:rFonts w:ascii="Arial" w:hAnsi="Arial" w:cs="Arial"/>
          <w:sz w:val="22"/>
          <w:szCs w:val="22"/>
        </w:rPr>
        <w:t>ees included in the inspection;</w:t>
      </w:r>
    </w:p>
    <w:p w14:paraId="1C3CA12F" w14:textId="77777777" w:rsidR="00FF3B43" w:rsidRDefault="00FF3B43" w:rsidP="00411A4E">
      <w:pPr>
        <w:pStyle w:val="Level3"/>
        <w:numPr>
          <w:ilvl w:val="1"/>
          <w:numId w:val="44"/>
        </w:numPr>
        <w:spacing w:after="120"/>
        <w:ind w:left="907"/>
        <w:rPr>
          <w:rFonts w:ascii="Arial" w:hAnsi="Arial" w:cs="Arial"/>
          <w:sz w:val="22"/>
          <w:szCs w:val="22"/>
        </w:rPr>
      </w:pPr>
      <w:r>
        <w:rPr>
          <w:rFonts w:ascii="Arial" w:hAnsi="Arial" w:cs="Arial"/>
          <w:sz w:val="22"/>
          <w:szCs w:val="22"/>
        </w:rPr>
        <w:t xml:space="preserve">name of </w:t>
      </w:r>
      <w:r w:rsidRPr="00E66928">
        <w:rPr>
          <w:rFonts w:ascii="Arial" w:hAnsi="Arial" w:cs="Arial"/>
          <w:sz w:val="22"/>
          <w:szCs w:val="22"/>
        </w:rPr>
        <w:t>person performing the inspection</w:t>
      </w:r>
      <w:r>
        <w:rPr>
          <w:rFonts w:ascii="Arial" w:hAnsi="Arial" w:cs="Arial"/>
          <w:sz w:val="22"/>
          <w:szCs w:val="22"/>
        </w:rPr>
        <w:t>.</w:t>
      </w:r>
    </w:p>
    <w:p w14:paraId="5D0055A0" w14:textId="77777777" w:rsidR="00E66928" w:rsidRPr="00FF3B43" w:rsidRDefault="00452990" w:rsidP="00FF3B43">
      <w:pPr>
        <w:pStyle w:val="Level3"/>
        <w:numPr>
          <w:ilvl w:val="0"/>
          <w:numId w:val="44"/>
        </w:numPr>
        <w:ind w:left="540"/>
        <w:rPr>
          <w:rFonts w:ascii="Arial" w:hAnsi="Arial" w:cs="Arial"/>
          <w:sz w:val="22"/>
          <w:szCs w:val="22"/>
        </w:rPr>
      </w:pPr>
      <w:r w:rsidRPr="00452990">
        <w:rPr>
          <w:rFonts w:ascii="Arial" w:hAnsi="Arial" w:cs="Arial"/>
          <w:sz w:val="22"/>
          <w:szCs w:val="22"/>
        </w:rPr>
        <w:t>Where guarding is used for energy control, the periodic inspection shall include a review between the inspector and each authorized employee of that employee's responsibilities under the guarding procedure being inspected.</w:t>
      </w:r>
    </w:p>
    <w:p w14:paraId="70E1B4E3" w14:textId="77777777" w:rsidR="007A4C5B" w:rsidRDefault="007A4C5B" w:rsidP="007A4C5B">
      <w:pPr>
        <w:pStyle w:val="Level3"/>
        <w:numPr>
          <w:ilvl w:val="0"/>
          <w:numId w:val="0"/>
        </w:numPr>
        <w:ind w:left="1350"/>
        <w:rPr>
          <w:rFonts w:ascii="Arial" w:hAnsi="Arial" w:cs="Arial"/>
          <w:sz w:val="22"/>
          <w:szCs w:val="22"/>
        </w:rPr>
      </w:pPr>
    </w:p>
    <w:p w14:paraId="1DE55989" w14:textId="77777777" w:rsidR="007A4C5B" w:rsidRPr="00E60271" w:rsidRDefault="007A4C5B" w:rsidP="007A4C5B">
      <w:pPr>
        <w:pStyle w:val="Level3"/>
        <w:numPr>
          <w:ilvl w:val="0"/>
          <w:numId w:val="0"/>
        </w:numPr>
        <w:rPr>
          <w:rFonts w:ascii="Arial" w:hAnsi="Arial" w:cs="Arial"/>
          <w:b/>
          <w:sz w:val="22"/>
          <w:szCs w:val="22"/>
        </w:rPr>
      </w:pPr>
      <w:r w:rsidRPr="00E60271">
        <w:rPr>
          <w:rFonts w:ascii="Arial" w:hAnsi="Arial" w:cs="Arial"/>
          <w:b/>
          <w:sz w:val="22"/>
          <w:szCs w:val="22"/>
        </w:rPr>
        <w:t>Mandatory Inspections</w:t>
      </w:r>
      <w:r w:rsidR="00E60271" w:rsidRPr="00E60271">
        <w:rPr>
          <w:rFonts w:ascii="Arial" w:hAnsi="Arial" w:cs="Arial"/>
          <w:b/>
          <w:sz w:val="22"/>
          <w:szCs w:val="22"/>
        </w:rPr>
        <w:t xml:space="preserve"> and Certifications</w:t>
      </w:r>
    </w:p>
    <w:p w14:paraId="02A893FF" w14:textId="77777777" w:rsidR="007A4C5B" w:rsidRDefault="007A4C5B" w:rsidP="00411A4E">
      <w:pPr>
        <w:pStyle w:val="Level3"/>
        <w:numPr>
          <w:ilvl w:val="0"/>
          <w:numId w:val="45"/>
        </w:numPr>
        <w:spacing w:after="120"/>
        <w:ind w:left="547"/>
        <w:rPr>
          <w:rFonts w:ascii="Arial" w:hAnsi="Arial" w:cs="Arial"/>
          <w:sz w:val="22"/>
          <w:szCs w:val="22"/>
        </w:rPr>
      </w:pPr>
      <w:r>
        <w:rPr>
          <w:rFonts w:ascii="Arial" w:hAnsi="Arial" w:cs="Arial"/>
          <w:sz w:val="22"/>
          <w:szCs w:val="22"/>
        </w:rPr>
        <w:t>M</w:t>
      </w:r>
      <w:r w:rsidRPr="007A4C5B">
        <w:rPr>
          <w:rFonts w:ascii="Arial" w:hAnsi="Arial" w:cs="Arial"/>
          <w:sz w:val="22"/>
          <w:szCs w:val="22"/>
        </w:rPr>
        <w:t xml:space="preserve">andatory requirements </w:t>
      </w:r>
      <w:r>
        <w:rPr>
          <w:rFonts w:ascii="Arial" w:hAnsi="Arial" w:cs="Arial"/>
          <w:sz w:val="22"/>
          <w:szCs w:val="22"/>
        </w:rPr>
        <w:t xml:space="preserve">are necessary </w:t>
      </w:r>
      <w:r w:rsidRPr="007A4C5B">
        <w:rPr>
          <w:rFonts w:ascii="Arial" w:hAnsi="Arial" w:cs="Arial"/>
          <w:sz w:val="22"/>
          <w:szCs w:val="22"/>
        </w:rPr>
        <w:t xml:space="preserve">for certification/validation of safety systems for presence sensing device initiation </w:t>
      </w:r>
      <w:r>
        <w:rPr>
          <w:rFonts w:ascii="Arial" w:hAnsi="Arial" w:cs="Arial"/>
          <w:sz w:val="22"/>
          <w:szCs w:val="22"/>
        </w:rPr>
        <w:t xml:space="preserve">(PSDI) </w:t>
      </w:r>
      <w:r w:rsidRPr="007A4C5B">
        <w:rPr>
          <w:rFonts w:ascii="Arial" w:hAnsi="Arial" w:cs="Arial"/>
          <w:sz w:val="22"/>
          <w:szCs w:val="22"/>
        </w:rPr>
        <w:t>of mechanical power presses</w:t>
      </w:r>
      <w:r>
        <w:rPr>
          <w:rFonts w:ascii="Arial" w:hAnsi="Arial" w:cs="Arial"/>
          <w:sz w:val="22"/>
          <w:szCs w:val="22"/>
        </w:rPr>
        <w:t>.</w:t>
      </w:r>
    </w:p>
    <w:p w14:paraId="18424C18" w14:textId="77777777" w:rsidR="00452990" w:rsidRDefault="007A4C5B" w:rsidP="00411A4E">
      <w:pPr>
        <w:pStyle w:val="Level3"/>
        <w:numPr>
          <w:ilvl w:val="0"/>
          <w:numId w:val="45"/>
        </w:numPr>
        <w:spacing w:after="120"/>
        <w:ind w:left="547"/>
        <w:rPr>
          <w:rFonts w:ascii="Arial" w:hAnsi="Arial" w:cs="Arial"/>
          <w:sz w:val="22"/>
          <w:szCs w:val="22"/>
        </w:rPr>
      </w:pPr>
      <w:r>
        <w:rPr>
          <w:rFonts w:ascii="Arial" w:hAnsi="Arial" w:cs="Arial"/>
          <w:sz w:val="22"/>
          <w:szCs w:val="22"/>
        </w:rPr>
        <w:t xml:space="preserve">These inspections </w:t>
      </w:r>
      <w:r w:rsidR="002308DF">
        <w:rPr>
          <w:rFonts w:ascii="Arial" w:hAnsi="Arial" w:cs="Arial"/>
          <w:sz w:val="22"/>
          <w:szCs w:val="22"/>
        </w:rPr>
        <w:t>must</w:t>
      </w:r>
      <w:r>
        <w:rPr>
          <w:rFonts w:ascii="Arial" w:hAnsi="Arial" w:cs="Arial"/>
          <w:sz w:val="22"/>
          <w:szCs w:val="22"/>
        </w:rPr>
        <w:t xml:space="preserve"> be conducted </w:t>
      </w:r>
      <w:r w:rsidRPr="007A4C5B">
        <w:rPr>
          <w:rFonts w:ascii="Arial" w:hAnsi="Arial" w:cs="Arial"/>
          <w:sz w:val="22"/>
          <w:szCs w:val="22"/>
        </w:rPr>
        <w:t>in accordance with all applicable requirements of 29 CFR 1910.217 (a) through (h)</w:t>
      </w:r>
      <w:r>
        <w:rPr>
          <w:rFonts w:ascii="Arial" w:hAnsi="Arial" w:cs="Arial"/>
          <w:sz w:val="22"/>
          <w:szCs w:val="22"/>
        </w:rPr>
        <w:t xml:space="preserve"> and Appendices A through C.</w:t>
      </w:r>
    </w:p>
    <w:p w14:paraId="426DFFE0" w14:textId="77777777" w:rsidR="004032DD" w:rsidRDefault="004032DD" w:rsidP="00411A4E">
      <w:pPr>
        <w:pStyle w:val="Level3"/>
        <w:numPr>
          <w:ilvl w:val="1"/>
          <w:numId w:val="46"/>
        </w:numPr>
        <w:spacing w:after="120"/>
        <w:ind w:left="547"/>
        <w:rPr>
          <w:rFonts w:ascii="Arial" w:hAnsi="Arial" w:cs="Arial"/>
          <w:sz w:val="22"/>
          <w:szCs w:val="22"/>
        </w:rPr>
      </w:pPr>
      <w:r>
        <w:rPr>
          <w:rFonts w:ascii="Arial" w:hAnsi="Arial" w:cs="Arial"/>
          <w:sz w:val="22"/>
          <w:szCs w:val="22"/>
        </w:rPr>
        <w:t>Mandatory inspections must be conducted by independent OSHA approved third-party inspectors</w:t>
      </w:r>
    </w:p>
    <w:p w14:paraId="10FE05FA" w14:textId="77777777" w:rsidR="004032DD" w:rsidRPr="004032DD" w:rsidRDefault="004032DD" w:rsidP="004032DD">
      <w:pPr>
        <w:pStyle w:val="Level3"/>
        <w:numPr>
          <w:ilvl w:val="1"/>
          <w:numId w:val="46"/>
        </w:numPr>
        <w:ind w:left="540"/>
        <w:rPr>
          <w:rFonts w:ascii="Arial" w:hAnsi="Arial" w:cs="Arial"/>
          <w:sz w:val="22"/>
          <w:szCs w:val="22"/>
        </w:rPr>
      </w:pPr>
      <w:r>
        <w:rPr>
          <w:rFonts w:ascii="Arial" w:hAnsi="Arial" w:cs="Arial"/>
          <w:sz w:val="22"/>
          <w:szCs w:val="22"/>
        </w:rPr>
        <w:t>A copy of each official c</w:t>
      </w:r>
      <w:r w:rsidRPr="006E2CB6">
        <w:rPr>
          <w:rFonts w:ascii="Arial" w:hAnsi="Arial" w:cs="Arial"/>
          <w:sz w:val="22"/>
          <w:szCs w:val="22"/>
        </w:rPr>
        <w:t>ertification</w:t>
      </w:r>
      <w:r>
        <w:rPr>
          <w:rFonts w:ascii="Arial" w:hAnsi="Arial" w:cs="Arial"/>
          <w:sz w:val="22"/>
          <w:szCs w:val="22"/>
        </w:rPr>
        <w:t xml:space="preserve"> (ref. 1910.217 Appendices A-D) will be maintained by ESG</w:t>
      </w:r>
      <w:r w:rsidRPr="007815A3">
        <w:rPr>
          <w:rFonts w:ascii="Arial" w:hAnsi="Arial" w:cs="Arial"/>
          <w:sz w:val="22"/>
          <w:szCs w:val="22"/>
        </w:rPr>
        <w:t>.</w:t>
      </w:r>
    </w:p>
    <w:p w14:paraId="7C37F3E0" w14:textId="77777777" w:rsidR="007A4C5B" w:rsidRDefault="007A4C5B" w:rsidP="007D2B5C">
      <w:pPr>
        <w:pStyle w:val="Level3"/>
        <w:numPr>
          <w:ilvl w:val="0"/>
          <w:numId w:val="0"/>
        </w:numPr>
        <w:rPr>
          <w:rFonts w:ascii="Arial" w:hAnsi="Arial" w:cs="Arial"/>
          <w:sz w:val="22"/>
          <w:szCs w:val="22"/>
        </w:rPr>
      </w:pPr>
    </w:p>
    <w:p w14:paraId="0993D117" w14:textId="77777777" w:rsidR="007A4C5B" w:rsidRDefault="007A4C5B" w:rsidP="007D2B5C">
      <w:pPr>
        <w:pStyle w:val="Level3"/>
        <w:numPr>
          <w:ilvl w:val="0"/>
          <w:numId w:val="0"/>
        </w:numPr>
        <w:rPr>
          <w:rFonts w:ascii="Arial" w:hAnsi="Arial" w:cs="Arial"/>
          <w:sz w:val="22"/>
          <w:szCs w:val="22"/>
        </w:rPr>
      </w:pPr>
    </w:p>
    <w:p w14:paraId="06C90473" w14:textId="77777777" w:rsidR="007D2B5C" w:rsidRDefault="007D2B5C" w:rsidP="007D2B5C">
      <w:pPr>
        <w:pStyle w:val="Level3"/>
        <w:numPr>
          <w:ilvl w:val="0"/>
          <w:numId w:val="0"/>
        </w:numPr>
        <w:spacing w:after="120"/>
        <w:rPr>
          <w:rFonts w:ascii="Arial" w:hAnsi="Arial" w:cs="Arial"/>
          <w:b/>
          <w:szCs w:val="22"/>
          <w:u w:val="single"/>
        </w:rPr>
      </w:pPr>
      <w:r w:rsidRPr="007D2B5C">
        <w:rPr>
          <w:rFonts w:ascii="Arial" w:hAnsi="Arial" w:cs="Arial"/>
          <w:b/>
          <w:szCs w:val="22"/>
          <w:u w:val="single"/>
        </w:rPr>
        <w:t>Protective Clothing and Personal Protective Equipment (PPE)</w:t>
      </w:r>
    </w:p>
    <w:p w14:paraId="68BC5FE1" w14:textId="77777777" w:rsidR="002950E4" w:rsidRPr="0006007B" w:rsidRDefault="000C1C10" w:rsidP="00D53AC1">
      <w:pPr>
        <w:pStyle w:val="ListParagraph"/>
        <w:numPr>
          <w:ilvl w:val="0"/>
          <w:numId w:val="40"/>
        </w:numPr>
        <w:spacing w:after="120"/>
        <w:jc w:val="both"/>
        <w:rPr>
          <w:color w:val="000000"/>
          <w:szCs w:val="22"/>
        </w:rPr>
      </w:pPr>
      <w:r>
        <w:rPr>
          <w:rFonts w:ascii="Arial" w:hAnsi="Arial" w:cs="Arial"/>
          <w:sz w:val="22"/>
          <w:szCs w:val="22"/>
        </w:rPr>
        <w:t xml:space="preserve">In the event that </w:t>
      </w:r>
      <w:r w:rsidR="009F71B0" w:rsidRPr="009F71B0">
        <w:rPr>
          <w:rFonts w:ascii="Arial" w:hAnsi="Arial" w:cs="Arial"/>
          <w:sz w:val="22"/>
          <w:szCs w:val="22"/>
        </w:rPr>
        <w:t>engineering controls are not adequate, employees will wear protective clothing or PPE</w:t>
      </w:r>
      <w:r w:rsidR="009F71B0">
        <w:rPr>
          <w:rFonts w:ascii="Arial" w:hAnsi="Arial" w:cs="Arial"/>
          <w:sz w:val="22"/>
          <w:szCs w:val="22"/>
        </w:rPr>
        <w:t>.</w:t>
      </w:r>
      <w:r w:rsidR="00D53AC1" w:rsidRPr="00D53AC1">
        <w:t xml:space="preserve"> </w:t>
      </w:r>
      <w:r w:rsidR="00D53AC1" w:rsidRPr="00D53AC1">
        <w:rPr>
          <w:rFonts w:ascii="Arial" w:hAnsi="Arial" w:cs="Arial"/>
          <w:sz w:val="22"/>
          <w:szCs w:val="22"/>
        </w:rPr>
        <w:t>These include items such as, caps, hair nets, face shields, safety goggles, glasses, hearing protection, foot</w:t>
      </w:r>
      <w:r w:rsidR="00D53AC1">
        <w:rPr>
          <w:rFonts w:ascii="Arial" w:hAnsi="Arial" w:cs="Arial"/>
          <w:sz w:val="22"/>
          <w:szCs w:val="22"/>
        </w:rPr>
        <w:t xml:space="preserve"> </w:t>
      </w:r>
      <w:r w:rsidR="00D53AC1" w:rsidRPr="00D53AC1">
        <w:rPr>
          <w:rFonts w:ascii="Arial" w:hAnsi="Arial" w:cs="Arial"/>
          <w:sz w:val="22"/>
          <w:szCs w:val="22"/>
        </w:rPr>
        <w:t>guards, gloves</w:t>
      </w:r>
      <w:r w:rsidR="00D53AC1">
        <w:rPr>
          <w:rFonts w:ascii="Arial" w:hAnsi="Arial" w:cs="Arial"/>
          <w:sz w:val="22"/>
          <w:szCs w:val="22"/>
        </w:rPr>
        <w:t>,</w:t>
      </w:r>
      <w:r w:rsidR="00D53AC1" w:rsidRPr="00D53AC1">
        <w:rPr>
          <w:rFonts w:ascii="Arial" w:hAnsi="Arial" w:cs="Arial"/>
          <w:sz w:val="22"/>
          <w:szCs w:val="22"/>
        </w:rPr>
        <w:t xml:space="preserve"> etc</w:t>
      </w:r>
      <w:r w:rsidR="00D53AC1">
        <w:rPr>
          <w:rFonts w:ascii="Arial" w:hAnsi="Arial" w:cs="Arial"/>
          <w:sz w:val="22"/>
          <w:szCs w:val="22"/>
        </w:rPr>
        <w:t>.</w:t>
      </w:r>
    </w:p>
    <w:p w14:paraId="1DB72C1B" w14:textId="77777777" w:rsidR="0006007B" w:rsidRPr="0006007B" w:rsidRDefault="0006007B" w:rsidP="0006007B">
      <w:pPr>
        <w:pStyle w:val="ListParagraph"/>
        <w:numPr>
          <w:ilvl w:val="0"/>
          <w:numId w:val="40"/>
        </w:numPr>
        <w:rPr>
          <w:rFonts w:ascii="Arial" w:hAnsi="Arial" w:cs="Arial"/>
          <w:sz w:val="22"/>
          <w:szCs w:val="22"/>
        </w:rPr>
      </w:pPr>
      <w:r w:rsidRPr="0006007B">
        <w:rPr>
          <w:rFonts w:ascii="Arial" w:hAnsi="Arial" w:cs="Arial"/>
          <w:sz w:val="22"/>
          <w:szCs w:val="22"/>
        </w:rPr>
        <w:t xml:space="preserve">Supervisors </w:t>
      </w:r>
      <w:r w:rsidR="00F9160E">
        <w:rPr>
          <w:rFonts w:ascii="Arial" w:hAnsi="Arial" w:cs="Arial"/>
          <w:sz w:val="22"/>
          <w:szCs w:val="22"/>
        </w:rPr>
        <w:t xml:space="preserve">and ESG </w:t>
      </w:r>
      <w:r w:rsidRPr="0006007B">
        <w:rPr>
          <w:rFonts w:ascii="Arial" w:hAnsi="Arial" w:cs="Arial"/>
          <w:sz w:val="22"/>
          <w:szCs w:val="22"/>
        </w:rPr>
        <w:t xml:space="preserve">will ensure that equipment selected will meet the following requirements: </w:t>
      </w:r>
    </w:p>
    <w:p w14:paraId="1723DAD5" w14:textId="77777777" w:rsidR="0006007B" w:rsidRDefault="0006007B" w:rsidP="0006007B">
      <w:pPr>
        <w:pStyle w:val="ListParagraph"/>
        <w:numPr>
          <w:ilvl w:val="0"/>
          <w:numId w:val="41"/>
        </w:numPr>
        <w:spacing w:after="277" w:line="252" w:lineRule="auto"/>
        <w:contextualSpacing/>
        <w:jc w:val="both"/>
        <w:rPr>
          <w:rFonts w:ascii="Arial" w:hAnsi="Arial" w:cs="Arial"/>
          <w:sz w:val="22"/>
          <w:szCs w:val="22"/>
        </w:rPr>
      </w:pPr>
      <w:r w:rsidRPr="0006007B">
        <w:rPr>
          <w:rFonts w:ascii="Arial" w:hAnsi="Arial" w:cs="Arial"/>
          <w:sz w:val="22"/>
          <w:szCs w:val="22"/>
        </w:rPr>
        <w:t>appropr</w:t>
      </w:r>
      <w:r w:rsidR="00264CE3">
        <w:rPr>
          <w:rFonts w:ascii="Arial" w:hAnsi="Arial" w:cs="Arial"/>
          <w:sz w:val="22"/>
          <w:szCs w:val="22"/>
        </w:rPr>
        <w:t>iate for the particular hazard;</w:t>
      </w:r>
    </w:p>
    <w:p w14:paraId="558EDABF" w14:textId="77777777" w:rsidR="00F3055F" w:rsidRPr="0006007B" w:rsidRDefault="00F3055F" w:rsidP="00F3055F">
      <w:pPr>
        <w:pStyle w:val="ListParagraph"/>
        <w:numPr>
          <w:ilvl w:val="0"/>
          <w:numId w:val="41"/>
        </w:numPr>
        <w:spacing w:after="277" w:line="252" w:lineRule="auto"/>
        <w:contextualSpacing/>
        <w:jc w:val="both"/>
        <w:rPr>
          <w:rFonts w:ascii="Arial" w:hAnsi="Arial" w:cs="Arial"/>
          <w:sz w:val="22"/>
          <w:szCs w:val="22"/>
        </w:rPr>
      </w:pPr>
      <w:r w:rsidRPr="00F3055F">
        <w:rPr>
          <w:rFonts w:ascii="Arial" w:hAnsi="Arial" w:cs="Arial"/>
          <w:sz w:val="22"/>
          <w:szCs w:val="22"/>
        </w:rPr>
        <w:t>not create additional hazards</w:t>
      </w:r>
      <w:r>
        <w:rPr>
          <w:rFonts w:ascii="Arial" w:hAnsi="Arial" w:cs="Arial"/>
          <w:sz w:val="22"/>
          <w:szCs w:val="22"/>
        </w:rPr>
        <w:t>;</w:t>
      </w:r>
    </w:p>
    <w:p w14:paraId="646AA228" w14:textId="77777777" w:rsidR="0006007B" w:rsidRPr="0006007B" w:rsidRDefault="0006007B" w:rsidP="0006007B">
      <w:pPr>
        <w:pStyle w:val="ListParagraph"/>
        <w:numPr>
          <w:ilvl w:val="0"/>
          <w:numId w:val="41"/>
        </w:numPr>
        <w:spacing w:after="277" w:line="252" w:lineRule="auto"/>
        <w:contextualSpacing/>
        <w:jc w:val="both"/>
        <w:rPr>
          <w:rFonts w:ascii="Arial" w:hAnsi="Arial" w:cs="Arial"/>
          <w:sz w:val="22"/>
          <w:szCs w:val="22"/>
        </w:rPr>
      </w:pPr>
      <w:r w:rsidRPr="0006007B">
        <w:rPr>
          <w:rFonts w:ascii="Arial" w:hAnsi="Arial" w:cs="Arial"/>
          <w:sz w:val="22"/>
          <w:szCs w:val="22"/>
        </w:rPr>
        <w:t xml:space="preserve">maintained in good </w:t>
      </w:r>
      <w:r w:rsidR="00264CE3">
        <w:rPr>
          <w:rFonts w:ascii="Arial" w:hAnsi="Arial" w:cs="Arial"/>
          <w:sz w:val="22"/>
          <w:szCs w:val="22"/>
        </w:rPr>
        <w:t>condition;</w:t>
      </w:r>
    </w:p>
    <w:p w14:paraId="69DBD163" w14:textId="77777777" w:rsidR="0006007B" w:rsidRDefault="0006007B" w:rsidP="00264CE3">
      <w:pPr>
        <w:pStyle w:val="ListParagraph"/>
        <w:numPr>
          <w:ilvl w:val="0"/>
          <w:numId w:val="41"/>
        </w:numPr>
        <w:ind w:left="1498"/>
        <w:jc w:val="both"/>
        <w:rPr>
          <w:rFonts w:ascii="Arial" w:hAnsi="Arial" w:cs="Arial"/>
          <w:sz w:val="22"/>
          <w:szCs w:val="22"/>
        </w:rPr>
      </w:pPr>
      <w:r w:rsidRPr="0006007B">
        <w:rPr>
          <w:rFonts w:ascii="Arial" w:hAnsi="Arial" w:cs="Arial"/>
          <w:sz w:val="22"/>
          <w:szCs w:val="22"/>
        </w:rPr>
        <w:t xml:space="preserve">properly stored when not in </w:t>
      </w:r>
      <w:r w:rsidR="00264CE3">
        <w:rPr>
          <w:rFonts w:ascii="Arial" w:hAnsi="Arial" w:cs="Arial"/>
          <w:sz w:val="22"/>
          <w:szCs w:val="22"/>
        </w:rPr>
        <w:t>use, to prevent damage or loss;</w:t>
      </w:r>
    </w:p>
    <w:p w14:paraId="30FCC2A5" w14:textId="77777777" w:rsidR="00264CE3" w:rsidRPr="0006007B" w:rsidRDefault="00264CE3" w:rsidP="0006007B">
      <w:pPr>
        <w:pStyle w:val="ListParagraph"/>
        <w:numPr>
          <w:ilvl w:val="0"/>
          <w:numId w:val="41"/>
        </w:numPr>
        <w:spacing w:after="120"/>
        <w:ind w:left="1498"/>
        <w:jc w:val="both"/>
        <w:rPr>
          <w:rFonts w:ascii="Arial" w:hAnsi="Arial" w:cs="Arial"/>
          <w:sz w:val="22"/>
          <w:szCs w:val="22"/>
        </w:rPr>
      </w:pPr>
      <w:r>
        <w:rPr>
          <w:rFonts w:ascii="Arial" w:hAnsi="Arial" w:cs="Arial"/>
          <w:sz w:val="22"/>
          <w:szCs w:val="22"/>
        </w:rPr>
        <w:t>kept clean, fully functional, and sanitary.</w:t>
      </w:r>
    </w:p>
    <w:p w14:paraId="6BC3FB32" w14:textId="77777777" w:rsidR="002A5A6A" w:rsidRPr="00452990" w:rsidRDefault="0006007B" w:rsidP="00452990">
      <w:pPr>
        <w:pStyle w:val="ListParagraph"/>
        <w:numPr>
          <w:ilvl w:val="0"/>
          <w:numId w:val="40"/>
        </w:numPr>
        <w:spacing w:after="120"/>
        <w:jc w:val="both"/>
        <w:rPr>
          <w:rFonts w:ascii="Arial" w:hAnsi="Arial" w:cs="Arial"/>
          <w:color w:val="000000"/>
          <w:sz w:val="22"/>
          <w:szCs w:val="22"/>
        </w:rPr>
      </w:pPr>
      <w:r w:rsidRPr="0006007B">
        <w:rPr>
          <w:rFonts w:ascii="Arial" w:hAnsi="Arial" w:cs="Arial"/>
          <w:sz w:val="22"/>
          <w:szCs w:val="22"/>
        </w:rPr>
        <w:t>It will be kept clean, fully functional and sanitary</w:t>
      </w:r>
    </w:p>
    <w:p w14:paraId="5888A366" w14:textId="77777777" w:rsidR="006538AE" w:rsidRDefault="006538AE" w:rsidP="00A36D0C">
      <w:pPr>
        <w:pStyle w:val="Level3"/>
        <w:numPr>
          <w:ilvl w:val="0"/>
          <w:numId w:val="0"/>
        </w:numPr>
        <w:rPr>
          <w:rFonts w:ascii="Arial" w:hAnsi="Arial" w:cs="Arial"/>
          <w:sz w:val="22"/>
          <w:szCs w:val="22"/>
        </w:rPr>
      </w:pPr>
    </w:p>
    <w:p w14:paraId="0CF1722D" w14:textId="77777777" w:rsidR="006C1661" w:rsidRPr="005152E6" w:rsidRDefault="006C1661" w:rsidP="00903896">
      <w:pPr>
        <w:pStyle w:val="Heading2"/>
      </w:pPr>
      <w:bookmarkStart w:id="20" w:name="_Toc510159411"/>
      <w:bookmarkStart w:id="21" w:name="_Toc510159876"/>
      <w:r w:rsidRPr="00737374">
        <w:t>Employee Training</w:t>
      </w:r>
      <w:bookmarkEnd w:id="20"/>
      <w:bookmarkEnd w:id="21"/>
    </w:p>
    <w:p w14:paraId="25B5CDF7" w14:textId="77777777" w:rsidR="001A69BD" w:rsidRDefault="006730CA" w:rsidP="006730CA">
      <w:pPr>
        <w:pStyle w:val="Level3"/>
        <w:numPr>
          <w:ilvl w:val="2"/>
          <w:numId w:val="15"/>
        </w:numPr>
        <w:tabs>
          <w:tab w:val="clear" w:pos="1710"/>
        </w:tabs>
        <w:spacing w:after="120"/>
        <w:ind w:left="540" w:hanging="360"/>
        <w:rPr>
          <w:rFonts w:ascii="Arial" w:hAnsi="Arial" w:cs="Arial"/>
          <w:sz w:val="22"/>
          <w:szCs w:val="22"/>
        </w:rPr>
      </w:pPr>
      <w:r w:rsidRPr="006730CA">
        <w:rPr>
          <w:rFonts w:ascii="Arial" w:hAnsi="Arial" w:cs="Arial"/>
          <w:sz w:val="22"/>
          <w:szCs w:val="22"/>
        </w:rPr>
        <w:t>Once guards are install</w:t>
      </w:r>
      <w:r w:rsidR="00411A4E">
        <w:rPr>
          <w:rFonts w:ascii="Arial" w:hAnsi="Arial" w:cs="Arial"/>
          <w:sz w:val="22"/>
          <w:szCs w:val="22"/>
        </w:rPr>
        <w:t>ed</w:t>
      </w:r>
      <w:r w:rsidRPr="006730CA">
        <w:rPr>
          <w:rFonts w:ascii="Arial" w:hAnsi="Arial" w:cs="Arial"/>
          <w:sz w:val="22"/>
          <w:szCs w:val="22"/>
        </w:rPr>
        <w:t xml:space="preserve"> on a machine</w:t>
      </w:r>
      <w:r w:rsidR="001A69BD">
        <w:rPr>
          <w:rFonts w:ascii="Arial" w:hAnsi="Arial" w:cs="Arial"/>
          <w:sz w:val="22"/>
          <w:szCs w:val="22"/>
        </w:rPr>
        <w:t>, o</w:t>
      </w:r>
      <w:r w:rsidRPr="006730CA">
        <w:rPr>
          <w:rFonts w:ascii="Arial" w:hAnsi="Arial" w:cs="Arial"/>
          <w:sz w:val="22"/>
          <w:szCs w:val="22"/>
        </w:rPr>
        <w:t>perators will not be allowed to operate a machine until they are thoroughly familiar with the installation, operation, and removal</w:t>
      </w:r>
      <w:r w:rsidR="001A69BD">
        <w:rPr>
          <w:rFonts w:ascii="Arial" w:hAnsi="Arial" w:cs="Arial"/>
          <w:sz w:val="22"/>
          <w:szCs w:val="22"/>
        </w:rPr>
        <w:t xml:space="preserve"> of installed guards.</w:t>
      </w:r>
      <w:r w:rsidR="005F3D93">
        <w:rPr>
          <w:rFonts w:ascii="Arial" w:hAnsi="Arial" w:cs="Arial"/>
          <w:sz w:val="22"/>
          <w:szCs w:val="22"/>
        </w:rPr>
        <w:t xml:space="preserve">  This training shall be conducted by the Foremen.</w:t>
      </w:r>
    </w:p>
    <w:p w14:paraId="4AAB3740" w14:textId="77777777" w:rsidR="00A168DA" w:rsidRDefault="00A168DA" w:rsidP="006730CA">
      <w:pPr>
        <w:pStyle w:val="Level3"/>
        <w:numPr>
          <w:ilvl w:val="2"/>
          <w:numId w:val="15"/>
        </w:numPr>
        <w:tabs>
          <w:tab w:val="clear" w:pos="1710"/>
        </w:tabs>
        <w:spacing w:after="120"/>
        <w:ind w:left="540" w:hanging="360"/>
        <w:rPr>
          <w:rFonts w:ascii="Arial" w:hAnsi="Arial" w:cs="Arial"/>
          <w:sz w:val="22"/>
          <w:szCs w:val="22"/>
        </w:rPr>
      </w:pPr>
      <w:r>
        <w:rPr>
          <w:rFonts w:ascii="Arial" w:hAnsi="Arial" w:cs="Arial"/>
          <w:sz w:val="22"/>
          <w:szCs w:val="22"/>
        </w:rPr>
        <w:t xml:space="preserve">ESG will cover Machine Guarding generally during </w:t>
      </w:r>
      <w:r w:rsidR="007F65B1">
        <w:rPr>
          <w:rFonts w:ascii="Arial" w:hAnsi="Arial" w:cs="Arial"/>
          <w:sz w:val="22"/>
          <w:szCs w:val="22"/>
        </w:rPr>
        <w:t>Health and Safety training</w:t>
      </w:r>
      <w:r>
        <w:rPr>
          <w:rFonts w:ascii="Arial" w:hAnsi="Arial" w:cs="Arial"/>
          <w:sz w:val="22"/>
          <w:szCs w:val="22"/>
        </w:rPr>
        <w:t>.</w:t>
      </w:r>
    </w:p>
    <w:p w14:paraId="257366C5" w14:textId="77777777" w:rsidR="001A69BD" w:rsidRDefault="006730CA" w:rsidP="006730CA">
      <w:pPr>
        <w:pStyle w:val="Level3"/>
        <w:numPr>
          <w:ilvl w:val="2"/>
          <w:numId w:val="15"/>
        </w:numPr>
        <w:tabs>
          <w:tab w:val="clear" w:pos="1710"/>
        </w:tabs>
        <w:spacing w:after="120"/>
        <w:ind w:left="540" w:hanging="360"/>
        <w:rPr>
          <w:rFonts w:ascii="Arial" w:hAnsi="Arial" w:cs="Arial"/>
          <w:sz w:val="22"/>
          <w:szCs w:val="22"/>
        </w:rPr>
      </w:pPr>
      <w:r w:rsidRPr="006730CA">
        <w:rPr>
          <w:rFonts w:ascii="Arial" w:hAnsi="Arial" w:cs="Arial"/>
          <w:sz w:val="22"/>
          <w:szCs w:val="22"/>
        </w:rPr>
        <w:t>Training shall ensure that the purpose</w:t>
      </w:r>
      <w:r w:rsidR="001A69BD">
        <w:rPr>
          <w:rFonts w:ascii="Arial" w:hAnsi="Arial" w:cs="Arial"/>
          <w:sz w:val="22"/>
          <w:szCs w:val="22"/>
        </w:rPr>
        <w:t>, goals, and objectives</w:t>
      </w:r>
      <w:r w:rsidRPr="006730CA">
        <w:rPr>
          <w:rFonts w:ascii="Arial" w:hAnsi="Arial" w:cs="Arial"/>
          <w:sz w:val="22"/>
          <w:szCs w:val="22"/>
        </w:rPr>
        <w:t xml:space="preserve"> of the guarding program are understood by employees and that the knowledge and skills required for the safe application, usage, and removal of guards are acquired by employees.</w:t>
      </w:r>
    </w:p>
    <w:p w14:paraId="4CAA6386" w14:textId="77777777" w:rsidR="00771539" w:rsidRPr="007815A3" w:rsidRDefault="00771539" w:rsidP="00771539">
      <w:pPr>
        <w:pStyle w:val="Level3"/>
        <w:numPr>
          <w:ilvl w:val="0"/>
          <w:numId w:val="0"/>
        </w:numPr>
        <w:ind w:left="540"/>
        <w:rPr>
          <w:rFonts w:ascii="Arial" w:hAnsi="Arial" w:cs="Arial"/>
          <w:sz w:val="22"/>
          <w:szCs w:val="22"/>
        </w:rPr>
      </w:pPr>
    </w:p>
    <w:p w14:paraId="3FB8E3A5" w14:textId="77777777" w:rsidR="00237555" w:rsidRPr="00237555" w:rsidRDefault="00237555" w:rsidP="00237555">
      <w:pPr>
        <w:pStyle w:val="Level3"/>
        <w:numPr>
          <w:ilvl w:val="0"/>
          <w:numId w:val="0"/>
        </w:numPr>
        <w:ind w:left="180"/>
        <w:rPr>
          <w:rFonts w:ascii="Arial" w:hAnsi="Arial" w:cs="Arial"/>
          <w:sz w:val="22"/>
          <w:szCs w:val="22"/>
        </w:rPr>
      </w:pPr>
      <w:r>
        <w:rPr>
          <w:rFonts w:ascii="Arial" w:hAnsi="Arial" w:cs="Arial"/>
          <w:b/>
          <w:sz w:val="22"/>
          <w:szCs w:val="22"/>
        </w:rPr>
        <w:t xml:space="preserve">Training </w:t>
      </w:r>
      <w:r w:rsidR="00F70142">
        <w:rPr>
          <w:rFonts w:ascii="Arial" w:hAnsi="Arial" w:cs="Arial"/>
          <w:b/>
          <w:sz w:val="22"/>
          <w:szCs w:val="22"/>
        </w:rPr>
        <w:t>Records</w:t>
      </w:r>
    </w:p>
    <w:p w14:paraId="33021439" w14:textId="77777777" w:rsidR="006C1661" w:rsidRPr="001C0C82" w:rsidRDefault="006C1661" w:rsidP="00237555">
      <w:pPr>
        <w:pStyle w:val="Level3"/>
        <w:numPr>
          <w:ilvl w:val="2"/>
          <w:numId w:val="18"/>
        </w:numPr>
        <w:tabs>
          <w:tab w:val="clear" w:pos="1710"/>
        </w:tabs>
        <w:ind w:left="540" w:hanging="360"/>
        <w:rPr>
          <w:rFonts w:ascii="Arial" w:hAnsi="Arial" w:cs="Arial"/>
          <w:sz w:val="22"/>
          <w:szCs w:val="22"/>
        </w:rPr>
      </w:pPr>
      <w:r w:rsidRPr="007815A3">
        <w:rPr>
          <w:rFonts w:ascii="Arial" w:hAnsi="Arial" w:cs="Arial"/>
          <w:sz w:val="22"/>
          <w:szCs w:val="22"/>
        </w:rPr>
        <w:lastRenderedPageBreak/>
        <w:t xml:space="preserve">Training records will be maintained by </w:t>
      </w:r>
      <w:r w:rsidR="00062E61" w:rsidRPr="007815A3">
        <w:rPr>
          <w:rFonts w:ascii="Arial" w:hAnsi="Arial" w:cs="Arial"/>
          <w:sz w:val="22"/>
          <w:szCs w:val="22"/>
        </w:rPr>
        <w:t>ESG</w:t>
      </w:r>
      <w:r w:rsidR="00237555">
        <w:rPr>
          <w:rFonts w:ascii="Arial" w:hAnsi="Arial" w:cs="Arial"/>
          <w:sz w:val="22"/>
          <w:szCs w:val="22"/>
        </w:rPr>
        <w:t xml:space="preserve"> through PD Express and</w:t>
      </w:r>
      <w:r w:rsidR="00237555" w:rsidRPr="00237555">
        <w:rPr>
          <w:rFonts w:ascii="Arial" w:hAnsi="Arial" w:cs="Arial"/>
          <w:sz w:val="22"/>
          <w:szCs w:val="22"/>
        </w:rPr>
        <w:t xml:space="preserve"> shall contain each employee's name and dates of training.</w:t>
      </w:r>
      <w:r w:rsidRPr="001C0C82">
        <w:rPr>
          <w:rFonts w:ascii="Arial" w:hAnsi="Arial" w:cs="Arial"/>
          <w:sz w:val="22"/>
          <w:szCs w:val="22"/>
        </w:rPr>
        <w:tab/>
      </w:r>
      <w:r w:rsidRPr="001C0C82">
        <w:rPr>
          <w:rFonts w:ascii="Arial" w:hAnsi="Arial" w:cs="Arial"/>
          <w:sz w:val="22"/>
          <w:szCs w:val="22"/>
        </w:rPr>
        <w:tab/>
      </w:r>
    </w:p>
    <w:p w14:paraId="71CE9C08" w14:textId="77777777" w:rsidR="006C1661" w:rsidRPr="000C2068" w:rsidRDefault="006C1661" w:rsidP="000C2068">
      <w:pPr>
        <w:pStyle w:val="Level1"/>
        <w:numPr>
          <w:ilvl w:val="0"/>
          <w:numId w:val="0"/>
        </w:numPr>
        <w:rPr>
          <w:rFonts w:ascii="Arial" w:hAnsi="Arial" w:cs="Arial"/>
          <w:sz w:val="22"/>
          <w:szCs w:val="22"/>
        </w:rPr>
      </w:pPr>
    </w:p>
    <w:p w14:paraId="1E44CA22" w14:textId="77777777" w:rsidR="000C2068" w:rsidRPr="000C2068" w:rsidRDefault="000C2068" w:rsidP="000C2068">
      <w:pPr>
        <w:pStyle w:val="Level1"/>
        <w:numPr>
          <w:ilvl w:val="0"/>
          <w:numId w:val="0"/>
        </w:numPr>
        <w:rPr>
          <w:rFonts w:ascii="Arial" w:hAnsi="Arial" w:cs="Arial"/>
          <w:sz w:val="22"/>
          <w:szCs w:val="22"/>
        </w:rPr>
      </w:pPr>
    </w:p>
    <w:p w14:paraId="500B2B21" w14:textId="77777777" w:rsidR="000C2068" w:rsidRPr="0049024B" w:rsidRDefault="000C2068" w:rsidP="0081024E">
      <w:pPr>
        <w:pStyle w:val="Heading1"/>
      </w:pPr>
      <w:bookmarkStart w:id="22" w:name="_Toc353525415"/>
      <w:bookmarkStart w:id="23" w:name="_Toc510159414"/>
      <w:bookmarkStart w:id="24" w:name="_Toc510159879"/>
      <w:r w:rsidRPr="0049024B">
        <w:t>RECORDKEEPING REQUIREMENTS</w:t>
      </w:r>
      <w:bookmarkEnd w:id="22"/>
      <w:bookmarkEnd w:id="23"/>
      <w:bookmarkEnd w:id="24"/>
    </w:p>
    <w:p w14:paraId="57827458" w14:textId="77777777" w:rsidR="000C2068" w:rsidRPr="000C2068" w:rsidRDefault="000C2068" w:rsidP="000C2068">
      <w:pPr>
        <w:rPr>
          <w:rFonts w:ascii="Arial" w:hAnsi="Arial" w:cs="Arial"/>
          <w:sz w:val="22"/>
          <w:szCs w:val="22"/>
        </w:rPr>
      </w:pPr>
    </w:p>
    <w:p w14:paraId="42B62843" w14:textId="77777777" w:rsidR="000C2068" w:rsidRPr="000C2068" w:rsidRDefault="000C2068" w:rsidP="000C2068">
      <w:pPr>
        <w:rPr>
          <w:rFonts w:ascii="Arial" w:hAnsi="Arial" w:cs="Arial"/>
          <w:sz w:val="22"/>
          <w:szCs w:val="22"/>
        </w:rPr>
      </w:pPr>
    </w:p>
    <w:p w14:paraId="61337971" w14:textId="77777777" w:rsidR="000C2068" w:rsidRPr="00D8152C" w:rsidRDefault="000C2068" w:rsidP="00D8152C">
      <w:pPr>
        <w:pStyle w:val="Heading2"/>
      </w:pPr>
      <w:bookmarkStart w:id="25" w:name="_Toc353525416"/>
      <w:bookmarkStart w:id="26" w:name="_Toc510159415"/>
      <w:bookmarkStart w:id="27" w:name="_Toc510159880"/>
      <w:r w:rsidRPr="0049024B">
        <w:t>Management</w:t>
      </w:r>
      <w:bookmarkEnd w:id="25"/>
      <w:bookmarkEnd w:id="26"/>
      <w:bookmarkEnd w:id="27"/>
    </w:p>
    <w:p w14:paraId="0EC6BB7F" w14:textId="77777777" w:rsidR="000C2068" w:rsidRPr="000C2068" w:rsidRDefault="000C2068" w:rsidP="000C2068">
      <w:pPr>
        <w:rPr>
          <w:rFonts w:ascii="Arial" w:hAnsi="Arial" w:cs="Arial"/>
          <w:sz w:val="22"/>
          <w:szCs w:val="22"/>
        </w:rPr>
      </w:pPr>
      <w:r w:rsidRPr="00195CE8">
        <w:rPr>
          <w:rFonts w:ascii="Arial" w:hAnsi="Arial" w:cs="Arial"/>
          <w:sz w:val="22"/>
          <w:szCs w:val="22"/>
        </w:rPr>
        <w:t xml:space="preserve">Recordkeeping requirements outlined in </w:t>
      </w:r>
      <w:r w:rsidR="00195CE8" w:rsidRPr="00195CE8">
        <w:rPr>
          <w:rFonts w:ascii="Arial" w:hAnsi="Arial" w:cs="Arial"/>
          <w:sz w:val="22"/>
          <w:szCs w:val="22"/>
        </w:rPr>
        <w:t>29</w:t>
      </w:r>
      <w:r w:rsidRPr="00195CE8">
        <w:rPr>
          <w:rFonts w:ascii="Arial" w:hAnsi="Arial" w:cs="Arial"/>
          <w:sz w:val="22"/>
          <w:szCs w:val="22"/>
        </w:rPr>
        <w:t xml:space="preserve"> CFR </w:t>
      </w:r>
      <w:r w:rsidR="00195CE8" w:rsidRPr="00195CE8">
        <w:rPr>
          <w:rFonts w:ascii="Arial" w:hAnsi="Arial" w:cs="Arial"/>
          <w:sz w:val="22"/>
          <w:szCs w:val="22"/>
        </w:rPr>
        <w:t>1910 Subpart O</w:t>
      </w:r>
      <w:r w:rsidRPr="007815A3">
        <w:rPr>
          <w:rFonts w:ascii="Arial" w:hAnsi="Arial" w:cs="Arial"/>
          <w:sz w:val="22"/>
          <w:szCs w:val="22"/>
        </w:rPr>
        <w:t xml:space="preserve"> </w:t>
      </w:r>
      <w:r w:rsidRPr="000C2068">
        <w:rPr>
          <w:rFonts w:ascii="Arial" w:hAnsi="Arial" w:cs="Arial"/>
          <w:sz w:val="22"/>
          <w:szCs w:val="22"/>
        </w:rPr>
        <w:t>shall be maintained</w:t>
      </w:r>
      <w:r w:rsidR="00CA5722">
        <w:rPr>
          <w:rFonts w:ascii="Arial" w:hAnsi="Arial" w:cs="Arial"/>
          <w:sz w:val="22"/>
          <w:szCs w:val="22"/>
        </w:rPr>
        <w:t xml:space="preserve"> by</w:t>
      </w:r>
      <w:r w:rsidR="00883A42">
        <w:rPr>
          <w:rFonts w:ascii="Arial" w:hAnsi="Arial" w:cs="Arial"/>
          <w:sz w:val="22"/>
          <w:szCs w:val="22"/>
        </w:rPr>
        <w:t xml:space="preserve"> ESG and available upon request</w:t>
      </w:r>
      <w:r w:rsidRPr="000C2068">
        <w:rPr>
          <w:rFonts w:ascii="Arial" w:hAnsi="Arial" w:cs="Arial"/>
          <w:sz w:val="22"/>
          <w:szCs w:val="22"/>
        </w:rPr>
        <w:t>.</w:t>
      </w:r>
    </w:p>
    <w:p w14:paraId="7913A9A3" w14:textId="77777777" w:rsidR="000C2068" w:rsidRPr="000C2068" w:rsidRDefault="000C2068" w:rsidP="000C2068">
      <w:pPr>
        <w:rPr>
          <w:rFonts w:ascii="Arial" w:hAnsi="Arial" w:cs="Arial"/>
          <w:sz w:val="22"/>
          <w:szCs w:val="22"/>
        </w:rPr>
      </w:pPr>
    </w:p>
    <w:p w14:paraId="025FBC64" w14:textId="77777777" w:rsidR="00CA5722" w:rsidRPr="000C2068" w:rsidRDefault="00CA5722" w:rsidP="00CA5722">
      <w:pPr>
        <w:rPr>
          <w:rFonts w:ascii="Arial" w:hAnsi="Arial" w:cs="Arial"/>
          <w:sz w:val="22"/>
          <w:szCs w:val="22"/>
        </w:rPr>
      </w:pPr>
    </w:p>
    <w:p w14:paraId="2DCB0AA4" w14:textId="77777777" w:rsidR="000C2068" w:rsidRPr="00D8152C" w:rsidRDefault="004B05F9" w:rsidP="00D8152C">
      <w:pPr>
        <w:pStyle w:val="Heading2"/>
      </w:pPr>
      <w:bookmarkStart w:id="28" w:name="_Toc510159881"/>
      <w:r>
        <w:t>Contact Information</w:t>
      </w:r>
      <w:bookmarkEnd w:id="28"/>
    </w:p>
    <w:p w14:paraId="616405E7" w14:textId="77777777" w:rsidR="000C2068" w:rsidRPr="000C2068" w:rsidRDefault="000C2068" w:rsidP="000C2068">
      <w:pPr>
        <w:rPr>
          <w:rFonts w:ascii="Arial" w:hAnsi="Arial" w:cs="Arial"/>
          <w:sz w:val="22"/>
          <w:szCs w:val="22"/>
        </w:rPr>
      </w:pPr>
      <w:r w:rsidRPr="000C2068">
        <w:rPr>
          <w:rFonts w:ascii="Arial" w:hAnsi="Arial" w:cs="Arial"/>
          <w:sz w:val="22"/>
          <w:szCs w:val="22"/>
        </w:rPr>
        <w:t>Any questions, concerns, comments</w:t>
      </w:r>
      <w:r w:rsidR="00CA5722">
        <w:rPr>
          <w:rFonts w:ascii="Arial" w:hAnsi="Arial" w:cs="Arial"/>
          <w:sz w:val="22"/>
          <w:szCs w:val="22"/>
        </w:rPr>
        <w:t>,</w:t>
      </w:r>
      <w:r w:rsidRPr="000C2068">
        <w:rPr>
          <w:rFonts w:ascii="Arial" w:hAnsi="Arial" w:cs="Arial"/>
          <w:sz w:val="22"/>
          <w:szCs w:val="22"/>
        </w:rPr>
        <w:t xml:space="preserve"> or other information regarding the </w:t>
      </w:r>
      <w:r w:rsidR="00CA5722" w:rsidRPr="007815A3">
        <w:rPr>
          <w:rFonts w:ascii="Arial" w:hAnsi="Arial" w:cs="Arial"/>
          <w:sz w:val="22"/>
          <w:szCs w:val="22"/>
        </w:rPr>
        <w:t>Distric</w:t>
      </w:r>
      <w:r w:rsidR="00CE3F20">
        <w:rPr>
          <w:rFonts w:ascii="Arial" w:hAnsi="Arial" w:cs="Arial"/>
          <w:sz w:val="22"/>
          <w:szCs w:val="22"/>
        </w:rPr>
        <w:t>t Machine Guarding</w:t>
      </w:r>
      <w:r w:rsidR="00CA5722" w:rsidRPr="007815A3">
        <w:rPr>
          <w:rFonts w:ascii="Arial" w:hAnsi="Arial" w:cs="Arial"/>
          <w:sz w:val="22"/>
          <w:szCs w:val="22"/>
        </w:rPr>
        <w:t xml:space="preserve"> Program</w:t>
      </w:r>
      <w:r w:rsidRPr="000C2068">
        <w:rPr>
          <w:rFonts w:ascii="Arial" w:hAnsi="Arial" w:cs="Arial"/>
          <w:sz w:val="22"/>
          <w:szCs w:val="22"/>
        </w:rPr>
        <w:t xml:space="preserve"> can be directed to:</w:t>
      </w:r>
    </w:p>
    <w:p w14:paraId="554354F8" w14:textId="77777777" w:rsidR="000C2068" w:rsidRPr="000C2068" w:rsidRDefault="000C2068" w:rsidP="000C2068">
      <w:pPr>
        <w:rPr>
          <w:rFonts w:ascii="Arial" w:hAnsi="Arial" w:cs="Arial"/>
          <w:sz w:val="22"/>
          <w:szCs w:val="22"/>
        </w:rPr>
      </w:pPr>
    </w:p>
    <w:p w14:paraId="131F9712" w14:textId="77777777" w:rsidR="00CA5722" w:rsidRDefault="000C2068" w:rsidP="000C2068">
      <w:pPr>
        <w:pStyle w:val="ListParagraph"/>
        <w:numPr>
          <w:ilvl w:val="0"/>
          <w:numId w:val="28"/>
        </w:numPr>
        <w:contextualSpacing/>
        <w:rPr>
          <w:rFonts w:ascii="Arial" w:hAnsi="Arial" w:cs="Arial"/>
          <w:sz w:val="22"/>
          <w:szCs w:val="22"/>
        </w:rPr>
      </w:pPr>
      <w:r w:rsidRPr="000C2068">
        <w:rPr>
          <w:rFonts w:ascii="Arial" w:hAnsi="Arial" w:cs="Arial"/>
          <w:sz w:val="22"/>
          <w:szCs w:val="22"/>
        </w:rPr>
        <w:t>The Environmental S</w:t>
      </w:r>
      <w:r w:rsidR="00CA5722">
        <w:rPr>
          <w:rFonts w:ascii="Arial" w:hAnsi="Arial" w:cs="Arial"/>
          <w:sz w:val="22"/>
          <w:szCs w:val="22"/>
        </w:rPr>
        <w:t>ervices Group</w:t>
      </w:r>
    </w:p>
    <w:p w14:paraId="3DF3535F" w14:textId="77777777" w:rsidR="000C2068" w:rsidRPr="000C2068" w:rsidRDefault="00CA5722" w:rsidP="000C2068">
      <w:pPr>
        <w:pStyle w:val="ListParagraph"/>
        <w:numPr>
          <w:ilvl w:val="0"/>
          <w:numId w:val="28"/>
        </w:numPr>
        <w:contextualSpacing/>
        <w:rPr>
          <w:rFonts w:ascii="Arial" w:hAnsi="Arial" w:cs="Arial"/>
          <w:sz w:val="22"/>
          <w:szCs w:val="22"/>
        </w:rPr>
      </w:pPr>
      <w:r>
        <w:rPr>
          <w:rFonts w:ascii="Arial" w:hAnsi="Arial" w:cs="Arial"/>
          <w:sz w:val="22"/>
          <w:szCs w:val="22"/>
        </w:rPr>
        <w:t xml:space="preserve">Phone: </w:t>
      </w:r>
      <w:r w:rsidR="000C2068" w:rsidRPr="000C2068">
        <w:rPr>
          <w:rFonts w:ascii="Arial" w:hAnsi="Arial" w:cs="Arial"/>
          <w:sz w:val="22"/>
          <w:szCs w:val="22"/>
        </w:rPr>
        <w:t>651</w:t>
      </w:r>
      <w:r>
        <w:rPr>
          <w:rFonts w:ascii="Arial" w:hAnsi="Arial" w:cs="Arial"/>
          <w:sz w:val="22"/>
          <w:szCs w:val="22"/>
        </w:rPr>
        <w:t>.</w:t>
      </w:r>
      <w:r w:rsidR="000C2068" w:rsidRPr="000C2068">
        <w:rPr>
          <w:rFonts w:ascii="Arial" w:hAnsi="Arial" w:cs="Arial"/>
          <w:sz w:val="22"/>
          <w:szCs w:val="22"/>
        </w:rPr>
        <w:t>744</w:t>
      </w:r>
      <w:r>
        <w:rPr>
          <w:rFonts w:ascii="Arial" w:hAnsi="Arial" w:cs="Arial"/>
          <w:sz w:val="22"/>
          <w:szCs w:val="22"/>
        </w:rPr>
        <w:t>.</w:t>
      </w:r>
      <w:r w:rsidR="000C2068" w:rsidRPr="000C2068">
        <w:rPr>
          <w:rFonts w:ascii="Arial" w:hAnsi="Arial" w:cs="Arial"/>
          <w:sz w:val="22"/>
          <w:szCs w:val="22"/>
        </w:rPr>
        <w:t>1800</w:t>
      </w:r>
    </w:p>
    <w:p w14:paraId="3031E43A" w14:textId="77777777" w:rsidR="000C2068" w:rsidRPr="000C2068" w:rsidRDefault="00CA5722" w:rsidP="000C2068">
      <w:pPr>
        <w:pStyle w:val="ListParagraph"/>
        <w:numPr>
          <w:ilvl w:val="0"/>
          <w:numId w:val="28"/>
        </w:numPr>
        <w:contextualSpacing/>
        <w:rPr>
          <w:rFonts w:ascii="Arial" w:hAnsi="Arial" w:cs="Arial"/>
          <w:sz w:val="22"/>
          <w:szCs w:val="22"/>
        </w:rPr>
      </w:pPr>
      <w:r>
        <w:rPr>
          <w:rFonts w:ascii="Arial" w:hAnsi="Arial" w:cs="Arial"/>
          <w:sz w:val="22"/>
          <w:szCs w:val="22"/>
        </w:rPr>
        <w:t>E</w:t>
      </w:r>
      <w:r w:rsidR="000C2068" w:rsidRPr="000C2068">
        <w:rPr>
          <w:rFonts w:ascii="Arial" w:hAnsi="Arial" w:cs="Arial"/>
          <w:sz w:val="22"/>
          <w:szCs w:val="22"/>
        </w:rPr>
        <w:t xml:space="preserve">mail: </w:t>
      </w:r>
      <w:hyperlink r:id="rId9" w:history="1">
        <w:r w:rsidR="000C2068" w:rsidRPr="000C2068">
          <w:rPr>
            <w:rStyle w:val="Hyperlink"/>
            <w:rFonts w:ascii="Arial" w:hAnsi="Arial" w:cs="Arial"/>
            <w:sz w:val="22"/>
            <w:szCs w:val="22"/>
          </w:rPr>
          <w:t>ESG@spps.org</w:t>
        </w:r>
      </w:hyperlink>
    </w:p>
    <w:p w14:paraId="050D625C" w14:textId="77777777" w:rsidR="000C2068" w:rsidRPr="000C2068" w:rsidRDefault="000C2068" w:rsidP="000C2068">
      <w:pPr>
        <w:pStyle w:val="ListParagraph"/>
        <w:rPr>
          <w:rFonts w:ascii="Arial" w:hAnsi="Arial" w:cs="Arial"/>
          <w:sz w:val="22"/>
          <w:szCs w:val="22"/>
        </w:rPr>
      </w:pPr>
    </w:p>
    <w:p w14:paraId="6D831C5D" w14:textId="77777777" w:rsidR="000C2068" w:rsidRDefault="000C2068" w:rsidP="000C2068">
      <w:pPr>
        <w:rPr>
          <w:rFonts w:ascii="Arial" w:hAnsi="Arial" w:cs="Arial"/>
          <w:sz w:val="22"/>
          <w:szCs w:val="22"/>
        </w:rPr>
      </w:pPr>
    </w:p>
    <w:p w14:paraId="59E41DC9" w14:textId="77777777" w:rsidR="008A1A4D" w:rsidRDefault="008A1A4D" w:rsidP="000C2068">
      <w:pPr>
        <w:rPr>
          <w:rFonts w:ascii="Arial" w:hAnsi="Arial" w:cs="Arial"/>
          <w:sz w:val="22"/>
          <w:szCs w:val="22"/>
        </w:rPr>
      </w:pPr>
    </w:p>
    <w:p w14:paraId="1F57878E" w14:textId="77777777" w:rsidR="00CF1FD3" w:rsidRPr="000C2068" w:rsidRDefault="00CF1FD3" w:rsidP="000C2068">
      <w:pPr>
        <w:rPr>
          <w:rFonts w:ascii="Arial" w:hAnsi="Arial" w:cs="Arial"/>
          <w:sz w:val="22"/>
          <w:szCs w:val="22"/>
        </w:rPr>
      </w:pPr>
    </w:p>
    <w:p w14:paraId="7BF81CC3" w14:textId="77777777" w:rsidR="0049024B" w:rsidRPr="0049024B" w:rsidRDefault="0049024B" w:rsidP="0081024E">
      <w:pPr>
        <w:pStyle w:val="Heading1"/>
      </w:pPr>
      <w:bookmarkStart w:id="29" w:name="_Toc510159417"/>
      <w:bookmarkStart w:id="30" w:name="_Toc510159882"/>
      <w:r w:rsidRPr="0049024B">
        <w:t>RE</w:t>
      </w:r>
      <w:r>
        <w:t>SOURCES &amp; APPENDIX</w:t>
      </w:r>
      <w:bookmarkEnd w:id="29"/>
      <w:bookmarkEnd w:id="30"/>
    </w:p>
    <w:p w14:paraId="78745E4C" w14:textId="77777777" w:rsidR="0049024B" w:rsidRPr="000C2068" w:rsidRDefault="0049024B" w:rsidP="0049024B">
      <w:pPr>
        <w:rPr>
          <w:rFonts w:ascii="Arial" w:hAnsi="Arial" w:cs="Arial"/>
          <w:sz w:val="22"/>
          <w:szCs w:val="22"/>
        </w:rPr>
      </w:pPr>
    </w:p>
    <w:p w14:paraId="23527462" w14:textId="77777777" w:rsidR="0049024B" w:rsidRPr="000C2068" w:rsidRDefault="0049024B" w:rsidP="0049024B">
      <w:pPr>
        <w:rPr>
          <w:rFonts w:ascii="Arial" w:hAnsi="Arial" w:cs="Arial"/>
          <w:sz w:val="22"/>
          <w:szCs w:val="22"/>
        </w:rPr>
      </w:pPr>
    </w:p>
    <w:p w14:paraId="2D47A74C" w14:textId="77777777" w:rsidR="00CF1FD3" w:rsidRPr="00466A14" w:rsidRDefault="00CF1FD3" w:rsidP="00CF1FD3">
      <w:pPr>
        <w:keepNext/>
        <w:outlineLvl w:val="1"/>
        <w:rPr>
          <w:rFonts w:ascii="Arial" w:hAnsi="Arial" w:cs="Arial"/>
          <w:b/>
          <w:bCs/>
          <w:szCs w:val="22"/>
          <w:u w:val="single"/>
        </w:rPr>
      </w:pPr>
      <w:bookmarkStart w:id="31" w:name="_Toc510159418"/>
      <w:bookmarkStart w:id="32" w:name="_Toc510159883"/>
      <w:r>
        <w:rPr>
          <w:rFonts w:ascii="Arial" w:hAnsi="Arial" w:cs="Arial"/>
          <w:b/>
          <w:bCs/>
          <w:szCs w:val="22"/>
          <w:u w:val="single"/>
        </w:rPr>
        <w:t>OSHA Standard</w:t>
      </w:r>
      <w:r w:rsidRPr="00466A14">
        <w:rPr>
          <w:rFonts w:ascii="Arial" w:hAnsi="Arial" w:cs="Arial"/>
          <w:b/>
          <w:bCs/>
          <w:szCs w:val="22"/>
          <w:u w:val="single"/>
        </w:rPr>
        <w:t>:</w:t>
      </w:r>
      <w:bookmarkEnd w:id="31"/>
      <w:bookmarkEnd w:id="32"/>
      <w:r w:rsidRPr="00466A14">
        <w:rPr>
          <w:rFonts w:ascii="Arial" w:hAnsi="Arial" w:cs="Arial"/>
          <w:b/>
          <w:bCs/>
          <w:szCs w:val="22"/>
          <w:u w:val="single"/>
        </w:rPr>
        <w:t xml:space="preserve"> </w:t>
      </w:r>
    </w:p>
    <w:p w14:paraId="30E9E454" w14:textId="77777777" w:rsidR="0049024B" w:rsidRPr="00CF1FD3" w:rsidRDefault="00CF1FD3" w:rsidP="00CF1FD3">
      <w:pPr>
        <w:numPr>
          <w:ilvl w:val="0"/>
          <w:numId w:val="30"/>
        </w:numPr>
        <w:spacing w:after="120"/>
        <w:rPr>
          <w:rFonts w:ascii="Arial" w:hAnsi="Arial" w:cs="Arial"/>
          <w:sz w:val="22"/>
          <w:szCs w:val="22"/>
        </w:rPr>
      </w:pPr>
      <w:r>
        <w:rPr>
          <w:rFonts w:ascii="Arial" w:hAnsi="Arial" w:cs="Arial"/>
          <w:sz w:val="22"/>
          <w:szCs w:val="22"/>
        </w:rPr>
        <w:t>29 CFR 1910 OSHA General Industry Regulations &amp; Standards.  January 2018.  Mancomm. Inc.  Davenport, IA.</w:t>
      </w:r>
    </w:p>
    <w:p w14:paraId="17E93C91" w14:textId="77777777" w:rsidR="0049024B" w:rsidRDefault="0049024B" w:rsidP="0049024B"/>
    <w:p w14:paraId="69C5362E" w14:textId="77777777" w:rsidR="00CF1FD3" w:rsidRDefault="00CF1FD3" w:rsidP="0049024B"/>
    <w:p w14:paraId="4DBC62B2" w14:textId="77777777" w:rsidR="00CF1FD3" w:rsidRDefault="00CF1FD3" w:rsidP="00CF1FD3">
      <w:pPr>
        <w:jc w:val="center"/>
        <w:rPr>
          <w:rFonts w:ascii="Arial" w:hAnsi="Arial" w:cs="Arial"/>
          <w:b/>
          <w:sz w:val="28"/>
          <w:szCs w:val="28"/>
        </w:rPr>
      </w:pPr>
    </w:p>
    <w:p w14:paraId="4F23144A" w14:textId="77777777" w:rsidR="008A1A4D" w:rsidRDefault="008A1A4D" w:rsidP="00CF1FD3">
      <w:pPr>
        <w:jc w:val="center"/>
        <w:rPr>
          <w:rFonts w:ascii="Arial" w:hAnsi="Arial" w:cs="Arial"/>
          <w:b/>
          <w:sz w:val="28"/>
          <w:szCs w:val="28"/>
        </w:rPr>
      </w:pPr>
    </w:p>
    <w:p w14:paraId="0FCE3B9E" w14:textId="77777777" w:rsidR="008A1A4D" w:rsidRDefault="008A1A4D" w:rsidP="00CF1FD3">
      <w:pPr>
        <w:jc w:val="center"/>
        <w:rPr>
          <w:rFonts w:ascii="Arial" w:hAnsi="Arial" w:cs="Arial"/>
          <w:b/>
          <w:sz w:val="28"/>
          <w:szCs w:val="28"/>
        </w:rPr>
      </w:pPr>
    </w:p>
    <w:p w14:paraId="75D1E2FA" w14:textId="77777777" w:rsidR="008A1A4D" w:rsidRDefault="008A1A4D" w:rsidP="00CF1FD3">
      <w:pPr>
        <w:jc w:val="center"/>
        <w:rPr>
          <w:rFonts w:ascii="Arial" w:hAnsi="Arial" w:cs="Arial"/>
          <w:b/>
          <w:sz w:val="28"/>
          <w:szCs w:val="28"/>
        </w:rPr>
      </w:pPr>
    </w:p>
    <w:p w14:paraId="0FFD9512" w14:textId="77777777" w:rsidR="008A1A4D" w:rsidRDefault="008A1A4D" w:rsidP="00CF1FD3">
      <w:pPr>
        <w:jc w:val="center"/>
        <w:rPr>
          <w:rFonts w:ascii="Arial" w:hAnsi="Arial" w:cs="Arial"/>
          <w:b/>
          <w:sz w:val="28"/>
          <w:szCs w:val="28"/>
        </w:rPr>
      </w:pPr>
    </w:p>
    <w:p w14:paraId="0E4C9DF2" w14:textId="77777777" w:rsidR="008A1A4D" w:rsidRDefault="008A1A4D" w:rsidP="00CF1FD3">
      <w:pPr>
        <w:jc w:val="center"/>
        <w:rPr>
          <w:rFonts w:ascii="Arial" w:hAnsi="Arial" w:cs="Arial"/>
          <w:b/>
          <w:sz w:val="28"/>
          <w:szCs w:val="28"/>
        </w:rPr>
      </w:pPr>
    </w:p>
    <w:p w14:paraId="2C540E8E" w14:textId="77777777" w:rsidR="008A1A4D" w:rsidRDefault="008A1A4D" w:rsidP="00CF1FD3">
      <w:pPr>
        <w:jc w:val="center"/>
        <w:rPr>
          <w:rFonts w:ascii="Arial" w:hAnsi="Arial" w:cs="Arial"/>
          <w:b/>
          <w:sz w:val="28"/>
          <w:szCs w:val="28"/>
        </w:rPr>
      </w:pPr>
    </w:p>
    <w:p w14:paraId="2FBF158F" w14:textId="77777777" w:rsidR="008A1A4D" w:rsidRDefault="008A1A4D" w:rsidP="00CF1FD3">
      <w:pPr>
        <w:jc w:val="center"/>
        <w:rPr>
          <w:rFonts w:ascii="Arial" w:hAnsi="Arial" w:cs="Arial"/>
          <w:b/>
          <w:sz w:val="28"/>
          <w:szCs w:val="28"/>
        </w:rPr>
      </w:pPr>
    </w:p>
    <w:p w14:paraId="50AADCB9" w14:textId="77777777" w:rsidR="008A1A4D" w:rsidRDefault="008A1A4D" w:rsidP="00CF1FD3">
      <w:pPr>
        <w:jc w:val="center"/>
        <w:rPr>
          <w:rFonts w:ascii="Arial" w:hAnsi="Arial" w:cs="Arial"/>
          <w:b/>
          <w:sz w:val="28"/>
          <w:szCs w:val="28"/>
        </w:rPr>
      </w:pPr>
    </w:p>
    <w:p w14:paraId="45E293E0" w14:textId="77777777" w:rsidR="008A1A4D" w:rsidRDefault="008A1A4D" w:rsidP="00CF1FD3">
      <w:pPr>
        <w:jc w:val="center"/>
        <w:rPr>
          <w:rFonts w:ascii="Arial" w:hAnsi="Arial" w:cs="Arial"/>
          <w:b/>
          <w:sz w:val="28"/>
          <w:szCs w:val="28"/>
        </w:rPr>
      </w:pPr>
    </w:p>
    <w:p w14:paraId="204FDD15" w14:textId="77777777" w:rsidR="008A1A4D" w:rsidRDefault="008A1A4D" w:rsidP="00CF1FD3">
      <w:pPr>
        <w:jc w:val="center"/>
        <w:rPr>
          <w:rFonts w:ascii="Arial" w:hAnsi="Arial" w:cs="Arial"/>
          <w:b/>
          <w:sz w:val="28"/>
          <w:szCs w:val="28"/>
        </w:rPr>
      </w:pPr>
    </w:p>
    <w:p w14:paraId="32E126E7" w14:textId="77777777" w:rsidR="008A1A4D" w:rsidRDefault="008A1A4D" w:rsidP="00CF1FD3">
      <w:pPr>
        <w:jc w:val="center"/>
        <w:rPr>
          <w:rFonts w:ascii="Arial" w:hAnsi="Arial" w:cs="Arial"/>
          <w:b/>
          <w:sz w:val="28"/>
          <w:szCs w:val="28"/>
        </w:rPr>
      </w:pPr>
    </w:p>
    <w:p w14:paraId="029E2F35" w14:textId="77777777" w:rsidR="008A1A4D" w:rsidRDefault="008A1A4D" w:rsidP="00CF1FD3">
      <w:pPr>
        <w:jc w:val="center"/>
        <w:rPr>
          <w:rFonts w:ascii="Arial" w:hAnsi="Arial" w:cs="Arial"/>
          <w:b/>
          <w:sz w:val="28"/>
          <w:szCs w:val="28"/>
        </w:rPr>
      </w:pPr>
    </w:p>
    <w:p w14:paraId="0985BC14" w14:textId="77777777" w:rsidR="008A1A4D" w:rsidRDefault="008A1A4D" w:rsidP="00CF1FD3">
      <w:pPr>
        <w:jc w:val="center"/>
        <w:rPr>
          <w:rFonts w:ascii="Arial" w:hAnsi="Arial" w:cs="Arial"/>
          <w:b/>
          <w:sz w:val="28"/>
          <w:szCs w:val="28"/>
        </w:rPr>
      </w:pPr>
    </w:p>
    <w:p w14:paraId="6A8D0B1B" w14:textId="77777777" w:rsidR="008A1A4D" w:rsidRDefault="008A1A4D" w:rsidP="00CF1FD3">
      <w:pPr>
        <w:jc w:val="center"/>
        <w:rPr>
          <w:rFonts w:ascii="Arial" w:hAnsi="Arial" w:cs="Arial"/>
          <w:b/>
          <w:sz w:val="28"/>
          <w:szCs w:val="28"/>
        </w:rPr>
      </w:pPr>
    </w:p>
    <w:p w14:paraId="3FEFF25A" w14:textId="77777777" w:rsidR="00CF1FD3" w:rsidRPr="00CF1FD3" w:rsidRDefault="00CF1FD3" w:rsidP="00CF1FD3">
      <w:pPr>
        <w:jc w:val="center"/>
        <w:rPr>
          <w:rFonts w:ascii="Arial" w:hAnsi="Arial" w:cs="Arial"/>
          <w:b/>
          <w:sz w:val="28"/>
          <w:szCs w:val="28"/>
        </w:rPr>
      </w:pPr>
      <w:r w:rsidRPr="00CF1FD3">
        <w:rPr>
          <w:rFonts w:ascii="Arial" w:hAnsi="Arial" w:cs="Arial"/>
          <w:b/>
          <w:sz w:val="28"/>
          <w:szCs w:val="28"/>
        </w:rPr>
        <w:t>APPENDIX A</w:t>
      </w:r>
    </w:p>
    <w:p w14:paraId="7331324C" w14:textId="77777777" w:rsidR="00CF1FD3" w:rsidRPr="00CF1FD3" w:rsidRDefault="00CF1FD3" w:rsidP="00CF1FD3">
      <w:pPr>
        <w:jc w:val="center"/>
        <w:rPr>
          <w:rFonts w:ascii="Arial" w:hAnsi="Arial" w:cs="Arial"/>
          <w:b/>
        </w:rPr>
      </w:pPr>
    </w:p>
    <w:p w14:paraId="41637203" w14:textId="77777777" w:rsidR="0049024B" w:rsidRPr="00CF1FD3" w:rsidRDefault="00CF1FD3" w:rsidP="00CF1FD3">
      <w:pPr>
        <w:jc w:val="center"/>
        <w:rPr>
          <w:rFonts w:ascii="Arial" w:hAnsi="Arial" w:cs="Arial"/>
          <w:b/>
          <w:u w:val="single"/>
        </w:rPr>
      </w:pPr>
      <w:r w:rsidRPr="00CF1FD3">
        <w:rPr>
          <w:rFonts w:ascii="Arial" w:hAnsi="Arial" w:cs="Arial"/>
          <w:b/>
          <w:u w:val="single"/>
        </w:rPr>
        <w:t>Machine Safeguarding Audit</w:t>
      </w:r>
    </w:p>
    <w:p w14:paraId="1F19C637" w14:textId="77777777" w:rsidR="0049024B" w:rsidRDefault="0049024B" w:rsidP="0049024B"/>
    <w:p w14:paraId="3AD5FFC0" w14:textId="77777777" w:rsidR="00CF1FD3" w:rsidRPr="0049024B" w:rsidRDefault="00CF1FD3" w:rsidP="0049024B"/>
    <w:tbl>
      <w:tblPr>
        <w:tblStyle w:val="TableGrid0"/>
        <w:tblW w:w="0" w:type="auto"/>
        <w:tblLook w:val="04A0" w:firstRow="1" w:lastRow="0" w:firstColumn="1" w:lastColumn="0" w:noHBand="0" w:noVBand="1"/>
      </w:tblPr>
      <w:tblGrid>
        <w:gridCol w:w="2124"/>
        <w:gridCol w:w="2731"/>
        <w:gridCol w:w="2041"/>
        <w:gridCol w:w="876"/>
        <w:gridCol w:w="858"/>
      </w:tblGrid>
      <w:tr w:rsidR="00CF1FD3" w14:paraId="7FC26840" w14:textId="77777777" w:rsidTr="00CF1FD3">
        <w:trPr>
          <w:trHeight w:val="710"/>
        </w:trPr>
        <w:tc>
          <w:tcPr>
            <w:tcW w:w="2124" w:type="dxa"/>
          </w:tcPr>
          <w:p w14:paraId="3EC14570" w14:textId="77777777" w:rsidR="00CF1FD3" w:rsidRPr="00350D84" w:rsidRDefault="00CF1FD3" w:rsidP="00CE5DEF">
            <w:pPr>
              <w:spacing w:after="240"/>
              <w:rPr>
                <w:rFonts w:asciiTheme="minorHAnsi" w:hAnsiTheme="minorHAnsi" w:cs="Tahoma"/>
              </w:rPr>
            </w:pPr>
            <w:r w:rsidRPr="00350D84">
              <w:rPr>
                <w:rFonts w:asciiTheme="minorHAnsi" w:hAnsiTheme="minorHAnsi" w:cs="Tahoma"/>
              </w:rPr>
              <w:t>Date of Audit:</w:t>
            </w:r>
          </w:p>
        </w:tc>
        <w:tc>
          <w:tcPr>
            <w:tcW w:w="2731" w:type="dxa"/>
          </w:tcPr>
          <w:p w14:paraId="1791A79E" w14:textId="77777777" w:rsidR="00CF1FD3" w:rsidRPr="00350D84" w:rsidRDefault="00CF1FD3" w:rsidP="00CE5DEF">
            <w:pPr>
              <w:spacing w:after="240"/>
              <w:rPr>
                <w:rFonts w:asciiTheme="minorHAnsi" w:hAnsiTheme="minorHAnsi" w:cs="Tahoma"/>
              </w:rPr>
            </w:pPr>
            <w:r w:rsidRPr="00350D84">
              <w:rPr>
                <w:rFonts w:asciiTheme="minorHAnsi" w:hAnsiTheme="minorHAnsi" w:cs="Tahoma"/>
              </w:rPr>
              <w:t>Date of Last Audit:</w:t>
            </w:r>
          </w:p>
        </w:tc>
        <w:tc>
          <w:tcPr>
            <w:tcW w:w="3775" w:type="dxa"/>
            <w:gridSpan w:val="3"/>
          </w:tcPr>
          <w:p w14:paraId="49D80847" w14:textId="77777777" w:rsidR="00CF1FD3" w:rsidRPr="00350D84" w:rsidRDefault="00CF1FD3" w:rsidP="00CE5DEF">
            <w:pPr>
              <w:spacing w:after="240"/>
              <w:rPr>
                <w:rFonts w:asciiTheme="minorHAnsi" w:hAnsiTheme="minorHAnsi" w:cs="Tahoma"/>
              </w:rPr>
            </w:pPr>
            <w:r w:rsidRPr="00350D84">
              <w:rPr>
                <w:rFonts w:asciiTheme="minorHAnsi" w:hAnsiTheme="minorHAnsi" w:cs="Tahoma"/>
              </w:rPr>
              <w:t>Audited by (list all present):</w:t>
            </w:r>
          </w:p>
        </w:tc>
      </w:tr>
      <w:tr w:rsidR="00CF1FD3" w14:paraId="3BFD6D51" w14:textId="77777777" w:rsidTr="00CF1FD3">
        <w:trPr>
          <w:trHeight w:val="368"/>
        </w:trPr>
        <w:tc>
          <w:tcPr>
            <w:tcW w:w="8630" w:type="dxa"/>
            <w:gridSpan w:val="5"/>
          </w:tcPr>
          <w:p w14:paraId="602664FF" w14:textId="77777777" w:rsidR="00CF1FD3" w:rsidRPr="00350D84" w:rsidRDefault="00CF1FD3" w:rsidP="00CE5DEF">
            <w:pPr>
              <w:spacing w:after="240"/>
              <w:rPr>
                <w:rFonts w:asciiTheme="minorHAnsi" w:hAnsiTheme="minorHAnsi" w:cs="Tahoma"/>
              </w:rPr>
            </w:pPr>
            <w:r w:rsidRPr="00350D84">
              <w:rPr>
                <w:rFonts w:asciiTheme="minorHAnsi" w:hAnsiTheme="minorHAnsi" w:cs="Tahoma"/>
              </w:rPr>
              <w:t>Machine Information:</w:t>
            </w:r>
          </w:p>
        </w:tc>
      </w:tr>
      <w:tr w:rsidR="00CF1FD3" w14:paraId="307151C3" w14:textId="77777777" w:rsidTr="00CF1FD3">
        <w:trPr>
          <w:trHeight w:val="368"/>
        </w:trPr>
        <w:tc>
          <w:tcPr>
            <w:tcW w:w="8630" w:type="dxa"/>
            <w:gridSpan w:val="5"/>
          </w:tcPr>
          <w:p w14:paraId="04579EBC" w14:textId="77777777" w:rsidR="00CF1FD3" w:rsidRPr="00350D84" w:rsidRDefault="00CF1FD3" w:rsidP="00CE5DEF">
            <w:pPr>
              <w:spacing w:after="240"/>
              <w:rPr>
                <w:rFonts w:asciiTheme="minorHAnsi" w:hAnsiTheme="minorHAnsi" w:cs="Tahoma"/>
              </w:rPr>
            </w:pPr>
            <w:r w:rsidRPr="00350D84">
              <w:rPr>
                <w:rFonts w:asciiTheme="minorHAnsi" w:hAnsiTheme="minorHAnsi" w:cs="Tahoma"/>
              </w:rPr>
              <w:t>Pre-Inspection Machine Notes:</w:t>
            </w:r>
          </w:p>
        </w:tc>
      </w:tr>
      <w:tr w:rsidR="00CF1FD3" w14:paraId="10278A64" w14:textId="77777777" w:rsidTr="00CF1FD3">
        <w:trPr>
          <w:trHeight w:val="368"/>
        </w:trPr>
        <w:tc>
          <w:tcPr>
            <w:tcW w:w="6896" w:type="dxa"/>
            <w:gridSpan w:val="3"/>
            <w:shd w:val="clear" w:color="auto" w:fill="BDD6EE" w:themeFill="accent1" w:themeFillTint="66"/>
          </w:tcPr>
          <w:p w14:paraId="065A79EA" w14:textId="77777777" w:rsidR="00CF1FD3" w:rsidRPr="003040C2" w:rsidRDefault="00CF1FD3" w:rsidP="00CE5DEF">
            <w:pPr>
              <w:spacing w:after="240"/>
              <w:jc w:val="center"/>
              <w:rPr>
                <w:rFonts w:asciiTheme="minorHAnsi" w:hAnsiTheme="minorHAnsi" w:cs="Tahoma"/>
                <w:b/>
              </w:rPr>
            </w:pPr>
            <w:r>
              <w:rPr>
                <w:rFonts w:asciiTheme="minorHAnsi" w:hAnsiTheme="minorHAnsi" w:cs="Tahoma"/>
                <w:b/>
              </w:rPr>
              <w:t>Requirements For All Safeguards</w:t>
            </w:r>
          </w:p>
        </w:tc>
        <w:tc>
          <w:tcPr>
            <w:tcW w:w="876" w:type="dxa"/>
            <w:shd w:val="clear" w:color="auto" w:fill="BDD6EE" w:themeFill="accent1" w:themeFillTint="66"/>
            <w:vAlign w:val="bottom"/>
          </w:tcPr>
          <w:p w14:paraId="5803B1D7" w14:textId="77777777" w:rsidR="00CF1FD3" w:rsidRPr="003040C2" w:rsidRDefault="00CF1FD3" w:rsidP="00CE5DEF">
            <w:pPr>
              <w:spacing w:after="240"/>
              <w:jc w:val="center"/>
              <w:rPr>
                <w:rFonts w:asciiTheme="minorHAnsi" w:hAnsiTheme="minorHAnsi" w:cs="Tahoma"/>
                <w:b/>
              </w:rPr>
            </w:pPr>
            <w:r>
              <w:rPr>
                <w:rFonts w:asciiTheme="minorHAnsi" w:hAnsiTheme="minorHAnsi" w:cs="Tahoma"/>
                <w:b/>
              </w:rPr>
              <w:t>Yes</w:t>
            </w:r>
          </w:p>
        </w:tc>
        <w:tc>
          <w:tcPr>
            <w:tcW w:w="858" w:type="dxa"/>
            <w:shd w:val="clear" w:color="auto" w:fill="BDD6EE" w:themeFill="accent1" w:themeFillTint="66"/>
          </w:tcPr>
          <w:p w14:paraId="20CA68EA" w14:textId="77777777" w:rsidR="00CF1FD3" w:rsidRPr="003040C2" w:rsidRDefault="00CF1FD3" w:rsidP="00CE5DEF">
            <w:pPr>
              <w:spacing w:after="240"/>
              <w:jc w:val="center"/>
              <w:rPr>
                <w:rFonts w:asciiTheme="minorHAnsi" w:hAnsiTheme="minorHAnsi" w:cs="Tahoma"/>
                <w:b/>
              </w:rPr>
            </w:pPr>
            <w:r>
              <w:rPr>
                <w:rFonts w:asciiTheme="minorHAnsi" w:hAnsiTheme="minorHAnsi" w:cs="Tahoma"/>
                <w:b/>
              </w:rPr>
              <w:t>No</w:t>
            </w:r>
          </w:p>
        </w:tc>
      </w:tr>
      <w:tr w:rsidR="00CF1FD3" w14:paraId="6E0C5599" w14:textId="77777777" w:rsidTr="00CF1FD3">
        <w:trPr>
          <w:trHeight w:val="908"/>
        </w:trPr>
        <w:tc>
          <w:tcPr>
            <w:tcW w:w="6896" w:type="dxa"/>
            <w:gridSpan w:val="3"/>
          </w:tcPr>
          <w:p w14:paraId="57F4C657" w14:textId="77777777" w:rsidR="00CF1FD3" w:rsidRPr="00350D84" w:rsidRDefault="00CF1FD3" w:rsidP="00CE5DEF">
            <w:pPr>
              <w:spacing w:after="240"/>
              <w:rPr>
                <w:rFonts w:asciiTheme="minorHAnsi" w:hAnsiTheme="minorHAnsi" w:cs="Tahoma"/>
              </w:rPr>
            </w:pPr>
            <w:r w:rsidRPr="00350D84">
              <w:rPr>
                <w:rFonts w:asciiTheme="minorHAnsi" w:hAnsiTheme="minorHAnsi" w:cs="Tahoma"/>
              </w:rPr>
              <w:t>Do the safeguar</w:t>
            </w:r>
            <w:r>
              <w:rPr>
                <w:rFonts w:asciiTheme="minorHAnsi" w:hAnsiTheme="minorHAnsi" w:cs="Tahoma"/>
              </w:rPr>
              <w:t>ds prevent workers’ hands, arms</w:t>
            </w:r>
            <w:r w:rsidRPr="00350D84">
              <w:rPr>
                <w:rFonts w:asciiTheme="minorHAnsi" w:hAnsiTheme="minorHAnsi" w:cs="Tahoma"/>
              </w:rPr>
              <w:t xml:space="preserve"> and other body parts from making contact with dangerous moving parts?</w:t>
            </w:r>
          </w:p>
        </w:tc>
        <w:tc>
          <w:tcPr>
            <w:tcW w:w="876" w:type="dxa"/>
          </w:tcPr>
          <w:p w14:paraId="6469D14B" w14:textId="77777777" w:rsidR="00CF1FD3" w:rsidRDefault="00CF1FD3" w:rsidP="00CE5DEF">
            <w:pPr>
              <w:spacing w:after="240"/>
              <w:rPr>
                <w:rFonts w:asciiTheme="minorHAnsi" w:hAnsiTheme="minorHAnsi" w:cs="Tahoma"/>
              </w:rPr>
            </w:pPr>
          </w:p>
        </w:tc>
        <w:tc>
          <w:tcPr>
            <w:tcW w:w="858" w:type="dxa"/>
          </w:tcPr>
          <w:p w14:paraId="4A8F1458" w14:textId="77777777" w:rsidR="00CF1FD3" w:rsidRDefault="00CF1FD3" w:rsidP="00CE5DEF">
            <w:pPr>
              <w:spacing w:after="240"/>
              <w:rPr>
                <w:rFonts w:asciiTheme="minorHAnsi" w:hAnsiTheme="minorHAnsi" w:cs="Tahoma"/>
              </w:rPr>
            </w:pPr>
          </w:p>
        </w:tc>
      </w:tr>
      <w:tr w:rsidR="00CF1FD3" w14:paraId="02F26FDB" w14:textId="77777777" w:rsidTr="00CF1FD3">
        <w:trPr>
          <w:trHeight w:val="908"/>
        </w:trPr>
        <w:tc>
          <w:tcPr>
            <w:tcW w:w="6896" w:type="dxa"/>
            <w:gridSpan w:val="3"/>
          </w:tcPr>
          <w:p w14:paraId="6A3CC26B" w14:textId="77777777" w:rsidR="00CF1FD3" w:rsidRPr="00350D84" w:rsidRDefault="00CF1FD3" w:rsidP="00CE5DEF">
            <w:pPr>
              <w:spacing w:after="240"/>
              <w:rPr>
                <w:rFonts w:asciiTheme="minorHAnsi" w:hAnsiTheme="minorHAnsi" w:cs="Tahoma"/>
              </w:rPr>
            </w:pPr>
            <w:r w:rsidRPr="00350D84">
              <w:rPr>
                <w:rFonts w:asciiTheme="minorHAnsi" w:hAnsiTheme="minorHAnsi" w:cs="Tahoma"/>
              </w:rPr>
              <w:t xml:space="preserve">Are the safeguards firmly secured and not easily </w:t>
            </w:r>
            <w:r>
              <w:rPr>
                <w:rFonts w:asciiTheme="minorHAnsi" w:hAnsiTheme="minorHAnsi" w:cs="Tahoma"/>
              </w:rPr>
              <w:t>removed</w:t>
            </w:r>
            <w:r w:rsidRPr="00350D84">
              <w:rPr>
                <w:rFonts w:asciiTheme="minorHAnsi" w:hAnsiTheme="minorHAnsi" w:cs="Tahoma"/>
              </w:rPr>
              <w:t>?</w:t>
            </w:r>
          </w:p>
        </w:tc>
        <w:tc>
          <w:tcPr>
            <w:tcW w:w="876" w:type="dxa"/>
          </w:tcPr>
          <w:p w14:paraId="37FB7C2E" w14:textId="77777777" w:rsidR="00CF1FD3" w:rsidRDefault="00CF1FD3" w:rsidP="00CE5DEF">
            <w:pPr>
              <w:spacing w:after="240"/>
              <w:rPr>
                <w:rFonts w:asciiTheme="minorHAnsi" w:hAnsiTheme="minorHAnsi" w:cs="Tahoma"/>
              </w:rPr>
            </w:pPr>
          </w:p>
        </w:tc>
        <w:tc>
          <w:tcPr>
            <w:tcW w:w="858" w:type="dxa"/>
          </w:tcPr>
          <w:p w14:paraId="45D7CD79" w14:textId="77777777" w:rsidR="00CF1FD3" w:rsidRDefault="00CF1FD3" w:rsidP="00CE5DEF">
            <w:pPr>
              <w:spacing w:after="240"/>
              <w:rPr>
                <w:rFonts w:asciiTheme="minorHAnsi" w:hAnsiTheme="minorHAnsi" w:cs="Tahoma"/>
              </w:rPr>
            </w:pPr>
          </w:p>
        </w:tc>
      </w:tr>
      <w:tr w:rsidR="00CF1FD3" w14:paraId="02BEAF31" w14:textId="77777777" w:rsidTr="00CF1FD3">
        <w:trPr>
          <w:trHeight w:val="908"/>
        </w:trPr>
        <w:tc>
          <w:tcPr>
            <w:tcW w:w="6896" w:type="dxa"/>
            <w:gridSpan w:val="3"/>
          </w:tcPr>
          <w:p w14:paraId="29B9D052" w14:textId="77777777" w:rsidR="00CF1FD3" w:rsidRPr="00350D84" w:rsidRDefault="00CF1FD3" w:rsidP="00CE5DEF">
            <w:pPr>
              <w:spacing w:after="240"/>
              <w:rPr>
                <w:rFonts w:asciiTheme="minorHAnsi" w:hAnsiTheme="minorHAnsi" w:cs="Tahoma"/>
              </w:rPr>
            </w:pPr>
            <w:r w:rsidRPr="00350D84">
              <w:rPr>
                <w:rFonts w:asciiTheme="minorHAnsi" w:hAnsiTheme="minorHAnsi" w:cs="Tahoma"/>
              </w:rPr>
              <w:t>Do the safeguards ensure that no object will fall into the moving parts?</w:t>
            </w:r>
          </w:p>
        </w:tc>
        <w:tc>
          <w:tcPr>
            <w:tcW w:w="876" w:type="dxa"/>
          </w:tcPr>
          <w:p w14:paraId="58799043" w14:textId="77777777" w:rsidR="00CF1FD3" w:rsidRDefault="00CF1FD3" w:rsidP="00CE5DEF">
            <w:pPr>
              <w:spacing w:after="240"/>
              <w:rPr>
                <w:rFonts w:asciiTheme="minorHAnsi" w:hAnsiTheme="minorHAnsi" w:cs="Tahoma"/>
              </w:rPr>
            </w:pPr>
          </w:p>
        </w:tc>
        <w:tc>
          <w:tcPr>
            <w:tcW w:w="858" w:type="dxa"/>
          </w:tcPr>
          <w:p w14:paraId="4AA04D34" w14:textId="77777777" w:rsidR="00CF1FD3" w:rsidRDefault="00CF1FD3" w:rsidP="00CE5DEF">
            <w:pPr>
              <w:spacing w:after="240"/>
              <w:rPr>
                <w:rFonts w:asciiTheme="minorHAnsi" w:hAnsiTheme="minorHAnsi" w:cs="Tahoma"/>
              </w:rPr>
            </w:pPr>
          </w:p>
        </w:tc>
      </w:tr>
      <w:tr w:rsidR="00CF1FD3" w14:paraId="381FCEA4" w14:textId="77777777" w:rsidTr="00CF1FD3">
        <w:trPr>
          <w:trHeight w:val="908"/>
        </w:trPr>
        <w:tc>
          <w:tcPr>
            <w:tcW w:w="6896" w:type="dxa"/>
            <w:gridSpan w:val="3"/>
          </w:tcPr>
          <w:p w14:paraId="6853A278" w14:textId="77777777" w:rsidR="00CF1FD3" w:rsidRPr="00350D84" w:rsidRDefault="00CF1FD3" w:rsidP="00CE5DEF">
            <w:pPr>
              <w:spacing w:after="240"/>
              <w:rPr>
                <w:rFonts w:asciiTheme="minorHAnsi" w:hAnsiTheme="minorHAnsi" w:cs="Tahoma"/>
              </w:rPr>
            </w:pPr>
            <w:r w:rsidRPr="00350D84">
              <w:rPr>
                <w:rFonts w:asciiTheme="minorHAnsi" w:hAnsiTheme="minorHAnsi" w:cs="Tahoma"/>
              </w:rPr>
              <w:t>Do the safe</w:t>
            </w:r>
            <w:r>
              <w:rPr>
                <w:rFonts w:asciiTheme="minorHAnsi" w:hAnsiTheme="minorHAnsi" w:cs="Tahoma"/>
              </w:rPr>
              <w:t>guards permit safe, comfortable</w:t>
            </w:r>
            <w:r w:rsidRPr="00350D84">
              <w:rPr>
                <w:rFonts w:asciiTheme="minorHAnsi" w:hAnsiTheme="minorHAnsi" w:cs="Tahoma"/>
              </w:rPr>
              <w:t xml:space="preserve"> and relatively easy operation of the machine?</w:t>
            </w:r>
          </w:p>
        </w:tc>
        <w:tc>
          <w:tcPr>
            <w:tcW w:w="876" w:type="dxa"/>
          </w:tcPr>
          <w:p w14:paraId="6B8CD439" w14:textId="77777777" w:rsidR="00CF1FD3" w:rsidRDefault="00CF1FD3" w:rsidP="00CE5DEF">
            <w:pPr>
              <w:spacing w:after="240"/>
              <w:rPr>
                <w:rFonts w:asciiTheme="minorHAnsi" w:hAnsiTheme="minorHAnsi" w:cs="Tahoma"/>
              </w:rPr>
            </w:pPr>
          </w:p>
        </w:tc>
        <w:tc>
          <w:tcPr>
            <w:tcW w:w="858" w:type="dxa"/>
          </w:tcPr>
          <w:p w14:paraId="14B67E81" w14:textId="77777777" w:rsidR="00CF1FD3" w:rsidRDefault="00CF1FD3" w:rsidP="00CE5DEF">
            <w:pPr>
              <w:spacing w:after="240"/>
              <w:rPr>
                <w:rFonts w:asciiTheme="minorHAnsi" w:hAnsiTheme="minorHAnsi" w:cs="Tahoma"/>
              </w:rPr>
            </w:pPr>
          </w:p>
        </w:tc>
      </w:tr>
      <w:tr w:rsidR="00CF1FD3" w14:paraId="77342233" w14:textId="77777777" w:rsidTr="00CF1FD3">
        <w:trPr>
          <w:trHeight w:val="908"/>
        </w:trPr>
        <w:tc>
          <w:tcPr>
            <w:tcW w:w="6896" w:type="dxa"/>
            <w:gridSpan w:val="3"/>
          </w:tcPr>
          <w:p w14:paraId="374730C3" w14:textId="77777777" w:rsidR="00CF1FD3" w:rsidRPr="00350D84" w:rsidRDefault="00CF1FD3" w:rsidP="00CE5DEF">
            <w:pPr>
              <w:spacing w:after="240"/>
              <w:rPr>
                <w:rFonts w:asciiTheme="minorHAnsi" w:hAnsiTheme="minorHAnsi" w:cs="Tahoma"/>
              </w:rPr>
            </w:pPr>
            <w:r w:rsidRPr="00350D84">
              <w:rPr>
                <w:rFonts w:asciiTheme="minorHAnsi" w:hAnsiTheme="minorHAnsi" w:cs="Tahoma"/>
              </w:rPr>
              <w:t>Can the machine be lubricated without removing the safeguard?</w:t>
            </w:r>
          </w:p>
        </w:tc>
        <w:tc>
          <w:tcPr>
            <w:tcW w:w="876" w:type="dxa"/>
          </w:tcPr>
          <w:p w14:paraId="412671BF" w14:textId="77777777" w:rsidR="00CF1FD3" w:rsidRDefault="00CF1FD3" w:rsidP="00CE5DEF">
            <w:pPr>
              <w:spacing w:after="240"/>
              <w:rPr>
                <w:rFonts w:asciiTheme="minorHAnsi" w:hAnsiTheme="minorHAnsi" w:cs="Tahoma"/>
              </w:rPr>
            </w:pPr>
          </w:p>
        </w:tc>
        <w:tc>
          <w:tcPr>
            <w:tcW w:w="858" w:type="dxa"/>
          </w:tcPr>
          <w:p w14:paraId="7AE67C1B" w14:textId="77777777" w:rsidR="00CF1FD3" w:rsidRDefault="00CF1FD3" w:rsidP="00CE5DEF">
            <w:pPr>
              <w:spacing w:after="240"/>
              <w:rPr>
                <w:rFonts w:asciiTheme="minorHAnsi" w:hAnsiTheme="minorHAnsi" w:cs="Tahoma"/>
              </w:rPr>
            </w:pPr>
          </w:p>
        </w:tc>
      </w:tr>
      <w:tr w:rsidR="00CF1FD3" w14:paraId="286A4293" w14:textId="77777777" w:rsidTr="00CF1FD3">
        <w:trPr>
          <w:trHeight w:val="908"/>
        </w:trPr>
        <w:tc>
          <w:tcPr>
            <w:tcW w:w="6896" w:type="dxa"/>
            <w:gridSpan w:val="3"/>
          </w:tcPr>
          <w:p w14:paraId="2610EB40" w14:textId="77777777" w:rsidR="00CF1FD3" w:rsidRPr="00350D84" w:rsidRDefault="00CF1FD3" w:rsidP="00CE5DEF">
            <w:pPr>
              <w:spacing w:after="240"/>
              <w:rPr>
                <w:rFonts w:asciiTheme="minorHAnsi" w:hAnsiTheme="minorHAnsi" w:cs="Tahoma"/>
              </w:rPr>
            </w:pPr>
            <w:r w:rsidRPr="00350D84">
              <w:rPr>
                <w:rFonts w:asciiTheme="minorHAnsi" w:hAnsiTheme="minorHAnsi" w:cs="Tahoma"/>
              </w:rPr>
              <w:t>Is there a documented process</w:t>
            </w:r>
            <w:r>
              <w:rPr>
                <w:rFonts w:asciiTheme="minorHAnsi" w:hAnsiTheme="minorHAnsi" w:cs="Tahoma"/>
              </w:rPr>
              <w:t xml:space="preserve"> for shutting down the machine</w:t>
            </w:r>
            <w:r w:rsidRPr="00350D84">
              <w:rPr>
                <w:rFonts w:asciiTheme="minorHAnsi" w:hAnsiTheme="minorHAnsi" w:cs="Tahoma"/>
              </w:rPr>
              <w:t xml:space="preserve"> before safeguards are removed?</w:t>
            </w:r>
          </w:p>
        </w:tc>
        <w:tc>
          <w:tcPr>
            <w:tcW w:w="876" w:type="dxa"/>
          </w:tcPr>
          <w:p w14:paraId="721DBF4D" w14:textId="77777777" w:rsidR="00CF1FD3" w:rsidRDefault="00CF1FD3" w:rsidP="00CE5DEF">
            <w:pPr>
              <w:spacing w:after="240"/>
              <w:rPr>
                <w:rFonts w:asciiTheme="minorHAnsi" w:hAnsiTheme="minorHAnsi" w:cs="Tahoma"/>
              </w:rPr>
            </w:pPr>
          </w:p>
        </w:tc>
        <w:tc>
          <w:tcPr>
            <w:tcW w:w="858" w:type="dxa"/>
          </w:tcPr>
          <w:p w14:paraId="7A40F0FE" w14:textId="77777777" w:rsidR="00CF1FD3" w:rsidRDefault="00CF1FD3" w:rsidP="00CE5DEF">
            <w:pPr>
              <w:spacing w:after="240"/>
              <w:rPr>
                <w:rFonts w:asciiTheme="minorHAnsi" w:hAnsiTheme="minorHAnsi" w:cs="Tahoma"/>
              </w:rPr>
            </w:pPr>
          </w:p>
        </w:tc>
      </w:tr>
      <w:tr w:rsidR="00CF1FD3" w14:paraId="5827E6D5" w14:textId="77777777" w:rsidTr="00CF1FD3">
        <w:trPr>
          <w:trHeight w:val="908"/>
        </w:trPr>
        <w:tc>
          <w:tcPr>
            <w:tcW w:w="6896" w:type="dxa"/>
            <w:gridSpan w:val="3"/>
          </w:tcPr>
          <w:p w14:paraId="0F88D673" w14:textId="77777777" w:rsidR="00CF1FD3" w:rsidRPr="00350D84" w:rsidRDefault="00CF1FD3" w:rsidP="00CE5DEF">
            <w:pPr>
              <w:spacing w:after="240"/>
              <w:rPr>
                <w:rFonts w:asciiTheme="minorHAnsi" w:hAnsiTheme="minorHAnsi" w:cs="Tahoma"/>
              </w:rPr>
            </w:pPr>
            <w:r w:rsidRPr="00350D84">
              <w:rPr>
                <w:rFonts w:asciiTheme="minorHAnsi" w:hAnsiTheme="minorHAnsi" w:cs="Tahoma"/>
              </w:rPr>
              <w:t>Can the existing safeguards be improved?</w:t>
            </w:r>
          </w:p>
        </w:tc>
        <w:tc>
          <w:tcPr>
            <w:tcW w:w="876" w:type="dxa"/>
          </w:tcPr>
          <w:p w14:paraId="0F97B37A" w14:textId="77777777" w:rsidR="00CF1FD3" w:rsidRDefault="00CF1FD3" w:rsidP="00CE5DEF">
            <w:pPr>
              <w:spacing w:after="240"/>
              <w:rPr>
                <w:rFonts w:asciiTheme="minorHAnsi" w:hAnsiTheme="minorHAnsi" w:cs="Tahoma"/>
              </w:rPr>
            </w:pPr>
          </w:p>
        </w:tc>
        <w:tc>
          <w:tcPr>
            <w:tcW w:w="858" w:type="dxa"/>
          </w:tcPr>
          <w:p w14:paraId="49CCFD8D" w14:textId="77777777" w:rsidR="00CF1FD3" w:rsidRDefault="00CF1FD3" w:rsidP="00CE5DEF">
            <w:pPr>
              <w:spacing w:after="240"/>
              <w:rPr>
                <w:rFonts w:asciiTheme="minorHAnsi" w:hAnsiTheme="minorHAnsi" w:cs="Tahoma"/>
              </w:rPr>
            </w:pPr>
          </w:p>
        </w:tc>
      </w:tr>
      <w:tr w:rsidR="00CF1FD3" w14:paraId="24E7106A" w14:textId="77777777" w:rsidTr="00CF1FD3">
        <w:trPr>
          <w:trHeight w:val="305"/>
        </w:trPr>
        <w:tc>
          <w:tcPr>
            <w:tcW w:w="6896" w:type="dxa"/>
            <w:gridSpan w:val="3"/>
            <w:shd w:val="clear" w:color="auto" w:fill="BDD6EE" w:themeFill="accent1" w:themeFillTint="66"/>
          </w:tcPr>
          <w:p w14:paraId="0DCF66B4" w14:textId="77777777" w:rsidR="00CF1FD3" w:rsidRPr="00B82270" w:rsidRDefault="00CF1FD3" w:rsidP="00CE5DEF">
            <w:pPr>
              <w:spacing w:after="240"/>
              <w:jc w:val="center"/>
              <w:rPr>
                <w:rFonts w:asciiTheme="minorHAnsi" w:hAnsiTheme="minorHAnsi" w:cs="Tahoma"/>
                <w:b/>
              </w:rPr>
            </w:pPr>
            <w:r>
              <w:rPr>
                <w:rFonts w:asciiTheme="minorHAnsi" w:hAnsiTheme="minorHAnsi" w:cs="Tahoma"/>
                <w:b/>
              </w:rPr>
              <w:t>Point of Operation Mechanical Hazards</w:t>
            </w:r>
          </w:p>
        </w:tc>
        <w:tc>
          <w:tcPr>
            <w:tcW w:w="876" w:type="dxa"/>
            <w:shd w:val="clear" w:color="auto" w:fill="BDD6EE" w:themeFill="accent1" w:themeFillTint="66"/>
            <w:vAlign w:val="bottom"/>
          </w:tcPr>
          <w:p w14:paraId="68A3BB64" w14:textId="77777777" w:rsidR="00CF1FD3" w:rsidRPr="003040C2" w:rsidRDefault="00CF1FD3" w:rsidP="00CE5DEF">
            <w:pPr>
              <w:spacing w:after="240"/>
              <w:jc w:val="center"/>
              <w:rPr>
                <w:rFonts w:asciiTheme="minorHAnsi" w:hAnsiTheme="minorHAnsi" w:cs="Tahoma"/>
                <w:b/>
              </w:rPr>
            </w:pPr>
            <w:r>
              <w:rPr>
                <w:rFonts w:asciiTheme="minorHAnsi" w:hAnsiTheme="minorHAnsi" w:cs="Tahoma"/>
                <w:b/>
              </w:rPr>
              <w:t>Yes</w:t>
            </w:r>
          </w:p>
        </w:tc>
        <w:tc>
          <w:tcPr>
            <w:tcW w:w="858" w:type="dxa"/>
            <w:shd w:val="clear" w:color="auto" w:fill="BDD6EE" w:themeFill="accent1" w:themeFillTint="66"/>
          </w:tcPr>
          <w:p w14:paraId="6C58C76A" w14:textId="77777777" w:rsidR="00CF1FD3" w:rsidRPr="003040C2" w:rsidRDefault="00CF1FD3" w:rsidP="00CE5DEF">
            <w:pPr>
              <w:spacing w:after="240"/>
              <w:jc w:val="center"/>
              <w:rPr>
                <w:rFonts w:asciiTheme="minorHAnsi" w:hAnsiTheme="minorHAnsi" w:cs="Tahoma"/>
                <w:b/>
              </w:rPr>
            </w:pPr>
            <w:r>
              <w:rPr>
                <w:rFonts w:asciiTheme="minorHAnsi" w:hAnsiTheme="minorHAnsi" w:cs="Tahoma"/>
                <w:b/>
              </w:rPr>
              <w:t>No</w:t>
            </w:r>
          </w:p>
        </w:tc>
      </w:tr>
      <w:tr w:rsidR="00CF1FD3" w14:paraId="468BE902" w14:textId="77777777" w:rsidTr="00CF1FD3">
        <w:trPr>
          <w:trHeight w:val="908"/>
        </w:trPr>
        <w:tc>
          <w:tcPr>
            <w:tcW w:w="6896" w:type="dxa"/>
            <w:gridSpan w:val="3"/>
          </w:tcPr>
          <w:p w14:paraId="4F6D835B" w14:textId="77777777" w:rsidR="00CF1FD3" w:rsidRPr="00350D84" w:rsidRDefault="00CF1FD3" w:rsidP="00CE5DEF">
            <w:pPr>
              <w:spacing w:after="240"/>
              <w:rPr>
                <w:rFonts w:asciiTheme="minorHAnsi" w:hAnsiTheme="minorHAnsi" w:cs="Tahoma"/>
              </w:rPr>
            </w:pPr>
            <w:r>
              <w:rPr>
                <w:rFonts w:asciiTheme="minorHAnsi" w:hAnsiTheme="minorHAnsi" w:cs="Tahoma"/>
              </w:rPr>
              <w:t xml:space="preserve">Is there a point </w:t>
            </w:r>
            <w:r w:rsidRPr="00350D84">
              <w:rPr>
                <w:rFonts w:asciiTheme="minorHAnsi" w:hAnsiTheme="minorHAnsi" w:cs="Tahoma"/>
              </w:rPr>
              <w:t>of operation safeguard provided for the machine that keeps</w:t>
            </w:r>
            <w:r>
              <w:rPr>
                <w:rFonts w:asciiTheme="minorHAnsi" w:hAnsiTheme="minorHAnsi" w:cs="Tahoma"/>
              </w:rPr>
              <w:t xml:space="preserve"> the operator's hands, fingers and </w:t>
            </w:r>
            <w:r w:rsidRPr="00350D84">
              <w:rPr>
                <w:rFonts w:asciiTheme="minorHAnsi" w:hAnsiTheme="minorHAnsi" w:cs="Tahoma"/>
              </w:rPr>
              <w:t>body out of the danger area?</w:t>
            </w:r>
          </w:p>
        </w:tc>
        <w:tc>
          <w:tcPr>
            <w:tcW w:w="876" w:type="dxa"/>
          </w:tcPr>
          <w:p w14:paraId="37551386" w14:textId="77777777" w:rsidR="00CF1FD3" w:rsidRDefault="00CF1FD3" w:rsidP="00CE5DEF">
            <w:pPr>
              <w:spacing w:after="240"/>
              <w:rPr>
                <w:rFonts w:asciiTheme="minorHAnsi" w:hAnsiTheme="minorHAnsi" w:cs="Tahoma"/>
              </w:rPr>
            </w:pPr>
          </w:p>
        </w:tc>
        <w:tc>
          <w:tcPr>
            <w:tcW w:w="858" w:type="dxa"/>
          </w:tcPr>
          <w:p w14:paraId="55DAD0DF" w14:textId="77777777" w:rsidR="00CF1FD3" w:rsidRDefault="00CF1FD3" w:rsidP="00CE5DEF">
            <w:pPr>
              <w:spacing w:after="240"/>
              <w:rPr>
                <w:rFonts w:asciiTheme="minorHAnsi" w:hAnsiTheme="minorHAnsi" w:cs="Tahoma"/>
              </w:rPr>
            </w:pPr>
          </w:p>
        </w:tc>
      </w:tr>
      <w:tr w:rsidR="00CF1FD3" w14:paraId="6A632465" w14:textId="77777777" w:rsidTr="00CF1FD3">
        <w:trPr>
          <w:trHeight w:val="908"/>
        </w:trPr>
        <w:tc>
          <w:tcPr>
            <w:tcW w:w="6896" w:type="dxa"/>
            <w:gridSpan w:val="3"/>
          </w:tcPr>
          <w:p w14:paraId="0076BE15" w14:textId="77777777" w:rsidR="00CF1FD3" w:rsidRPr="00350D84" w:rsidRDefault="00CF1FD3" w:rsidP="00CE5DEF">
            <w:pPr>
              <w:spacing w:after="240"/>
              <w:rPr>
                <w:rFonts w:asciiTheme="minorHAnsi" w:hAnsiTheme="minorHAnsi" w:cs="Tahoma"/>
              </w:rPr>
            </w:pPr>
            <w:r w:rsidRPr="00350D84">
              <w:rPr>
                <w:rFonts w:asciiTheme="minorHAnsi" w:hAnsiTheme="minorHAnsi" w:cs="Tahoma"/>
              </w:rPr>
              <w:lastRenderedPageBreak/>
              <w:t>Is there evidence that the safeguards have been tampered with or removed?</w:t>
            </w:r>
          </w:p>
        </w:tc>
        <w:tc>
          <w:tcPr>
            <w:tcW w:w="876" w:type="dxa"/>
          </w:tcPr>
          <w:p w14:paraId="6666E2A0" w14:textId="77777777" w:rsidR="00CF1FD3" w:rsidRDefault="00CF1FD3" w:rsidP="00CE5DEF">
            <w:pPr>
              <w:spacing w:after="240"/>
              <w:rPr>
                <w:rFonts w:asciiTheme="minorHAnsi" w:hAnsiTheme="minorHAnsi" w:cs="Tahoma"/>
              </w:rPr>
            </w:pPr>
          </w:p>
        </w:tc>
        <w:tc>
          <w:tcPr>
            <w:tcW w:w="858" w:type="dxa"/>
          </w:tcPr>
          <w:p w14:paraId="1410FA68" w14:textId="77777777" w:rsidR="00CF1FD3" w:rsidRDefault="00CF1FD3" w:rsidP="00CE5DEF">
            <w:pPr>
              <w:spacing w:after="240"/>
              <w:rPr>
                <w:rFonts w:asciiTheme="minorHAnsi" w:hAnsiTheme="minorHAnsi" w:cs="Tahoma"/>
              </w:rPr>
            </w:pPr>
          </w:p>
        </w:tc>
      </w:tr>
      <w:tr w:rsidR="00CF1FD3" w14:paraId="3D1EA078" w14:textId="77777777" w:rsidTr="00CF1FD3">
        <w:trPr>
          <w:trHeight w:val="908"/>
        </w:trPr>
        <w:tc>
          <w:tcPr>
            <w:tcW w:w="6896" w:type="dxa"/>
            <w:gridSpan w:val="3"/>
          </w:tcPr>
          <w:p w14:paraId="787834DE" w14:textId="77777777" w:rsidR="00CF1FD3" w:rsidRPr="00350D84" w:rsidRDefault="00CF1FD3" w:rsidP="00CE5DEF">
            <w:pPr>
              <w:spacing w:after="240"/>
              <w:rPr>
                <w:rFonts w:asciiTheme="minorHAnsi" w:hAnsiTheme="minorHAnsi" w:cs="Tahoma"/>
              </w:rPr>
            </w:pPr>
            <w:r>
              <w:rPr>
                <w:rFonts w:asciiTheme="minorHAnsi" w:hAnsiTheme="minorHAnsi" w:cs="Tahoma"/>
              </w:rPr>
              <w:t xml:space="preserve">Is there a more practical or </w:t>
            </w:r>
            <w:r w:rsidRPr="00350D84">
              <w:rPr>
                <w:rFonts w:asciiTheme="minorHAnsi" w:hAnsiTheme="minorHAnsi" w:cs="Tahoma"/>
              </w:rPr>
              <w:t>effective safeguard?</w:t>
            </w:r>
          </w:p>
        </w:tc>
        <w:tc>
          <w:tcPr>
            <w:tcW w:w="876" w:type="dxa"/>
          </w:tcPr>
          <w:p w14:paraId="3691245B" w14:textId="77777777" w:rsidR="00CF1FD3" w:rsidRDefault="00CF1FD3" w:rsidP="00CE5DEF">
            <w:pPr>
              <w:spacing w:after="240"/>
              <w:rPr>
                <w:rFonts w:asciiTheme="minorHAnsi" w:hAnsiTheme="minorHAnsi" w:cs="Tahoma"/>
              </w:rPr>
            </w:pPr>
          </w:p>
        </w:tc>
        <w:tc>
          <w:tcPr>
            <w:tcW w:w="858" w:type="dxa"/>
          </w:tcPr>
          <w:p w14:paraId="792C8CB3" w14:textId="77777777" w:rsidR="00CF1FD3" w:rsidRDefault="00CF1FD3" w:rsidP="00CE5DEF">
            <w:pPr>
              <w:spacing w:after="240"/>
              <w:rPr>
                <w:rFonts w:asciiTheme="minorHAnsi" w:hAnsiTheme="minorHAnsi" w:cs="Tahoma"/>
              </w:rPr>
            </w:pPr>
          </w:p>
        </w:tc>
      </w:tr>
      <w:tr w:rsidR="00CF1FD3" w14:paraId="5894FF95" w14:textId="77777777" w:rsidTr="00CF1FD3">
        <w:trPr>
          <w:trHeight w:val="908"/>
        </w:trPr>
        <w:tc>
          <w:tcPr>
            <w:tcW w:w="6896" w:type="dxa"/>
            <w:gridSpan w:val="3"/>
          </w:tcPr>
          <w:p w14:paraId="5AFEF5BB" w14:textId="77777777" w:rsidR="00CF1FD3" w:rsidRPr="00350D84" w:rsidRDefault="00CF1FD3" w:rsidP="00CE5DEF">
            <w:pPr>
              <w:spacing w:after="240"/>
              <w:rPr>
                <w:rFonts w:asciiTheme="minorHAnsi" w:hAnsiTheme="minorHAnsi" w:cs="Tahoma"/>
              </w:rPr>
            </w:pPr>
            <w:r w:rsidRPr="00350D84">
              <w:rPr>
                <w:rFonts w:asciiTheme="minorHAnsi" w:hAnsiTheme="minorHAnsi" w:cs="Tahoma"/>
              </w:rPr>
              <w:t>Could changes be made on the</w:t>
            </w:r>
            <w:r>
              <w:rPr>
                <w:rFonts w:asciiTheme="minorHAnsi" w:hAnsiTheme="minorHAnsi" w:cs="Tahoma"/>
              </w:rPr>
              <w:t xml:space="preserve"> machine to eliminate the point of </w:t>
            </w:r>
            <w:r w:rsidRPr="00350D84">
              <w:rPr>
                <w:rFonts w:asciiTheme="minorHAnsi" w:hAnsiTheme="minorHAnsi" w:cs="Tahoma"/>
              </w:rPr>
              <w:t>operation hazard?</w:t>
            </w:r>
          </w:p>
        </w:tc>
        <w:tc>
          <w:tcPr>
            <w:tcW w:w="876" w:type="dxa"/>
          </w:tcPr>
          <w:p w14:paraId="0225F47C" w14:textId="77777777" w:rsidR="00CF1FD3" w:rsidRDefault="00CF1FD3" w:rsidP="00CE5DEF">
            <w:pPr>
              <w:spacing w:after="240"/>
              <w:rPr>
                <w:rFonts w:asciiTheme="minorHAnsi" w:hAnsiTheme="minorHAnsi" w:cs="Tahoma"/>
              </w:rPr>
            </w:pPr>
          </w:p>
        </w:tc>
        <w:tc>
          <w:tcPr>
            <w:tcW w:w="858" w:type="dxa"/>
          </w:tcPr>
          <w:p w14:paraId="0520DB98" w14:textId="77777777" w:rsidR="00CF1FD3" w:rsidRDefault="00CF1FD3" w:rsidP="00CE5DEF">
            <w:pPr>
              <w:spacing w:after="240"/>
              <w:rPr>
                <w:rFonts w:asciiTheme="minorHAnsi" w:hAnsiTheme="minorHAnsi" w:cs="Tahoma"/>
              </w:rPr>
            </w:pPr>
          </w:p>
        </w:tc>
      </w:tr>
      <w:tr w:rsidR="00CF1FD3" w14:paraId="241680B8" w14:textId="77777777" w:rsidTr="00CF1FD3">
        <w:trPr>
          <w:trHeight w:val="332"/>
        </w:trPr>
        <w:tc>
          <w:tcPr>
            <w:tcW w:w="6896" w:type="dxa"/>
            <w:gridSpan w:val="3"/>
            <w:shd w:val="clear" w:color="auto" w:fill="BDD6EE" w:themeFill="accent1" w:themeFillTint="66"/>
          </w:tcPr>
          <w:p w14:paraId="671DCBC9" w14:textId="77777777" w:rsidR="00CF1FD3" w:rsidRPr="00350D84" w:rsidRDefault="00CF1FD3" w:rsidP="00CE5DEF">
            <w:pPr>
              <w:spacing w:after="240"/>
              <w:jc w:val="center"/>
              <w:rPr>
                <w:rFonts w:asciiTheme="minorHAnsi" w:hAnsiTheme="minorHAnsi" w:cs="Tahoma"/>
                <w:b/>
              </w:rPr>
            </w:pPr>
            <w:r w:rsidRPr="00350D84">
              <w:rPr>
                <w:rFonts w:asciiTheme="minorHAnsi" w:hAnsiTheme="minorHAnsi" w:cs="Tahoma"/>
                <w:b/>
              </w:rPr>
              <w:t>Power Transmission Apparatus</w:t>
            </w:r>
            <w:r>
              <w:rPr>
                <w:rFonts w:asciiTheme="minorHAnsi" w:hAnsiTheme="minorHAnsi" w:cs="Tahoma"/>
                <w:b/>
              </w:rPr>
              <w:t xml:space="preserve"> Hazards</w:t>
            </w:r>
          </w:p>
        </w:tc>
        <w:tc>
          <w:tcPr>
            <w:tcW w:w="876" w:type="dxa"/>
            <w:shd w:val="clear" w:color="auto" w:fill="BDD6EE" w:themeFill="accent1" w:themeFillTint="66"/>
            <w:vAlign w:val="bottom"/>
          </w:tcPr>
          <w:p w14:paraId="7D1FD8AC" w14:textId="77777777" w:rsidR="00CF1FD3" w:rsidRPr="003040C2" w:rsidRDefault="00CF1FD3" w:rsidP="00CE5DEF">
            <w:pPr>
              <w:spacing w:after="240"/>
              <w:jc w:val="center"/>
              <w:rPr>
                <w:rFonts w:asciiTheme="minorHAnsi" w:hAnsiTheme="minorHAnsi" w:cs="Tahoma"/>
                <w:b/>
              </w:rPr>
            </w:pPr>
            <w:r>
              <w:rPr>
                <w:rFonts w:asciiTheme="minorHAnsi" w:hAnsiTheme="minorHAnsi" w:cs="Tahoma"/>
                <w:b/>
              </w:rPr>
              <w:t>Yes</w:t>
            </w:r>
          </w:p>
        </w:tc>
        <w:tc>
          <w:tcPr>
            <w:tcW w:w="858" w:type="dxa"/>
            <w:shd w:val="clear" w:color="auto" w:fill="BDD6EE" w:themeFill="accent1" w:themeFillTint="66"/>
          </w:tcPr>
          <w:p w14:paraId="49C84BF3" w14:textId="77777777" w:rsidR="00CF1FD3" w:rsidRPr="003040C2" w:rsidRDefault="00CF1FD3" w:rsidP="00CE5DEF">
            <w:pPr>
              <w:spacing w:after="240"/>
              <w:jc w:val="center"/>
              <w:rPr>
                <w:rFonts w:asciiTheme="minorHAnsi" w:hAnsiTheme="minorHAnsi" w:cs="Tahoma"/>
                <w:b/>
              </w:rPr>
            </w:pPr>
            <w:r>
              <w:rPr>
                <w:rFonts w:asciiTheme="minorHAnsi" w:hAnsiTheme="minorHAnsi" w:cs="Tahoma"/>
                <w:b/>
              </w:rPr>
              <w:t>No</w:t>
            </w:r>
          </w:p>
        </w:tc>
      </w:tr>
      <w:tr w:rsidR="00CF1FD3" w14:paraId="141B8063" w14:textId="77777777" w:rsidTr="00CF1FD3">
        <w:trPr>
          <w:trHeight w:val="908"/>
        </w:trPr>
        <w:tc>
          <w:tcPr>
            <w:tcW w:w="6896" w:type="dxa"/>
            <w:gridSpan w:val="3"/>
          </w:tcPr>
          <w:p w14:paraId="0E54EBB6" w14:textId="77777777" w:rsidR="00CF1FD3" w:rsidRPr="00350D84" w:rsidRDefault="00CF1FD3" w:rsidP="00CE5DEF">
            <w:pPr>
              <w:spacing w:after="240"/>
              <w:rPr>
                <w:rFonts w:asciiTheme="minorHAnsi" w:hAnsiTheme="minorHAnsi" w:cs="Tahoma"/>
              </w:rPr>
            </w:pPr>
            <w:r w:rsidRPr="00350D84">
              <w:rPr>
                <w:rFonts w:asciiTheme="minorHAnsi" w:hAnsiTheme="minorHAnsi" w:cs="Tahoma"/>
              </w:rPr>
              <w:t>Are there any ungu</w:t>
            </w:r>
            <w:r>
              <w:rPr>
                <w:rFonts w:asciiTheme="minorHAnsi" w:hAnsiTheme="minorHAnsi" w:cs="Tahoma"/>
              </w:rPr>
              <w:t>arded gears, sprockets, pulleys</w:t>
            </w:r>
            <w:r w:rsidRPr="00350D84">
              <w:rPr>
                <w:rFonts w:asciiTheme="minorHAnsi" w:hAnsiTheme="minorHAnsi" w:cs="Tahoma"/>
              </w:rPr>
              <w:t xml:space="preserve"> or flywheels on the apparatus?</w:t>
            </w:r>
          </w:p>
        </w:tc>
        <w:tc>
          <w:tcPr>
            <w:tcW w:w="876" w:type="dxa"/>
          </w:tcPr>
          <w:p w14:paraId="6AE368ED" w14:textId="77777777" w:rsidR="00CF1FD3" w:rsidRDefault="00CF1FD3" w:rsidP="00CE5DEF">
            <w:pPr>
              <w:spacing w:after="240"/>
              <w:rPr>
                <w:rFonts w:asciiTheme="minorHAnsi" w:hAnsiTheme="minorHAnsi" w:cs="Tahoma"/>
              </w:rPr>
            </w:pPr>
          </w:p>
        </w:tc>
        <w:tc>
          <w:tcPr>
            <w:tcW w:w="858" w:type="dxa"/>
          </w:tcPr>
          <w:p w14:paraId="313D34B3" w14:textId="77777777" w:rsidR="00CF1FD3" w:rsidRDefault="00CF1FD3" w:rsidP="00CE5DEF">
            <w:pPr>
              <w:spacing w:after="240"/>
              <w:rPr>
                <w:rFonts w:asciiTheme="minorHAnsi" w:hAnsiTheme="minorHAnsi" w:cs="Tahoma"/>
              </w:rPr>
            </w:pPr>
          </w:p>
        </w:tc>
      </w:tr>
      <w:tr w:rsidR="00CF1FD3" w14:paraId="4AA8B0A2" w14:textId="77777777" w:rsidTr="00CF1FD3">
        <w:trPr>
          <w:trHeight w:val="908"/>
        </w:trPr>
        <w:tc>
          <w:tcPr>
            <w:tcW w:w="6896" w:type="dxa"/>
            <w:gridSpan w:val="3"/>
          </w:tcPr>
          <w:p w14:paraId="7E1902C5" w14:textId="77777777" w:rsidR="00CF1FD3" w:rsidRPr="00350D84" w:rsidRDefault="00CF1FD3" w:rsidP="00CE5DEF">
            <w:pPr>
              <w:spacing w:after="240"/>
              <w:rPr>
                <w:rFonts w:asciiTheme="minorHAnsi" w:hAnsiTheme="minorHAnsi" w:cs="Tahoma"/>
              </w:rPr>
            </w:pPr>
            <w:r w:rsidRPr="00350D84">
              <w:rPr>
                <w:rFonts w:asciiTheme="minorHAnsi" w:hAnsiTheme="minorHAnsi" w:cs="Tahoma"/>
              </w:rPr>
              <w:t>Are there any exposed belts or chain drives?</w:t>
            </w:r>
          </w:p>
        </w:tc>
        <w:tc>
          <w:tcPr>
            <w:tcW w:w="876" w:type="dxa"/>
          </w:tcPr>
          <w:p w14:paraId="208C313C" w14:textId="77777777" w:rsidR="00CF1FD3" w:rsidRDefault="00CF1FD3" w:rsidP="00CE5DEF">
            <w:pPr>
              <w:spacing w:after="240"/>
              <w:rPr>
                <w:rFonts w:asciiTheme="minorHAnsi" w:hAnsiTheme="minorHAnsi" w:cs="Tahoma"/>
              </w:rPr>
            </w:pPr>
          </w:p>
        </w:tc>
        <w:tc>
          <w:tcPr>
            <w:tcW w:w="858" w:type="dxa"/>
          </w:tcPr>
          <w:p w14:paraId="3D499367" w14:textId="77777777" w:rsidR="00CF1FD3" w:rsidRDefault="00CF1FD3" w:rsidP="00CE5DEF">
            <w:pPr>
              <w:spacing w:after="240"/>
              <w:rPr>
                <w:rFonts w:asciiTheme="minorHAnsi" w:hAnsiTheme="minorHAnsi" w:cs="Tahoma"/>
              </w:rPr>
            </w:pPr>
          </w:p>
        </w:tc>
      </w:tr>
      <w:tr w:rsidR="00CF1FD3" w14:paraId="6D5AF780" w14:textId="77777777" w:rsidTr="00CF1FD3">
        <w:trPr>
          <w:trHeight w:val="908"/>
        </w:trPr>
        <w:tc>
          <w:tcPr>
            <w:tcW w:w="6896" w:type="dxa"/>
            <w:gridSpan w:val="3"/>
          </w:tcPr>
          <w:p w14:paraId="448D0500" w14:textId="77777777" w:rsidR="00CF1FD3" w:rsidRPr="00350D84" w:rsidRDefault="00CF1FD3" w:rsidP="00CE5DEF">
            <w:pPr>
              <w:spacing w:after="240"/>
              <w:rPr>
                <w:rFonts w:asciiTheme="minorHAnsi" w:hAnsiTheme="minorHAnsi" w:cs="Tahoma"/>
              </w:rPr>
            </w:pPr>
            <w:r w:rsidRPr="00350D84">
              <w:rPr>
                <w:rFonts w:asciiTheme="minorHAnsi" w:hAnsiTheme="minorHAnsi" w:cs="Tahoma"/>
              </w:rPr>
              <w:t>Are there any exposed setscrews</w:t>
            </w:r>
            <w:r>
              <w:rPr>
                <w:rFonts w:asciiTheme="minorHAnsi" w:hAnsiTheme="minorHAnsi" w:cs="Tahoma"/>
              </w:rPr>
              <w:t>, key</w:t>
            </w:r>
            <w:r w:rsidRPr="00350D84">
              <w:rPr>
                <w:rFonts w:asciiTheme="minorHAnsi" w:hAnsiTheme="minorHAnsi" w:cs="Tahoma"/>
              </w:rPr>
              <w:t>ways, collars, etc</w:t>
            </w:r>
            <w:r>
              <w:rPr>
                <w:rFonts w:asciiTheme="minorHAnsi" w:hAnsiTheme="minorHAnsi" w:cs="Tahoma"/>
              </w:rPr>
              <w:t xml:space="preserve">. </w:t>
            </w:r>
            <w:r w:rsidRPr="00350D84">
              <w:rPr>
                <w:rFonts w:asciiTheme="minorHAnsi" w:hAnsiTheme="minorHAnsi" w:cs="Tahoma"/>
              </w:rPr>
              <w:t>?</w:t>
            </w:r>
          </w:p>
        </w:tc>
        <w:tc>
          <w:tcPr>
            <w:tcW w:w="876" w:type="dxa"/>
          </w:tcPr>
          <w:p w14:paraId="7105BC25" w14:textId="77777777" w:rsidR="00CF1FD3" w:rsidRDefault="00CF1FD3" w:rsidP="00CE5DEF">
            <w:pPr>
              <w:spacing w:after="240"/>
              <w:rPr>
                <w:rFonts w:asciiTheme="minorHAnsi" w:hAnsiTheme="minorHAnsi" w:cs="Tahoma"/>
              </w:rPr>
            </w:pPr>
          </w:p>
        </w:tc>
        <w:tc>
          <w:tcPr>
            <w:tcW w:w="858" w:type="dxa"/>
          </w:tcPr>
          <w:p w14:paraId="040FCDE8" w14:textId="77777777" w:rsidR="00CF1FD3" w:rsidRDefault="00CF1FD3" w:rsidP="00CE5DEF">
            <w:pPr>
              <w:spacing w:after="240"/>
              <w:rPr>
                <w:rFonts w:asciiTheme="minorHAnsi" w:hAnsiTheme="minorHAnsi" w:cs="Tahoma"/>
              </w:rPr>
            </w:pPr>
          </w:p>
        </w:tc>
      </w:tr>
      <w:tr w:rsidR="00CF1FD3" w14:paraId="7C3CA249" w14:textId="77777777" w:rsidTr="00CF1FD3">
        <w:trPr>
          <w:trHeight w:val="908"/>
        </w:trPr>
        <w:tc>
          <w:tcPr>
            <w:tcW w:w="6896" w:type="dxa"/>
            <w:gridSpan w:val="3"/>
          </w:tcPr>
          <w:p w14:paraId="55D5C882" w14:textId="77777777" w:rsidR="00CF1FD3" w:rsidRPr="00350D84" w:rsidRDefault="00CF1FD3" w:rsidP="00CE5DEF">
            <w:pPr>
              <w:spacing w:after="240"/>
              <w:rPr>
                <w:rFonts w:asciiTheme="minorHAnsi" w:hAnsiTheme="minorHAnsi" w:cs="Tahoma"/>
              </w:rPr>
            </w:pPr>
            <w:r w:rsidRPr="00350D84">
              <w:rPr>
                <w:rFonts w:asciiTheme="minorHAnsi" w:hAnsiTheme="minorHAnsi" w:cs="Tahoma"/>
              </w:rPr>
              <w:t>Are starting and stopping controls within easy reach of the operator?</w:t>
            </w:r>
          </w:p>
        </w:tc>
        <w:tc>
          <w:tcPr>
            <w:tcW w:w="876" w:type="dxa"/>
          </w:tcPr>
          <w:p w14:paraId="057A095C" w14:textId="77777777" w:rsidR="00CF1FD3" w:rsidRDefault="00CF1FD3" w:rsidP="00CE5DEF">
            <w:pPr>
              <w:spacing w:after="240"/>
              <w:rPr>
                <w:rFonts w:asciiTheme="minorHAnsi" w:hAnsiTheme="minorHAnsi" w:cs="Tahoma"/>
              </w:rPr>
            </w:pPr>
          </w:p>
        </w:tc>
        <w:tc>
          <w:tcPr>
            <w:tcW w:w="858" w:type="dxa"/>
          </w:tcPr>
          <w:p w14:paraId="35C5B1A4" w14:textId="77777777" w:rsidR="00CF1FD3" w:rsidRDefault="00CF1FD3" w:rsidP="00CE5DEF">
            <w:pPr>
              <w:spacing w:after="240"/>
              <w:rPr>
                <w:rFonts w:asciiTheme="minorHAnsi" w:hAnsiTheme="minorHAnsi" w:cs="Tahoma"/>
              </w:rPr>
            </w:pPr>
          </w:p>
        </w:tc>
      </w:tr>
      <w:tr w:rsidR="00CF1FD3" w14:paraId="317AA83D" w14:textId="77777777" w:rsidTr="00CF1FD3">
        <w:trPr>
          <w:trHeight w:val="908"/>
        </w:trPr>
        <w:tc>
          <w:tcPr>
            <w:tcW w:w="6896" w:type="dxa"/>
            <w:gridSpan w:val="3"/>
          </w:tcPr>
          <w:p w14:paraId="3D2AD630" w14:textId="77777777" w:rsidR="00CF1FD3" w:rsidRPr="00350D84" w:rsidRDefault="00CF1FD3" w:rsidP="00CE5DEF">
            <w:pPr>
              <w:spacing w:after="240"/>
              <w:rPr>
                <w:rFonts w:asciiTheme="minorHAnsi" w:hAnsiTheme="minorHAnsi" w:cs="Tahoma"/>
              </w:rPr>
            </w:pPr>
            <w:r w:rsidRPr="00350D84">
              <w:rPr>
                <w:rFonts w:asciiTheme="minorHAnsi" w:hAnsiTheme="minorHAnsi" w:cs="Tahoma"/>
              </w:rPr>
              <w:t>If there is more than one operator, are separate controls provided?</w:t>
            </w:r>
          </w:p>
        </w:tc>
        <w:tc>
          <w:tcPr>
            <w:tcW w:w="876" w:type="dxa"/>
          </w:tcPr>
          <w:p w14:paraId="2F67B918" w14:textId="77777777" w:rsidR="00CF1FD3" w:rsidRDefault="00CF1FD3" w:rsidP="00CE5DEF">
            <w:pPr>
              <w:spacing w:after="240"/>
              <w:rPr>
                <w:rFonts w:asciiTheme="minorHAnsi" w:hAnsiTheme="minorHAnsi" w:cs="Tahoma"/>
              </w:rPr>
            </w:pPr>
          </w:p>
        </w:tc>
        <w:tc>
          <w:tcPr>
            <w:tcW w:w="858" w:type="dxa"/>
          </w:tcPr>
          <w:p w14:paraId="39349666" w14:textId="77777777" w:rsidR="00CF1FD3" w:rsidRDefault="00CF1FD3" w:rsidP="00CE5DEF">
            <w:pPr>
              <w:spacing w:after="240"/>
              <w:rPr>
                <w:rFonts w:asciiTheme="minorHAnsi" w:hAnsiTheme="minorHAnsi" w:cs="Tahoma"/>
              </w:rPr>
            </w:pPr>
          </w:p>
        </w:tc>
      </w:tr>
      <w:tr w:rsidR="00CF1FD3" w14:paraId="6CE03EF7" w14:textId="77777777" w:rsidTr="00CF1FD3">
        <w:trPr>
          <w:trHeight w:val="350"/>
        </w:trPr>
        <w:tc>
          <w:tcPr>
            <w:tcW w:w="6896" w:type="dxa"/>
            <w:gridSpan w:val="3"/>
            <w:shd w:val="clear" w:color="auto" w:fill="BDD6EE" w:themeFill="accent1" w:themeFillTint="66"/>
          </w:tcPr>
          <w:p w14:paraId="4994F630" w14:textId="77777777" w:rsidR="00CF1FD3" w:rsidRPr="008C5CCA" w:rsidRDefault="00CF1FD3" w:rsidP="00CE5DEF">
            <w:pPr>
              <w:spacing w:after="240"/>
              <w:jc w:val="center"/>
              <w:rPr>
                <w:rFonts w:asciiTheme="minorHAnsi" w:hAnsiTheme="minorHAnsi" w:cs="Tahoma"/>
                <w:b/>
              </w:rPr>
            </w:pPr>
            <w:r>
              <w:rPr>
                <w:rFonts w:asciiTheme="minorHAnsi" w:hAnsiTheme="minorHAnsi" w:cs="Tahoma"/>
                <w:b/>
              </w:rPr>
              <w:t>Other Moving Parts</w:t>
            </w:r>
          </w:p>
        </w:tc>
        <w:tc>
          <w:tcPr>
            <w:tcW w:w="876" w:type="dxa"/>
            <w:shd w:val="clear" w:color="auto" w:fill="BDD6EE" w:themeFill="accent1" w:themeFillTint="66"/>
            <w:vAlign w:val="bottom"/>
          </w:tcPr>
          <w:p w14:paraId="72B57AF5" w14:textId="77777777" w:rsidR="00CF1FD3" w:rsidRPr="003040C2" w:rsidRDefault="00CF1FD3" w:rsidP="00CE5DEF">
            <w:pPr>
              <w:spacing w:after="240"/>
              <w:jc w:val="center"/>
              <w:rPr>
                <w:rFonts w:asciiTheme="minorHAnsi" w:hAnsiTheme="minorHAnsi" w:cs="Tahoma"/>
                <w:b/>
              </w:rPr>
            </w:pPr>
            <w:r>
              <w:rPr>
                <w:rFonts w:asciiTheme="minorHAnsi" w:hAnsiTheme="minorHAnsi" w:cs="Tahoma"/>
                <w:b/>
              </w:rPr>
              <w:t>Yes</w:t>
            </w:r>
          </w:p>
        </w:tc>
        <w:tc>
          <w:tcPr>
            <w:tcW w:w="858" w:type="dxa"/>
            <w:shd w:val="clear" w:color="auto" w:fill="BDD6EE" w:themeFill="accent1" w:themeFillTint="66"/>
          </w:tcPr>
          <w:p w14:paraId="373AFBF2" w14:textId="77777777" w:rsidR="00CF1FD3" w:rsidRPr="003040C2" w:rsidRDefault="00CF1FD3" w:rsidP="00CE5DEF">
            <w:pPr>
              <w:spacing w:after="240"/>
              <w:jc w:val="center"/>
              <w:rPr>
                <w:rFonts w:asciiTheme="minorHAnsi" w:hAnsiTheme="minorHAnsi" w:cs="Tahoma"/>
                <w:b/>
              </w:rPr>
            </w:pPr>
            <w:r>
              <w:rPr>
                <w:rFonts w:asciiTheme="minorHAnsi" w:hAnsiTheme="minorHAnsi" w:cs="Tahoma"/>
                <w:b/>
              </w:rPr>
              <w:t>No</w:t>
            </w:r>
          </w:p>
        </w:tc>
      </w:tr>
      <w:tr w:rsidR="00CF1FD3" w14:paraId="6BE98705" w14:textId="77777777" w:rsidTr="00CF1FD3">
        <w:trPr>
          <w:trHeight w:val="908"/>
        </w:trPr>
        <w:tc>
          <w:tcPr>
            <w:tcW w:w="6896" w:type="dxa"/>
            <w:gridSpan w:val="3"/>
          </w:tcPr>
          <w:p w14:paraId="71DC7194" w14:textId="77777777" w:rsidR="00CF1FD3" w:rsidRDefault="00CF1FD3" w:rsidP="00CE5DEF">
            <w:pPr>
              <w:spacing w:after="240"/>
              <w:rPr>
                <w:rFonts w:asciiTheme="minorHAnsi" w:hAnsiTheme="minorHAnsi" w:cs="Tahoma"/>
                <w:sz w:val="20"/>
              </w:rPr>
            </w:pPr>
            <w:r w:rsidRPr="00350D84">
              <w:rPr>
                <w:rFonts w:asciiTheme="minorHAnsi" w:hAnsiTheme="minorHAnsi" w:cs="Tahoma"/>
              </w:rPr>
              <w:t>Are safeguards provided for all hazardous moving parts of the machine including auxiliary parts?</w:t>
            </w:r>
          </w:p>
        </w:tc>
        <w:tc>
          <w:tcPr>
            <w:tcW w:w="876" w:type="dxa"/>
          </w:tcPr>
          <w:p w14:paraId="30FE31AE" w14:textId="77777777" w:rsidR="00CF1FD3" w:rsidRDefault="00CF1FD3" w:rsidP="00CE5DEF">
            <w:pPr>
              <w:spacing w:after="240"/>
              <w:rPr>
                <w:rFonts w:asciiTheme="minorHAnsi" w:hAnsiTheme="minorHAnsi" w:cs="Tahoma"/>
              </w:rPr>
            </w:pPr>
          </w:p>
        </w:tc>
        <w:tc>
          <w:tcPr>
            <w:tcW w:w="858" w:type="dxa"/>
          </w:tcPr>
          <w:p w14:paraId="22C49DE1" w14:textId="77777777" w:rsidR="00CF1FD3" w:rsidRDefault="00CF1FD3" w:rsidP="00CE5DEF">
            <w:pPr>
              <w:spacing w:after="240"/>
              <w:rPr>
                <w:rFonts w:asciiTheme="minorHAnsi" w:hAnsiTheme="minorHAnsi" w:cs="Tahoma"/>
              </w:rPr>
            </w:pPr>
          </w:p>
        </w:tc>
      </w:tr>
      <w:tr w:rsidR="00CF1FD3" w14:paraId="600AC3FA" w14:textId="77777777" w:rsidTr="00CF1FD3">
        <w:trPr>
          <w:trHeight w:val="350"/>
        </w:trPr>
        <w:tc>
          <w:tcPr>
            <w:tcW w:w="6896" w:type="dxa"/>
            <w:gridSpan w:val="3"/>
            <w:shd w:val="clear" w:color="auto" w:fill="BDD6EE" w:themeFill="accent1" w:themeFillTint="66"/>
          </w:tcPr>
          <w:p w14:paraId="78EDB330" w14:textId="77777777" w:rsidR="00CF1FD3" w:rsidRPr="008C5CCA" w:rsidRDefault="00CF1FD3" w:rsidP="00CE5DEF">
            <w:pPr>
              <w:spacing w:after="240"/>
              <w:jc w:val="center"/>
              <w:rPr>
                <w:rFonts w:asciiTheme="minorHAnsi" w:hAnsiTheme="minorHAnsi" w:cs="Tahoma"/>
                <w:b/>
              </w:rPr>
            </w:pPr>
            <w:r>
              <w:rPr>
                <w:rFonts w:asciiTheme="minorHAnsi" w:hAnsiTheme="minorHAnsi" w:cs="Tahoma"/>
                <w:b/>
              </w:rPr>
              <w:t>Electric Hazards</w:t>
            </w:r>
          </w:p>
        </w:tc>
        <w:tc>
          <w:tcPr>
            <w:tcW w:w="876" w:type="dxa"/>
            <w:shd w:val="clear" w:color="auto" w:fill="BDD6EE" w:themeFill="accent1" w:themeFillTint="66"/>
            <w:vAlign w:val="bottom"/>
          </w:tcPr>
          <w:p w14:paraId="520039B0" w14:textId="77777777" w:rsidR="00CF1FD3" w:rsidRPr="003040C2" w:rsidRDefault="00CF1FD3" w:rsidP="00CE5DEF">
            <w:pPr>
              <w:spacing w:after="240"/>
              <w:jc w:val="center"/>
              <w:rPr>
                <w:rFonts w:asciiTheme="minorHAnsi" w:hAnsiTheme="minorHAnsi" w:cs="Tahoma"/>
                <w:b/>
              </w:rPr>
            </w:pPr>
            <w:r>
              <w:rPr>
                <w:rFonts w:asciiTheme="minorHAnsi" w:hAnsiTheme="minorHAnsi" w:cs="Tahoma"/>
                <w:b/>
              </w:rPr>
              <w:t>Yes</w:t>
            </w:r>
          </w:p>
        </w:tc>
        <w:tc>
          <w:tcPr>
            <w:tcW w:w="858" w:type="dxa"/>
            <w:shd w:val="clear" w:color="auto" w:fill="BDD6EE" w:themeFill="accent1" w:themeFillTint="66"/>
          </w:tcPr>
          <w:p w14:paraId="6DB1FB83" w14:textId="77777777" w:rsidR="00CF1FD3" w:rsidRPr="003040C2" w:rsidRDefault="00CF1FD3" w:rsidP="00CE5DEF">
            <w:pPr>
              <w:spacing w:after="240"/>
              <w:jc w:val="center"/>
              <w:rPr>
                <w:rFonts w:asciiTheme="minorHAnsi" w:hAnsiTheme="minorHAnsi" w:cs="Tahoma"/>
                <w:b/>
              </w:rPr>
            </w:pPr>
            <w:r>
              <w:rPr>
                <w:rFonts w:asciiTheme="minorHAnsi" w:hAnsiTheme="minorHAnsi" w:cs="Tahoma"/>
                <w:b/>
              </w:rPr>
              <w:t>No</w:t>
            </w:r>
          </w:p>
        </w:tc>
      </w:tr>
      <w:tr w:rsidR="00CF1FD3" w14:paraId="7C9A9554" w14:textId="77777777" w:rsidTr="00CF1FD3">
        <w:trPr>
          <w:trHeight w:val="908"/>
        </w:trPr>
        <w:tc>
          <w:tcPr>
            <w:tcW w:w="6896" w:type="dxa"/>
            <w:gridSpan w:val="3"/>
          </w:tcPr>
          <w:p w14:paraId="180D4389" w14:textId="77777777" w:rsidR="00CF1FD3" w:rsidRPr="00350D84" w:rsidRDefault="00CF1FD3" w:rsidP="00CE5DEF">
            <w:pPr>
              <w:spacing w:after="240"/>
              <w:rPr>
                <w:rFonts w:asciiTheme="minorHAnsi" w:hAnsiTheme="minorHAnsi" w:cs="Tahoma"/>
              </w:rPr>
            </w:pPr>
            <w:r w:rsidRPr="00350D84">
              <w:rPr>
                <w:rFonts w:asciiTheme="minorHAnsi" w:hAnsiTheme="minorHAnsi" w:cs="Tahoma"/>
              </w:rPr>
              <w:t>Are there loose conduit fittings?</w:t>
            </w:r>
          </w:p>
        </w:tc>
        <w:tc>
          <w:tcPr>
            <w:tcW w:w="876" w:type="dxa"/>
          </w:tcPr>
          <w:p w14:paraId="4FE49FF5" w14:textId="77777777" w:rsidR="00CF1FD3" w:rsidRDefault="00CF1FD3" w:rsidP="00CE5DEF">
            <w:pPr>
              <w:spacing w:after="240"/>
              <w:rPr>
                <w:rFonts w:asciiTheme="minorHAnsi" w:hAnsiTheme="minorHAnsi" w:cs="Tahoma"/>
              </w:rPr>
            </w:pPr>
          </w:p>
        </w:tc>
        <w:tc>
          <w:tcPr>
            <w:tcW w:w="858" w:type="dxa"/>
          </w:tcPr>
          <w:p w14:paraId="10D954E5" w14:textId="77777777" w:rsidR="00CF1FD3" w:rsidRDefault="00CF1FD3" w:rsidP="00CE5DEF">
            <w:pPr>
              <w:spacing w:after="240"/>
              <w:rPr>
                <w:rFonts w:asciiTheme="minorHAnsi" w:hAnsiTheme="minorHAnsi" w:cs="Tahoma"/>
              </w:rPr>
            </w:pPr>
          </w:p>
        </w:tc>
      </w:tr>
      <w:tr w:rsidR="00CF1FD3" w14:paraId="48CF468E" w14:textId="77777777" w:rsidTr="00CF1FD3">
        <w:trPr>
          <w:trHeight w:val="908"/>
        </w:trPr>
        <w:tc>
          <w:tcPr>
            <w:tcW w:w="6896" w:type="dxa"/>
            <w:gridSpan w:val="3"/>
          </w:tcPr>
          <w:p w14:paraId="515FA3F0" w14:textId="77777777" w:rsidR="00CF1FD3" w:rsidRPr="00350D84" w:rsidRDefault="00CF1FD3" w:rsidP="00CE5DEF">
            <w:pPr>
              <w:spacing w:after="240"/>
              <w:rPr>
                <w:rFonts w:asciiTheme="minorHAnsi" w:hAnsiTheme="minorHAnsi" w:cs="Tahoma"/>
              </w:rPr>
            </w:pPr>
            <w:r w:rsidRPr="00350D84">
              <w:rPr>
                <w:rFonts w:asciiTheme="minorHAnsi" w:hAnsiTheme="minorHAnsi" w:cs="Tahoma"/>
              </w:rPr>
              <w:t>Is the machine properly grounded?</w:t>
            </w:r>
          </w:p>
        </w:tc>
        <w:tc>
          <w:tcPr>
            <w:tcW w:w="876" w:type="dxa"/>
          </w:tcPr>
          <w:p w14:paraId="5D2101BB" w14:textId="77777777" w:rsidR="00CF1FD3" w:rsidRDefault="00CF1FD3" w:rsidP="00CE5DEF">
            <w:pPr>
              <w:spacing w:after="240"/>
              <w:rPr>
                <w:rFonts w:asciiTheme="minorHAnsi" w:hAnsiTheme="minorHAnsi" w:cs="Tahoma"/>
              </w:rPr>
            </w:pPr>
          </w:p>
        </w:tc>
        <w:tc>
          <w:tcPr>
            <w:tcW w:w="858" w:type="dxa"/>
          </w:tcPr>
          <w:p w14:paraId="564C5114" w14:textId="77777777" w:rsidR="00CF1FD3" w:rsidRDefault="00CF1FD3" w:rsidP="00CE5DEF">
            <w:pPr>
              <w:spacing w:after="240"/>
              <w:rPr>
                <w:rFonts w:asciiTheme="minorHAnsi" w:hAnsiTheme="minorHAnsi" w:cs="Tahoma"/>
              </w:rPr>
            </w:pPr>
          </w:p>
        </w:tc>
      </w:tr>
      <w:tr w:rsidR="00CF1FD3" w14:paraId="7766741A" w14:textId="77777777" w:rsidTr="00CF1FD3">
        <w:trPr>
          <w:trHeight w:val="908"/>
        </w:trPr>
        <w:tc>
          <w:tcPr>
            <w:tcW w:w="6896" w:type="dxa"/>
            <w:gridSpan w:val="3"/>
          </w:tcPr>
          <w:p w14:paraId="52D28AB4" w14:textId="77777777" w:rsidR="00CF1FD3" w:rsidRPr="00350D84" w:rsidRDefault="00CF1FD3" w:rsidP="00CE5DEF">
            <w:pPr>
              <w:spacing w:after="240"/>
              <w:rPr>
                <w:rFonts w:asciiTheme="minorHAnsi" w:hAnsiTheme="minorHAnsi" w:cs="Tahoma"/>
              </w:rPr>
            </w:pPr>
            <w:r w:rsidRPr="00350D84">
              <w:rPr>
                <w:rFonts w:asciiTheme="minorHAnsi" w:hAnsiTheme="minorHAnsi" w:cs="Tahoma"/>
              </w:rPr>
              <w:t>Is the power supply correctly fused and protected?</w:t>
            </w:r>
          </w:p>
        </w:tc>
        <w:tc>
          <w:tcPr>
            <w:tcW w:w="876" w:type="dxa"/>
          </w:tcPr>
          <w:p w14:paraId="7220026A" w14:textId="77777777" w:rsidR="00CF1FD3" w:rsidRDefault="00CF1FD3" w:rsidP="00CE5DEF">
            <w:pPr>
              <w:spacing w:after="240"/>
              <w:rPr>
                <w:rFonts w:asciiTheme="minorHAnsi" w:hAnsiTheme="minorHAnsi" w:cs="Tahoma"/>
              </w:rPr>
            </w:pPr>
          </w:p>
        </w:tc>
        <w:tc>
          <w:tcPr>
            <w:tcW w:w="858" w:type="dxa"/>
          </w:tcPr>
          <w:p w14:paraId="51099358" w14:textId="77777777" w:rsidR="00CF1FD3" w:rsidRDefault="00CF1FD3" w:rsidP="00CE5DEF">
            <w:pPr>
              <w:spacing w:after="240"/>
              <w:rPr>
                <w:rFonts w:asciiTheme="minorHAnsi" w:hAnsiTheme="minorHAnsi" w:cs="Tahoma"/>
              </w:rPr>
            </w:pPr>
          </w:p>
        </w:tc>
      </w:tr>
      <w:tr w:rsidR="00CF1FD3" w14:paraId="3BEB88B6" w14:textId="77777777" w:rsidTr="00CF1FD3">
        <w:trPr>
          <w:trHeight w:val="908"/>
        </w:trPr>
        <w:tc>
          <w:tcPr>
            <w:tcW w:w="6896" w:type="dxa"/>
            <w:gridSpan w:val="3"/>
          </w:tcPr>
          <w:p w14:paraId="3081012F" w14:textId="77777777" w:rsidR="00CF1FD3" w:rsidRPr="00350D84" w:rsidRDefault="00CF1FD3" w:rsidP="00CE5DEF">
            <w:pPr>
              <w:spacing w:after="240"/>
              <w:rPr>
                <w:rFonts w:asciiTheme="minorHAnsi" w:hAnsiTheme="minorHAnsi" w:cs="Tahoma"/>
              </w:rPr>
            </w:pPr>
            <w:r w:rsidRPr="00350D84">
              <w:rPr>
                <w:rFonts w:asciiTheme="minorHAnsi" w:hAnsiTheme="minorHAnsi" w:cs="Tahoma"/>
              </w:rPr>
              <w:lastRenderedPageBreak/>
              <w:t>Do workers occasionally receive minor sho</w:t>
            </w:r>
            <w:r>
              <w:rPr>
                <w:rFonts w:asciiTheme="minorHAnsi" w:hAnsiTheme="minorHAnsi" w:cs="Tahoma"/>
              </w:rPr>
              <w:t>cks while operating the machine</w:t>
            </w:r>
            <w:r w:rsidRPr="00350D84">
              <w:rPr>
                <w:rFonts w:asciiTheme="minorHAnsi" w:hAnsiTheme="minorHAnsi" w:cs="Tahoma"/>
              </w:rPr>
              <w:t>?</w:t>
            </w:r>
          </w:p>
        </w:tc>
        <w:tc>
          <w:tcPr>
            <w:tcW w:w="876" w:type="dxa"/>
          </w:tcPr>
          <w:p w14:paraId="601725BD" w14:textId="77777777" w:rsidR="00CF1FD3" w:rsidRDefault="00CF1FD3" w:rsidP="00CE5DEF">
            <w:pPr>
              <w:spacing w:after="240"/>
              <w:rPr>
                <w:rFonts w:asciiTheme="minorHAnsi" w:hAnsiTheme="minorHAnsi" w:cs="Tahoma"/>
              </w:rPr>
            </w:pPr>
          </w:p>
        </w:tc>
        <w:tc>
          <w:tcPr>
            <w:tcW w:w="858" w:type="dxa"/>
          </w:tcPr>
          <w:p w14:paraId="730FB04E" w14:textId="77777777" w:rsidR="00CF1FD3" w:rsidRDefault="00CF1FD3" w:rsidP="00CE5DEF">
            <w:pPr>
              <w:spacing w:after="240"/>
              <w:rPr>
                <w:rFonts w:asciiTheme="minorHAnsi" w:hAnsiTheme="minorHAnsi" w:cs="Tahoma"/>
              </w:rPr>
            </w:pPr>
          </w:p>
        </w:tc>
      </w:tr>
    </w:tbl>
    <w:p w14:paraId="55E88901" w14:textId="77777777" w:rsidR="000C2068" w:rsidRPr="000C2068" w:rsidRDefault="000C2068" w:rsidP="000C2068">
      <w:pPr>
        <w:pStyle w:val="Level1"/>
        <w:numPr>
          <w:ilvl w:val="0"/>
          <w:numId w:val="0"/>
        </w:numPr>
        <w:rPr>
          <w:rFonts w:ascii="Arial" w:hAnsi="Arial" w:cs="Arial"/>
          <w:b/>
          <w:bCs/>
          <w:sz w:val="22"/>
          <w:szCs w:val="22"/>
        </w:rPr>
      </w:pPr>
    </w:p>
    <w:sectPr w:rsidR="000C2068" w:rsidRPr="000C2068" w:rsidSect="00D843DD">
      <w:footerReference w:type="even" r:id="rId10"/>
      <w:headerReference w:type="first" r:id="rId11"/>
      <w:footerReference w:type="first" r:id="rId12"/>
      <w:pgSz w:w="12240" w:h="15840"/>
      <w:pgMar w:top="1440" w:right="180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AE5E0A" w14:textId="77777777" w:rsidR="00C77719" w:rsidRDefault="00C77719">
      <w:r>
        <w:separator/>
      </w:r>
    </w:p>
  </w:endnote>
  <w:endnote w:type="continuationSeparator" w:id="0">
    <w:p w14:paraId="4C6F94F7" w14:textId="77777777" w:rsidR="00C77719" w:rsidRDefault="00C77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43F3B" w14:textId="77777777" w:rsidR="006C1661" w:rsidRDefault="006C16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407D9">
      <w:rPr>
        <w:rStyle w:val="PageNumber"/>
        <w:noProof/>
      </w:rPr>
      <w:t>0</w:t>
    </w:r>
    <w:r>
      <w:rPr>
        <w:rStyle w:val="PageNumber"/>
      </w:rPr>
      <w:fldChar w:fldCharType="end"/>
    </w:r>
  </w:p>
  <w:p w14:paraId="1F4A8FC7" w14:textId="77777777" w:rsidR="006C1661" w:rsidRDefault="006C16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9D3A8" w14:textId="77777777" w:rsidR="00951B50" w:rsidRPr="00951B50" w:rsidRDefault="00951B50" w:rsidP="00951B50">
    <w:pPr>
      <w:tabs>
        <w:tab w:val="left" w:pos="2610"/>
      </w:tabs>
      <w:rPr>
        <w:rFonts w:ascii="Arial" w:hAnsi="Arial" w:cs="Arial"/>
        <w:b/>
        <w:color w:val="0076C0"/>
        <w:sz w:val="32"/>
        <w:szCs w:val="28"/>
      </w:rPr>
    </w:pPr>
  </w:p>
  <w:p w14:paraId="5CE988C8" w14:textId="77777777" w:rsidR="00951B50" w:rsidRPr="00951B50" w:rsidRDefault="00951B50" w:rsidP="00951B50">
    <w:pPr>
      <w:tabs>
        <w:tab w:val="left" w:pos="2610"/>
      </w:tabs>
      <w:jc w:val="center"/>
      <w:rPr>
        <w:rFonts w:ascii="Arial" w:hAnsi="Arial" w:cs="Arial"/>
        <w:color w:val="0076C0"/>
        <w:sz w:val="20"/>
        <w:szCs w:val="18"/>
      </w:rPr>
    </w:pPr>
    <w:r w:rsidRPr="00951B50">
      <w:rPr>
        <w:rFonts w:ascii="Arial" w:hAnsi="Arial" w:cs="Arial"/>
        <w:color w:val="0076C0"/>
        <w:sz w:val="20"/>
        <w:szCs w:val="18"/>
      </w:rPr>
      <w:t xml:space="preserve">District Service Facility ◙ 1930 Como Avenue </w:t>
    </w:r>
    <w:proofErr w:type="gramStart"/>
    <w:r w:rsidRPr="00951B50">
      <w:rPr>
        <w:rFonts w:ascii="Arial" w:hAnsi="Arial" w:cs="Arial"/>
        <w:color w:val="0076C0"/>
        <w:sz w:val="20"/>
        <w:szCs w:val="18"/>
      </w:rPr>
      <w:t>◙  Saint</w:t>
    </w:r>
    <w:proofErr w:type="gramEnd"/>
    <w:r w:rsidRPr="00951B50">
      <w:rPr>
        <w:rFonts w:ascii="Arial" w:hAnsi="Arial" w:cs="Arial"/>
        <w:color w:val="0076C0"/>
        <w:sz w:val="20"/>
        <w:szCs w:val="18"/>
      </w:rPr>
      <w:t xml:space="preserve"> Paul, MN 55108</w:t>
    </w:r>
  </w:p>
  <w:p w14:paraId="063135B4" w14:textId="15E0BC5D" w:rsidR="00951B50" w:rsidRPr="00951B50" w:rsidRDefault="00951B50" w:rsidP="00951B50">
    <w:pPr>
      <w:tabs>
        <w:tab w:val="left" w:pos="2610"/>
      </w:tabs>
      <w:jc w:val="center"/>
      <w:rPr>
        <w:rFonts w:ascii="Arial" w:hAnsi="Arial" w:cs="Arial"/>
        <w:color w:val="0076C0"/>
        <w:sz w:val="20"/>
        <w:szCs w:val="18"/>
      </w:rPr>
    </w:pPr>
    <w:r w:rsidRPr="00951B50">
      <w:rPr>
        <w:rFonts w:ascii="Arial" w:hAnsi="Arial" w:cs="Arial"/>
        <w:color w:val="0076C0"/>
        <w:sz w:val="20"/>
        <w:szCs w:val="18"/>
      </w:rPr>
      <w:t>Phone: 651.744.1800 | Fax: 651.290.8362</w:t>
    </w:r>
    <w:r>
      <w:rPr>
        <w:rFonts w:ascii="Arial" w:hAnsi="Arial" w:cs="Arial"/>
        <w:color w:val="0076C0"/>
        <w:sz w:val="20"/>
        <w:szCs w:val="18"/>
      </w:rPr>
      <w:t xml:space="preserve"> </w:t>
    </w:r>
    <w:r w:rsidRPr="00951B50">
      <w:rPr>
        <w:rFonts w:ascii="Arial" w:hAnsi="Arial" w:cs="Arial"/>
        <w:color w:val="0076C0"/>
        <w:sz w:val="20"/>
        <w:szCs w:val="18"/>
      </w:rPr>
      <w:t>◙</w:t>
    </w:r>
    <w:r>
      <w:rPr>
        <w:rFonts w:ascii="Arial" w:hAnsi="Arial" w:cs="Arial"/>
        <w:color w:val="0076C0"/>
        <w:sz w:val="20"/>
        <w:szCs w:val="18"/>
      </w:rPr>
      <w:t xml:space="preserve"> </w:t>
    </w:r>
    <w:hyperlink r:id="rId1" w:history="1">
      <w:r w:rsidRPr="00C15720">
        <w:rPr>
          <w:rStyle w:val="Hyperlink"/>
          <w:rFonts w:ascii="Arial" w:hAnsi="Arial" w:cs="Arial"/>
          <w:sz w:val="20"/>
          <w:szCs w:val="18"/>
        </w:rPr>
        <w:t>ESG@spps.org</w:t>
      </w:r>
    </w:hyperlink>
    <w:r w:rsidR="000C1133" w:rsidRPr="00951B50">
      <w:rPr>
        <w:rFonts w:ascii="Arial" w:hAnsi="Arial" w:cs="Arial"/>
        <w:color w:val="0076C0"/>
        <w:sz w:val="20"/>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976783" w14:textId="77777777" w:rsidR="00C77719" w:rsidRDefault="00C77719">
      <w:r>
        <w:separator/>
      </w:r>
    </w:p>
  </w:footnote>
  <w:footnote w:type="continuationSeparator" w:id="0">
    <w:p w14:paraId="7A53646C" w14:textId="77777777" w:rsidR="00C77719" w:rsidRDefault="00C777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6F380" w14:textId="77777777" w:rsidR="00951B50" w:rsidRDefault="00951B50" w:rsidP="00951B5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33396"/>
    <w:multiLevelType w:val="multilevel"/>
    <w:tmpl w:val="47DC217C"/>
    <w:lvl w:ilvl="0">
      <w:start w:val="1"/>
      <w:numFmt w:val="upperRoman"/>
      <w:lvlText w:val="%1."/>
      <w:lvlJc w:val="left"/>
      <w:pPr>
        <w:tabs>
          <w:tab w:val="num" w:pos="720"/>
        </w:tabs>
        <w:ind w:left="0" w:firstLine="0"/>
      </w:pPr>
      <w:rPr>
        <w:rFonts w:hint="default"/>
        <w:sz w:val="24"/>
      </w:rPr>
    </w:lvl>
    <w:lvl w:ilvl="1">
      <w:start w:val="1"/>
      <w:numFmt w:val="upperLetter"/>
      <w:lvlText w:val="%2."/>
      <w:lvlJc w:val="left"/>
      <w:pPr>
        <w:tabs>
          <w:tab w:val="num" w:pos="1080"/>
        </w:tabs>
        <w:ind w:left="720" w:firstLine="0"/>
      </w:pPr>
      <w:rPr>
        <w:rFonts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1" w15:restartNumberingAfterBreak="0">
    <w:nsid w:val="0B3233FB"/>
    <w:multiLevelType w:val="hybridMultilevel"/>
    <w:tmpl w:val="B26424E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BF02CE5"/>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3" w15:restartNumberingAfterBreak="0">
    <w:nsid w:val="10CE5A5D"/>
    <w:multiLevelType w:val="multilevel"/>
    <w:tmpl w:val="B59E0ACE"/>
    <w:lvl w:ilvl="0">
      <w:start w:val="1"/>
      <w:numFmt w:val="upperRoman"/>
      <w:pStyle w:val="Level1"/>
      <w:lvlText w:val="%1."/>
      <w:lvlJc w:val="left"/>
      <w:pPr>
        <w:tabs>
          <w:tab w:val="num" w:pos="720"/>
        </w:tabs>
        <w:ind w:left="0" w:firstLine="0"/>
      </w:pPr>
      <w:rPr>
        <w:rFonts w:hint="default"/>
        <w:sz w:val="24"/>
      </w:rPr>
    </w:lvl>
    <w:lvl w:ilvl="1">
      <w:start w:val="1"/>
      <w:numFmt w:val="upperLetter"/>
      <w:lvlText w:val="%2."/>
      <w:lvlJc w:val="left"/>
      <w:pPr>
        <w:tabs>
          <w:tab w:val="num" w:pos="1080"/>
        </w:tabs>
        <w:ind w:left="720" w:firstLine="0"/>
      </w:pPr>
      <w:rPr>
        <w:rFonts w:hint="default"/>
      </w:rPr>
    </w:lvl>
    <w:lvl w:ilvl="2">
      <w:start w:val="1"/>
      <w:numFmt w:val="decimal"/>
      <w:pStyle w:val="Level3"/>
      <w:lvlText w:val="%3."/>
      <w:lvlJc w:val="left"/>
      <w:pPr>
        <w:tabs>
          <w:tab w:val="num" w:pos="1710"/>
        </w:tabs>
        <w:ind w:left="1350" w:firstLine="0"/>
      </w:pPr>
      <w:rPr>
        <w:rFonts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4" w15:restartNumberingAfterBreak="0">
    <w:nsid w:val="11842F15"/>
    <w:multiLevelType w:val="singleLevel"/>
    <w:tmpl w:val="EDEAD3B4"/>
    <w:lvl w:ilvl="0">
      <w:start w:val="1"/>
      <w:numFmt w:val="decimal"/>
      <w:lvlText w:val="%1."/>
      <w:lvlJc w:val="left"/>
      <w:pPr>
        <w:tabs>
          <w:tab w:val="num" w:pos="1080"/>
        </w:tabs>
        <w:ind w:left="1080" w:hanging="360"/>
      </w:pPr>
      <w:rPr>
        <w:rFonts w:hint="default"/>
      </w:rPr>
    </w:lvl>
  </w:abstractNum>
  <w:abstractNum w:abstractNumId="5" w15:restartNumberingAfterBreak="0">
    <w:nsid w:val="16BD1713"/>
    <w:multiLevelType w:val="multilevel"/>
    <w:tmpl w:val="BCEAF43E"/>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Wingdings" w:hAnsi="Wingdings"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6" w15:restartNumberingAfterBreak="0">
    <w:nsid w:val="1D5A3337"/>
    <w:multiLevelType w:val="hybridMultilevel"/>
    <w:tmpl w:val="CEF65F26"/>
    <w:lvl w:ilvl="0" w:tplc="9E0CB8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8A3B52"/>
    <w:multiLevelType w:val="multilevel"/>
    <w:tmpl w:val="47DC217C"/>
    <w:lvl w:ilvl="0">
      <w:start w:val="1"/>
      <w:numFmt w:val="upperRoman"/>
      <w:lvlText w:val="%1."/>
      <w:lvlJc w:val="left"/>
      <w:pPr>
        <w:tabs>
          <w:tab w:val="num" w:pos="720"/>
        </w:tabs>
        <w:ind w:left="0" w:firstLine="0"/>
      </w:pPr>
      <w:rPr>
        <w:rFonts w:hint="default"/>
        <w:sz w:val="24"/>
      </w:rPr>
    </w:lvl>
    <w:lvl w:ilvl="1">
      <w:start w:val="1"/>
      <w:numFmt w:val="upperLetter"/>
      <w:lvlText w:val="%2."/>
      <w:lvlJc w:val="left"/>
      <w:pPr>
        <w:tabs>
          <w:tab w:val="num" w:pos="1080"/>
        </w:tabs>
        <w:ind w:left="720" w:firstLine="0"/>
      </w:pPr>
      <w:rPr>
        <w:rFonts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8" w15:restartNumberingAfterBreak="0">
    <w:nsid w:val="214A5EBC"/>
    <w:multiLevelType w:val="multilevel"/>
    <w:tmpl w:val="47DC217C"/>
    <w:lvl w:ilvl="0">
      <w:start w:val="1"/>
      <w:numFmt w:val="upperRoman"/>
      <w:lvlText w:val="%1."/>
      <w:lvlJc w:val="left"/>
      <w:pPr>
        <w:tabs>
          <w:tab w:val="num" w:pos="720"/>
        </w:tabs>
        <w:ind w:left="0" w:firstLine="0"/>
      </w:pPr>
      <w:rPr>
        <w:rFonts w:hint="default"/>
        <w:sz w:val="24"/>
      </w:rPr>
    </w:lvl>
    <w:lvl w:ilvl="1">
      <w:start w:val="1"/>
      <w:numFmt w:val="upperLetter"/>
      <w:lvlText w:val="%2."/>
      <w:lvlJc w:val="left"/>
      <w:pPr>
        <w:tabs>
          <w:tab w:val="num" w:pos="1080"/>
        </w:tabs>
        <w:ind w:left="720" w:firstLine="0"/>
      </w:pPr>
      <w:rPr>
        <w:rFonts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9" w15:restartNumberingAfterBreak="0">
    <w:nsid w:val="239371F5"/>
    <w:multiLevelType w:val="multilevel"/>
    <w:tmpl w:val="241E0E02"/>
    <w:lvl w:ilvl="0">
      <w:start w:val="1"/>
      <w:numFmt w:val="decimal"/>
      <w:lvlText w:val="%1."/>
      <w:lvlJc w:val="left"/>
      <w:pPr>
        <w:ind w:left="4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22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1.%2.%3.%4"/>
      <w:lvlJc w:val="left"/>
      <w:pPr>
        <w:ind w:left="29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A997933"/>
    <w:multiLevelType w:val="hybridMultilevel"/>
    <w:tmpl w:val="88246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AA1B3A"/>
    <w:multiLevelType w:val="hybridMultilevel"/>
    <w:tmpl w:val="64DE01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E650259"/>
    <w:multiLevelType w:val="multilevel"/>
    <w:tmpl w:val="02B09D46"/>
    <w:lvl w:ilvl="0">
      <w:start w:val="1"/>
      <w:numFmt w:val="bullet"/>
      <w:lvlText w:val=""/>
      <w:lvlJc w:val="left"/>
      <w:pPr>
        <w:tabs>
          <w:tab w:val="num" w:pos="720"/>
        </w:tabs>
        <w:ind w:left="0" w:firstLine="0"/>
      </w:pPr>
      <w:rPr>
        <w:rFonts w:ascii="Symbol" w:hAnsi="Symbol" w:hint="default"/>
        <w:sz w:val="24"/>
      </w:rPr>
    </w:lvl>
    <w:lvl w:ilvl="1">
      <w:start w:val="1"/>
      <w:numFmt w:val="bullet"/>
      <w:lvlText w:val=""/>
      <w:lvlJc w:val="left"/>
      <w:pPr>
        <w:tabs>
          <w:tab w:val="num" w:pos="1080"/>
        </w:tabs>
        <w:ind w:left="720" w:firstLine="0"/>
      </w:pPr>
      <w:rPr>
        <w:rFonts w:ascii="Wingdings" w:hAnsi="Wingdings"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13" w15:restartNumberingAfterBreak="0">
    <w:nsid w:val="30A72DE3"/>
    <w:multiLevelType w:val="hybridMultilevel"/>
    <w:tmpl w:val="D2187766"/>
    <w:lvl w:ilvl="0" w:tplc="E132D7B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F9057C"/>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15" w15:restartNumberingAfterBreak="0">
    <w:nsid w:val="387D4496"/>
    <w:multiLevelType w:val="hybridMultilevel"/>
    <w:tmpl w:val="47607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521907"/>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17" w15:restartNumberingAfterBreak="0">
    <w:nsid w:val="3F2813CF"/>
    <w:multiLevelType w:val="hybridMultilevel"/>
    <w:tmpl w:val="5434A3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6A673D"/>
    <w:multiLevelType w:val="hybridMultilevel"/>
    <w:tmpl w:val="3948CA20"/>
    <w:lvl w:ilvl="0" w:tplc="DC56667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CA749E"/>
    <w:multiLevelType w:val="hybridMultilevel"/>
    <w:tmpl w:val="541AEBD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611322"/>
    <w:multiLevelType w:val="hybridMultilevel"/>
    <w:tmpl w:val="535E9F5A"/>
    <w:lvl w:ilvl="0" w:tplc="D68E9018">
      <w:start w:val="1"/>
      <w:numFmt w:val="bullet"/>
      <w:pStyle w:val="Heading3"/>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A47048"/>
    <w:multiLevelType w:val="hybridMultilevel"/>
    <w:tmpl w:val="A9F23C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7263BC5"/>
    <w:multiLevelType w:val="hybridMultilevel"/>
    <w:tmpl w:val="7CD45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8746E3"/>
    <w:multiLevelType w:val="hybridMultilevel"/>
    <w:tmpl w:val="6C92A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D24220"/>
    <w:multiLevelType w:val="hybridMultilevel"/>
    <w:tmpl w:val="245053CE"/>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AFD074F"/>
    <w:multiLevelType w:val="hybridMultilevel"/>
    <w:tmpl w:val="0778DF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B6B0A2C"/>
    <w:multiLevelType w:val="hybridMultilevel"/>
    <w:tmpl w:val="D44036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760553"/>
    <w:multiLevelType w:val="multilevel"/>
    <w:tmpl w:val="DE7CD97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Wingdings" w:hAnsi="Wingdings"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28" w15:restartNumberingAfterBreak="0">
    <w:nsid w:val="4EB23C9F"/>
    <w:multiLevelType w:val="hybridMultilevel"/>
    <w:tmpl w:val="8AF438EC"/>
    <w:lvl w:ilvl="0" w:tplc="0409000D">
      <w:start w:val="1"/>
      <w:numFmt w:val="bullet"/>
      <w:lvlText w:val=""/>
      <w:lvlJc w:val="left"/>
      <w:pPr>
        <w:ind w:left="1497" w:hanging="360"/>
      </w:pPr>
      <w:rPr>
        <w:rFonts w:ascii="Wingdings" w:hAnsi="Wingdings" w:hint="default"/>
      </w:rPr>
    </w:lvl>
    <w:lvl w:ilvl="1" w:tplc="04090003" w:tentative="1">
      <w:start w:val="1"/>
      <w:numFmt w:val="bullet"/>
      <w:lvlText w:val="o"/>
      <w:lvlJc w:val="left"/>
      <w:pPr>
        <w:ind w:left="2217" w:hanging="360"/>
      </w:pPr>
      <w:rPr>
        <w:rFonts w:ascii="Courier New" w:hAnsi="Courier New" w:cs="Courier New" w:hint="default"/>
      </w:rPr>
    </w:lvl>
    <w:lvl w:ilvl="2" w:tplc="04090005" w:tentative="1">
      <w:start w:val="1"/>
      <w:numFmt w:val="bullet"/>
      <w:lvlText w:val=""/>
      <w:lvlJc w:val="left"/>
      <w:pPr>
        <w:ind w:left="2937" w:hanging="360"/>
      </w:pPr>
      <w:rPr>
        <w:rFonts w:ascii="Wingdings" w:hAnsi="Wingdings" w:hint="default"/>
      </w:rPr>
    </w:lvl>
    <w:lvl w:ilvl="3" w:tplc="04090001" w:tentative="1">
      <w:start w:val="1"/>
      <w:numFmt w:val="bullet"/>
      <w:lvlText w:val=""/>
      <w:lvlJc w:val="left"/>
      <w:pPr>
        <w:ind w:left="3657" w:hanging="360"/>
      </w:pPr>
      <w:rPr>
        <w:rFonts w:ascii="Symbol" w:hAnsi="Symbol" w:hint="default"/>
      </w:rPr>
    </w:lvl>
    <w:lvl w:ilvl="4" w:tplc="04090003" w:tentative="1">
      <w:start w:val="1"/>
      <w:numFmt w:val="bullet"/>
      <w:lvlText w:val="o"/>
      <w:lvlJc w:val="left"/>
      <w:pPr>
        <w:ind w:left="4377" w:hanging="360"/>
      </w:pPr>
      <w:rPr>
        <w:rFonts w:ascii="Courier New" w:hAnsi="Courier New" w:cs="Courier New" w:hint="default"/>
      </w:rPr>
    </w:lvl>
    <w:lvl w:ilvl="5" w:tplc="04090005" w:tentative="1">
      <w:start w:val="1"/>
      <w:numFmt w:val="bullet"/>
      <w:lvlText w:val=""/>
      <w:lvlJc w:val="left"/>
      <w:pPr>
        <w:ind w:left="5097" w:hanging="360"/>
      </w:pPr>
      <w:rPr>
        <w:rFonts w:ascii="Wingdings" w:hAnsi="Wingdings" w:hint="default"/>
      </w:rPr>
    </w:lvl>
    <w:lvl w:ilvl="6" w:tplc="04090001" w:tentative="1">
      <w:start w:val="1"/>
      <w:numFmt w:val="bullet"/>
      <w:lvlText w:val=""/>
      <w:lvlJc w:val="left"/>
      <w:pPr>
        <w:ind w:left="5817" w:hanging="360"/>
      </w:pPr>
      <w:rPr>
        <w:rFonts w:ascii="Symbol" w:hAnsi="Symbol" w:hint="default"/>
      </w:rPr>
    </w:lvl>
    <w:lvl w:ilvl="7" w:tplc="04090003" w:tentative="1">
      <w:start w:val="1"/>
      <w:numFmt w:val="bullet"/>
      <w:lvlText w:val="o"/>
      <w:lvlJc w:val="left"/>
      <w:pPr>
        <w:ind w:left="6537" w:hanging="360"/>
      </w:pPr>
      <w:rPr>
        <w:rFonts w:ascii="Courier New" w:hAnsi="Courier New" w:cs="Courier New" w:hint="default"/>
      </w:rPr>
    </w:lvl>
    <w:lvl w:ilvl="8" w:tplc="04090005" w:tentative="1">
      <w:start w:val="1"/>
      <w:numFmt w:val="bullet"/>
      <w:lvlText w:val=""/>
      <w:lvlJc w:val="left"/>
      <w:pPr>
        <w:ind w:left="7257" w:hanging="360"/>
      </w:pPr>
      <w:rPr>
        <w:rFonts w:ascii="Wingdings" w:hAnsi="Wingdings" w:hint="default"/>
      </w:rPr>
    </w:lvl>
  </w:abstractNum>
  <w:abstractNum w:abstractNumId="29" w15:restartNumberingAfterBreak="0">
    <w:nsid w:val="50B56973"/>
    <w:multiLevelType w:val="hybridMultilevel"/>
    <w:tmpl w:val="74D80DF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0CF5E38"/>
    <w:multiLevelType w:val="multilevel"/>
    <w:tmpl w:val="91BE95F4"/>
    <w:lvl w:ilvl="0">
      <w:start w:val="12"/>
      <w:numFmt w:val="decimal"/>
      <w:lvlText w:val="%1."/>
      <w:lvlJc w:val="left"/>
      <w:pPr>
        <w:ind w:left="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2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550440CD"/>
    <w:multiLevelType w:val="hybridMultilevel"/>
    <w:tmpl w:val="626889F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A2506FD"/>
    <w:multiLevelType w:val="hybridMultilevel"/>
    <w:tmpl w:val="7ED07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B982AF0"/>
    <w:multiLevelType w:val="hybridMultilevel"/>
    <w:tmpl w:val="CCD8F79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5C0045E0"/>
    <w:multiLevelType w:val="hybridMultilevel"/>
    <w:tmpl w:val="F9EA1BC8"/>
    <w:lvl w:ilvl="0" w:tplc="4044DC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6D408B"/>
    <w:multiLevelType w:val="hybridMultilevel"/>
    <w:tmpl w:val="96AE2B6C"/>
    <w:lvl w:ilvl="0" w:tplc="E132D7B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4625FC7"/>
    <w:multiLevelType w:val="hybridMultilevel"/>
    <w:tmpl w:val="33B89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45156A"/>
    <w:multiLevelType w:val="hybridMultilevel"/>
    <w:tmpl w:val="0DD86E66"/>
    <w:lvl w:ilvl="0" w:tplc="0409000B">
      <w:start w:val="1"/>
      <w:numFmt w:val="bullet"/>
      <w:lvlText w:val=""/>
      <w:lvlJc w:val="left"/>
      <w:pPr>
        <w:ind w:left="1260" w:hanging="360"/>
      </w:pPr>
      <w:rPr>
        <w:rFonts w:ascii="Wingdings" w:hAnsi="Wingdings"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8" w15:restartNumberingAfterBreak="0">
    <w:nsid w:val="74146360"/>
    <w:multiLevelType w:val="hybridMultilevel"/>
    <w:tmpl w:val="5B8C8F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9" w15:restartNumberingAfterBreak="0">
    <w:nsid w:val="75686A2C"/>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40" w15:restartNumberingAfterBreak="0">
    <w:nsid w:val="77AB2367"/>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41" w15:restartNumberingAfterBreak="0">
    <w:nsid w:val="785944CA"/>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42" w15:restartNumberingAfterBreak="0">
    <w:nsid w:val="78CD1BC4"/>
    <w:multiLevelType w:val="hybridMultilevel"/>
    <w:tmpl w:val="AED46F26"/>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3" w15:restartNumberingAfterBreak="0">
    <w:nsid w:val="7B34436A"/>
    <w:multiLevelType w:val="multilevel"/>
    <w:tmpl w:val="BCEAF43E"/>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Wingdings" w:hAnsi="Wingdings"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num w:numId="1">
    <w:abstractNumId w:val="3"/>
  </w:num>
  <w:num w:numId="2">
    <w:abstractNumId w:val="3"/>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4">
    <w:abstractNumId w:val="4"/>
  </w:num>
  <w:num w:numId="5">
    <w:abstractNumId w:val="25"/>
  </w:num>
  <w:num w:numId="6">
    <w:abstractNumId w:val="3"/>
  </w:num>
  <w:num w:numId="7">
    <w:abstractNumId w:val="38"/>
  </w:num>
  <w:num w:numId="8">
    <w:abstractNumId w:val="1"/>
  </w:num>
  <w:num w:numId="9">
    <w:abstractNumId w:val="8"/>
  </w:num>
  <w:num w:numId="10">
    <w:abstractNumId w:val="0"/>
  </w:num>
  <w:num w:numId="11">
    <w:abstractNumId w:val="7"/>
  </w:num>
  <w:num w:numId="12">
    <w:abstractNumId w:val="2"/>
  </w:num>
  <w:num w:numId="13">
    <w:abstractNumId w:val="40"/>
  </w:num>
  <w:num w:numId="14">
    <w:abstractNumId w:val="27"/>
  </w:num>
  <w:num w:numId="15">
    <w:abstractNumId w:val="39"/>
  </w:num>
  <w:num w:numId="16">
    <w:abstractNumId w:val="14"/>
  </w:num>
  <w:num w:numId="17">
    <w:abstractNumId w:val="41"/>
  </w:num>
  <w:num w:numId="18">
    <w:abstractNumId w:val="16"/>
  </w:num>
  <w:num w:numId="19">
    <w:abstractNumId w:val="5"/>
  </w:num>
  <w:num w:numId="20">
    <w:abstractNumId w:val="43"/>
  </w:num>
  <w:num w:numId="21">
    <w:abstractNumId w:val="12"/>
  </w:num>
  <w:num w:numId="22">
    <w:abstractNumId w:val="42"/>
  </w:num>
  <w:num w:numId="23">
    <w:abstractNumId w:val="36"/>
  </w:num>
  <w:num w:numId="24">
    <w:abstractNumId w:val="21"/>
  </w:num>
  <w:num w:numId="25">
    <w:abstractNumId w:val="23"/>
  </w:num>
  <w:num w:numId="26">
    <w:abstractNumId w:val="32"/>
  </w:num>
  <w:num w:numId="27">
    <w:abstractNumId w:val="11"/>
  </w:num>
  <w:num w:numId="28">
    <w:abstractNumId w:val="19"/>
  </w:num>
  <w:num w:numId="29">
    <w:abstractNumId w:val="20"/>
  </w:num>
  <w:num w:numId="30">
    <w:abstractNumId w:val="33"/>
  </w:num>
  <w:num w:numId="31">
    <w:abstractNumId w:val="34"/>
  </w:num>
  <w:num w:numId="32">
    <w:abstractNumId w:val="18"/>
  </w:num>
  <w:num w:numId="33">
    <w:abstractNumId w:val="6"/>
  </w:num>
  <w:num w:numId="34">
    <w:abstractNumId w:val="13"/>
  </w:num>
  <w:num w:numId="35">
    <w:abstractNumId w:val="35"/>
  </w:num>
  <w:num w:numId="36">
    <w:abstractNumId w:val="24"/>
  </w:num>
  <w:num w:numId="37">
    <w:abstractNumId w:val="15"/>
  </w:num>
  <w:num w:numId="38">
    <w:abstractNumId w:val="22"/>
  </w:num>
  <w:num w:numId="39">
    <w:abstractNumId w:val="30"/>
  </w:num>
  <w:num w:numId="40">
    <w:abstractNumId w:val="10"/>
  </w:num>
  <w:num w:numId="41">
    <w:abstractNumId w:val="28"/>
  </w:num>
  <w:num w:numId="42">
    <w:abstractNumId w:val="37"/>
  </w:num>
  <w:num w:numId="43">
    <w:abstractNumId w:val="31"/>
  </w:num>
  <w:num w:numId="44">
    <w:abstractNumId w:val="17"/>
  </w:num>
  <w:num w:numId="45">
    <w:abstractNumId w:val="26"/>
  </w:num>
  <w:num w:numId="46">
    <w:abstractNumId w:val="29"/>
  </w:num>
  <w:num w:numId="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fr-FR" w:vendorID="64" w:dllVersion="6" w:nlCheck="1" w:checkStyle="0"/>
  <w:activeWritingStyle w:appName="MSWord" w:lang="en-US" w:vendorID="64" w:dllVersion="4096" w:nlCheck="1" w:checkStyle="0"/>
  <w:proofState w:spelling="clean" w:grammar="clean"/>
  <w:defaultTabStop w:val="720"/>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6FB"/>
    <w:rsid w:val="00000C78"/>
    <w:rsid w:val="000038E7"/>
    <w:rsid w:val="000130F8"/>
    <w:rsid w:val="0004360F"/>
    <w:rsid w:val="000440D1"/>
    <w:rsid w:val="00044E08"/>
    <w:rsid w:val="0006007B"/>
    <w:rsid w:val="00062E61"/>
    <w:rsid w:val="00090DF3"/>
    <w:rsid w:val="000A2C97"/>
    <w:rsid w:val="000B72F9"/>
    <w:rsid w:val="000C1133"/>
    <w:rsid w:val="000C1C10"/>
    <w:rsid w:val="000C2068"/>
    <w:rsid w:val="000D4F44"/>
    <w:rsid w:val="000E37E9"/>
    <w:rsid w:val="000F23D1"/>
    <w:rsid w:val="000F2F5B"/>
    <w:rsid w:val="0010642F"/>
    <w:rsid w:val="001075C5"/>
    <w:rsid w:val="00147B42"/>
    <w:rsid w:val="00150C5D"/>
    <w:rsid w:val="00167048"/>
    <w:rsid w:val="001721C9"/>
    <w:rsid w:val="00173715"/>
    <w:rsid w:val="001740D6"/>
    <w:rsid w:val="0018575B"/>
    <w:rsid w:val="0019410E"/>
    <w:rsid w:val="00195CE8"/>
    <w:rsid w:val="00196C38"/>
    <w:rsid w:val="001974E1"/>
    <w:rsid w:val="001A3B16"/>
    <w:rsid w:val="001A69BD"/>
    <w:rsid w:val="001C0C82"/>
    <w:rsid w:val="001C1089"/>
    <w:rsid w:val="001D5F6F"/>
    <w:rsid w:val="001D7454"/>
    <w:rsid w:val="001F22A0"/>
    <w:rsid w:val="001F56D6"/>
    <w:rsid w:val="00200DE0"/>
    <w:rsid w:val="002266F6"/>
    <w:rsid w:val="002308DF"/>
    <w:rsid w:val="00231E25"/>
    <w:rsid w:val="00237555"/>
    <w:rsid w:val="002530F5"/>
    <w:rsid w:val="00264CE3"/>
    <w:rsid w:val="002663F8"/>
    <w:rsid w:val="0027569A"/>
    <w:rsid w:val="00280568"/>
    <w:rsid w:val="0029148F"/>
    <w:rsid w:val="002950E4"/>
    <w:rsid w:val="00295A79"/>
    <w:rsid w:val="002973D5"/>
    <w:rsid w:val="002A4704"/>
    <w:rsid w:val="002A5A6A"/>
    <w:rsid w:val="002A72F6"/>
    <w:rsid w:val="002B49DE"/>
    <w:rsid w:val="002C2786"/>
    <w:rsid w:val="002E13B9"/>
    <w:rsid w:val="002E4626"/>
    <w:rsid w:val="002F3D87"/>
    <w:rsid w:val="00315992"/>
    <w:rsid w:val="00316E43"/>
    <w:rsid w:val="003234A8"/>
    <w:rsid w:val="00334DDC"/>
    <w:rsid w:val="00336B6B"/>
    <w:rsid w:val="00344912"/>
    <w:rsid w:val="00381713"/>
    <w:rsid w:val="0039077E"/>
    <w:rsid w:val="00393C4A"/>
    <w:rsid w:val="00397596"/>
    <w:rsid w:val="003B3951"/>
    <w:rsid w:val="003F0F7C"/>
    <w:rsid w:val="004032DD"/>
    <w:rsid w:val="004037B6"/>
    <w:rsid w:val="0040559C"/>
    <w:rsid w:val="00411A4E"/>
    <w:rsid w:val="0042368B"/>
    <w:rsid w:val="00430A09"/>
    <w:rsid w:val="00450FB9"/>
    <w:rsid w:val="00452990"/>
    <w:rsid w:val="00472F8E"/>
    <w:rsid w:val="0049024B"/>
    <w:rsid w:val="004A6E6B"/>
    <w:rsid w:val="004B05F9"/>
    <w:rsid w:val="004B53C4"/>
    <w:rsid w:val="004C5965"/>
    <w:rsid w:val="005015C6"/>
    <w:rsid w:val="005078BE"/>
    <w:rsid w:val="005152E6"/>
    <w:rsid w:val="00516F30"/>
    <w:rsid w:val="00554B72"/>
    <w:rsid w:val="00556835"/>
    <w:rsid w:val="00557FC1"/>
    <w:rsid w:val="005608B1"/>
    <w:rsid w:val="005625AE"/>
    <w:rsid w:val="00567974"/>
    <w:rsid w:val="00590B03"/>
    <w:rsid w:val="00591BF7"/>
    <w:rsid w:val="005B63AE"/>
    <w:rsid w:val="005D1A93"/>
    <w:rsid w:val="005F3D93"/>
    <w:rsid w:val="00600E78"/>
    <w:rsid w:val="00607B1A"/>
    <w:rsid w:val="006407D9"/>
    <w:rsid w:val="00640ABA"/>
    <w:rsid w:val="00641947"/>
    <w:rsid w:val="006538AE"/>
    <w:rsid w:val="00670295"/>
    <w:rsid w:val="0067147C"/>
    <w:rsid w:val="006730CA"/>
    <w:rsid w:val="0068582C"/>
    <w:rsid w:val="006C1661"/>
    <w:rsid w:val="006E178C"/>
    <w:rsid w:val="006E2CB6"/>
    <w:rsid w:val="006E7122"/>
    <w:rsid w:val="006F5CAB"/>
    <w:rsid w:val="00713EF3"/>
    <w:rsid w:val="007268B6"/>
    <w:rsid w:val="00733B15"/>
    <w:rsid w:val="00737374"/>
    <w:rsid w:val="0074307B"/>
    <w:rsid w:val="00761388"/>
    <w:rsid w:val="00771539"/>
    <w:rsid w:val="00772F8D"/>
    <w:rsid w:val="007815A3"/>
    <w:rsid w:val="0078349A"/>
    <w:rsid w:val="007902F7"/>
    <w:rsid w:val="00792D12"/>
    <w:rsid w:val="007A4231"/>
    <w:rsid w:val="007A4C5B"/>
    <w:rsid w:val="007B3084"/>
    <w:rsid w:val="007D2B5C"/>
    <w:rsid w:val="007E32DC"/>
    <w:rsid w:val="007F65B1"/>
    <w:rsid w:val="0081024E"/>
    <w:rsid w:val="008117F6"/>
    <w:rsid w:val="008149EC"/>
    <w:rsid w:val="0083265C"/>
    <w:rsid w:val="00832EF2"/>
    <w:rsid w:val="00841E34"/>
    <w:rsid w:val="00842526"/>
    <w:rsid w:val="00847E2F"/>
    <w:rsid w:val="00851E83"/>
    <w:rsid w:val="00864DA5"/>
    <w:rsid w:val="00883A42"/>
    <w:rsid w:val="00886D53"/>
    <w:rsid w:val="00890FCC"/>
    <w:rsid w:val="008A1A4D"/>
    <w:rsid w:val="008B7A6F"/>
    <w:rsid w:val="008E19B4"/>
    <w:rsid w:val="008E3243"/>
    <w:rsid w:val="008E5A95"/>
    <w:rsid w:val="008F2BC7"/>
    <w:rsid w:val="008F76FB"/>
    <w:rsid w:val="00903896"/>
    <w:rsid w:val="00913C89"/>
    <w:rsid w:val="009249AE"/>
    <w:rsid w:val="00951B50"/>
    <w:rsid w:val="00952E0F"/>
    <w:rsid w:val="009A643D"/>
    <w:rsid w:val="009D5914"/>
    <w:rsid w:val="009E2CFF"/>
    <w:rsid w:val="009F71B0"/>
    <w:rsid w:val="00A168DA"/>
    <w:rsid w:val="00A254C5"/>
    <w:rsid w:val="00A25F17"/>
    <w:rsid w:val="00A35B3A"/>
    <w:rsid w:val="00A36D0C"/>
    <w:rsid w:val="00A433F0"/>
    <w:rsid w:val="00A84C11"/>
    <w:rsid w:val="00A95A30"/>
    <w:rsid w:val="00AA19CE"/>
    <w:rsid w:val="00AB5C85"/>
    <w:rsid w:val="00AF4623"/>
    <w:rsid w:val="00AF5F06"/>
    <w:rsid w:val="00B008B0"/>
    <w:rsid w:val="00B275D9"/>
    <w:rsid w:val="00B36ED3"/>
    <w:rsid w:val="00B46937"/>
    <w:rsid w:val="00B7326F"/>
    <w:rsid w:val="00B80CE0"/>
    <w:rsid w:val="00B8496B"/>
    <w:rsid w:val="00BB5260"/>
    <w:rsid w:val="00BB6034"/>
    <w:rsid w:val="00BC1884"/>
    <w:rsid w:val="00BD63D8"/>
    <w:rsid w:val="00BE17D0"/>
    <w:rsid w:val="00BF13BE"/>
    <w:rsid w:val="00C01270"/>
    <w:rsid w:val="00C0196F"/>
    <w:rsid w:val="00C13262"/>
    <w:rsid w:val="00C14D29"/>
    <w:rsid w:val="00C20B26"/>
    <w:rsid w:val="00C50A6B"/>
    <w:rsid w:val="00C50AFF"/>
    <w:rsid w:val="00C57A77"/>
    <w:rsid w:val="00C77719"/>
    <w:rsid w:val="00C817A6"/>
    <w:rsid w:val="00CA5722"/>
    <w:rsid w:val="00CB782C"/>
    <w:rsid w:val="00CD583E"/>
    <w:rsid w:val="00CE1FE0"/>
    <w:rsid w:val="00CE3F20"/>
    <w:rsid w:val="00CE45C2"/>
    <w:rsid w:val="00CF1FD3"/>
    <w:rsid w:val="00CF2772"/>
    <w:rsid w:val="00D10E56"/>
    <w:rsid w:val="00D13D1A"/>
    <w:rsid w:val="00D16B71"/>
    <w:rsid w:val="00D17CB5"/>
    <w:rsid w:val="00D32283"/>
    <w:rsid w:val="00D53AC1"/>
    <w:rsid w:val="00D8152C"/>
    <w:rsid w:val="00D843DD"/>
    <w:rsid w:val="00D928B6"/>
    <w:rsid w:val="00DD2711"/>
    <w:rsid w:val="00DE6C5C"/>
    <w:rsid w:val="00E015E3"/>
    <w:rsid w:val="00E13398"/>
    <w:rsid w:val="00E14732"/>
    <w:rsid w:val="00E32951"/>
    <w:rsid w:val="00E51EC1"/>
    <w:rsid w:val="00E57956"/>
    <w:rsid w:val="00E60271"/>
    <w:rsid w:val="00E66928"/>
    <w:rsid w:val="00E8426B"/>
    <w:rsid w:val="00E851C4"/>
    <w:rsid w:val="00EB07A9"/>
    <w:rsid w:val="00ED3AC2"/>
    <w:rsid w:val="00EE09C4"/>
    <w:rsid w:val="00F0782B"/>
    <w:rsid w:val="00F14E04"/>
    <w:rsid w:val="00F207BC"/>
    <w:rsid w:val="00F248FB"/>
    <w:rsid w:val="00F3055F"/>
    <w:rsid w:val="00F47D0B"/>
    <w:rsid w:val="00F56F7D"/>
    <w:rsid w:val="00F608F5"/>
    <w:rsid w:val="00F70142"/>
    <w:rsid w:val="00F708E8"/>
    <w:rsid w:val="00F73C4B"/>
    <w:rsid w:val="00F85744"/>
    <w:rsid w:val="00F9160E"/>
    <w:rsid w:val="00F91690"/>
    <w:rsid w:val="00F91E54"/>
    <w:rsid w:val="00FA1EA5"/>
    <w:rsid w:val="00FA3003"/>
    <w:rsid w:val="00FB05E5"/>
    <w:rsid w:val="00FB6E30"/>
    <w:rsid w:val="00FF03BC"/>
    <w:rsid w:val="00FF3B43"/>
    <w:rsid w:val="00FF48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4577"/>
    <o:shapelayout v:ext="edit">
      <o:idmap v:ext="edit" data="1"/>
    </o:shapelayout>
  </w:shapeDefaults>
  <w:decimalSymbol w:val="."/>
  <w:listSeparator w:val=","/>
  <w14:docId w14:val="4C3851C4"/>
  <w15:chartTrackingRefBased/>
  <w15:docId w15:val="{D1AB82EF-1BE1-439E-8023-7B29C1260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aliases w:val="1-OSHA Heading 1"/>
    <w:basedOn w:val="Normal"/>
    <w:next w:val="Normal"/>
    <w:autoRedefine/>
    <w:qFormat/>
    <w:rsid w:val="0081024E"/>
    <w:pPr>
      <w:keepNext/>
      <w:jc w:val="center"/>
      <w:outlineLvl w:val="0"/>
    </w:pPr>
    <w:rPr>
      <w:rFonts w:ascii="Arial" w:hAnsi="Arial" w:cs="Arial"/>
      <w:b/>
      <w:bCs/>
      <w:sz w:val="28"/>
      <w:szCs w:val="22"/>
    </w:rPr>
  </w:style>
  <w:style w:type="paragraph" w:styleId="Heading2">
    <w:name w:val="heading 2"/>
    <w:aliases w:val="2-OSHA Heading 2"/>
    <w:basedOn w:val="Normal"/>
    <w:next w:val="Normal"/>
    <w:autoRedefine/>
    <w:qFormat/>
    <w:rsid w:val="00903896"/>
    <w:pPr>
      <w:keepNext/>
      <w:spacing w:after="120"/>
      <w:outlineLvl w:val="1"/>
    </w:pPr>
    <w:rPr>
      <w:rFonts w:ascii="Arial" w:hAnsi="Arial" w:cs="Arial"/>
      <w:b/>
      <w:bCs/>
      <w:szCs w:val="22"/>
      <w:u w:val="single"/>
    </w:rPr>
  </w:style>
  <w:style w:type="paragraph" w:styleId="Heading3">
    <w:name w:val="heading 3"/>
    <w:aliases w:val="3-OSHA Heading 3"/>
    <w:basedOn w:val="Normal"/>
    <w:next w:val="Normal"/>
    <w:autoRedefine/>
    <w:qFormat/>
    <w:rsid w:val="0049024B"/>
    <w:pPr>
      <w:keepNext/>
      <w:numPr>
        <w:numId w:val="29"/>
      </w:numPr>
      <w:spacing w:after="120"/>
      <w:outlineLvl w:val="2"/>
    </w:pPr>
    <w:rPr>
      <w:rFonts w:ascii="Arial" w:hAnsi="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spacing w:line="360" w:lineRule="auto"/>
      <w:jc w:val="both"/>
    </w:pPr>
    <w:rPr>
      <w:b/>
      <w:bCs/>
      <w:sz w:val="36"/>
      <w:szCs w:val="36"/>
    </w:rPr>
  </w:style>
  <w:style w:type="paragraph" w:customStyle="1" w:styleId="Level1">
    <w:name w:val="Level 1"/>
    <w:basedOn w:val="Normal"/>
    <w:pPr>
      <w:numPr>
        <w:numId w:val="2"/>
      </w:numPr>
    </w:pPr>
  </w:style>
  <w:style w:type="paragraph" w:customStyle="1" w:styleId="Level3">
    <w:name w:val="Level 3"/>
    <w:basedOn w:val="Normal"/>
    <w:pPr>
      <w:numPr>
        <w:ilvl w:val="2"/>
        <w:numId w:val="2"/>
      </w:numPr>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ListParagraph">
    <w:name w:val="List Paragraph"/>
    <w:basedOn w:val="Normal"/>
    <w:uiPriority w:val="34"/>
    <w:qFormat/>
    <w:rsid w:val="00EE09C4"/>
    <w:pPr>
      <w:ind w:left="720"/>
    </w:pPr>
  </w:style>
  <w:style w:type="character" w:styleId="Hyperlink">
    <w:name w:val="Hyperlink"/>
    <w:uiPriority w:val="99"/>
    <w:unhideWhenUsed/>
    <w:rsid w:val="001D5F6F"/>
    <w:rPr>
      <w:color w:val="0000FF"/>
      <w:u w:val="single"/>
    </w:rPr>
  </w:style>
  <w:style w:type="paragraph" w:styleId="Header">
    <w:name w:val="header"/>
    <w:basedOn w:val="Normal"/>
    <w:link w:val="HeaderChar"/>
    <w:rsid w:val="001D5F6F"/>
    <w:pPr>
      <w:tabs>
        <w:tab w:val="center" w:pos="4320"/>
        <w:tab w:val="right" w:pos="8640"/>
      </w:tabs>
    </w:pPr>
    <w:rPr>
      <w:sz w:val="20"/>
      <w:szCs w:val="20"/>
    </w:rPr>
  </w:style>
  <w:style w:type="character" w:customStyle="1" w:styleId="HeaderChar">
    <w:name w:val="Header Char"/>
    <w:basedOn w:val="DefaultParagraphFont"/>
    <w:link w:val="Header"/>
    <w:rsid w:val="001D5F6F"/>
  </w:style>
  <w:style w:type="paragraph" w:styleId="TOCHeading">
    <w:name w:val="TOC Heading"/>
    <w:basedOn w:val="Heading1"/>
    <w:next w:val="Normal"/>
    <w:uiPriority w:val="39"/>
    <w:unhideWhenUsed/>
    <w:qFormat/>
    <w:rsid w:val="001D5F6F"/>
    <w:pPr>
      <w:keepLines/>
      <w:spacing w:before="480" w:line="276" w:lineRule="auto"/>
      <w:jc w:val="left"/>
      <w:outlineLvl w:val="9"/>
    </w:pPr>
    <w:rPr>
      <w:rFonts w:ascii="Cambria" w:hAnsi="Cambria" w:cs="Times New Roman"/>
      <w:color w:val="365F91"/>
      <w:szCs w:val="28"/>
    </w:rPr>
  </w:style>
  <w:style w:type="paragraph" w:styleId="TOC1">
    <w:name w:val="toc 1"/>
    <w:basedOn w:val="Normal"/>
    <w:next w:val="Normal"/>
    <w:autoRedefine/>
    <w:uiPriority w:val="39"/>
    <w:unhideWhenUsed/>
    <w:rsid w:val="0049024B"/>
    <w:pPr>
      <w:spacing w:before="120"/>
    </w:pPr>
    <w:rPr>
      <w:rFonts w:ascii="Calibri" w:hAnsi="Calibri"/>
      <w:b/>
      <w:bCs/>
      <w:i/>
      <w:iCs/>
    </w:rPr>
  </w:style>
  <w:style w:type="paragraph" w:styleId="TOC2">
    <w:name w:val="toc 2"/>
    <w:basedOn w:val="Normal"/>
    <w:next w:val="Normal"/>
    <w:autoRedefine/>
    <w:uiPriority w:val="39"/>
    <w:unhideWhenUsed/>
    <w:rsid w:val="001D5F6F"/>
    <w:pPr>
      <w:spacing w:before="120"/>
      <w:ind w:left="240"/>
    </w:pPr>
    <w:rPr>
      <w:rFonts w:ascii="Calibri" w:hAnsi="Calibri"/>
      <w:b/>
      <w:bCs/>
      <w:sz w:val="22"/>
      <w:szCs w:val="22"/>
    </w:rPr>
  </w:style>
  <w:style w:type="paragraph" w:styleId="TOC3">
    <w:name w:val="toc 3"/>
    <w:basedOn w:val="Normal"/>
    <w:next w:val="Normal"/>
    <w:autoRedefine/>
    <w:uiPriority w:val="39"/>
    <w:unhideWhenUsed/>
    <w:rsid w:val="005015C6"/>
    <w:pPr>
      <w:ind w:left="480"/>
    </w:pPr>
    <w:rPr>
      <w:rFonts w:ascii="Calibri" w:hAnsi="Calibri"/>
      <w:sz w:val="20"/>
      <w:szCs w:val="20"/>
    </w:rPr>
  </w:style>
  <w:style w:type="paragraph" w:styleId="TOC4">
    <w:name w:val="toc 4"/>
    <w:basedOn w:val="Normal"/>
    <w:next w:val="Normal"/>
    <w:autoRedefine/>
    <w:uiPriority w:val="39"/>
    <w:unhideWhenUsed/>
    <w:rsid w:val="0049024B"/>
    <w:pPr>
      <w:ind w:left="720"/>
    </w:pPr>
    <w:rPr>
      <w:rFonts w:ascii="Calibri" w:hAnsi="Calibri"/>
      <w:sz w:val="20"/>
      <w:szCs w:val="20"/>
    </w:rPr>
  </w:style>
  <w:style w:type="paragraph" w:styleId="TOC5">
    <w:name w:val="toc 5"/>
    <w:basedOn w:val="Normal"/>
    <w:next w:val="Normal"/>
    <w:autoRedefine/>
    <w:uiPriority w:val="39"/>
    <w:unhideWhenUsed/>
    <w:rsid w:val="0049024B"/>
    <w:pPr>
      <w:ind w:left="960"/>
    </w:pPr>
    <w:rPr>
      <w:rFonts w:ascii="Calibri" w:hAnsi="Calibri"/>
      <w:sz w:val="20"/>
      <w:szCs w:val="20"/>
    </w:rPr>
  </w:style>
  <w:style w:type="paragraph" w:styleId="TOC6">
    <w:name w:val="toc 6"/>
    <w:basedOn w:val="Normal"/>
    <w:next w:val="Normal"/>
    <w:autoRedefine/>
    <w:uiPriority w:val="39"/>
    <w:unhideWhenUsed/>
    <w:rsid w:val="0049024B"/>
    <w:pPr>
      <w:ind w:left="1200"/>
    </w:pPr>
    <w:rPr>
      <w:rFonts w:ascii="Calibri" w:hAnsi="Calibri"/>
      <w:sz w:val="20"/>
      <w:szCs w:val="20"/>
    </w:rPr>
  </w:style>
  <w:style w:type="paragraph" w:styleId="TOC7">
    <w:name w:val="toc 7"/>
    <w:basedOn w:val="Normal"/>
    <w:next w:val="Normal"/>
    <w:autoRedefine/>
    <w:uiPriority w:val="39"/>
    <w:unhideWhenUsed/>
    <w:rsid w:val="0049024B"/>
    <w:pPr>
      <w:ind w:left="1440"/>
    </w:pPr>
    <w:rPr>
      <w:rFonts w:ascii="Calibri" w:hAnsi="Calibri"/>
      <w:sz w:val="20"/>
      <w:szCs w:val="20"/>
    </w:rPr>
  </w:style>
  <w:style w:type="paragraph" w:styleId="TOC8">
    <w:name w:val="toc 8"/>
    <w:basedOn w:val="Normal"/>
    <w:next w:val="Normal"/>
    <w:autoRedefine/>
    <w:uiPriority w:val="39"/>
    <w:unhideWhenUsed/>
    <w:rsid w:val="0049024B"/>
    <w:pPr>
      <w:ind w:left="1680"/>
    </w:pPr>
    <w:rPr>
      <w:rFonts w:ascii="Calibri" w:hAnsi="Calibri"/>
      <w:sz w:val="20"/>
      <w:szCs w:val="20"/>
    </w:rPr>
  </w:style>
  <w:style w:type="paragraph" w:styleId="TOC9">
    <w:name w:val="toc 9"/>
    <w:basedOn w:val="Normal"/>
    <w:next w:val="Normal"/>
    <w:autoRedefine/>
    <w:uiPriority w:val="39"/>
    <w:unhideWhenUsed/>
    <w:rsid w:val="0049024B"/>
    <w:pPr>
      <w:ind w:left="1920"/>
    </w:pPr>
    <w:rPr>
      <w:rFonts w:ascii="Calibri" w:hAnsi="Calibri"/>
      <w:sz w:val="20"/>
      <w:szCs w:val="20"/>
    </w:rPr>
  </w:style>
  <w:style w:type="paragraph" w:styleId="NormalWeb">
    <w:name w:val="Normal (Web)"/>
    <w:basedOn w:val="Normal"/>
    <w:uiPriority w:val="99"/>
    <w:semiHidden/>
    <w:unhideWhenUsed/>
    <w:rsid w:val="006E178C"/>
    <w:pPr>
      <w:spacing w:before="100" w:beforeAutospacing="1" w:after="100" w:afterAutospacing="1"/>
    </w:pPr>
  </w:style>
  <w:style w:type="paragraph" w:styleId="NoSpacing">
    <w:name w:val="No Spacing"/>
    <w:uiPriority w:val="1"/>
    <w:qFormat/>
    <w:rsid w:val="002663F8"/>
    <w:rPr>
      <w:sz w:val="24"/>
      <w:szCs w:val="24"/>
    </w:rPr>
  </w:style>
  <w:style w:type="table" w:customStyle="1" w:styleId="TableGrid">
    <w:name w:val="TableGrid"/>
    <w:rsid w:val="002950E4"/>
    <w:rPr>
      <w:rFonts w:ascii="Calibri" w:hAnsi="Calibri"/>
      <w:sz w:val="22"/>
      <w:szCs w:val="22"/>
    </w:rPr>
    <w:tblPr>
      <w:tblCellMar>
        <w:top w:w="0" w:type="dxa"/>
        <w:left w:w="0" w:type="dxa"/>
        <w:bottom w:w="0" w:type="dxa"/>
        <w:right w:w="0" w:type="dxa"/>
      </w:tblCellMar>
    </w:tblPr>
  </w:style>
  <w:style w:type="table" w:styleId="TableGrid0">
    <w:name w:val="Table Grid"/>
    <w:basedOn w:val="TableNormal"/>
    <w:uiPriority w:val="59"/>
    <w:rsid w:val="00CF1FD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9410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410E"/>
    <w:rPr>
      <w:rFonts w:ascii="Segoe UI" w:hAnsi="Segoe UI" w:cs="Segoe UI"/>
      <w:sz w:val="18"/>
      <w:szCs w:val="18"/>
    </w:rPr>
  </w:style>
  <w:style w:type="character" w:styleId="UnresolvedMention">
    <w:name w:val="Unresolved Mention"/>
    <w:basedOn w:val="DefaultParagraphFont"/>
    <w:uiPriority w:val="99"/>
    <w:semiHidden/>
    <w:unhideWhenUsed/>
    <w:rsid w:val="007A42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4430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ertk.training@spps.org"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ESG@spp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E7E9F9-3C7F-4B3C-BDED-FC5FEFCF6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2182</Words>
  <Characters>12429</Characters>
  <Application>Microsoft Office Word</Application>
  <DocSecurity>4</DocSecurity>
  <Lines>103</Lines>
  <Paragraphs>29</Paragraphs>
  <ScaleCrop>false</ScaleCrop>
  <HeadingPairs>
    <vt:vector size="2" baseType="variant">
      <vt:variant>
        <vt:lpstr>Title</vt:lpstr>
      </vt:variant>
      <vt:variant>
        <vt:i4>1</vt:i4>
      </vt:variant>
    </vt:vector>
  </HeadingPairs>
  <TitlesOfParts>
    <vt:vector size="1" baseType="lpstr">
      <vt:lpstr>Sample Written Program</vt:lpstr>
    </vt:vector>
  </TitlesOfParts>
  <Company>Texas Workers' Compensation Commission</Company>
  <LinksUpToDate>false</LinksUpToDate>
  <CharactersWithSpaces>14582</CharactersWithSpaces>
  <SharedDoc>false</SharedDoc>
  <HLinks>
    <vt:vector size="126" baseType="variant">
      <vt:variant>
        <vt:i4>1507434</vt:i4>
      </vt:variant>
      <vt:variant>
        <vt:i4>171</vt:i4>
      </vt:variant>
      <vt:variant>
        <vt:i4>0</vt:i4>
      </vt:variant>
      <vt:variant>
        <vt:i4>5</vt:i4>
      </vt:variant>
      <vt:variant>
        <vt:lpwstr>mailto:ertk.training@spps.org</vt:lpwstr>
      </vt:variant>
      <vt:variant>
        <vt:lpwstr/>
      </vt:variant>
      <vt:variant>
        <vt:i4>2686978</vt:i4>
      </vt:variant>
      <vt:variant>
        <vt:i4>168</vt:i4>
      </vt:variant>
      <vt:variant>
        <vt:i4>0</vt:i4>
      </vt:variant>
      <vt:variant>
        <vt:i4>5</vt:i4>
      </vt:variant>
      <vt:variant>
        <vt:lpwstr>http://facilities.spps.org/health_safety</vt:lpwstr>
      </vt:variant>
      <vt:variant>
        <vt:lpwstr/>
      </vt:variant>
      <vt:variant>
        <vt:i4>1441848</vt:i4>
      </vt:variant>
      <vt:variant>
        <vt:i4>110</vt:i4>
      </vt:variant>
      <vt:variant>
        <vt:i4>0</vt:i4>
      </vt:variant>
      <vt:variant>
        <vt:i4>5</vt:i4>
      </vt:variant>
      <vt:variant>
        <vt:lpwstr/>
      </vt:variant>
      <vt:variant>
        <vt:lpwstr>_Toc510159885</vt:lpwstr>
      </vt:variant>
      <vt:variant>
        <vt:i4>1441848</vt:i4>
      </vt:variant>
      <vt:variant>
        <vt:i4>104</vt:i4>
      </vt:variant>
      <vt:variant>
        <vt:i4>0</vt:i4>
      </vt:variant>
      <vt:variant>
        <vt:i4>5</vt:i4>
      </vt:variant>
      <vt:variant>
        <vt:lpwstr/>
      </vt:variant>
      <vt:variant>
        <vt:lpwstr>_Toc510159884</vt:lpwstr>
      </vt:variant>
      <vt:variant>
        <vt:i4>1441848</vt:i4>
      </vt:variant>
      <vt:variant>
        <vt:i4>98</vt:i4>
      </vt:variant>
      <vt:variant>
        <vt:i4>0</vt:i4>
      </vt:variant>
      <vt:variant>
        <vt:i4>5</vt:i4>
      </vt:variant>
      <vt:variant>
        <vt:lpwstr/>
      </vt:variant>
      <vt:variant>
        <vt:lpwstr>_Toc510159883</vt:lpwstr>
      </vt:variant>
      <vt:variant>
        <vt:i4>1441848</vt:i4>
      </vt:variant>
      <vt:variant>
        <vt:i4>92</vt:i4>
      </vt:variant>
      <vt:variant>
        <vt:i4>0</vt:i4>
      </vt:variant>
      <vt:variant>
        <vt:i4>5</vt:i4>
      </vt:variant>
      <vt:variant>
        <vt:lpwstr/>
      </vt:variant>
      <vt:variant>
        <vt:lpwstr>_Toc510159882</vt:lpwstr>
      </vt:variant>
      <vt:variant>
        <vt:i4>1441848</vt:i4>
      </vt:variant>
      <vt:variant>
        <vt:i4>86</vt:i4>
      </vt:variant>
      <vt:variant>
        <vt:i4>0</vt:i4>
      </vt:variant>
      <vt:variant>
        <vt:i4>5</vt:i4>
      </vt:variant>
      <vt:variant>
        <vt:lpwstr/>
      </vt:variant>
      <vt:variant>
        <vt:lpwstr>_Toc510159881</vt:lpwstr>
      </vt:variant>
      <vt:variant>
        <vt:i4>1441848</vt:i4>
      </vt:variant>
      <vt:variant>
        <vt:i4>80</vt:i4>
      </vt:variant>
      <vt:variant>
        <vt:i4>0</vt:i4>
      </vt:variant>
      <vt:variant>
        <vt:i4>5</vt:i4>
      </vt:variant>
      <vt:variant>
        <vt:lpwstr/>
      </vt:variant>
      <vt:variant>
        <vt:lpwstr>_Toc510159880</vt:lpwstr>
      </vt:variant>
      <vt:variant>
        <vt:i4>1638456</vt:i4>
      </vt:variant>
      <vt:variant>
        <vt:i4>74</vt:i4>
      </vt:variant>
      <vt:variant>
        <vt:i4>0</vt:i4>
      </vt:variant>
      <vt:variant>
        <vt:i4>5</vt:i4>
      </vt:variant>
      <vt:variant>
        <vt:lpwstr/>
      </vt:variant>
      <vt:variant>
        <vt:lpwstr>_Toc510159879</vt:lpwstr>
      </vt:variant>
      <vt:variant>
        <vt:i4>1638456</vt:i4>
      </vt:variant>
      <vt:variant>
        <vt:i4>68</vt:i4>
      </vt:variant>
      <vt:variant>
        <vt:i4>0</vt:i4>
      </vt:variant>
      <vt:variant>
        <vt:i4>5</vt:i4>
      </vt:variant>
      <vt:variant>
        <vt:lpwstr/>
      </vt:variant>
      <vt:variant>
        <vt:lpwstr>_Toc510159878</vt:lpwstr>
      </vt:variant>
      <vt:variant>
        <vt:i4>1638456</vt:i4>
      </vt:variant>
      <vt:variant>
        <vt:i4>62</vt:i4>
      </vt:variant>
      <vt:variant>
        <vt:i4>0</vt:i4>
      </vt:variant>
      <vt:variant>
        <vt:i4>5</vt:i4>
      </vt:variant>
      <vt:variant>
        <vt:lpwstr/>
      </vt:variant>
      <vt:variant>
        <vt:lpwstr>_Toc510159877</vt:lpwstr>
      </vt:variant>
      <vt:variant>
        <vt:i4>1638456</vt:i4>
      </vt:variant>
      <vt:variant>
        <vt:i4>56</vt:i4>
      </vt:variant>
      <vt:variant>
        <vt:i4>0</vt:i4>
      </vt:variant>
      <vt:variant>
        <vt:i4>5</vt:i4>
      </vt:variant>
      <vt:variant>
        <vt:lpwstr/>
      </vt:variant>
      <vt:variant>
        <vt:lpwstr>_Toc510159876</vt:lpwstr>
      </vt:variant>
      <vt:variant>
        <vt:i4>1638456</vt:i4>
      </vt:variant>
      <vt:variant>
        <vt:i4>50</vt:i4>
      </vt:variant>
      <vt:variant>
        <vt:i4>0</vt:i4>
      </vt:variant>
      <vt:variant>
        <vt:i4>5</vt:i4>
      </vt:variant>
      <vt:variant>
        <vt:lpwstr/>
      </vt:variant>
      <vt:variant>
        <vt:lpwstr>_Toc510159875</vt:lpwstr>
      </vt:variant>
      <vt:variant>
        <vt:i4>1638456</vt:i4>
      </vt:variant>
      <vt:variant>
        <vt:i4>44</vt:i4>
      </vt:variant>
      <vt:variant>
        <vt:i4>0</vt:i4>
      </vt:variant>
      <vt:variant>
        <vt:i4>5</vt:i4>
      </vt:variant>
      <vt:variant>
        <vt:lpwstr/>
      </vt:variant>
      <vt:variant>
        <vt:lpwstr>_Toc510159874</vt:lpwstr>
      </vt:variant>
      <vt:variant>
        <vt:i4>1638456</vt:i4>
      </vt:variant>
      <vt:variant>
        <vt:i4>38</vt:i4>
      </vt:variant>
      <vt:variant>
        <vt:i4>0</vt:i4>
      </vt:variant>
      <vt:variant>
        <vt:i4>5</vt:i4>
      </vt:variant>
      <vt:variant>
        <vt:lpwstr/>
      </vt:variant>
      <vt:variant>
        <vt:lpwstr>_Toc510159873</vt:lpwstr>
      </vt:variant>
      <vt:variant>
        <vt:i4>1638456</vt:i4>
      </vt:variant>
      <vt:variant>
        <vt:i4>32</vt:i4>
      </vt:variant>
      <vt:variant>
        <vt:i4>0</vt:i4>
      </vt:variant>
      <vt:variant>
        <vt:i4>5</vt:i4>
      </vt:variant>
      <vt:variant>
        <vt:lpwstr/>
      </vt:variant>
      <vt:variant>
        <vt:lpwstr>_Toc510159872</vt:lpwstr>
      </vt:variant>
      <vt:variant>
        <vt:i4>1638456</vt:i4>
      </vt:variant>
      <vt:variant>
        <vt:i4>26</vt:i4>
      </vt:variant>
      <vt:variant>
        <vt:i4>0</vt:i4>
      </vt:variant>
      <vt:variant>
        <vt:i4>5</vt:i4>
      </vt:variant>
      <vt:variant>
        <vt:lpwstr/>
      </vt:variant>
      <vt:variant>
        <vt:lpwstr>_Toc510159871</vt:lpwstr>
      </vt:variant>
      <vt:variant>
        <vt:i4>1638456</vt:i4>
      </vt:variant>
      <vt:variant>
        <vt:i4>20</vt:i4>
      </vt:variant>
      <vt:variant>
        <vt:i4>0</vt:i4>
      </vt:variant>
      <vt:variant>
        <vt:i4>5</vt:i4>
      </vt:variant>
      <vt:variant>
        <vt:lpwstr/>
      </vt:variant>
      <vt:variant>
        <vt:lpwstr>_Toc510159870</vt:lpwstr>
      </vt:variant>
      <vt:variant>
        <vt:i4>1572920</vt:i4>
      </vt:variant>
      <vt:variant>
        <vt:i4>14</vt:i4>
      </vt:variant>
      <vt:variant>
        <vt:i4>0</vt:i4>
      </vt:variant>
      <vt:variant>
        <vt:i4>5</vt:i4>
      </vt:variant>
      <vt:variant>
        <vt:lpwstr/>
      </vt:variant>
      <vt:variant>
        <vt:lpwstr>_Toc510159869</vt:lpwstr>
      </vt:variant>
      <vt:variant>
        <vt:i4>1572920</vt:i4>
      </vt:variant>
      <vt:variant>
        <vt:i4>8</vt:i4>
      </vt:variant>
      <vt:variant>
        <vt:i4>0</vt:i4>
      </vt:variant>
      <vt:variant>
        <vt:i4>5</vt:i4>
      </vt:variant>
      <vt:variant>
        <vt:lpwstr/>
      </vt:variant>
      <vt:variant>
        <vt:lpwstr>_Toc510159868</vt:lpwstr>
      </vt:variant>
      <vt:variant>
        <vt:i4>1572920</vt:i4>
      </vt:variant>
      <vt:variant>
        <vt:i4>2</vt:i4>
      </vt:variant>
      <vt:variant>
        <vt:i4>0</vt:i4>
      </vt:variant>
      <vt:variant>
        <vt:i4>5</vt:i4>
      </vt:variant>
      <vt:variant>
        <vt:lpwstr/>
      </vt:variant>
      <vt:variant>
        <vt:lpwstr>_Toc510159867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Written Program</dc:title>
  <dc:subject/>
  <dc:creator>hs1kmp1</dc:creator>
  <cp:keywords/>
  <dc:description/>
  <cp:lastModifiedBy>Marissa Shepherd</cp:lastModifiedBy>
  <cp:revision>2</cp:revision>
  <cp:lastPrinted>2018-08-14T17:08:00Z</cp:lastPrinted>
  <dcterms:created xsi:type="dcterms:W3CDTF">2025-10-01T14:56:00Z</dcterms:created>
  <dcterms:modified xsi:type="dcterms:W3CDTF">2025-10-01T14:56:00Z</dcterms:modified>
</cp:coreProperties>
</file>