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4F038" w14:textId="77777777" w:rsidR="00772F8D" w:rsidRDefault="00F45DD4" w:rsidP="00772F8D">
      <w:pPr>
        <w:rPr>
          <w:rFonts w:ascii="Arial" w:hAnsi="Arial" w:cs="Arial"/>
          <w:szCs w:val="20"/>
        </w:rPr>
      </w:pPr>
      <w:r>
        <w:rPr>
          <w:rFonts w:asciiTheme="majorHAnsi" w:hAnsiTheme="majorHAnsi"/>
          <w:noProof/>
          <w:sz w:val="22"/>
          <w:szCs w:val="22"/>
        </w:rPr>
        <w:drawing>
          <wp:anchor distT="0" distB="0" distL="114300" distR="114300" simplePos="0" relativeHeight="251659264" behindDoc="1" locked="0" layoutInCell="1" allowOverlap="1" wp14:anchorId="4162A9AA" wp14:editId="0113A87E">
            <wp:simplePos x="0" y="0"/>
            <wp:positionH relativeFrom="column">
              <wp:posOffset>-533400</wp:posOffset>
            </wp:positionH>
            <wp:positionV relativeFrom="paragraph">
              <wp:posOffset>0</wp:posOffset>
            </wp:positionV>
            <wp:extent cx="2759710" cy="1752600"/>
            <wp:effectExtent l="0" t="0" r="2540" b="0"/>
            <wp:wrapTight wrapText="bothSides">
              <wp:wrapPolygon edited="0">
                <wp:start x="0" y="0"/>
                <wp:lineTo x="0" y="21365"/>
                <wp:lineTo x="21471" y="21365"/>
                <wp:lineTo x="2147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9710" cy="1752600"/>
                    </a:xfrm>
                    <a:prstGeom prst="rect">
                      <a:avLst/>
                    </a:prstGeom>
                  </pic:spPr>
                </pic:pic>
              </a:graphicData>
            </a:graphic>
            <wp14:sizeRelH relativeFrom="page">
              <wp14:pctWidth>0</wp14:pctWidth>
            </wp14:sizeRelH>
            <wp14:sizeRelV relativeFrom="page">
              <wp14:pctHeight>0</wp14:pctHeight>
            </wp14:sizeRelV>
          </wp:anchor>
        </w:drawing>
      </w:r>
      <w:r w:rsidR="00F0782B">
        <w:rPr>
          <w:noProof/>
        </w:rPr>
        <w:drawing>
          <wp:anchor distT="0" distB="0" distL="114300" distR="114300" simplePos="0" relativeHeight="251657216" behindDoc="0" locked="0" layoutInCell="1" allowOverlap="1" wp14:anchorId="7EAA1413" wp14:editId="5DD1110A">
            <wp:simplePos x="0" y="0"/>
            <wp:positionH relativeFrom="column">
              <wp:posOffset>-532765</wp:posOffset>
            </wp:positionH>
            <wp:positionV relativeFrom="paragraph">
              <wp:posOffset>-120650</wp:posOffset>
            </wp:positionV>
            <wp:extent cx="2831465" cy="1772920"/>
            <wp:effectExtent l="0" t="0" r="0" b="0"/>
            <wp:wrapSquare wrapText="lef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1465" cy="1772920"/>
                    </a:xfrm>
                    <a:prstGeom prst="rect">
                      <a:avLst/>
                    </a:prstGeom>
                    <a:noFill/>
                  </pic:spPr>
                </pic:pic>
              </a:graphicData>
            </a:graphic>
            <wp14:sizeRelH relativeFrom="page">
              <wp14:pctWidth>0</wp14:pctWidth>
            </wp14:sizeRelH>
            <wp14:sizeRelV relativeFrom="page">
              <wp14:pctHeight>0</wp14:pctHeight>
            </wp14:sizeRelV>
          </wp:anchor>
        </w:drawing>
      </w:r>
    </w:p>
    <w:p w14:paraId="72106A5C" w14:textId="77777777" w:rsidR="00772F8D" w:rsidRDefault="00772F8D" w:rsidP="00772F8D">
      <w:pPr>
        <w:rPr>
          <w:rFonts w:ascii="Arial" w:hAnsi="Arial" w:cs="Arial"/>
        </w:rPr>
      </w:pPr>
    </w:p>
    <w:p w14:paraId="7ACD3957" w14:textId="77777777" w:rsidR="00772F8D" w:rsidRDefault="00772F8D" w:rsidP="00772F8D">
      <w:pPr>
        <w:rPr>
          <w:rFonts w:ascii="Arial" w:hAnsi="Arial" w:cs="Arial"/>
        </w:rPr>
      </w:pPr>
    </w:p>
    <w:p w14:paraId="2E1DAA6E" w14:textId="77777777" w:rsidR="00772F8D" w:rsidRDefault="00772F8D" w:rsidP="00772F8D">
      <w:pPr>
        <w:rPr>
          <w:rFonts w:ascii="Arial" w:hAnsi="Arial" w:cs="Arial"/>
        </w:rPr>
      </w:pPr>
    </w:p>
    <w:p w14:paraId="4320001F" w14:textId="77777777" w:rsidR="00772F8D" w:rsidRDefault="00772F8D" w:rsidP="00772F8D">
      <w:pPr>
        <w:rPr>
          <w:rFonts w:ascii="Arial" w:hAnsi="Arial" w:cs="Arial"/>
        </w:rPr>
      </w:pPr>
    </w:p>
    <w:p w14:paraId="3DB18E03" w14:textId="77777777" w:rsidR="00772F8D" w:rsidRDefault="00772F8D" w:rsidP="00772F8D">
      <w:pPr>
        <w:rPr>
          <w:rFonts w:ascii="Arial" w:hAnsi="Arial" w:cs="Arial"/>
        </w:rPr>
      </w:pPr>
    </w:p>
    <w:p w14:paraId="5FA1E061" w14:textId="77777777" w:rsidR="00772F8D" w:rsidRDefault="00772F8D" w:rsidP="00772F8D">
      <w:pPr>
        <w:rPr>
          <w:rFonts w:ascii="Arial" w:hAnsi="Arial" w:cs="Arial"/>
        </w:rPr>
      </w:pPr>
    </w:p>
    <w:p w14:paraId="6029DA87" w14:textId="77777777" w:rsidR="00772F8D" w:rsidRDefault="00772F8D" w:rsidP="00772F8D">
      <w:pPr>
        <w:rPr>
          <w:rFonts w:ascii="Arial" w:hAnsi="Arial" w:cs="Arial"/>
        </w:rPr>
      </w:pPr>
    </w:p>
    <w:p w14:paraId="40B15F75" w14:textId="77777777" w:rsidR="00772F8D" w:rsidRDefault="00772F8D" w:rsidP="00772F8D">
      <w:pPr>
        <w:rPr>
          <w:rFonts w:ascii="Arial" w:hAnsi="Arial" w:cs="Arial"/>
        </w:rPr>
      </w:pPr>
    </w:p>
    <w:p w14:paraId="6FA7F35A" w14:textId="77777777" w:rsidR="00772F8D" w:rsidRPr="00F45DD4" w:rsidRDefault="00772F8D" w:rsidP="00772F8D">
      <w:pPr>
        <w:rPr>
          <w:rFonts w:ascii="Arial" w:hAnsi="Arial" w:cs="Arial"/>
          <w:color w:val="2E74B5" w:themeColor="accent1" w:themeShade="BF"/>
        </w:rPr>
      </w:pPr>
    </w:p>
    <w:p w14:paraId="192FBA76" w14:textId="77777777" w:rsidR="00A433F0" w:rsidRPr="00F45DD4" w:rsidRDefault="00797E09" w:rsidP="00A433F0">
      <w:pPr>
        <w:jc w:val="right"/>
        <w:rPr>
          <w:rFonts w:ascii="Arial" w:hAnsi="Arial" w:cs="Arial"/>
          <w:i/>
          <w:color w:val="2E74B5" w:themeColor="accent1" w:themeShade="BF"/>
          <w:sz w:val="48"/>
          <w:u w:val="single"/>
        </w:rPr>
      </w:pPr>
      <w:r>
        <w:rPr>
          <w:rFonts w:ascii="Arial" w:hAnsi="Arial" w:cs="Arial"/>
          <w:i/>
          <w:color w:val="2E74B5" w:themeColor="accent1" w:themeShade="BF"/>
          <w:sz w:val="48"/>
          <w:u w:val="single"/>
        </w:rPr>
        <w:t>Eye Wash Station and Safety Shower</w:t>
      </w:r>
    </w:p>
    <w:p w14:paraId="5710F098" w14:textId="77777777" w:rsidR="00A433F0" w:rsidRPr="00F45DD4" w:rsidRDefault="001953E8" w:rsidP="00C13262">
      <w:pPr>
        <w:spacing w:before="120"/>
        <w:jc w:val="right"/>
        <w:rPr>
          <w:rFonts w:ascii="Arial" w:hAnsi="Arial" w:cs="Arial"/>
          <w:color w:val="2E74B5" w:themeColor="accent1" w:themeShade="BF"/>
          <w:sz w:val="28"/>
          <w:szCs w:val="28"/>
        </w:rPr>
      </w:pPr>
      <w:r>
        <w:rPr>
          <w:rFonts w:ascii="Arial" w:hAnsi="Arial" w:cs="Arial"/>
          <w:color w:val="2E74B5" w:themeColor="accent1" w:themeShade="BF"/>
          <w:sz w:val="28"/>
          <w:szCs w:val="28"/>
        </w:rPr>
        <w:t xml:space="preserve">Created </w:t>
      </w:r>
      <w:r w:rsidR="00D21552" w:rsidRPr="00F45DD4">
        <w:rPr>
          <w:rFonts w:ascii="Arial" w:hAnsi="Arial" w:cs="Arial"/>
          <w:color w:val="2E74B5" w:themeColor="accent1" w:themeShade="BF"/>
          <w:sz w:val="28"/>
          <w:szCs w:val="28"/>
        </w:rPr>
        <w:t>April 2018</w:t>
      </w:r>
    </w:p>
    <w:p w14:paraId="3FEAEC1B" w14:textId="77777777" w:rsidR="00A433F0" w:rsidRPr="00F45DD4" w:rsidRDefault="00A433F0" w:rsidP="00772F8D">
      <w:pPr>
        <w:jc w:val="right"/>
        <w:rPr>
          <w:rFonts w:ascii="Arial" w:hAnsi="Arial" w:cs="Arial"/>
          <w:b/>
          <w:color w:val="2E74B5" w:themeColor="accent1" w:themeShade="BF"/>
          <w:sz w:val="40"/>
          <w:szCs w:val="40"/>
        </w:rPr>
      </w:pPr>
    </w:p>
    <w:p w14:paraId="3270AF70" w14:textId="77777777" w:rsidR="00A433F0" w:rsidRPr="00F45DD4" w:rsidRDefault="00A433F0" w:rsidP="00772F8D">
      <w:pPr>
        <w:jc w:val="right"/>
        <w:rPr>
          <w:rFonts w:ascii="Arial" w:hAnsi="Arial" w:cs="Arial"/>
          <w:b/>
          <w:color w:val="2E74B5" w:themeColor="accent1" w:themeShade="BF"/>
          <w:sz w:val="40"/>
          <w:szCs w:val="40"/>
        </w:rPr>
      </w:pPr>
    </w:p>
    <w:p w14:paraId="2807172F" w14:textId="77777777" w:rsidR="00A433F0" w:rsidRPr="00F45DD4" w:rsidRDefault="00A433F0" w:rsidP="00772F8D">
      <w:pPr>
        <w:jc w:val="right"/>
        <w:rPr>
          <w:rFonts w:ascii="Arial" w:hAnsi="Arial" w:cs="Arial"/>
          <w:b/>
          <w:color w:val="2E74B5" w:themeColor="accent1" w:themeShade="BF"/>
          <w:sz w:val="40"/>
          <w:szCs w:val="40"/>
        </w:rPr>
      </w:pPr>
    </w:p>
    <w:p w14:paraId="33112218" w14:textId="77777777" w:rsidR="00A433F0" w:rsidRPr="00F45DD4" w:rsidRDefault="00A433F0" w:rsidP="00772F8D">
      <w:pPr>
        <w:jc w:val="right"/>
        <w:rPr>
          <w:rFonts w:ascii="Arial" w:hAnsi="Arial" w:cs="Arial"/>
          <w:b/>
          <w:color w:val="2E74B5" w:themeColor="accent1" w:themeShade="BF"/>
          <w:sz w:val="40"/>
          <w:szCs w:val="40"/>
        </w:rPr>
      </w:pPr>
    </w:p>
    <w:p w14:paraId="3355B927" w14:textId="77777777" w:rsidR="00A433F0" w:rsidRPr="00F45DD4" w:rsidRDefault="00A433F0" w:rsidP="00772F8D">
      <w:pPr>
        <w:jc w:val="right"/>
        <w:rPr>
          <w:rFonts w:ascii="Arial" w:hAnsi="Arial" w:cs="Arial"/>
          <w:b/>
          <w:color w:val="2E74B5" w:themeColor="accent1" w:themeShade="BF"/>
          <w:sz w:val="40"/>
          <w:szCs w:val="40"/>
        </w:rPr>
      </w:pPr>
    </w:p>
    <w:p w14:paraId="7AACDD1D" w14:textId="77777777" w:rsidR="00772F8D" w:rsidRPr="00F45DD4" w:rsidRDefault="00A433F0" w:rsidP="00772F8D">
      <w:pPr>
        <w:jc w:val="right"/>
        <w:rPr>
          <w:rFonts w:ascii="Arial" w:hAnsi="Arial" w:cs="Arial"/>
          <w:b/>
          <w:color w:val="2E74B5" w:themeColor="accent1" w:themeShade="BF"/>
          <w:sz w:val="40"/>
          <w:szCs w:val="40"/>
        </w:rPr>
      </w:pPr>
      <w:r w:rsidRPr="00F45DD4">
        <w:rPr>
          <w:rFonts w:ascii="Arial" w:hAnsi="Arial" w:cs="Arial"/>
          <w:b/>
          <w:color w:val="2E74B5" w:themeColor="accent1" w:themeShade="BF"/>
          <w:sz w:val="40"/>
          <w:szCs w:val="40"/>
        </w:rPr>
        <w:t xml:space="preserve">District </w:t>
      </w:r>
      <w:r w:rsidR="00772F8D" w:rsidRPr="00F45DD4">
        <w:rPr>
          <w:rFonts w:ascii="Arial" w:hAnsi="Arial" w:cs="Arial"/>
          <w:b/>
          <w:color w:val="2E74B5" w:themeColor="accent1" w:themeShade="BF"/>
          <w:sz w:val="40"/>
          <w:szCs w:val="40"/>
        </w:rPr>
        <w:t xml:space="preserve">Facilities Department </w:t>
      </w:r>
    </w:p>
    <w:p w14:paraId="54AB9A78" w14:textId="77777777" w:rsidR="00772F8D" w:rsidRPr="00F45DD4" w:rsidRDefault="00772F8D" w:rsidP="00772F8D">
      <w:pPr>
        <w:jc w:val="right"/>
        <w:rPr>
          <w:rFonts w:ascii="Arial" w:hAnsi="Arial" w:cs="Arial"/>
          <w:color w:val="2E74B5" w:themeColor="accent1" w:themeShade="BF"/>
          <w:sz w:val="40"/>
          <w:szCs w:val="40"/>
        </w:rPr>
      </w:pPr>
      <w:r w:rsidRPr="00F45DD4">
        <w:rPr>
          <w:rFonts w:ascii="Arial" w:hAnsi="Arial" w:cs="Arial"/>
          <w:b/>
          <w:color w:val="2E74B5" w:themeColor="accent1" w:themeShade="BF"/>
          <w:sz w:val="40"/>
          <w:szCs w:val="40"/>
        </w:rPr>
        <w:t>Environmental Services Group</w:t>
      </w:r>
    </w:p>
    <w:p w14:paraId="5651CE07"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1B59B39E" w14:textId="77777777" w:rsidR="00A433F0" w:rsidRDefault="00A433F0" w:rsidP="00772F8D">
      <w:pPr>
        <w:tabs>
          <w:tab w:val="left" w:pos="2610"/>
        </w:tabs>
        <w:jc w:val="right"/>
        <w:rPr>
          <w:rFonts w:ascii="Arial" w:hAnsi="Arial" w:cs="Arial"/>
          <w:b/>
          <w:color w:val="0000FF"/>
          <w:sz w:val="28"/>
          <w:szCs w:val="28"/>
        </w:rPr>
      </w:pPr>
    </w:p>
    <w:p w14:paraId="5B4C7C67" w14:textId="77777777" w:rsidR="00A433F0" w:rsidRDefault="00A433F0" w:rsidP="00772F8D">
      <w:pPr>
        <w:tabs>
          <w:tab w:val="left" w:pos="2610"/>
        </w:tabs>
        <w:jc w:val="right"/>
        <w:rPr>
          <w:rFonts w:ascii="Arial" w:hAnsi="Arial" w:cs="Arial"/>
          <w:b/>
          <w:color w:val="0000FF"/>
          <w:sz w:val="28"/>
          <w:szCs w:val="28"/>
        </w:rPr>
      </w:pPr>
    </w:p>
    <w:p w14:paraId="204D6A9D" w14:textId="77777777" w:rsidR="006407D9" w:rsidRDefault="006407D9" w:rsidP="00772F8D">
      <w:pPr>
        <w:tabs>
          <w:tab w:val="left" w:pos="2610"/>
        </w:tabs>
        <w:jc w:val="right"/>
        <w:rPr>
          <w:rFonts w:ascii="Arial" w:hAnsi="Arial" w:cs="Arial"/>
          <w:b/>
          <w:color w:val="0000FF"/>
          <w:sz w:val="28"/>
          <w:szCs w:val="28"/>
        </w:rPr>
      </w:pPr>
    </w:p>
    <w:p w14:paraId="54FFD1CA" w14:textId="77777777" w:rsidR="006407D9" w:rsidRDefault="006407D9" w:rsidP="00772F8D">
      <w:pPr>
        <w:tabs>
          <w:tab w:val="left" w:pos="2610"/>
        </w:tabs>
        <w:jc w:val="right"/>
        <w:rPr>
          <w:rFonts w:ascii="Arial" w:hAnsi="Arial" w:cs="Arial"/>
          <w:b/>
          <w:color w:val="0000FF"/>
          <w:sz w:val="28"/>
          <w:szCs w:val="28"/>
        </w:rPr>
      </w:pPr>
    </w:p>
    <w:p w14:paraId="75201A88" w14:textId="77777777" w:rsidR="00A433F0" w:rsidRDefault="00A433F0" w:rsidP="00772F8D">
      <w:pPr>
        <w:tabs>
          <w:tab w:val="left" w:pos="2610"/>
        </w:tabs>
        <w:jc w:val="right"/>
        <w:rPr>
          <w:rFonts w:ascii="Arial" w:hAnsi="Arial" w:cs="Arial"/>
          <w:b/>
          <w:color w:val="0000FF"/>
          <w:sz w:val="28"/>
          <w:szCs w:val="28"/>
        </w:rPr>
      </w:pPr>
    </w:p>
    <w:p w14:paraId="6BA6BFAD" w14:textId="77777777" w:rsidR="00F45DD4" w:rsidRPr="00951B50" w:rsidRDefault="00F45DD4" w:rsidP="00F45DD4">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77143BD1" w14:textId="62D774D6" w:rsidR="00F45DD4" w:rsidRPr="00951B50" w:rsidRDefault="00F45DD4" w:rsidP="00F45DD4">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0"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r w:rsidR="00587633" w:rsidRPr="00951B50">
        <w:rPr>
          <w:rFonts w:ascii="Arial" w:hAnsi="Arial" w:cs="Arial"/>
          <w:color w:val="0076C0"/>
          <w:sz w:val="20"/>
          <w:szCs w:val="18"/>
        </w:rPr>
        <w:t xml:space="preserve"> </w:t>
      </w:r>
    </w:p>
    <w:p w14:paraId="11C9CD7D" w14:textId="0F0DA060" w:rsidR="00641947" w:rsidRPr="00587633" w:rsidRDefault="00641947" w:rsidP="00587633">
      <w:pPr>
        <w:rPr>
          <w:rFonts w:ascii="Arial" w:hAnsi="Arial" w:cs="Arial"/>
        </w:rPr>
      </w:pPr>
    </w:p>
    <w:p w14:paraId="05DCE172" w14:textId="77777777" w:rsidR="00772F8D" w:rsidRDefault="00641947" w:rsidP="00641947">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66D503AB" w14:textId="77777777" w:rsidTr="001D5F6F">
        <w:tc>
          <w:tcPr>
            <w:tcW w:w="3438" w:type="dxa"/>
            <w:gridSpan w:val="3"/>
            <w:tcBorders>
              <w:right w:val="single" w:sz="6" w:space="0" w:color="auto"/>
            </w:tcBorders>
          </w:tcPr>
          <w:p w14:paraId="05C18C43" w14:textId="77777777" w:rsidR="001D5F6F" w:rsidRPr="00F57CEE" w:rsidRDefault="00F45DD4" w:rsidP="000F23D1">
            <w:pPr>
              <w:pStyle w:val="Header"/>
              <w:tabs>
                <w:tab w:val="left" w:pos="792"/>
                <w:tab w:val="right" w:pos="8910"/>
              </w:tabs>
              <w:jc w:val="center"/>
              <w:rPr>
                <w:rFonts w:ascii="Arial" w:hAnsi="Arial" w:cs="Arial"/>
                <w:sz w:val="18"/>
              </w:rPr>
            </w:pPr>
            <w:r>
              <w:rPr>
                <w:rFonts w:asciiTheme="majorHAnsi" w:hAnsiTheme="majorHAnsi"/>
                <w:noProof/>
                <w:sz w:val="22"/>
                <w:szCs w:val="22"/>
              </w:rPr>
              <w:lastRenderedPageBreak/>
              <w:drawing>
                <wp:anchor distT="0" distB="0" distL="114300" distR="114300" simplePos="0" relativeHeight="251661312" behindDoc="1" locked="0" layoutInCell="1" allowOverlap="1" wp14:anchorId="44509852" wp14:editId="62F04F57">
                  <wp:simplePos x="0" y="0"/>
                  <wp:positionH relativeFrom="column">
                    <wp:posOffset>123190</wp:posOffset>
                  </wp:positionH>
                  <wp:positionV relativeFrom="paragraph">
                    <wp:posOffset>156845</wp:posOffset>
                  </wp:positionV>
                  <wp:extent cx="1638300" cy="850900"/>
                  <wp:effectExtent l="0" t="0" r="0" b="6350"/>
                  <wp:wrapTight wrapText="bothSides">
                    <wp:wrapPolygon edited="0">
                      <wp:start x="0" y="0"/>
                      <wp:lineTo x="0" y="21278"/>
                      <wp:lineTo x="21349" y="21278"/>
                      <wp:lineTo x="2134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rotWithShape="1">
                          <a:blip r:embed="rId11" cstate="print">
                            <a:extLst>
                              <a:ext uri="{28A0092B-C50C-407E-A947-70E740481C1C}">
                                <a14:useLocalDpi xmlns:a14="http://schemas.microsoft.com/office/drawing/2010/main" val="0"/>
                              </a:ext>
                            </a:extLst>
                          </a:blip>
                          <a:srcRect t="8547" b="9646"/>
                          <a:stretch/>
                        </pic:blipFill>
                        <pic:spPr bwMode="auto">
                          <a:xfrm>
                            <a:off x="0" y="0"/>
                            <a:ext cx="1638300" cy="85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6D2EA281" w14:textId="77777777" w:rsidR="001D5F6F" w:rsidRPr="00F57CEE" w:rsidRDefault="001D5F6F" w:rsidP="000F23D1">
            <w:pPr>
              <w:pStyle w:val="Header"/>
              <w:tabs>
                <w:tab w:val="left" w:pos="792"/>
                <w:tab w:val="right" w:pos="8910"/>
              </w:tabs>
              <w:rPr>
                <w:rFonts w:ascii="Arial" w:hAnsi="Arial" w:cs="Arial"/>
                <w:b/>
                <w:sz w:val="18"/>
              </w:rPr>
            </w:pPr>
            <w:r w:rsidRPr="00F57CEE">
              <w:rPr>
                <w:rFonts w:ascii="Arial" w:hAnsi="Arial" w:cs="Arial"/>
                <w:b/>
                <w:sz w:val="18"/>
              </w:rPr>
              <w:t xml:space="preserve">     Environmental Services Group</w:t>
            </w:r>
          </w:p>
          <w:p w14:paraId="311D2999"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46D19A70"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721E9BF1" w14:textId="77777777" w:rsidR="001D5F6F" w:rsidRPr="00F57CEE" w:rsidRDefault="003D1879"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1B5163EA" w14:textId="77777777" w:rsidR="001D5F6F" w:rsidRPr="00F57CEE" w:rsidRDefault="003D1879"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w:t>
            </w:r>
            <w:proofErr w:type="spellStart"/>
            <w:r w:rsidR="001D5F6F" w:rsidRPr="00F57CEE">
              <w:rPr>
                <w:rFonts w:ascii="Arial" w:hAnsi="Arial" w:cs="Arial"/>
                <w:sz w:val="18"/>
                <w:lang w:val="fr-FR"/>
              </w:rPr>
              <w:t>Other</w:t>
            </w:r>
            <w:proofErr w:type="spellEnd"/>
          </w:p>
        </w:tc>
        <w:tc>
          <w:tcPr>
            <w:tcW w:w="1350" w:type="dxa"/>
            <w:gridSpan w:val="3"/>
            <w:tcBorders>
              <w:left w:val="single" w:sz="6" w:space="0" w:color="auto"/>
              <w:right w:val="single" w:sz="6" w:space="0" w:color="auto"/>
            </w:tcBorders>
          </w:tcPr>
          <w:p w14:paraId="1C72C91F"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7A9A7E2E" w14:textId="77777777" w:rsidR="001D5F6F" w:rsidRPr="00F57CEE" w:rsidRDefault="00A1542A" w:rsidP="000F23D1">
            <w:pPr>
              <w:pStyle w:val="Header"/>
              <w:tabs>
                <w:tab w:val="right" w:pos="8910"/>
              </w:tabs>
              <w:spacing w:after="120"/>
              <w:jc w:val="center"/>
              <w:rPr>
                <w:rFonts w:ascii="Arial" w:hAnsi="Arial" w:cs="Arial"/>
              </w:rPr>
            </w:pPr>
            <w:r>
              <w:rPr>
                <w:rFonts w:ascii="Arial" w:hAnsi="Arial" w:cs="Arial"/>
              </w:rPr>
              <w:t>010</w:t>
            </w:r>
          </w:p>
        </w:tc>
        <w:tc>
          <w:tcPr>
            <w:tcW w:w="720" w:type="dxa"/>
            <w:gridSpan w:val="2"/>
            <w:tcBorders>
              <w:left w:val="single" w:sz="6" w:space="0" w:color="auto"/>
              <w:right w:val="single" w:sz="6" w:space="0" w:color="auto"/>
            </w:tcBorders>
          </w:tcPr>
          <w:p w14:paraId="13E79556"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3658CA00"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1</w:t>
            </w:r>
          </w:p>
        </w:tc>
        <w:tc>
          <w:tcPr>
            <w:tcW w:w="1724" w:type="dxa"/>
            <w:tcBorders>
              <w:left w:val="single" w:sz="6" w:space="0" w:color="auto"/>
            </w:tcBorders>
          </w:tcPr>
          <w:p w14:paraId="074A3FF7"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468491AA"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6CF0EF84" w14:textId="77777777" w:rsidTr="001D5F6F">
        <w:tc>
          <w:tcPr>
            <w:tcW w:w="10364" w:type="dxa"/>
            <w:gridSpan w:val="10"/>
            <w:tcBorders>
              <w:top w:val="single" w:sz="6" w:space="0" w:color="auto"/>
              <w:bottom w:val="single" w:sz="6" w:space="0" w:color="auto"/>
            </w:tcBorders>
          </w:tcPr>
          <w:p w14:paraId="14FA99F4"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F91E54">
              <w:rPr>
                <w:rFonts w:ascii="Arial" w:hAnsi="Arial" w:cs="Arial"/>
              </w:rPr>
              <w:t>Program Name</w:t>
            </w:r>
          </w:p>
        </w:tc>
      </w:tr>
      <w:tr w:rsidR="001D5F6F" w:rsidRPr="00F57CEE" w14:paraId="27357748" w14:textId="77777777" w:rsidTr="001D5F6F">
        <w:tc>
          <w:tcPr>
            <w:tcW w:w="6702" w:type="dxa"/>
            <w:gridSpan w:val="5"/>
            <w:tcBorders>
              <w:top w:val="single" w:sz="6" w:space="0" w:color="auto"/>
              <w:bottom w:val="double" w:sz="6" w:space="0" w:color="auto"/>
              <w:right w:val="single" w:sz="6" w:space="0" w:color="auto"/>
            </w:tcBorders>
          </w:tcPr>
          <w:p w14:paraId="72219EE6"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1"/>
                  <w14:checkedState w14:val="2612" w14:font="MS Gothic"/>
                  <w14:uncheckedState w14:val="2610" w14:font="MS Gothic"/>
                </w14:checkbox>
              </w:sdtPr>
              <w:sdtEndPr/>
              <w:sdtContent>
                <w:r w:rsidR="001B74CC">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0"/>
                  <w14:checkedState w14:val="2612" w14:font="MS Gothic"/>
                  <w14:uncheckedState w14:val="2610" w14:font="MS Gothic"/>
                </w14:checkbox>
              </w:sdtPr>
              <w:sdtEndPr/>
              <w:sdtContent>
                <w:r w:rsidR="001B74CC">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0ED9D8D1"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565F75C2"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F57CEE">
              <w:rPr>
                <w:rFonts w:ascii="Arial" w:hAnsi="Arial" w:cs="Arial"/>
                <w:b/>
                <w:color w:val="0000FF"/>
              </w:rPr>
              <w:t>Environmental Services Group</w:t>
            </w:r>
          </w:p>
        </w:tc>
      </w:tr>
      <w:tr w:rsidR="001D5F6F" w:rsidRPr="00F57CEE" w14:paraId="2002A389" w14:textId="77777777" w:rsidTr="001D5F6F">
        <w:tc>
          <w:tcPr>
            <w:tcW w:w="720" w:type="dxa"/>
            <w:tcBorders>
              <w:top w:val="double" w:sz="6" w:space="0" w:color="auto"/>
              <w:bottom w:val="single" w:sz="6" w:space="0" w:color="auto"/>
              <w:right w:val="single" w:sz="6" w:space="0" w:color="auto"/>
            </w:tcBorders>
          </w:tcPr>
          <w:p w14:paraId="492DDCE6"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F8031ED"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74085126" w14:textId="77777777" w:rsidR="001D5F6F" w:rsidRPr="0049024B" w:rsidRDefault="0049024B" w:rsidP="006937C0">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7E1E08FA"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614B477E"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7A4C7932" w14:textId="77777777" w:rsidTr="001D5F6F">
        <w:tc>
          <w:tcPr>
            <w:tcW w:w="720" w:type="dxa"/>
            <w:tcBorders>
              <w:top w:val="single" w:sz="6" w:space="0" w:color="auto"/>
              <w:bottom w:val="single" w:sz="6" w:space="0" w:color="auto"/>
              <w:right w:val="single" w:sz="6" w:space="0" w:color="auto"/>
            </w:tcBorders>
          </w:tcPr>
          <w:p w14:paraId="204894CA"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1B80D0F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7DC72EF"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1F321C4F" w14:textId="77777777" w:rsidR="001D5F6F" w:rsidRPr="00A35B3A" w:rsidRDefault="002A3DF7" w:rsidP="00A1542A">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6074C23D" w14:textId="77777777" w:rsidR="001D5F6F" w:rsidRPr="00A35B3A" w:rsidRDefault="002A3DF7" w:rsidP="000F23D1">
            <w:pPr>
              <w:ind w:left="-108"/>
              <w:jc w:val="center"/>
              <w:rPr>
                <w:rFonts w:ascii="Arial" w:hAnsi="Arial" w:cs="Arial"/>
                <w:sz w:val="22"/>
                <w:szCs w:val="22"/>
              </w:rPr>
            </w:pPr>
            <w:r>
              <w:rPr>
                <w:rFonts w:ascii="Arial" w:hAnsi="Arial" w:cs="Arial"/>
                <w:sz w:val="22"/>
                <w:szCs w:val="22"/>
              </w:rPr>
              <w:t>10/9/15</w:t>
            </w:r>
          </w:p>
        </w:tc>
      </w:tr>
      <w:tr w:rsidR="001D5F6F" w:rsidRPr="00F57CEE" w14:paraId="55587174" w14:textId="77777777" w:rsidTr="001D5F6F">
        <w:tc>
          <w:tcPr>
            <w:tcW w:w="720" w:type="dxa"/>
            <w:tcBorders>
              <w:top w:val="single" w:sz="6" w:space="0" w:color="auto"/>
              <w:bottom w:val="single" w:sz="6" w:space="0" w:color="auto"/>
              <w:right w:val="single" w:sz="6" w:space="0" w:color="auto"/>
            </w:tcBorders>
          </w:tcPr>
          <w:p w14:paraId="62D2679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CDD634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436569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3A4906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B43DBE9" w14:textId="77777777" w:rsidR="001D5F6F" w:rsidRPr="00A35B3A" w:rsidRDefault="001D5F6F" w:rsidP="000F23D1">
            <w:pPr>
              <w:ind w:left="-108"/>
              <w:jc w:val="center"/>
              <w:rPr>
                <w:rFonts w:ascii="Arial" w:hAnsi="Arial" w:cs="Arial"/>
                <w:sz w:val="22"/>
                <w:szCs w:val="22"/>
              </w:rPr>
            </w:pPr>
          </w:p>
        </w:tc>
      </w:tr>
      <w:tr w:rsidR="001A3B16" w:rsidRPr="00F57CEE" w14:paraId="45202D4A" w14:textId="77777777" w:rsidTr="001D5F6F">
        <w:tc>
          <w:tcPr>
            <w:tcW w:w="720" w:type="dxa"/>
            <w:tcBorders>
              <w:top w:val="single" w:sz="6" w:space="0" w:color="auto"/>
              <w:bottom w:val="single" w:sz="6" w:space="0" w:color="auto"/>
              <w:right w:val="single" w:sz="6" w:space="0" w:color="auto"/>
            </w:tcBorders>
          </w:tcPr>
          <w:p w14:paraId="3D0559FD" w14:textId="77777777" w:rsidR="001A3B16" w:rsidRPr="00A35B3A" w:rsidRDefault="001A3B16" w:rsidP="001A3B16">
            <w:pPr>
              <w:ind w:left="-108" w:right="-109"/>
              <w:jc w:val="center"/>
              <w:rPr>
                <w:rFonts w:ascii="Arial" w:hAnsi="Arial" w:cs="Arial"/>
                <w:sz w:val="22"/>
                <w:szCs w:val="22"/>
              </w:rPr>
            </w:pPr>
            <w:r w:rsidRPr="00A35B3A">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115A1980"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8910E21"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FD7DE87" w14:textId="77777777" w:rsidR="001A3B16" w:rsidRPr="00A35B3A" w:rsidRDefault="002968F4" w:rsidP="001A3B16">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780D961" w14:textId="77777777" w:rsidR="001A3B16" w:rsidRPr="00A35B3A" w:rsidRDefault="002968F4" w:rsidP="001A3B16">
            <w:pPr>
              <w:ind w:left="-108"/>
              <w:jc w:val="center"/>
              <w:rPr>
                <w:rFonts w:ascii="Arial" w:hAnsi="Arial" w:cs="Arial"/>
                <w:sz w:val="22"/>
                <w:szCs w:val="22"/>
              </w:rPr>
            </w:pPr>
            <w:r>
              <w:rPr>
                <w:rFonts w:ascii="Arial" w:hAnsi="Arial" w:cs="Arial"/>
                <w:sz w:val="22"/>
                <w:szCs w:val="22"/>
              </w:rPr>
              <w:t>04/23/18</w:t>
            </w:r>
          </w:p>
        </w:tc>
      </w:tr>
      <w:tr w:rsidR="001D5F6F" w:rsidRPr="00F57CEE" w14:paraId="738CFC28" w14:textId="77777777" w:rsidTr="001D5F6F">
        <w:tc>
          <w:tcPr>
            <w:tcW w:w="720" w:type="dxa"/>
            <w:tcBorders>
              <w:top w:val="single" w:sz="6" w:space="0" w:color="auto"/>
              <w:bottom w:val="single" w:sz="6" w:space="0" w:color="auto"/>
              <w:right w:val="single" w:sz="6" w:space="0" w:color="auto"/>
            </w:tcBorders>
          </w:tcPr>
          <w:p w14:paraId="7E763B8F" w14:textId="77777777" w:rsidR="001D5F6F" w:rsidRPr="00A35B3A" w:rsidRDefault="009443B2"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18D7C85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2CD6DE" w14:textId="77777777" w:rsidR="001D5F6F" w:rsidRPr="00A35B3A" w:rsidRDefault="009443B2"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83BDDC3" w14:textId="77777777" w:rsidR="001D5F6F" w:rsidRPr="00A35B3A" w:rsidRDefault="009443B2"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6BB756E2" w14:textId="77777777" w:rsidR="001D5F6F" w:rsidRPr="00A35B3A" w:rsidRDefault="009443B2" w:rsidP="000F23D1">
            <w:pPr>
              <w:ind w:left="-108"/>
              <w:jc w:val="center"/>
              <w:rPr>
                <w:rFonts w:ascii="Arial" w:hAnsi="Arial" w:cs="Arial"/>
                <w:sz w:val="22"/>
                <w:szCs w:val="22"/>
              </w:rPr>
            </w:pPr>
            <w:r>
              <w:rPr>
                <w:rFonts w:ascii="Arial" w:hAnsi="Arial" w:cs="Arial"/>
                <w:sz w:val="22"/>
                <w:szCs w:val="22"/>
              </w:rPr>
              <w:t>06/03/19</w:t>
            </w:r>
          </w:p>
        </w:tc>
      </w:tr>
      <w:tr w:rsidR="001D5F6F" w:rsidRPr="00F57CEE" w14:paraId="0C388338" w14:textId="77777777" w:rsidTr="001D5F6F">
        <w:tc>
          <w:tcPr>
            <w:tcW w:w="720" w:type="dxa"/>
            <w:tcBorders>
              <w:top w:val="single" w:sz="6" w:space="0" w:color="auto"/>
              <w:bottom w:val="single" w:sz="6" w:space="0" w:color="auto"/>
              <w:right w:val="single" w:sz="6" w:space="0" w:color="auto"/>
            </w:tcBorders>
          </w:tcPr>
          <w:p w14:paraId="02B285A4" w14:textId="77777777" w:rsidR="001D5F6F" w:rsidRPr="00A35B3A" w:rsidRDefault="001953E8"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15BDA8D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80305CB" w14:textId="77777777" w:rsidR="001D5F6F" w:rsidRPr="00A35B3A" w:rsidRDefault="001953E8"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7020461" w14:textId="77777777" w:rsidR="001D5F6F" w:rsidRPr="00A35B3A" w:rsidRDefault="001953E8"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36EC997" w14:textId="77777777" w:rsidR="001D5F6F" w:rsidRPr="00A35B3A" w:rsidRDefault="001953E8" w:rsidP="000F23D1">
            <w:pPr>
              <w:ind w:left="-108"/>
              <w:jc w:val="center"/>
              <w:rPr>
                <w:rFonts w:ascii="Arial" w:hAnsi="Arial" w:cs="Arial"/>
                <w:sz w:val="22"/>
                <w:szCs w:val="22"/>
              </w:rPr>
            </w:pPr>
            <w:r>
              <w:rPr>
                <w:rFonts w:ascii="Arial" w:hAnsi="Arial" w:cs="Arial"/>
                <w:sz w:val="22"/>
                <w:szCs w:val="22"/>
              </w:rPr>
              <w:t>04/06/2020</w:t>
            </w:r>
          </w:p>
        </w:tc>
      </w:tr>
      <w:tr w:rsidR="00A35B3A" w:rsidRPr="00F57CEE" w14:paraId="0D6167E4" w14:textId="77777777" w:rsidTr="001D5F6F">
        <w:tc>
          <w:tcPr>
            <w:tcW w:w="720" w:type="dxa"/>
            <w:tcBorders>
              <w:top w:val="single" w:sz="6" w:space="0" w:color="auto"/>
              <w:bottom w:val="single" w:sz="6" w:space="0" w:color="auto"/>
              <w:right w:val="single" w:sz="6" w:space="0" w:color="auto"/>
            </w:tcBorders>
          </w:tcPr>
          <w:p w14:paraId="6F0EBB41" w14:textId="77777777" w:rsidR="00A35B3A" w:rsidRPr="00A35B3A" w:rsidRDefault="00BE09DF"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2332AA7F"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9C3839B" w14:textId="77777777" w:rsidR="00A35B3A" w:rsidRPr="00A35B3A" w:rsidRDefault="00BE09DF"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C9CB75D" w14:textId="77777777" w:rsidR="00A35B3A" w:rsidRPr="00A35B3A" w:rsidRDefault="00BE09DF"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73332D65" w14:textId="77777777" w:rsidR="00A35B3A" w:rsidRPr="00A35B3A" w:rsidRDefault="00BE09DF" w:rsidP="000F23D1">
            <w:pPr>
              <w:ind w:left="-108"/>
              <w:jc w:val="center"/>
              <w:rPr>
                <w:rFonts w:ascii="Arial" w:hAnsi="Arial" w:cs="Arial"/>
                <w:sz w:val="22"/>
                <w:szCs w:val="22"/>
              </w:rPr>
            </w:pPr>
            <w:r>
              <w:rPr>
                <w:rFonts w:ascii="Arial" w:hAnsi="Arial" w:cs="Arial"/>
                <w:sz w:val="22"/>
                <w:szCs w:val="22"/>
              </w:rPr>
              <w:t>07/26/2022</w:t>
            </w:r>
          </w:p>
        </w:tc>
      </w:tr>
      <w:tr w:rsidR="00A35B3A" w:rsidRPr="00F57CEE" w14:paraId="30EF68C7" w14:textId="77777777" w:rsidTr="001D5F6F">
        <w:tc>
          <w:tcPr>
            <w:tcW w:w="720" w:type="dxa"/>
            <w:tcBorders>
              <w:top w:val="single" w:sz="6" w:space="0" w:color="auto"/>
              <w:bottom w:val="single" w:sz="6" w:space="0" w:color="auto"/>
              <w:right w:val="single" w:sz="6" w:space="0" w:color="auto"/>
            </w:tcBorders>
          </w:tcPr>
          <w:p w14:paraId="6CDB5464" w14:textId="77777777" w:rsidR="00A35B3A" w:rsidRPr="00A35B3A" w:rsidRDefault="005428BD"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354173DE"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B06E916" w14:textId="77777777" w:rsidR="00A35B3A" w:rsidRPr="00A35B3A" w:rsidRDefault="005428BD"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328B7E0" w14:textId="77777777" w:rsidR="00A35B3A" w:rsidRPr="00A35B3A" w:rsidRDefault="005428BD"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0C22DFC6" w14:textId="77777777" w:rsidR="00A35B3A" w:rsidRPr="00A35B3A" w:rsidRDefault="005428BD" w:rsidP="000F23D1">
            <w:pPr>
              <w:ind w:left="-108"/>
              <w:jc w:val="center"/>
              <w:rPr>
                <w:rFonts w:ascii="Arial" w:hAnsi="Arial" w:cs="Arial"/>
                <w:sz w:val="22"/>
                <w:szCs w:val="22"/>
              </w:rPr>
            </w:pPr>
            <w:r>
              <w:rPr>
                <w:rFonts w:ascii="Arial" w:hAnsi="Arial" w:cs="Arial"/>
                <w:sz w:val="22"/>
                <w:szCs w:val="22"/>
              </w:rPr>
              <w:t>5/3/2023</w:t>
            </w:r>
          </w:p>
        </w:tc>
      </w:tr>
      <w:tr w:rsidR="00A35B3A" w:rsidRPr="00F57CEE" w14:paraId="57AC91EF" w14:textId="77777777" w:rsidTr="001D5F6F">
        <w:tc>
          <w:tcPr>
            <w:tcW w:w="720" w:type="dxa"/>
            <w:tcBorders>
              <w:top w:val="single" w:sz="6" w:space="0" w:color="auto"/>
              <w:bottom w:val="single" w:sz="6" w:space="0" w:color="auto"/>
              <w:right w:val="single" w:sz="6" w:space="0" w:color="auto"/>
            </w:tcBorders>
          </w:tcPr>
          <w:p w14:paraId="6B935675" w14:textId="77777777" w:rsidR="00A35B3A" w:rsidRPr="00A35B3A" w:rsidRDefault="004E0AC0"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0E68C13D"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3CA0904" w14:textId="77777777" w:rsidR="00A35B3A" w:rsidRPr="00A35B3A" w:rsidRDefault="004E0AC0"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8C8BFB5" w14:textId="77777777" w:rsidR="00A35B3A" w:rsidRPr="00A35B3A" w:rsidRDefault="004E0AC0"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286F7A1E" w14:textId="77777777" w:rsidR="00A35B3A" w:rsidRPr="00A35B3A" w:rsidRDefault="004E0AC0" w:rsidP="000F23D1">
            <w:pPr>
              <w:ind w:left="-108"/>
              <w:jc w:val="center"/>
              <w:rPr>
                <w:rFonts w:ascii="Arial" w:hAnsi="Arial" w:cs="Arial"/>
                <w:sz w:val="22"/>
                <w:szCs w:val="22"/>
              </w:rPr>
            </w:pPr>
            <w:r>
              <w:rPr>
                <w:rFonts w:ascii="Arial" w:hAnsi="Arial" w:cs="Arial"/>
                <w:sz w:val="22"/>
                <w:szCs w:val="22"/>
              </w:rPr>
              <w:t>2/28/2024</w:t>
            </w:r>
          </w:p>
        </w:tc>
      </w:tr>
      <w:tr w:rsidR="001D5F6F" w:rsidRPr="00F57CEE" w14:paraId="32C5D194" w14:textId="77777777" w:rsidTr="001D5F6F">
        <w:tc>
          <w:tcPr>
            <w:tcW w:w="720" w:type="dxa"/>
            <w:tcBorders>
              <w:top w:val="single" w:sz="6" w:space="0" w:color="auto"/>
              <w:bottom w:val="single" w:sz="6" w:space="0" w:color="auto"/>
              <w:right w:val="single" w:sz="6" w:space="0" w:color="auto"/>
            </w:tcBorders>
          </w:tcPr>
          <w:p w14:paraId="12677124" w14:textId="6A9CC96D" w:rsidR="001D5F6F" w:rsidRPr="00A35B3A" w:rsidRDefault="001C4565" w:rsidP="000F23D1">
            <w:pPr>
              <w:ind w:left="-108" w:right="-109"/>
              <w:jc w:val="center"/>
              <w:rPr>
                <w:rFonts w:ascii="Arial" w:hAnsi="Arial" w:cs="Arial"/>
                <w:sz w:val="22"/>
                <w:szCs w:val="22"/>
              </w:rPr>
            </w:pPr>
            <w:r>
              <w:rPr>
                <w:rFonts w:ascii="Arial" w:hAnsi="Arial" w:cs="Arial"/>
                <w:sz w:val="22"/>
                <w:szCs w:val="22"/>
              </w:rPr>
              <w:t>8.0</w:t>
            </w:r>
          </w:p>
        </w:tc>
        <w:tc>
          <w:tcPr>
            <w:tcW w:w="966" w:type="dxa"/>
            <w:tcBorders>
              <w:top w:val="single" w:sz="6" w:space="0" w:color="auto"/>
              <w:left w:val="single" w:sz="6" w:space="0" w:color="auto"/>
              <w:bottom w:val="single" w:sz="6" w:space="0" w:color="auto"/>
              <w:right w:val="single" w:sz="6" w:space="0" w:color="auto"/>
            </w:tcBorders>
          </w:tcPr>
          <w:p w14:paraId="256C3A7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40B862D" w14:textId="0B808C08" w:rsidR="001D5F6F" w:rsidRPr="00A35B3A" w:rsidRDefault="001C4565"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92746DD" w14:textId="0BA093D1" w:rsidR="001D5F6F" w:rsidRPr="00A35B3A" w:rsidRDefault="001C4565"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2D64FF2" w14:textId="63E168E7" w:rsidR="001D5F6F" w:rsidRPr="00A35B3A" w:rsidRDefault="001C4565" w:rsidP="000F23D1">
            <w:pPr>
              <w:ind w:left="-108"/>
              <w:jc w:val="center"/>
              <w:rPr>
                <w:rFonts w:ascii="Arial" w:hAnsi="Arial" w:cs="Arial"/>
                <w:sz w:val="22"/>
                <w:szCs w:val="22"/>
              </w:rPr>
            </w:pPr>
            <w:r>
              <w:rPr>
                <w:rFonts w:ascii="Arial" w:hAnsi="Arial" w:cs="Arial"/>
                <w:sz w:val="22"/>
                <w:szCs w:val="22"/>
              </w:rPr>
              <w:t>7/31/2025</w:t>
            </w:r>
          </w:p>
        </w:tc>
      </w:tr>
      <w:tr w:rsidR="001D5F6F" w:rsidRPr="00F57CEE" w14:paraId="671263F6" w14:textId="77777777" w:rsidTr="001D5F6F">
        <w:tc>
          <w:tcPr>
            <w:tcW w:w="720" w:type="dxa"/>
            <w:tcBorders>
              <w:top w:val="single" w:sz="6" w:space="0" w:color="auto"/>
              <w:bottom w:val="single" w:sz="6" w:space="0" w:color="auto"/>
              <w:right w:val="single" w:sz="6" w:space="0" w:color="auto"/>
            </w:tcBorders>
          </w:tcPr>
          <w:p w14:paraId="6A05EC5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0497E3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E7B899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45AA45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45EE20A" w14:textId="77777777" w:rsidR="001D5F6F" w:rsidRPr="00A35B3A" w:rsidRDefault="001D5F6F" w:rsidP="000F23D1">
            <w:pPr>
              <w:ind w:left="-108"/>
              <w:jc w:val="center"/>
              <w:rPr>
                <w:rFonts w:ascii="Arial" w:hAnsi="Arial" w:cs="Arial"/>
                <w:sz w:val="22"/>
                <w:szCs w:val="22"/>
              </w:rPr>
            </w:pPr>
          </w:p>
        </w:tc>
      </w:tr>
      <w:tr w:rsidR="00A35B3A" w:rsidRPr="00F57CEE" w14:paraId="1E883F17" w14:textId="77777777" w:rsidTr="001D5F6F">
        <w:tc>
          <w:tcPr>
            <w:tcW w:w="720" w:type="dxa"/>
            <w:tcBorders>
              <w:top w:val="single" w:sz="6" w:space="0" w:color="auto"/>
              <w:bottom w:val="single" w:sz="6" w:space="0" w:color="auto"/>
              <w:right w:val="single" w:sz="6" w:space="0" w:color="auto"/>
            </w:tcBorders>
          </w:tcPr>
          <w:p w14:paraId="4791B566"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BE8EC83"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1C62AFD"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A6C1E19"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0CB9E65" w14:textId="77777777" w:rsidR="00A35B3A" w:rsidRPr="00A35B3A" w:rsidRDefault="00A35B3A" w:rsidP="000F23D1">
            <w:pPr>
              <w:ind w:left="-108"/>
              <w:jc w:val="center"/>
              <w:rPr>
                <w:rFonts w:ascii="Arial" w:hAnsi="Arial" w:cs="Arial"/>
                <w:sz w:val="22"/>
                <w:szCs w:val="22"/>
              </w:rPr>
            </w:pPr>
          </w:p>
        </w:tc>
      </w:tr>
      <w:tr w:rsidR="001D5F6F" w:rsidRPr="00F57CEE" w14:paraId="47E4B379" w14:textId="77777777" w:rsidTr="001D5F6F">
        <w:tc>
          <w:tcPr>
            <w:tcW w:w="720" w:type="dxa"/>
            <w:tcBorders>
              <w:top w:val="single" w:sz="6" w:space="0" w:color="auto"/>
              <w:bottom w:val="single" w:sz="6" w:space="0" w:color="auto"/>
              <w:right w:val="single" w:sz="6" w:space="0" w:color="auto"/>
            </w:tcBorders>
          </w:tcPr>
          <w:p w14:paraId="6BE92A3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B06B6D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BA2748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25D786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6E19A2D" w14:textId="77777777" w:rsidR="001D5F6F" w:rsidRPr="00A35B3A" w:rsidRDefault="001D5F6F" w:rsidP="000F23D1">
            <w:pPr>
              <w:ind w:left="-108"/>
              <w:jc w:val="center"/>
              <w:rPr>
                <w:rFonts w:ascii="Arial" w:hAnsi="Arial" w:cs="Arial"/>
                <w:sz w:val="22"/>
                <w:szCs w:val="22"/>
              </w:rPr>
            </w:pPr>
          </w:p>
        </w:tc>
      </w:tr>
      <w:tr w:rsidR="001D5F6F" w:rsidRPr="00F57CEE" w14:paraId="66D1A1ED" w14:textId="77777777" w:rsidTr="001D5F6F">
        <w:tc>
          <w:tcPr>
            <w:tcW w:w="720" w:type="dxa"/>
            <w:tcBorders>
              <w:top w:val="single" w:sz="6" w:space="0" w:color="auto"/>
              <w:bottom w:val="single" w:sz="6" w:space="0" w:color="auto"/>
              <w:right w:val="single" w:sz="6" w:space="0" w:color="auto"/>
            </w:tcBorders>
          </w:tcPr>
          <w:p w14:paraId="2BC5FE0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5AE260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4F6E20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E4A9C9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F66D3A1" w14:textId="77777777" w:rsidR="001D5F6F" w:rsidRPr="00A35B3A" w:rsidRDefault="001D5F6F" w:rsidP="000F23D1">
            <w:pPr>
              <w:ind w:left="-108"/>
              <w:jc w:val="center"/>
              <w:rPr>
                <w:rFonts w:ascii="Arial" w:hAnsi="Arial" w:cs="Arial"/>
                <w:sz w:val="22"/>
                <w:szCs w:val="22"/>
              </w:rPr>
            </w:pPr>
          </w:p>
        </w:tc>
      </w:tr>
      <w:tr w:rsidR="001D5F6F" w:rsidRPr="00F57CEE" w14:paraId="22AA0AB0" w14:textId="77777777" w:rsidTr="001D5F6F">
        <w:tc>
          <w:tcPr>
            <w:tcW w:w="720" w:type="dxa"/>
            <w:tcBorders>
              <w:top w:val="single" w:sz="6" w:space="0" w:color="auto"/>
              <w:bottom w:val="single" w:sz="6" w:space="0" w:color="auto"/>
              <w:right w:val="single" w:sz="6" w:space="0" w:color="auto"/>
            </w:tcBorders>
          </w:tcPr>
          <w:p w14:paraId="133DE42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8668AF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0ED83D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2E88B3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E321706" w14:textId="77777777" w:rsidR="001D5F6F" w:rsidRPr="00A35B3A" w:rsidRDefault="001D5F6F" w:rsidP="000F23D1">
            <w:pPr>
              <w:ind w:left="-108"/>
              <w:jc w:val="center"/>
              <w:rPr>
                <w:rFonts w:ascii="Arial" w:hAnsi="Arial" w:cs="Arial"/>
                <w:sz w:val="22"/>
                <w:szCs w:val="22"/>
              </w:rPr>
            </w:pPr>
          </w:p>
        </w:tc>
      </w:tr>
      <w:tr w:rsidR="001D5F6F" w:rsidRPr="00F57CEE" w14:paraId="6BE3D427" w14:textId="77777777" w:rsidTr="001D5F6F">
        <w:tc>
          <w:tcPr>
            <w:tcW w:w="720" w:type="dxa"/>
            <w:tcBorders>
              <w:top w:val="single" w:sz="6" w:space="0" w:color="auto"/>
              <w:bottom w:val="single" w:sz="6" w:space="0" w:color="auto"/>
              <w:right w:val="single" w:sz="6" w:space="0" w:color="auto"/>
            </w:tcBorders>
          </w:tcPr>
          <w:p w14:paraId="7068BCA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D1B48A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ABE5E9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43EDA4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A48F4CA" w14:textId="77777777" w:rsidR="001D5F6F" w:rsidRPr="00A35B3A" w:rsidRDefault="001D5F6F" w:rsidP="000F23D1">
            <w:pPr>
              <w:ind w:left="-108"/>
              <w:jc w:val="center"/>
              <w:rPr>
                <w:rFonts w:ascii="Arial" w:hAnsi="Arial" w:cs="Arial"/>
                <w:sz w:val="22"/>
                <w:szCs w:val="22"/>
              </w:rPr>
            </w:pPr>
          </w:p>
        </w:tc>
      </w:tr>
      <w:tr w:rsidR="001D5F6F" w:rsidRPr="00F57CEE" w14:paraId="449E0BB8" w14:textId="77777777" w:rsidTr="001D5F6F">
        <w:tc>
          <w:tcPr>
            <w:tcW w:w="720" w:type="dxa"/>
            <w:tcBorders>
              <w:top w:val="single" w:sz="6" w:space="0" w:color="auto"/>
              <w:bottom w:val="single" w:sz="6" w:space="0" w:color="auto"/>
              <w:right w:val="single" w:sz="6" w:space="0" w:color="auto"/>
            </w:tcBorders>
          </w:tcPr>
          <w:p w14:paraId="1E4ED62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17A64E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F7E618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E70C0A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69A9DA2" w14:textId="77777777" w:rsidR="001D5F6F" w:rsidRPr="00A35B3A" w:rsidRDefault="001D5F6F" w:rsidP="000F23D1">
            <w:pPr>
              <w:ind w:left="-108"/>
              <w:jc w:val="center"/>
              <w:rPr>
                <w:rFonts w:ascii="Arial" w:hAnsi="Arial" w:cs="Arial"/>
                <w:sz w:val="22"/>
                <w:szCs w:val="22"/>
              </w:rPr>
            </w:pPr>
          </w:p>
        </w:tc>
      </w:tr>
      <w:tr w:rsidR="001D5F6F" w:rsidRPr="00F57CEE" w14:paraId="48F9FCF3" w14:textId="77777777" w:rsidTr="001D5F6F">
        <w:tc>
          <w:tcPr>
            <w:tcW w:w="720" w:type="dxa"/>
            <w:tcBorders>
              <w:top w:val="single" w:sz="6" w:space="0" w:color="auto"/>
              <w:bottom w:val="single" w:sz="6" w:space="0" w:color="auto"/>
              <w:right w:val="single" w:sz="6" w:space="0" w:color="auto"/>
            </w:tcBorders>
          </w:tcPr>
          <w:p w14:paraId="7E3470B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CD4819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F7C030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38CEB7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032692F" w14:textId="77777777" w:rsidR="001D5F6F" w:rsidRPr="00A35B3A" w:rsidRDefault="001D5F6F" w:rsidP="000F23D1">
            <w:pPr>
              <w:ind w:left="-108"/>
              <w:jc w:val="center"/>
              <w:rPr>
                <w:rFonts w:ascii="Arial" w:hAnsi="Arial" w:cs="Arial"/>
                <w:sz w:val="22"/>
                <w:szCs w:val="22"/>
              </w:rPr>
            </w:pPr>
          </w:p>
        </w:tc>
      </w:tr>
      <w:tr w:rsidR="001D5F6F" w:rsidRPr="00F57CEE" w14:paraId="65D84573" w14:textId="77777777" w:rsidTr="001D5F6F">
        <w:tc>
          <w:tcPr>
            <w:tcW w:w="720" w:type="dxa"/>
            <w:tcBorders>
              <w:top w:val="single" w:sz="6" w:space="0" w:color="auto"/>
              <w:bottom w:val="single" w:sz="6" w:space="0" w:color="auto"/>
              <w:right w:val="single" w:sz="6" w:space="0" w:color="auto"/>
            </w:tcBorders>
          </w:tcPr>
          <w:p w14:paraId="3969DE0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D78888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41A0A1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60201E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60FC3D3" w14:textId="77777777" w:rsidR="001D5F6F" w:rsidRPr="00A35B3A" w:rsidRDefault="001D5F6F" w:rsidP="000F23D1">
            <w:pPr>
              <w:ind w:left="-108"/>
              <w:jc w:val="center"/>
              <w:rPr>
                <w:rFonts w:ascii="Arial" w:hAnsi="Arial" w:cs="Arial"/>
                <w:sz w:val="22"/>
                <w:szCs w:val="22"/>
              </w:rPr>
            </w:pPr>
          </w:p>
        </w:tc>
      </w:tr>
      <w:tr w:rsidR="001D5F6F" w:rsidRPr="00F57CEE" w14:paraId="262296DB" w14:textId="77777777" w:rsidTr="001D5F6F">
        <w:tc>
          <w:tcPr>
            <w:tcW w:w="720" w:type="dxa"/>
            <w:tcBorders>
              <w:top w:val="single" w:sz="6" w:space="0" w:color="auto"/>
              <w:bottom w:val="single" w:sz="6" w:space="0" w:color="auto"/>
              <w:right w:val="single" w:sz="6" w:space="0" w:color="auto"/>
            </w:tcBorders>
          </w:tcPr>
          <w:p w14:paraId="34ED37C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B818F7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4693DE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4782B1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11B0F31" w14:textId="77777777" w:rsidR="001D5F6F" w:rsidRPr="00A35B3A" w:rsidRDefault="001D5F6F" w:rsidP="000F23D1">
            <w:pPr>
              <w:ind w:left="-108"/>
              <w:jc w:val="center"/>
              <w:rPr>
                <w:rFonts w:ascii="Arial" w:hAnsi="Arial" w:cs="Arial"/>
                <w:sz w:val="22"/>
                <w:szCs w:val="22"/>
              </w:rPr>
            </w:pPr>
          </w:p>
        </w:tc>
      </w:tr>
      <w:tr w:rsidR="001D5F6F" w:rsidRPr="00F57CEE" w14:paraId="4D443FD7" w14:textId="77777777" w:rsidTr="001D5F6F">
        <w:tc>
          <w:tcPr>
            <w:tcW w:w="720" w:type="dxa"/>
            <w:tcBorders>
              <w:top w:val="single" w:sz="6" w:space="0" w:color="auto"/>
              <w:bottom w:val="single" w:sz="6" w:space="0" w:color="auto"/>
              <w:right w:val="single" w:sz="6" w:space="0" w:color="auto"/>
            </w:tcBorders>
          </w:tcPr>
          <w:p w14:paraId="1802110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254C9C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CCED7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5BFE8B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E4EBA0D" w14:textId="77777777" w:rsidR="001D5F6F" w:rsidRPr="00A35B3A" w:rsidRDefault="001D5F6F" w:rsidP="000F23D1">
            <w:pPr>
              <w:ind w:left="-108"/>
              <w:jc w:val="center"/>
              <w:rPr>
                <w:rFonts w:ascii="Arial" w:hAnsi="Arial" w:cs="Arial"/>
                <w:sz w:val="22"/>
                <w:szCs w:val="22"/>
              </w:rPr>
            </w:pPr>
          </w:p>
        </w:tc>
      </w:tr>
      <w:tr w:rsidR="001D5F6F" w:rsidRPr="00F57CEE" w14:paraId="05E984FC" w14:textId="77777777" w:rsidTr="001D5F6F">
        <w:tc>
          <w:tcPr>
            <w:tcW w:w="720" w:type="dxa"/>
            <w:tcBorders>
              <w:top w:val="single" w:sz="6" w:space="0" w:color="auto"/>
              <w:bottom w:val="single" w:sz="6" w:space="0" w:color="auto"/>
              <w:right w:val="single" w:sz="6" w:space="0" w:color="auto"/>
            </w:tcBorders>
          </w:tcPr>
          <w:p w14:paraId="4E52010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AFD84C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ADB214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39884F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D3218AC" w14:textId="77777777" w:rsidR="001D5F6F" w:rsidRPr="00A35B3A" w:rsidRDefault="001D5F6F" w:rsidP="000F23D1">
            <w:pPr>
              <w:ind w:left="-108"/>
              <w:jc w:val="center"/>
              <w:rPr>
                <w:rFonts w:ascii="Arial" w:hAnsi="Arial" w:cs="Arial"/>
                <w:sz w:val="22"/>
                <w:szCs w:val="22"/>
              </w:rPr>
            </w:pPr>
          </w:p>
        </w:tc>
      </w:tr>
      <w:tr w:rsidR="001D5F6F" w:rsidRPr="00F57CEE" w14:paraId="34EDF380" w14:textId="77777777" w:rsidTr="001D5F6F">
        <w:tc>
          <w:tcPr>
            <w:tcW w:w="720" w:type="dxa"/>
            <w:tcBorders>
              <w:top w:val="single" w:sz="6" w:space="0" w:color="auto"/>
              <w:bottom w:val="single" w:sz="6" w:space="0" w:color="auto"/>
              <w:right w:val="single" w:sz="6" w:space="0" w:color="auto"/>
            </w:tcBorders>
          </w:tcPr>
          <w:p w14:paraId="6A9F6CD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11E93C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D16EFF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400879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5E54F4" w14:textId="77777777" w:rsidR="001D5F6F" w:rsidRPr="00A35B3A" w:rsidRDefault="001D5F6F" w:rsidP="000F23D1">
            <w:pPr>
              <w:ind w:left="-108"/>
              <w:jc w:val="center"/>
              <w:rPr>
                <w:rFonts w:ascii="Arial" w:hAnsi="Arial" w:cs="Arial"/>
                <w:sz w:val="22"/>
                <w:szCs w:val="22"/>
              </w:rPr>
            </w:pPr>
          </w:p>
        </w:tc>
      </w:tr>
      <w:tr w:rsidR="001D5F6F" w:rsidRPr="00F57CEE" w14:paraId="492E4C59" w14:textId="77777777" w:rsidTr="001D5F6F">
        <w:tc>
          <w:tcPr>
            <w:tcW w:w="720" w:type="dxa"/>
            <w:tcBorders>
              <w:top w:val="single" w:sz="6" w:space="0" w:color="auto"/>
              <w:bottom w:val="single" w:sz="6" w:space="0" w:color="auto"/>
              <w:right w:val="single" w:sz="6" w:space="0" w:color="auto"/>
            </w:tcBorders>
          </w:tcPr>
          <w:p w14:paraId="27A34DB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EE8511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17CF99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27FDBD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E2193C1" w14:textId="77777777" w:rsidR="001D5F6F" w:rsidRPr="00A35B3A" w:rsidRDefault="001D5F6F" w:rsidP="000F23D1">
            <w:pPr>
              <w:ind w:left="-108"/>
              <w:jc w:val="center"/>
              <w:rPr>
                <w:rFonts w:ascii="Arial" w:hAnsi="Arial" w:cs="Arial"/>
                <w:sz w:val="22"/>
                <w:szCs w:val="22"/>
              </w:rPr>
            </w:pPr>
          </w:p>
        </w:tc>
      </w:tr>
      <w:tr w:rsidR="001D5F6F" w:rsidRPr="00F57CEE" w14:paraId="13962CCB" w14:textId="77777777" w:rsidTr="001D5F6F">
        <w:tc>
          <w:tcPr>
            <w:tcW w:w="720" w:type="dxa"/>
            <w:tcBorders>
              <w:top w:val="single" w:sz="6" w:space="0" w:color="auto"/>
              <w:bottom w:val="single" w:sz="6" w:space="0" w:color="auto"/>
              <w:right w:val="single" w:sz="6" w:space="0" w:color="auto"/>
            </w:tcBorders>
          </w:tcPr>
          <w:p w14:paraId="1033C82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D914CA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A36015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4DDAD8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75644B3" w14:textId="77777777" w:rsidR="001D5F6F" w:rsidRPr="00A35B3A" w:rsidRDefault="001D5F6F" w:rsidP="000F23D1">
            <w:pPr>
              <w:ind w:left="-108"/>
              <w:jc w:val="center"/>
              <w:rPr>
                <w:rFonts w:ascii="Arial" w:hAnsi="Arial" w:cs="Arial"/>
                <w:sz w:val="22"/>
                <w:szCs w:val="22"/>
              </w:rPr>
            </w:pPr>
          </w:p>
        </w:tc>
      </w:tr>
      <w:tr w:rsidR="001D5F6F" w:rsidRPr="00F57CEE" w14:paraId="18AB0EF6" w14:textId="77777777" w:rsidTr="001D5F6F">
        <w:tc>
          <w:tcPr>
            <w:tcW w:w="720" w:type="dxa"/>
            <w:tcBorders>
              <w:top w:val="single" w:sz="6" w:space="0" w:color="auto"/>
              <w:bottom w:val="single" w:sz="6" w:space="0" w:color="auto"/>
              <w:right w:val="single" w:sz="6" w:space="0" w:color="auto"/>
            </w:tcBorders>
          </w:tcPr>
          <w:p w14:paraId="0341303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6E3072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E96D30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B2A1B7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96D7EED" w14:textId="77777777" w:rsidR="001D5F6F" w:rsidRPr="00A35B3A" w:rsidRDefault="001D5F6F" w:rsidP="000F23D1">
            <w:pPr>
              <w:ind w:left="-108"/>
              <w:jc w:val="center"/>
              <w:rPr>
                <w:rFonts w:ascii="Arial" w:hAnsi="Arial" w:cs="Arial"/>
                <w:sz w:val="22"/>
                <w:szCs w:val="22"/>
              </w:rPr>
            </w:pPr>
          </w:p>
        </w:tc>
      </w:tr>
      <w:tr w:rsidR="001D5F6F" w:rsidRPr="00F57CEE" w14:paraId="604D1987" w14:textId="77777777" w:rsidTr="001D5F6F">
        <w:tc>
          <w:tcPr>
            <w:tcW w:w="720" w:type="dxa"/>
            <w:tcBorders>
              <w:top w:val="single" w:sz="6" w:space="0" w:color="auto"/>
              <w:bottom w:val="single" w:sz="6" w:space="0" w:color="auto"/>
              <w:right w:val="single" w:sz="6" w:space="0" w:color="auto"/>
            </w:tcBorders>
          </w:tcPr>
          <w:p w14:paraId="7569A41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0C822E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8F0B69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599864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DC09626" w14:textId="77777777" w:rsidR="001D5F6F" w:rsidRPr="00A35B3A" w:rsidRDefault="001D5F6F" w:rsidP="000F23D1">
            <w:pPr>
              <w:ind w:left="-108"/>
              <w:jc w:val="center"/>
              <w:rPr>
                <w:rFonts w:ascii="Arial" w:hAnsi="Arial" w:cs="Arial"/>
                <w:sz w:val="22"/>
                <w:szCs w:val="22"/>
              </w:rPr>
            </w:pPr>
          </w:p>
        </w:tc>
      </w:tr>
      <w:tr w:rsidR="001D5F6F" w:rsidRPr="00F57CEE" w14:paraId="5F7D6D02" w14:textId="77777777" w:rsidTr="001D5F6F">
        <w:tc>
          <w:tcPr>
            <w:tcW w:w="720" w:type="dxa"/>
            <w:tcBorders>
              <w:top w:val="single" w:sz="6" w:space="0" w:color="auto"/>
              <w:bottom w:val="single" w:sz="6" w:space="0" w:color="auto"/>
              <w:right w:val="single" w:sz="6" w:space="0" w:color="auto"/>
            </w:tcBorders>
          </w:tcPr>
          <w:p w14:paraId="08D9354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FDD811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FAF28B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DB93BD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6394E4C" w14:textId="77777777" w:rsidR="001D5F6F" w:rsidRPr="00A35B3A" w:rsidRDefault="001D5F6F" w:rsidP="000F23D1">
            <w:pPr>
              <w:ind w:left="-108"/>
              <w:jc w:val="center"/>
              <w:rPr>
                <w:rFonts w:ascii="Arial" w:hAnsi="Arial" w:cs="Arial"/>
                <w:sz w:val="22"/>
                <w:szCs w:val="22"/>
              </w:rPr>
            </w:pPr>
          </w:p>
        </w:tc>
      </w:tr>
      <w:tr w:rsidR="001D5F6F" w:rsidRPr="00F57CEE" w14:paraId="210DCF3E" w14:textId="77777777" w:rsidTr="001D5F6F">
        <w:tc>
          <w:tcPr>
            <w:tcW w:w="720" w:type="dxa"/>
            <w:tcBorders>
              <w:top w:val="single" w:sz="6" w:space="0" w:color="auto"/>
              <w:bottom w:val="double" w:sz="6" w:space="0" w:color="auto"/>
              <w:right w:val="single" w:sz="6" w:space="0" w:color="auto"/>
            </w:tcBorders>
          </w:tcPr>
          <w:p w14:paraId="69CBD6C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4BFC074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1EAF3CD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43BD604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5323D777" w14:textId="77777777" w:rsidR="001D5F6F" w:rsidRPr="00A35B3A" w:rsidRDefault="001D5F6F" w:rsidP="000F23D1">
            <w:pPr>
              <w:ind w:left="-108"/>
              <w:jc w:val="center"/>
              <w:rPr>
                <w:rFonts w:ascii="Arial" w:hAnsi="Arial" w:cs="Arial"/>
                <w:sz w:val="22"/>
                <w:szCs w:val="22"/>
              </w:rPr>
            </w:pPr>
          </w:p>
        </w:tc>
      </w:tr>
      <w:tr w:rsidR="001D5F6F" w:rsidRPr="00F57CEE" w14:paraId="4E400976" w14:textId="77777777" w:rsidTr="001D5F6F">
        <w:tc>
          <w:tcPr>
            <w:tcW w:w="10364" w:type="dxa"/>
            <w:gridSpan w:val="10"/>
            <w:tcBorders>
              <w:top w:val="double" w:sz="6" w:space="0" w:color="auto"/>
              <w:bottom w:val="double" w:sz="6" w:space="0" w:color="auto"/>
            </w:tcBorders>
          </w:tcPr>
          <w:p w14:paraId="29D43D4A" w14:textId="77777777" w:rsidR="001D5F6F" w:rsidRPr="00A35B3A" w:rsidRDefault="001D5F6F" w:rsidP="000F23D1">
            <w:pPr>
              <w:spacing w:before="160" w:after="160"/>
              <w:ind w:left="187"/>
              <w:jc w:val="center"/>
              <w:rPr>
                <w:rFonts w:ascii="Arial" w:hAnsi="Arial" w:cs="Arial"/>
                <w:color w:val="0000FF"/>
                <w:sz w:val="22"/>
                <w:szCs w:val="22"/>
              </w:rPr>
            </w:pPr>
            <w:r w:rsidRPr="00A35B3A">
              <w:rPr>
                <w:rFonts w:ascii="Arial" w:hAnsi="Arial" w:cs="Arial"/>
                <w:color w:val="0000FF"/>
                <w:sz w:val="22"/>
                <w:szCs w:val="22"/>
              </w:rPr>
              <w:t xml:space="preserve">DISTRICT PROGRAM FOR DEVELOPMENT </w:t>
            </w:r>
            <w:smartTag w:uri="urn:schemas-microsoft-com:office:smarttags" w:element="stockticker">
              <w:r w:rsidRPr="00A35B3A">
                <w:rPr>
                  <w:rFonts w:ascii="Arial" w:hAnsi="Arial" w:cs="Arial"/>
                  <w:color w:val="0000FF"/>
                  <w:sz w:val="22"/>
                  <w:szCs w:val="22"/>
                </w:rPr>
                <w:t>AND</w:t>
              </w:r>
            </w:smartTag>
            <w:r w:rsidRPr="00A35B3A">
              <w:rPr>
                <w:rFonts w:ascii="Arial" w:hAnsi="Arial" w:cs="Arial"/>
                <w:color w:val="0000FF"/>
                <w:sz w:val="22"/>
                <w:szCs w:val="22"/>
              </w:rPr>
              <w:t xml:space="preserve"> IMPLIMENTATION OF PROCESSES TO BE USED IN SAINT PAUL PUBLIC SCHOOLS OPERATIONS</w:t>
            </w:r>
          </w:p>
        </w:tc>
      </w:tr>
    </w:tbl>
    <w:p w14:paraId="09B7DBF2" w14:textId="77777777" w:rsidR="00772F8D" w:rsidRDefault="00772F8D" w:rsidP="00381713">
      <w:pPr>
        <w:rPr>
          <w:b/>
          <w:bCs/>
          <w:sz w:val="36"/>
          <w:szCs w:val="36"/>
        </w:rPr>
      </w:pPr>
    </w:p>
    <w:p w14:paraId="6D7D91DA" w14:textId="77777777" w:rsidR="00381713" w:rsidRDefault="00381713">
      <w:pPr>
        <w:jc w:val="center"/>
        <w:rPr>
          <w:b/>
          <w:bCs/>
          <w:sz w:val="28"/>
          <w:szCs w:val="36"/>
        </w:rPr>
      </w:pPr>
    </w:p>
    <w:p w14:paraId="05514838" w14:textId="77777777" w:rsidR="006C1661" w:rsidRPr="0049024B" w:rsidRDefault="00851E83" w:rsidP="006937C0">
      <w:pPr>
        <w:pStyle w:val="Heading1"/>
      </w:pPr>
      <w:bookmarkStart w:id="5" w:name="_Toc510159359"/>
      <w:bookmarkStart w:id="6" w:name="_Toc510159403"/>
      <w:bookmarkStart w:id="7" w:name="_Toc510159868"/>
      <w:r w:rsidRPr="0049024B">
        <w:t>PURPOSE</w:t>
      </w:r>
      <w:bookmarkEnd w:id="5"/>
      <w:bookmarkEnd w:id="6"/>
      <w:bookmarkEnd w:id="7"/>
    </w:p>
    <w:p w14:paraId="1A4C2EBD" w14:textId="77777777" w:rsidR="006C1661" w:rsidRPr="00B80CE0" w:rsidRDefault="006C1661">
      <w:pPr>
        <w:rPr>
          <w:rFonts w:ascii="Arial" w:hAnsi="Arial" w:cs="Arial"/>
          <w:b/>
          <w:bCs/>
        </w:rPr>
      </w:pPr>
    </w:p>
    <w:p w14:paraId="77A9CA72" w14:textId="77777777" w:rsidR="006C1661" w:rsidRDefault="00503FC1">
      <w:pPr>
        <w:jc w:val="center"/>
        <w:rPr>
          <w:rFonts w:ascii="Arial" w:hAnsi="Arial" w:cs="Arial"/>
          <w:b/>
          <w:bCs/>
        </w:rPr>
      </w:pPr>
      <w:r>
        <w:rPr>
          <w:rFonts w:ascii="Arial" w:hAnsi="Arial" w:cs="Arial"/>
          <w:b/>
          <w:bCs/>
        </w:rPr>
        <w:t>Eye Wash Stations and Safety Showers</w:t>
      </w:r>
    </w:p>
    <w:p w14:paraId="47C863AF" w14:textId="77777777" w:rsidR="00456D00" w:rsidRPr="00456D00" w:rsidRDefault="00456D00" w:rsidP="00456D00">
      <w:pPr>
        <w:spacing w:before="100" w:beforeAutospacing="1" w:after="100" w:afterAutospacing="1"/>
        <w:rPr>
          <w:rFonts w:ascii="Arial" w:hAnsi="Arial" w:cs="Arial"/>
          <w:sz w:val="22"/>
          <w:szCs w:val="22"/>
        </w:rPr>
      </w:pPr>
      <w:r w:rsidRPr="00456D00">
        <w:rPr>
          <w:rFonts w:ascii="Arial" w:hAnsi="Arial" w:cs="Arial"/>
          <w:sz w:val="22"/>
          <w:szCs w:val="22"/>
        </w:rPr>
        <w:t xml:space="preserve">The Occupational Safety and Health Administration (OSHA) regulates </w:t>
      </w:r>
      <w:r>
        <w:rPr>
          <w:rFonts w:ascii="Arial" w:hAnsi="Arial" w:cs="Arial"/>
          <w:sz w:val="22"/>
          <w:szCs w:val="22"/>
        </w:rPr>
        <w:t>emergency eye</w:t>
      </w:r>
      <w:r w:rsidRPr="00456D00">
        <w:rPr>
          <w:rFonts w:ascii="Arial" w:hAnsi="Arial" w:cs="Arial"/>
          <w:sz w:val="22"/>
          <w:szCs w:val="22"/>
        </w:rPr>
        <w:t xml:space="preserve">wash station </w:t>
      </w:r>
      <w:r>
        <w:rPr>
          <w:rFonts w:ascii="Arial" w:hAnsi="Arial" w:cs="Arial"/>
          <w:sz w:val="22"/>
          <w:szCs w:val="22"/>
        </w:rPr>
        <w:t xml:space="preserve">and safety shower </w:t>
      </w:r>
      <w:r w:rsidRPr="00456D00">
        <w:rPr>
          <w:rFonts w:ascii="Arial" w:hAnsi="Arial" w:cs="Arial"/>
          <w:sz w:val="22"/>
          <w:szCs w:val="22"/>
        </w:rPr>
        <w:t>equipment designed to promote eye</w:t>
      </w:r>
      <w:r>
        <w:rPr>
          <w:rFonts w:ascii="Arial" w:hAnsi="Arial" w:cs="Arial"/>
          <w:sz w:val="22"/>
          <w:szCs w:val="22"/>
        </w:rPr>
        <w:t xml:space="preserve"> and body</w:t>
      </w:r>
      <w:r w:rsidRPr="00456D00">
        <w:rPr>
          <w:rFonts w:ascii="Arial" w:hAnsi="Arial" w:cs="Arial"/>
          <w:sz w:val="22"/>
          <w:szCs w:val="22"/>
        </w:rPr>
        <w:t xml:space="preserve"> safety under certain work conditions. OSHA's general regulation is applicable to all facilities that require the installatio</w:t>
      </w:r>
      <w:r>
        <w:rPr>
          <w:rFonts w:ascii="Arial" w:hAnsi="Arial" w:cs="Arial"/>
          <w:sz w:val="22"/>
          <w:szCs w:val="22"/>
        </w:rPr>
        <w:t>n of an emergency shower or eye</w:t>
      </w:r>
      <w:r w:rsidRPr="00456D00">
        <w:rPr>
          <w:rFonts w:ascii="Arial" w:hAnsi="Arial" w:cs="Arial"/>
          <w:sz w:val="22"/>
          <w:szCs w:val="22"/>
        </w:rPr>
        <w:t xml:space="preserve">wash station equipment as a form of first aid. </w:t>
      </w:r>
      <w:r>
        <w:rPr>
          <w:rFonts w:ascii="Arial" w:hAnsi="Arial" w:cs="Arial"/>
          <w:sz w:val="22"/>
          <w:szCs w:val="22"/>
        </w:rPr>
        <w:t>Subpart K</w:t>
      </w:r>
      <w:r w:rsidRPr="00456D00">
        <w:rPr>
          <w:rFonts w:ascii="Arial" w:hAnsi="Arial" w:cs="Arial"/>
          <w:sz w:val="22"/>
          <w:szCs w:val="22"/>
        </w:rPr>
        <w:t xml:space="preserve"> </w:t>
      </w:r>
      <w:hyperlink r:id="rId12" w:tgtFrame="_blank" w:history="1">
        <w:r w:rsidRPr="00456D00">
          <w:rPr>
            <w:rFonts w:ascii="Arial" w:hAnsi="Arial" w:cs="Arial"/>
            <w:sz w:val="22"/>
            <w:szCs w:val="22"/>
          </w:rPr>
          <w:t>29 CFR 1910.151 (c)</w:t>
        </w:r>
      </w:hyperlink>
      <w:r w:rsidRPr="00456D00">
        <w:rPr>
          <w:rFonts w:ascii="Arial" w:hAnsi="Arial" w:cs="Arial"/>
          <w:sz w:val="22"/>
          <w:szCs w:val="22"/>
        </w:rPr>
        <w:t>. It states that:</w:t>
      </w:r>
    </w:p>
    <w:p w14:paraId="6DA51C8B" w14:textId="77777777" w:rsidR="00456D00" w:rsidRPr="00456D00" w:rsidRDefault="00456D00" w:rsidP="00456D00">
      <w:pPr>
        <w:spacing w:beforeAutospacing="1" w:after="100" w:afterAutospacing="1"/>
        <w:rPr>
          <w:rFonts w:ascii="Arial" w:hAnsi="Arial" w:cs="Arial"/>
          <w:sz w:val="22"/>
          <w:szCs w:val="22"/>
        </w:rPr>
      </w:pPr>
      <w:r w:rsidRPr="00456D00">
        <w:rPr>
          <w:rFonts w:ascii="Arial" w:hAnsi="Arial" w:cs="Arial"/>
          <w:sz w:val="22"/>
          <w:szCs w:val="22"/>
        </w:rPr>
        <w:t xml:space="preserve">"Where the eyes or body of any person may be exposed to injurious corrosive materials, suitable facilities for quick drenching or flushing of the eyes and body shall be provided within the work area for immediate emergency use." </w:t>
      </w:r>
    </w:p>
    <w:p w14:paraId="7244F6E1" w14:textId="77777777" w:rsidR="0039077E" w:rsidRPr="00B80CE0" w:rsidRDefault="0039077E" w:rsidP="0039077E">
      <w:pPr>
        <w:rPr>
          <w:rFonts w:ascii="Arial" w:hAnsi="Arial" w:cs="Arial"/>
          <w:b/>
          <w:sz w:val="22"/>
          <w:szCs w:val="22"/>
        </w:rPr>
      </w:pPr>
    </w:p>
    <w:p w14:paraId="5AC015A4" w14:textId="77777777" w:rsidR="00503FC1" w:rsidRDefault="00456D00" w:rsidP="00503FC1">
      <w:pPr>
        <w:rPr>
          <w:rFonts w:ascii="Arial" w:hAnsi="Arial" w:cs="Arial"/>
          <w:sz w:val="22"/>
          <w:szCs w:val="22"/>
        </w:rPr>
      </w:pPr>
      <w:bookmarkStart w:id="8" w:name="_Toc510159405"/>
      <w:bookmarkStart w:id="9" w:name="_Toc510159870"/>
      <w:r>
        <w:rPr>
          <w:rFonts w:ascii="Arial" w:hAnsi="Arial" w:cs="Arial"/>
          <w:sz w:val="22"/>
          <w:szCs w:val="22"/>
        </w:rPr>
        <w:t xml:space="preserve">The </w:t>
      </w:r>
      <w:r w:rsidR="00797E09">
        <w:rPr>
          <w:rFonts w:ascii="Arial" w:hAnsi="Arial" w:cs="Arial"/>
          <w:sz w:val="22"/>
          <w:szCs w:val="22"/>
        </w:rPr>
        <w:t>Eyewash Station and Safety Shower</w:t>
      </w:r>
      <w:r>
        <w:rPr>
          <w:rFonts w:ascii="Arial" w:hAnsi="Arial" w:cs="Arial"/>
          <w:sz w:val="22"/>
          <w:szCs w:val="22"/>
        </w:rPr>
        <w:t xml:space="preserve"> written plan is designed to comply to Subpart K 29 CFR 1910.151(c). </w:t>
      </w:r>
    </w:p>
    <w:p w14:paraId="160B10D1" w14:textId="77777777" w:rsidR="00503FC1" w:rsidRDefault="00503FC1" w:rsidP="00503FC1">
      <w:pPr>
        <w:rPr>
          <w:rFonts w:ascii="Arial" w:hAnsi="Arial" w:cs="Arial"/>
          <w:sz w:val="22"/>
          <w:szCs w:val="22"/>
        </w:rPr>
      </w:pPr>
    </w:p>
    <w:p w14:paraId="4190EC68" w14:textId="77777777" w:rsidR="00503FC1" w:rsidRDefault="00503FC1" w:rsidP="00503FC1">
      <w:pPr>
        <w:rPr>
          <w:rFonts w:ascii="Arial" w:hAnsi="Arial" w:cs="Arial"/>
          <w:sz w:val="22"/>
          <w:szCs w:val="22"/>
        </w:rPr>
      </w:pPr>
    </w:p>
    <w:p w14:paraId="6FCA1A62" w14:textId="77777777" w:rsidR="00503FC1" w:rsidRDefault="00503FC1" w:rsidP="00503FC1">
      <w:pPr>
        <w:rPr>
          <w:rFonts w:ascii="Arial" w:hAnsi="Arial" w:cs="Arial"/>
          <w:sz w:val="22"/>
          <w:szCs w:val="22"/>
        </w:rPr>
      </w:pPr>
    </w:p>
    <w:p w14:paraId="3763222E" w14:textId="77777777" w:rsidR="00503FC1" w:rsidRDefault="00503FC1" w:rsidP="00503FC1">
      <w:pPr>
        <w:rPr>
          <w:rFonts w:ascii="Arial" w:hAnsi="Arial" w:cs="Arial"/>
          <w:sz w:val="22"/>
          <w:szCs w:val="22"/>
        </w:rPr>
      </w:pPr>
    </w:p>
    <w:p w14:paraId="71230CDC" w14:textId="77777777" w:rsidR="00503FC1" w:rsidRDefault="00503FC1" w:rsidP="00503FC1">
      <w:pPr>
        <w:rPr>
          <w:rFonts w:ascii="Arial" w:hAnsi="Arial" w:cs="Arial"/>
          <w:sz w:val="22"/>
          <w:szCs w:val="22"/>
        </w:rPr>
      </w:pPr>
    </w:p>
    <w:p w14:paraId="68B13F11" w14:textId="77777777" w:rsidR="00503FC1" w:rsidRDefault="00503FC1" w:rsidP="00503FC1">
      <w:pPr>
        <w:rPr>
          <w:rFonts w:ascii="Arial" w:hAnsi="Arial" w:cs="Arial"/>
          <w:sz w:val="22"/>
          <w:szCs w:val="22"/>
        </w:rPr>
      </w:pPr>
    </w:p>
    <w:p w14:paraId="72CD65C9" w14:textId="77777777" w:rsidR="00503FC1" w:rsidRDefault="00503FC1" w:rsidP="00503FC1">
      <w:pPr>
        <w:rPr>
          <w:rFonts w:ascii="Arial" w:hAnsi="Arial" w:cs="Arial"/>
          <w:sz w:val="22"/>
          <w:szCs w:val="22"/>
        </w:rPr>
      </w:pPr>
    </w:p>
    <w:p w14:paraId="4CC6BE77" w14:textId="77777777" w:rsidR="00503FC1" w:rsidRDefault="00503FC1" w:rsidP="00503FC1">
      <w:pPr>
        <w:rPr>
          <w:rFonts w:ascii="Arial" w:hAnsi="Arial" w:cs="Arial"/>
          <w:sz w:val="22"/>
          <w:szCs w:val="22"/>
        </w:rPr>
      </w:pPr>
    </w:p>
    <w:p w14:paraId="7F85AB2D" w14:textId="77777777" w:rsidR="00503FC1" w:rsidRDefault="00503FC1" w:rsidP="00503FC1">
      <w:pPr>
        <w:rPr>
          <w:rFonts w:ascii="Arial" w:hAnsi="Arial" w:cs="Arial"/>
          <w:sz w:val="22"/>
          <w:szCs w:val="22"/>
        </w:rPr>
      </w:pPr>
    </w:p>
    <w:p w14:paraId="4604D648" w14:textId="77777777" w:rsidR="00503FC1" w:rsidRDefault="00503FC1" w:rsidP="00503FC1">
      <w:pPr>
        <w:rPr>
          <w:rFonts w:ascii="Arial" w:hAnsi="Arial" w:cs="Arial"/>
          <w:sz w:val="22"/>
          <w:szCs w:val="22"/>
        </w:rPr>
      </w:pPr>
    </w:p>
    <w:p w14:paraId="429D6897" w14:textId="77777777" w:rsidR="00503FC1" w:rsidRDefault="00503FC1" w:rsidP="00503FC1">
      <w:pPr>
        <w:rPr>
          <w:rFonts w:ascii="Arial" w:hAnsi="Arial" w:cs="Arial"/>
          <w:sz w:val="22"/>
          <w:szCs w:val="22"/>
        </w:rPr>
      </w:pPr>
    </w:p>
    <w:p w14:paraId="2BC239EE" w14:textId="77777777" w:rsidR="00503FC1" w:rsidRDefault="00503FC1" w:rsidP="00503FC1">
      <w:pPr>
        <w:rPr>
          <w:rFonts w:ascii="Arial" w:hAnsi="Arial" w:cs="Arial"/>
          <w:sz w:val="22"/>
          <w:szCs w:val="22"/>
        </w:rPr>
      </w:pPr>
    </w:p>
    <w:p w14:paraId="55352777" w14:textId="77777777" w:rsidR="00503FC1" w:rsidRDefault="00503FC1" w:rsidP="00503FC1">
      <w:pPr>
        <w:rPr>
          <w:rFonts w:ascii="Arial" w:hAnsi="Arial" w:cs="Arial"/>
          <w:sz w:val="22"/>
          <w:szCs w:val="22"/>
        </w:rPr>
      </w:pPr>
    </w:p>
    <w:p w14:paraId="7337EF6C" w14:textId="77777777" w:rsidR="00503FC1" w:rsidRDefault="00503FC1" w:rsidP="00503FC1">
      <w:pPr>
        <w:rPr>
          <w:rFonts w:ascii="Arial" w:hAnsi="Arial" w:cs="Arial"/>
          <w:sz w:val="22"/>
          <w:szCs w:val="22"/>
        </w:rPr>
      </w:pPr>
    </w:p>
    <w:p w14:paraId="43E8F15A" w14:textId="77777777" w:rsidR="00503FC1" w:rsidRDefault="00503FC1" w:rsidP="00503FC1">
      <w:pPr>
        <w:rPr>
          <w:rFonts w:ascii="Arial" w:hAnsi="Arial" w:cs="Arial"/>
          <w:sz w:val="22"/>
          <w:szCs w:val="22"/>
        </w:rPr>
      </w:pPr>
    </w:p>
    <w:p w14:paraId="5A7FF1EB" w14:textId="77777777" w:rsidR="00503FC1" w:rsidRDefault="00503FC1" w:rsidP="00503FC1">
      <w:pPr>
        <w:rPr>
          <w:rFonts w:ascii="Arial" w:hAnsi="Arial" w:cs="Arial"/>
          <w:sz w:val="22"/>
          <w:szCs w:val="22"/>
        </w:rPr>
      </w:pPr>
    </w:p>
    <w:p w14:paraId="7970B79C" w14:textId="77777777" w:rsidR="00503FC1" w:rsidRDefault="00503FC1" w:rsidP="00503FC1">
      <w:pPr>
        <w:rPr>
          <w:rFonts w:ascii="Arial" w:hAnsi="Arial" w:cs="Arial"/>
          <w:sz w:val="22"/>
          <w:szCs w:val="22"/>
        </w:rPr>
      </w:pPr>
    </w:p>
    <w:p w14:paraId="7440C372" w14:textId="77777777" w:rsidR="00503FC1" w:rsidRDefault="00503FC1" w:rsidP="00503FC1">
      <w:pPr>
        <w:rPr>
          <w:rFonts w:ascii="Arial" w:hAnsi="Arial" w:cs="Arial"/>
          <w:sz w:val="22"/>
          <w:szCs w:val="22"/>
        </w:rPr>
      </w:pPr>
    </w:p>
    <w:p w14:paraId="7396DC47" w14:textId="77777777" w:rsidR="00503FC1" w:rsidRDefault="00503FC1" w:rsidP="00503FC1">
      <w:pPr>
        <w:rPr>
          <w:rFonts w:ascii="Arial" w:hAnsi="Arial" w:cs="Arial"/>
          <w:sz w:val="22"/>
          <w:szCs w:val="22"/>
        </w:rPr>
      </w:pPr>
    </w:p>
    <w:p w14:paraId="7D8D9756" w14:textId="77777777" w:rsidR="00503FC1" w:rsidRDefault="00503FC1" w:rsidP="00503FC1">
      <w:pPr>
        <w:rPr>
          <w:rFonts w:ascii="Arial" w:hAnsi="Arial" w:cs="Arial"/>
          <w:sz w:val="22"/>
          <w:szCs w:val="22"/>
        </w:rPr>
      </w:pPr>
    </w:p>
    <w:p w14:paraId="3BF3AEB6" w14:textId="77777777" w:rsidR="00503FC1" w:rsidRDefault="00503FC1" w:rsidP="00503FC1">
      <w:pPr>
        <w:rPr>
          <w:rFonts w:ascii="Arial" w:hAnsi="Arial" w:cs="Arial"/>
          <w:sz w:val="22"/>
          <w:szCs w:val="22"/>
        </w:rPr>
      </w:pPr>
    </w:p>
    <w:p w14:paraId="0E824853" w14:textId="77777777" w:rsidR="00503FC1" w:rsidRDefault="00503FC1" w:rsidP="00503FC1">
      <w:pPr>
        <w:rPr>
          <w:rFonts w:ascii="Arial" w:hAnsi="Arial" w:cs="Arial"/>
          <w:sz w:val="22"/>
          <w:szCs w:val="22"/>
        </w:rPr>
      </w:pPr>
    </w:p>
    <w:p w14:paraId="371D4137" w14:textId="77777777" w:rsidR="00503FC1" w:rsidRDefault="00503FC1" w:rsidP="00503FC1">
      <w:pPr>
        <w:rPr>
          <w:rFonts w:ascii="Arial" w:hAnsi="Arial" w:cs="Arial"/>
          <w:sz w:val="22"/>
          <w:szCs w:val="22"/>
        </w:rPr>
      </w:pPr>
    </w:p>
    <w:p w14:paraId="785BA322" w14:textId="77777777" w:rsidR="00503FC1" w:rsidRDefault="00503FC1" w:rsidP="00503FC1">
      <w:pPr>
        <w:rPr>
          <w:rFonts w:ascii="Arial" w:hAnsi="Arial" w:cs="Arial"/>
          <w:sz w:val="22"/>
          <w:szCs w:val="22"/>
        </w:rPr>
      </w:pPr>
    </w:p>
    <w:p w14:paraId="6E8E4C7B" w14:textId="77777777" w:rsidR="00503FC1" w:rsidRDefault="00503FC1" w:rsidP="00503FC1">
      <w:pPr>
        <w:rPr>
          <w:rFonts w:ascii="Arial" w:hAnsi="Arial" w:cs="Arial"/>
          <w:sz w:val="22"/>
          <w:szCs w:val="22"/>
        </w:rPr>
      </w:pPr>
    </w:p>
    <w:p w14:paraId="6418F1B5" w14:textId="77777777" w:rsidR="00503FC1" w:rsidRDefault="00503FC1" w:rsidP="00503FC1">
      <w:pPr>
        <w:rPr>
          <w:rFonts w:ascii="Arial" w:hAnsi="Arial" w:cs="Arial"/>
          <w:sz w:val="22"/>
          <w:szCs w:val="22"/>
        </w:rPr>
      </w:pPr>
    </w:p>
    <w:p w14:paraId="2BFDA3AB" w14:textId="77777777" w:rsidR="00503FC1" w:rsidRDefault="00503FC1" w:rsidP="00503FC1">
      <w:pPr>
        <w:rPr>
          <w:rFonts w:ascii="Arial" w:hAnsi="Arial" w:cs="Arial"/>
          <w:sz w:val="22"/>
          <w:szCs w:val="22"/>
        </w:rPr>
      </w:pPr>
    </w:p>
    <w:p w14:paraId="3C7C94B6" w14:textId="77777777" w:rsidR="00456D00" w:rsidRDefault="00456D00" w:rsidP="00503FC1">
      <w:pPr>
        <w:rPr>
          <w:rFonts w:ascii="Arial" w:hAnsi="Arial" w:cs="Arial"/>
          <w:sz w:val="22"/>
          <w:szCs w:val="22"/>
        </w:rPr>
      </w:pPr>
    </w:p>
    <w:p w14:paraId="1261EFCC" w14:textId="77777777" w:rsidR="00456D00" w:rsidRDefault="00456D00" w:rsidP="00503FC1">
      <w:pPr>
        <w:rPr>
          <w:rFonts w:ascii="Arial" w:hAnsi="Arial" w:cs="Arial"/>
          <w:sz w:val="22"/>
          <w:szCs w:val="22"/>
        </w:rPr>
      </w:pPr>
    </w:p>
    <w:p w14:paraId="52392B3E" w14:textId="77777777" w:rsidR="00456D00" w:rsidRDefault="00456D00" w:rsidP="00503FC1">
      <w:pPr>
        <w:rPr>
          <w:rFonts w:ascii="Arial" w:hAnsi="Arial" w:cs="Arial"/>
          <w:sz w:val="22"/>
          <w:szCs w:val="22"/>
        </w:rPr>
      </w:pPr>
    </w:p>
    <w:p w14:paraId="763CC3F5" w14:textId="77777777" w:rsidR="00456D00" w:rsidRDefault="00456D00" w:rsidP="00503FC1">
      <w:pPr>
        <w:rPr>
          <w:rFonts w:ascii="Arial" w:hAnsi="Arial" w:cs="Arial"/>
          <w:sz w:val="22"/>
          <w:szCs w:val="22"/>
        </w:rPr>
      </w:pPr>
    </w:p>
    <w:p w14:paraId="1436976D" w14:textId="77777777" w:rsidR="006C1661" w:rsidRPr="00503FC1" w:rsidRDefault="006C1661" w:rsidP="00503FC1">
      <w:pPr>
        <w:jc w:val="center"/>
        <w:rPr>
          <w:rFonts w:ascii="Arial" w:hAnsi="Arial" w:cs="Arial"/>
          <w:b/>
          <w:szCs w:val="22"/>
        </w:rPr>
      </w:pPr>
      <w:r w:rsidRPr="00503FC1">
        <w:rPr>
          <w:rFonts w:ascii="Arial" w:hAnsi="Arial" w:cs="Arial"/>
          <w:b/>
          <w:sz w:val="28"/>
        </w:rPr>
        <w:lastRenderedPageBreak/>
        <w:t>OBJECTIVE</w:t>
      </w:r>
      <w:bookmarkEnd w:id="8"/>
      <w:bookmarkEnd w:id="9"/>
    </w:p>
    <w:p w14:paraId="0D5BE92C" w14:textId="77777777" w:rsidR="00D93811" w:rsidRDefault="00D93811">
      <w:pPr>
        <w:pStyle w:val="Level1"/>
        <w:numPr>
          <w:ilvl w:val="0"/>
          <w:numId w:val="0"/>
        </w:numPr>
        <w:rPr>
          <w:rFonts w:ascii="Arial" w:hAnsi="Arial" w:cs="Arial"/>
          <w:sz w:val="22"/>
          <w:szCs w:val="22"/>
        </w:rPr>
      </w:pPr>
    </w:p>
    <w:p w14:paraId="1A0CF5C8" w14:textId="77777777" w:rsidR="006C1661" w:rsidRDefault="00381713">
      <w:pPr>
        <w:pStyle w:val="Level1"/>
        <w:numPr>
          <w:ilvl w:val="0"/>
          <w:numId w:val="0"/>
        </w:numPr>
        <w:rPr>
          <w:rFonts w:ascii="Arial" w:hAnsi="Arial" w:cs="Arial"/>
          <w:sz w:val="22"/>
          <w:szCs w:val="22"/>
        </w:rPr>
      </w:pPr>
      <w:r w:rsidRPr="007815A3">
        <w:rPr>
          <w:rFonts w:ascii="Arial" w:hAnsi="Arial" w:cs="Arial"/>
          <w:sz w:val="22"/>
          <w:szCs w:val="22"/>
        </w:rPr>
        <w:t xml:space="preserve">Example: </w:t>
      </w:r>
      <w:r w:rsidR="00ED3AC2" w:rsidRPr="007815A3">
        <w:rPr>
          <w:rFonts w:ascii="Arial" w:hAnsi="Arial" w:cs="Arial"/>
          <w:sz w:val="22"/>
          <w:szCs w:val="22"/>
        </w:rPr>
        <w:t xml:space="preserve">The objective of </w:t>
      </w:r>
      <w:r w:rsidR="002E13B9">
        <w:rPr>
          <w:rFonts w:ascii="Arial" w:hAnsi="Arial" w:cs="Arial"/>
          <w:sz w:val="22"/>
          <w:szCs w:val="22"/>
        </w:rPr>
        <w:t xml:space="preserve">the </w:t>
      </w:r>
      <w:r w:rsidR="00ED3AC2" w:rsidRPr="007815A3">
        <w:rPr>
          <w:rFonts w:ascii="Arial" w:hAnsi="Arial" w:cs="Arial"/>
          <w:sz w:val="22"/>
          <w:szCs w:val="22"/>
        </w:rPr>
        <w:t>Saint Paul School District</w:t>
      </w:r>
      <w:r w:rsidR="006C1661" w:rsidRPr="007815A3">
        <w:rPr>
          <w:rFonts w:ascii="Arial" w:hAnsi="Arial" w:cs="Arial"/>
          <w:b/>
          <w:bCs/>
          <w:i/>
          <w:iCs/>
          <w:sz w:val="22"/>
          <w:szCs w:val="22"/>
        </w:rPr>
        <w:t xml:space="preserve"> </w:t>
      </w:r>
      <w:r w:rsidR="00692EF1">
        <w:rPr>
          <w:rFonts w:ascii="Arial" w:hAnsi="Arial" w:cs="Arial"/>
          <w:sz w:val="22"/>
          <w:szCs w:val="22"/>
        </w:rPr>
        <w:t>Eyewa</w:t>
      </w:r>
      <w:r w:rsidR="001122CC">
        <w:rPr>
          <w:rFonts w:ascii="Arial" w:hAnsi="Arial" w:cs="Arial"/>
          <w:sz w:val="22"/>
          <w:szCs w:val="22"/>
        </w:rPr>
        <w:t>sh Station and Safety Shower Standard Operating Procedure (SOP)</w:t>
      </w:r>
      <w:r w:rsidR="00692EF1">
        <w:rPr>
          <w:rFonts w:ascii="Arial" w:hAnsi="Arial" w:cs="Arial"/>
          <w:sz w:val="22"/>
          <w:szCs w:val="22"/>
        </w:rPr>
        <w:t xml:space="preserve"> is to ensure the working operation of eyewash stations and safety showers.  A copy of this SOP</w:t>
      </w:r>
      <w:r w:rsidR="006C1661" w:rsidRPr="007815A3">
        <w:rPr>
          <w:rFonts w:ascii="Arial" w:hAnsi="Arial" w:cs="Arial"/>
          <w:sz w:val="22"/>
          <w:szCs w:val="22"/>
        </w:rPr>
        <w:t xml:space="preserve"> will be maintained by all affected departments. </w:t>
      </w:r>
    </w:p>
    <w:p w14:paraId="7E3DC75A" w14:textId="77777777" w:rsidR="00C0196F" w:rsidRPr="007815A3" w:rsidRDefault="00C0196F">
      <w:pPr>
        <w:pStyle w:val="Level1"/>
        <w:numPr>
          <w:ilvl w:val="0"/>
          <w:numId w:val="0"/>
        </w:numPr>
        <w:rPr>
          <w:rFonts w:ascii="Arial" w:hAnsi="Arial" w:cs="Arial"/>
          <w:sz w:val="22"/>
          <w:szCs w:val="22"/>
        </w:rPr>
      </w:pPr>
    </w:p>
    <w:p w14:paraId="2315D5C3" w14:textId="77777777" w:rsidR="006C1661" w:rsidRPr="007815A3" w:rsidRDefault="006C1661">
      <w:pPr>
        <w:pStyle w:val="Level1"/>
        <w:numPr>
          <w:ilvl w:val="0"/>
          <w:numId w:val="0"/>
        </w:numPr>
        <w:rPr>
          <w:rFonts w:ascii="Arial" w:hAnsi="Arial" w:cs="Arial"/>
          <w:b/>
          <w:bCs/>
          <w:sz w:val="22"/>
          <w:szCs w:val="22"/>
        </w:rPr>
      </w:pPr>
    </w:p>
    <w:p w14:paraId="17B65C4E" w14:textId="77777777" w:rsidR="006C1661" w:rsidRPr="0049024B" w:rsidRDefault="006C1661" w:rsidP="006937C0">
      <w:pPr>
        <w:pStyle w:val="Heading1"/>
      </w:pPr>
      <w:bookmarkStart w:id="10" w:name="_Toc510159406"/>
      <w:bookmarkStart w:id="11" w:name="_Toc510159871"/>
      <w:r w:rsidRPr="0049024B">
        <w:t>ASSIGNMENT OF RESPONSIBILITY</w:t>
      </w:r>
      <w:bookmarkEnd w:id="10"/>
      <w:bookmarkEnd w:id="11"/>
    </w:p>
    <w:p w14:paraId="49FFD43B" w14:textId="77777777" w:rsidR="00C0196F" w:rsidRDefault="00C0196F" w:rsidP="00C0196F">
      <w:pPr>
        <w:pStyle w:val="Level1"/>
        <w:numPr>
          <w:ilvl w:val="0"/>
          <w:numId w:val="0"/>
        </w:numPr>
        <w:jc w:val="center"/>
        <w:rPr>
          <w:rFonts w:ascii="Arial" w:hAnsi="Arial" w:cs="Arial"/>
          <w:b/>
          <w:bCs/>
          <w:sz w:val="22"/>
          <w:szCs w:val="22"/>
        </w:rPr>
      </w:pPr>
    </w:p>
    <w:p w14:paraId="767DC89A" w14:textId="77777777" w:rsidR="00C0196F" w:rsidRPr="00C0196F" w:rsidRDefault="00C0196F" w:rsidP="0049024B">
      <w:pPr>
        <w:pStyle w:val="Heading2"/>
      </w:pPr>
      <w:bookmarkStart w:id="12" w:name="_Toc510159407"/>
      <w:bookmarkStart w:id="13" w:name="_Toc510159872"/>
      <w:r>
        <w:t>Management</w:t>
      </w:r>
      <w:bookmarkEnd w:id="12"/>
      <w:bookmarkEnd w:id="13"/>
    </w:p>
    <w:p w14:paraId="5285AEBC" w14:textId="77777777" w:rsidR="006C1661" w:rsidRPr="007815A3" w:rsidRDefault="006C1661">
      <w:pPr>
        <w:pStyle w:val="Level1"/>
        <w:numPr>
          <w:ilvl w:val="0"/>
          <w:numId w:val="0"/>
        </w:numPr>
        <w:rPr>
          <w:rFonts w:ascii="Arial" w:hAnsi="Arial" w:cs="Arial"/>
          <w:b/>
          <w:bCs/>
          <w:sz w:val="22"/>
          <w:szCs w:val="22"/>
        </w:rPr>
      </w:pPr>
    </w:p>
    <w:p w14:paraId="6D8D46A0" w14:textId="77777777" w:rsidR="006C1661" w:rsidRPr="00737374"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5FDB4A48" w14:textId="77777777" w:rsidR="006C1661" w:rsidRPr="007815A3" w:rsidRDefault="006C1661">
      <w:pPr>
        <w:pStyle w:val="Level1"/>
        <w:numPr>
          <w:ilvl w:val="0"/>
          <w:numId w:val="0"/>
        </w:numPr>
        <w:ind w:left="720"/>
        <w:rPr>
          <w:rFonts w:ascii="Arial" w:hAnsi="Arial" w:cs="Arial"/>
          <w:sz w:val="22"/>
          <w:szCs w:val="22"/>
        </w:rPr>
      </w:pPr>
    </w:p>
    <w:p w14:paraId="7ABD8432" w14:textId="77777777" w:rsidR="00797E09" w:rsidRDefault="00797E09" w:rsidP="00797E09">
      <w:pPr>
        <w:pStyle w:val="Level3"/>
        <w:numPr>
          <w:ilvl w:val="0"/>
          <w:numId w:val="8"/>
        </w:numPr>
        <w:spacing w:after="120"/>
        <w:ind w:left="540"/>
        <w:rPr>
          <w:rFonts w:ascii="Arial" w:hAnsi="Arial" w:cs="Arial"/>
          <w:sz w:val="22"/>
          <w:szCs w:val="22"/>
        </w:rPr>
      </w:pPr>
      <w:r>
        <w:rPr>
          <w:rFonts w:ascii="Arial" w:hAnsi="Arial" w:cs="Arial"/>
          <w:sz w:val="22"/>
          <w:szCs w:val="22"/>
        </w:rPr>
        <w:t>Develop and carry out the provisions of the Eyewash Station and Safety Shower written plan</w:t>
      </w:r>
      <w:r w:rsidR="00692EF1">
        <w:rPr>
          <w:rFonts w:ascii="Arial" w:hAnsi="Arial" w:cs="Arial"/>
          <w:sz w:val="22"/>
          <w:szCs w:val="22"/>
        </w:rPr>
        <w:t>.</w:t>
      </w:r>
    </w:p>
    <w:p w14:paraId="53855C69" w14:textId="77777777" w:rsidR="00797E09" w:rsidRDefault="00797E09" w:rsidP="00797E09">
      <w:pPr>
        <w:pStyle w:val="Level3"/>
        <w:numPr>
          <w:ilvl w:val="0"/>
          <w:numId w:val="8"/>
        </w:numPr>
        <w:spacing w:after="120"/>
        <w:ind w:left="540"/>
        <w:rPr>
          <w:rFonts w:ascii="Arial" w:hAnsi="Arial" w:cs="Arial"/>
          <w:sz w:val="22"/>
          <w:szCs w:val="22"/>
        </w:rPr>
      </w:pPr>
      <w:r>
        <w:rPr>
          <w:rFonts w:ascii="Arial" w:hAnsi="Arial" w:cs="Arial"/>
          <w:sz w:val="22"/>
          <w:szCs w:val="22"/>
        </w:rPr>
        <w:t xml:space="preserve">Keep records of eyewash station testing and update annually.  </w:t>
      </w:r>
    </w:p>
    <w:p w14:paraId="3E3717DD" w14:textId="77777777" w:rsidR="00797E09" w:rsidRDefault="00797E09" w:rsidP="00797E09">
      <w:pPr>
        <w:pStyle w:val="Level3"/>
        <w:numPr>
          <w:ilvl w:val="0"/>
          <w:numId w:val="8"/>
        </w:numPr>
        <w:spacing w:after="120"/>
        <w:ind w:left="540"/>
        <w:rPr>
          <w:rFonts w:ascii="Arial" w:hAnsi="Arial" w:cs="Arial"/>
          <w:sz w:val="22"/>
          <w:szCs w:val="22"/>
        </w:rPr>
      </w:pPr>
      <w:r>
        <w:rPr>
          <w:rFonts w:ascii="Arial" w:hAnsi="Arial" w:cs="Arial"/>
          <w:sz w:val="22"/>
          <w:szCs w:val="22"/>
        </w:rPr>
        <w:t xml:space="preserve">Keep records of safety shower testing and update annually.  </w:t>
      </w:r>
    </w:p>
    <w:p w14:paraId="629B4C74" w14:textId="77777777" w:rsidR="005428BD" w:rsidRPr="00485990" w:rsidRDefault="005428BD" w:rsidP="00797E09">
      <w:pPr>
        <w:pStyle w:val="Level3"/>
        <w:numPr>
          <w:ilvl w:val="0"/>
          <w:numId w:val="8"/>
        </w:numPr>
        <w:spacing w:after="120"/>
        <w:ind w:left="540"/>
        <w:rPr>
          <w:rFonts w:ascii="Arial" w:hAnsi="Arial" w:cs="Arial"/>
          <w:sz w:val="22"/>
          <w:szCs w:val="22"/>
        </w:rPr>
      </w:pPr>
      <w:r>
        <w:rPr>
          <w:rFonts w:ascii="Arial" w:hAnsi="Arial" w:cs="Arial"/>
          <w:sz w:val="22"/>
          <w:szCs w:val="22"/>
        </w:rPr>
        <w:t>Ensure all eyewash stations and safety showers are audited annually by an SPPS licensed plumber.</w:t>
      </w:r>
    </w:p>
    <w:p w14:paraId="7AD0EFCE" w14:textId="77777777" w:rsidR="006C1661" w:rsidRDefault="006C1661">
      <w:pPr>
        <w:pStyle w:val="Level3"/>
        <w:numPr>
          <w:ilvl w:val="0"/>
          <w:numId w:val="0"/>
        </w:numPr>
        <w:ind w:left="1440"/>
        <w:rPr>
          <w:rFonts w:ascii="Arial" w:hAnsi="Arial" w:cs="Arial"/>
          <w:sz w:val="22"/>
          <w:szCs w:val="22"/>
        </w:rPr>
      </w:pPr>
    </w:p>
    <w:p w14:paraId="3C8CA0BB" w14:textId="77777777" w:rsidR="00C0196F" w:rsidRPr="00C0196F" w:rsidRDefault="00C0196F" w:rsidP="0049024B">
      <w:pPr>
        <w:pStyle w:val="Heading2"/>
      </w:pPr>
      <w:bookmarkStart w:id="14" w:name="_Toc510159408"/>
      <w:bookmarkStart w:id="15" w:name="_Toc510159873"/>
      <w:r>
        <w:t>Staff</w:t>
      </w:r>
      <w:bookmarkEnd w:id="14"/>
      <w:bookmarkEnd w:id="15"/>
    </w:p>
    <w:p w14:paraId="79FEF92D" w14:textId="77777777" w:rsidR="00C0196F" w:rsidRPr="007815A3" w:rsidRDefault="00C0196F">
      <w:pPr>
        <w:pStyle w:val="Level3"/>
        <w:numPr>
          <w:ilvl w:val="0"/>
          <w:numId w:val="0"/>
        </w:numPr>
        <w:ind w:left="1440"/>
        <w:rPr>
          <w:rFonts w:ascii="Arial" w:hAnsi="Arial" w:cs="Arial"/>
          <w:sz w:val="22"/>
          <w:szCs w:val="22"/>
        </w:rPr>
      </w:pPr>
    </w:p>
    <w:p w14:paraId="45AA2BFB" w14:textId="77777777" w:rsidR="006C1661" w:rsidRPr="00737374"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2C66271C" w14:textId="77777777" w:rsidR="006C1661" w:rsidRPr="007815A3" w:rsidRDefault="006C1661">
      <w:pPr>
        <w:pStyle w:val="Level3"/>
        <w:numPr>
          <w:ilvl w:val="0"/>
          <w:numId w:val="0"/>
        </w:numPr>
        <w:ind w:left="720"/>
        <w:rPr>
          <w:rFonts w:ascii="Arial" w:hAnsi="Arial" w:cs="Arial"/>
          <w:sz w:val="22"/>
          <w:szCs w:val="22"/>
        </w:rPr>
      </w:pPr>
    </w:p>
    <w:p w14:paraId="65F7185D" w14:textId="77777777" w:rsidR="00B17399" w:rsidRDefault="00B17399" w:rsidP="00797E09">
      <w:pPr>
        <w:pStyle w:val="Level3"/>
        <w:numPr>
          <w:ilvl w:val="1"/>
          <w:numId w:val="12"/>
        </w:numPr>
        <w:tabs>
          <w:tab w:val="clear" w:pos="1080"/>
        </w:tabs>
        <w:spacing w:after="120"/>
        <w:ind w:left="540" w:hanging="360"/>
        <w:rPr>
          <w:rFonts w:ascii="Arial" w:hAnsi="Arial" w:cs="Arial"/>
          <w:sz w:val="22"/>
          <w:szCs w:val="22"/>
        </w:rPr>
      </w:pPr>
      <w:r>
        <w:rPr>
          <w:rFonts w:ascii="Arial" w:hAnsi="Arial" w:cs="Arial"/>
          <w:sz w:val="22"/>
          <w:szCs w:val="22"/>
        </w:rPr>
        <w:t>It is recommended that anyone who is required to use caustic or corrosive chemicals is familiar with how to operate the eyewash station and or safety shower.</w:t>
      </w:r>
    </w:p>
    <w:p w14:paraId="536E94A8" w14:textId="04852584" w:rsidR="00797E09" w:rsidRDefault="00B17399" w:rsidP="00797E09">
      <w:pPr>
        <w:pStyle w:val="Level3"/>
        <w:numPr>
          <w:ilvl w:val="1"/>
          <w:numId w:val="12"/>
        </w:numPr>
        <w:tabs>
          <w:tab w:val="clear" w:pos="1080"/>
        </w:tabs>
        <w:spacing w:after="120"/>
        <w:ind w:left="540" w:hanging="360"/>
        <w:rPr>
          <w:rFonts w:ascii="Arial" w:hAnsi="Arial" w:cs="Arial"/>
          <w:sz w:val="22"/>
          <w:szCs w:val="22"/>
        </w:rPr>
      </w:pPr>
      <w:r>
        <w:rPr>
          <w:rFonts w:ascii="Arial" w:hAnsi="Arial" w:cs="Arial"/>
          <w:sz w:val="22"/>
          <w:szCs w:val="22"/>
        </w:rPr>
        <w:t>It is recommended that eyewash stations/safety showers are checked on a weekly basis to ensure their functionality throughout the year.</w:t>
      </w:r>
      <w:r w:rsidR="002C4CCB">
        <w:rPr>
          <w:rFonts w:ascii="Arial" w:hAnsi="Arial" w:cs="Arial"/>
          <w:sz w:val="22"/>
          <w:szCs w:val="22"/>
        </w:rPr>
        <w:t xml:space="preserve">  </w:t>
      </w:r>
      <w:r w:rsidR="002C4CCB" w:rsidRPr="00D06AD5">
        <w:rPr>
          <w:rFonts w:ascii="Arial" w:hAnsi="Arial" w:cs="Arial"/>
          <w:color w:val="000000" w:themeColor="text1"/>
          <w:sz w:val="22"/>
          <w:szCs w:val="22"/>
        </w:rPr>
        <w:t>In leu of weekly checks by staff, ESG staff and Custodial staff will conduct spot checks</w:t>
      </w:r>
    </w:p>
    <w:p w14:paraId="5449C7F2" w14:textId="77777777" w:rsidR="00212A0F" w:rsidRPr="005607BB" w:rsidRDefault="00B17399" w:rsidP="005607BB">
      <w:pPr>
        <w:pStyle w:val="Level3"/>
        <w:numPr>
          <w:ilvl w:val="1"/>
          <w:numId w:val="12"/>
        </w:numPr>
        <w:tabs>
          <w:tab w:val="clear" w:pos="1080"/>
        </w:tabs>
        <w:spacing w:after="120"/>
        <w:ind w:left="540" w:hanging="360"/>
        <w:rPr>
          <w:rFonts w:ascii="Arial" w:hAnsi="Arial" w:cs="Arial"/>
          <w:sz w:val="22"/>
          <w:szCs w:val="22"/>
        </w:rPr>
      </w:pPr>
      <w:r>
        <w:rPr>
          <w:rFonts w:ascii="Arial" w:hAnsi="Arial" w:cs="Arial"/>
          <w:sz w:val="22"/>
          <w:szCs w:val="22"/>
        </w:rPr>
        <w:t>Communicate with your Head Engineer any fixes needed to the eyewash station/safety shower.  They will submit a TMA work order for repair.</w:t>
      </w:r>
    </w:p>
    <w:p w14:paraId="2D8883BB" w14:textId="77777777" w:rsidR="006C1661" w:rsidRPr="007815A3" w:rsidRDefault="006C1661">
      <w:pPr>
        <w:pStyle w:val="Level3"/>
        <w:numPr>
          <w:ilvl w:val="0"/>
          <w:numId w:val="0"/>
        </w:numPr>
        <w:ind w:left="1440"/>
        <w:rPr>
          <w:rFonts w:ascii="Arial" w:hAnsi="Arial" w:cs="Arial"/>
          <w:sz w:val="22"/>
          <w:szCs w:val="22"/>
        </w:rPr>
      </w:pPr>
    </w:p>
    <w:p w14:paraId="6932573A" w14:textId="77777777" w:rsidR="00CF2772" w:rsidRDefault="00CF2772" w:rsidP="00CF2772">
      <w:pPr>
        <w:pStyle w:val="Level1"/>
        <w:numPr>
          <w:ilvl w:val="0"/>
          <w:numId w:val="0"/>
        </w:numPr>
        <w:jc w:val="center"/>
        <w:rPr>
          <w:rFonts w:ascii="Arial" w:hAnsi="Arial" w:cs="Arial"/>
          <w:b/>
          <w:bCs/>
          <w:sz w:val="22"/>
          <w:szCs w:val="22"/>
        </w:rPr>
      </w:pPr>
    </w:p>
    <w:p w14:paraId="4B49320C" w14:textId="77777777" w:rsidR="006C1661" w:rsidRPr="007815A3" w:rsidRDefault="006C1661" w:rsidP="006937C0">
      <w:pPr>
        <w:pStyle w:val="Heading1"/>
      </w:pPr>
      <w:bookmarkStart w:id="16" w:name="_Toc510159409"/>
      <w:bookmarkStart w:id="17" w:name="_Toc510159874"/>
      <w:r w:rsidRPr="007815A3">
        <w:t>PROCEDURES</w:t>
      </w:r>
      <w:bookmarkEnd w:id="16"/>
      <w:bookmarkEnd w:id="17"/>
    </w:p>
    <w:p w14:paraId="5211D85D" w14:textId="77777777" w:rsidR="006C1661" w:rsidRPr="007815A3" w:rsidRDefault="006C1661">
      <w:pPr>
        <w:pStyle w:val="Level1"/>
        <w:numPr>
          <w:ilvl w:val="0"/>
          <w:numId w:val="0"/>
        </w:numPr>
        <w:rPr>
          <w:rFonts w:ascii="Arial" w:hAnsi="Arial" w:cs="Arial"/>
          <w:sz w:val="22"/>
          <w:szCs w:val="22"/>
        </w:rPr>
      </w:pPr>
    </w:p>
    <w:p w14:paraId="11A6581B" w14:textId="77777777" w:rsidR="006C1661" w:rsidRDefault="00797E09" w:rsidP="0049024B">
      <w:pPr>
        <w:pStyle w:val="Heading2"/>
      </w:pPr>
      <w:r>
        <w:t>E</w:t>
      </w:r>
      <w:r w:rsidR="005F4E30">
        <w:t>ye Wash Station Design</w:t>
      </w:r>
    </w:p>
    <w:p w14:paraId="358EC200" w14:textId="77777777" w:rsidR="005F4E30" w:rsidRDefault="005F4E30" w:rsidP="005F4E30"/>
    <w:p w14:paraId="40B54AB3" w14:textId="77777777" w:rsidR="005F4E30" w:rsidRPr="007F4BE0" w:rsidRDefault="005F4E30" w:rsidP="005F4E30">
      <w:pPr>
        <w:rPr>
          <w:rFonts w:ascii="Arial" w:hAnsi="Arial" w:cs="Arial"/>
          <w:b/>
        </w:rPr>
      </w:pPr>
      <w:r w:rsidRPr="007F4BE0">
        <w:rPr>
          <w:rFonts w:ascii="Arial" w:hAnsi="Arial" w:cs="Arial"/>
          <w:b/>
        </w:rPr>
        <w:t>Heads</w:t>
      </w:r>
    </w:p>
    <w:p w14:paraId="05FF808F" w14:textId="77777777" w:rsidR="005F4E30" w:rsidRDefault="005F4E30" w:rsidP="005F4E30">
      <w:pPr>
        <w:pStyle w:val="ListParagraph"/>
        <w:numPr>
          <w:ilvl w:val="0"/>
          <w:numId w:val="32"/>
        </w:numPr>
        <w:spacing w:before="100" w:beforeAutospacing="1" w:after="100" w:afterAutospacing="1"/>
        <w:rPr>
          <w:rFonts w:ascii="Arial" w:hAnsi="Arial" w:cs="Arial"/>
          <w:sz w:val="22"/>
          <w:szCs w:val="22"/>
        </w:rPr>
      </w:pPr>
      <w:r w:rsidRPr="005F4E30">
        <w:rPr>
          <w:rFonts w:ascii="Arial" w:hAnsi="Arial" w:cs="Arial"/>
          <w:sz w:val="22"/>
          <w:szCs w:val="22"/>
        </w:rPr>
        <w:t>Positioned 33"—45" from floor</w:t>
      </w:r>
    </w:p>
    <w:p w14:paraId="35F3A506" w14:textId="77777777" w:rsidR="005F4E30" w:rsidRDefault="005F4E30" w:rsidP="005F4E30">
      <w:pPr>
        <w:pStyle w:val="ListParagraph"/>
        <w:numPr>
          <w:ilvl w:val="0"/>
          <w:numId w:val="32"/>
        </w:numPr>
        <w:spacing w:before="100" w:beforeAutospacing="1" w:after="100" w:afterAutospacing="1"/>
        <w:rPr>
          <w:rFonts w:ascii="Arial" w:hAnsi="Arial" w:cs="Arial"/>
          <w:sz w:val="22"/>
          <w:szCs w:val="22"/>
        </w:rPr>
      </w:pPr>
      <w:r w:rsidRPr="005F4E30">
        <w:rPr>
          <w:rFonts w:ascii="Arial" w:hAnsi="Arial" w:cs="Arial"/>
          <w:sz w:val="22"/>
          <w:szCs w:val="22"/>
        </w:rPr>
        <w:t>Positioned 6" from wall or nearest obstruction</w:t>
      </w:r>
    </w:p>
    <w:p w14:paraId="5F0E9E0F" w14:textId="77777777" w:rsidR="005F4E30" w:rsidRDefault="005F4E30" w:rsidP="005F4E30">
      <w:pPr>
        <w:pStyle w:val="ListParagraph"/>
        <w:numPr>
          <w:ilvl w:val="0"/>
          <w:numId w:val="32"/>
        </w:numPr>
        <w:spacing w:before="100" w:beforeAutospacing="1" w:after="100" w:afterAutospacing="1"/>
        <w:rPr>
          <w:rFonts w:ascii="Arial" w:hAnsi="Arial" w:cs="Arial"/>
          <w:sz w:val="22"/>
          <w:szCs w:val="22"/>
        </w:rPr>
      </w:pPr>
      <w:r w:rsidRPr="005F4E30">
        <w:rPr>
          <w:rFonts w:ascii="Arial" w:hAnsi="Arial" w:cs="Arial"/>
          <w:sz w:val="22"/>
          <w:szCs w:val="22"/>
        </w:rPr>
        <w:t>0.4 gallons per minute (GPM) for 15 minutes for plumbed units shall provide flushing fluid at 30 PSI</w:t>
      </w:r>
    </w:p>
    <w:p w14:paraId="4ED29F35" w14:textId="77777777" w:rsidR="005F4E30" w:rsidRDefault="005F4E30" w:rsidP="005F4E30">
      <w:pPr>
        <w:pStyle w:val="ListParagraph"/>
        <w:numPr>
          <w:ilvl w:val="0"/>
          <w:numId w:val="32"/>
        </w:numPr>
        <w:spacing w:before="100" w:beforeAutospacing="1" w:after="100" w:afterAutospacing="1"/>
        <w:rPr>
          <w:rFonts w:ascii="Arial" w:hAnsi="Arial" w:cs="Arial"/>
          <w:sz w:val="22"/>
          <w:szCs w:val="22"/>
        </w:rPr>
      </w:pPr>
      <w:r w:rsidRPr="005F4E30">
        <w:rPr>
          <w:rFonts w:ascii="Arial" w:hAnsi="Arial" w:cs="Arial"/>
          <w:sz w:val="22"/>
          <w:szCs w:val="22"/>
        </w:rPr>
        <w:lastRenderedPageBreak/>
        <w:t>0.4 gallons per minute (GPM) for 15 minutes for gravity-feed units</w:t>
      </w:r>
    </w:p>
    <w:p w14:paraId="01329477" w14:textId="77777777" w:rsidR="005F4E30" w:rsidRPr="007F4BE0" w:rsidRDefault="005F4E30" w:rsidP="005F4E30">
      <w:pPr>
        <w:spacing w:before="100" w:beforeAutospacing="1" w:after="100" w:afterAutospacing="1"/>
        <w:rPr>
          <w:rFonts w:ascii="Arial" w:hAnsi="Arial" w:cs="Arial"/>
          <w:b/>
          <w:szCs w:val="22"/>
        </w:rPr>
      </w:pPr>
      <w:r w:rsidRPr="007F4BE0">
        <w:rPr>
          <w:rFonts w:ascii="Arial" w:hAnsi="Arial" w:cs="Arial"/>
          <w:b/>
          <w:szCs w:val="22"/>
        </w:rPr>
        <w:t>Valves</w:t>
      </w:r>
    </w:p>
    <w:p w14:paraId="0C765567" w14:textId="77777777" w:rsidR="005F4E30" w:rsidRPr="006F67C9" w:rsidRDefault="005F4E30" w:rsidP="005F4E30">
      <w:pPr>
        <w:pStyle w:val="ListParagraph"/>
        <w:numPr>
          <w:ilvl w:val="0"/>
          <w:numId w:val="33"/>
        </w:numPr>
        <w:spacing w:before="100" w:beforeAutospacing="1" w:after="100" w:afterAutospacing="1"/>
        <w:rPr>
          <w:rFonts w:ascii="Arial" w:hAnsi="Arial" w:cs="Arial"/>
          <w:sz w:val="22"/>
        </w:rPr>
      </w:pPr>
      <w:r w:rsidRPr="006F67C9">
        <w:rPr>
          <w:rFonts w:ascii="Arial" w:hAnsi="Arial" w:cs="Arial"/>
          <w:sz w:val="22"/>
        </w:rPr>
        <w:t>Activate in 1 second or less</w:t>
      </w:r>
    </w:p>
    <w:p w14:paraId="32B6FE6D" w14:textId="77777777" w:rsidR="005F4E30" w:rsidRPr="006F67C9" w:rsidRDefault="005F4E30" w:rsidP="005F4E30">
      <w:pPr>
        <w:pStyle w:val="ListParagraph"/>
        <w:numPr>
          <w:ilvl w:val="0"/>
          <w:numId w:val="33"/>
        </w:numPr>
        <w:spacing w:before="100" w:beforeAutospacing="1" w:after="100" w:afterAutospacing="1"/>
        <w:rPr>
          <w:rFonts w:ascii="Arial" w:hAnsi="Arial" w:cs="Arial"/>
          <w:sz w:val="22"/>
        </w:rPr>
      </w:pPr>
      <w:r w:rsidRPr="006F67C9">
        <w:rPr>
          <w:rFonts w:ascii="Arial" w:hAnsi="Arial" w:cs="Arial"/>
          <w:sz w:val="22"/>
        </w:rPr>
        <w:t>Stay-open valve (leaving hands free)</w:t>
      </w:r>
    </w:p>
    <w:p w14:paraId="314B6ECF" w14:textId="77777777" w:rsidR="005F4E30" w:rsidRPr="007F4BE0" w:rsidRDefault="006F67C9" w:rsidP="005F4E30">
      <w:pPr>
        <w:spacing w:before="100" w:beforeAutospacing="1" w:after="100" w:afterAutospacing="1"/>
        <w:rPr>
          <w:rFonts w:ascii="Arial" w:hAnsi="Arial" w:cs="Arial"/>
          <w:b/>
        </w:rPr>
      </w:pPr>
      <w:r w:rsidRPr="007F4BE0">
        <w:rPr>
          <w:rFonts w:ascii="Arial" w:hAnsi="Arial" w:cs="Arial"/>
          <w:b/>
        </w:rPr>
        <w:t>Installation</w:t>
      </w:r>
    </w:p>
    <w:p w14:paraId="35E6B6CE" w14:textId="77777777" w:rsidR="006F67C9" w:rsidRDefault="006F67C9" w:rsidP="006F67C9">
      <w:pPr>
        <w:pStyle w:val="ListParagraph"/>
        <w:numPr>
          <w:ilvl w:val="0"/>
          <w:numId w:val="35"/>
        </w:numPr>
        <w:spacing w:before="100" w:beforeAutospacing="1" w:after="100" w:afterAutospacing="1"/>
        <w:rPr>
          <w:rFonts w:ascii="Arial" w:hAnsi="Arial" w:cs="Arial"/>
          <w:sz w:val="22"/>
        </w:rPr>
      </w:pPr>
      <w:r w:rsidRPr="006F67C9">
        <w:rPr>
          <w:rFonts w:ascii="Arial" w:hAnsi="Arial" w:cs="Arial"/>
          <w:sz w:val="22"/>
        </w:rPr>
        <w:t>Eye wash station shall be located in an area that requires no more than 10 seconds to reach</w:t>
      </w:r>
      <w:r w:rsidR="004E0AC0">
        <w:rPr>
          <w:rFonts w:ascii="Arial" w:hAnsi="Arial" w:cs="Arial"/>
          <w:sz w:val="22"/>
        </w:rPr>
        <w:t xml:space="preserve"> when caustic/corrosive materials are being used</w:t>
      </w:r>
      <w:r w:rsidRPr="006F67C9">
        <w:rPr>
          <w:rFonts w:ascii="Arial" w:hAnsi="Arial" w:cs="Arial"/>
          <w:sz w:val="22"/>
        </w:rPr>
        <w:t>. The location of the eye wash station shall be in a well-lit area and identified with a sign</w:t>
      </w:r>
    </w:p>
    <w:p w14:paraId="6EFFD67C" w14:textId="77777777" w:rsidR="006F67C9" w:rsidRDefault="006F67C9" w:rsidP="006F67C9">
      <w:pPr>
        <w:pStyle w:val="ListParagraph"/>
        <w:numPr>
          <w:ilvl w:val="0"/>
          <w:numId w:val="35"/>
        </w:numPr>
        <w:spacing w:before="100" w:beforeAutospacing="1" w:after="100" w:afterAutospacing="1"/>
        <w:rPr>
          <w:rFonts w:ascii="Arial" w:hAnsi="Arial" w:cs="Arial"/>
          <w:sz w:val="22"/>
        </w:rPr>
      </w:pPr>
      <w:r w:rsidRPr="006F67C9">
        <w:rPr>
          <w:rFonts w:ascii="Arial" w:hAnsi="Arial" w:cs="Arial"/>
          <w:sz w:val="22"/>
        </w:rPr>
        <w:t>Eye wash stations shall be on the same level as the hazard</w:t>
      </w:r>
    </w:p>
    <w:p w14:paraId="67D44CE1" w14:textId="77777777" w:rsidR="006F67C9" w:rsidRDefault="006F67C9" w:rsidP="006F67C9">
      <w:pPr>
        <w:spacing w:before="100" w:beforeAutospacing="1" w:after="100" w:afterAutospacing="1"/>
        <w:rPr>
          <w:rFonts w:ascii="Arial" w:hAnsi="Arial" w:cs="Arial"/>
          <w:b/>
          <w:u w:val="single"/>
        </w:rPr>
      </w:pPr>
      <w:r>
        <w:rPr>
          <w:rFonts w:ascii="Arial" w:hAnsi="Arial" w:cs="Arial"/>
          <w:b/>
          <w:u w:val="single"/>
        </w:rPr>
        <w:t>Maintenance, Training, and Testing</w:t>
      </w:r>
    </w:p>
    <w:p w14:paraId="56963B10" w14:textId="19BD3F31" w:rsidR="006F67C9" w:rsidRPr="00D06AD5" w:rsidRDefault="005607BB" w:rsidP="00D06AD5">
      <w:r>
        <w:rPr>
          <w:rFonts w:ascii="Arial" w:hAnsi="Arial" w:cs="Arial"/>
          <w:sz w:val="22"/>
        </w:rPr>
        <w:t>It is recommended that a</w:t>
      </w:r>
      <w:r w:rsidR="006F67C9">
        <w:rPr>
          <w:rFonts w:ascii="Arial" w:hAnsi="Arial" w:cs="Arial"/>
          <w:sz w:val="22"/>
        </w:rPr>
        <w:t>n eye</w:t>
      </w:r>
      <w:r w:rsidR="006F67C9" w:rsidRPr="006F67C9">
        <w:rPr>
          <w:rFonts w:ascii="Arial" w:hAnsi="Arial" w:cs="Arial"/>
          <w:sz w:val="22"/>
        </w:rPr>
        <w:t>wash station</w:t>
      </w:r>
      <w:r w:rsidR="00E43C41">
        <w:rPr>
          <w:rFonts w:ascii="Arial" w:hAnsi="Arial" w:cs="Arial"/>
          <w:sz w:val="22"/>
        </w:rPr>
        <w:t xml:space="preserve"> and safety shower</w:t>
      </w:r>
      <w:r w:rsidR="002968F4">
        <w:rPr>
          <w:rFonts w:ascii="Arial" w:hAnsi="Arial" w:cs="Arial"/>
          <w:sz w:val="22"/>
        </w:rPr>
        <w:t xml:space="preserve"> be activated </w:t>
      </w:r>
      <w:r w:rsidR="00400490">
        <w:rPr>
          <w:rFonts w:ascii="Arial" w:hAnsi="Arial" w:cs="Arial"/>
          <w:sz w:val="22"/>
        </w:rPr>
        <w:t>once</w:t>
      </w:r>
      <w:r w:rsidR="00635EF5">
        <w:rPr>
          <w:rFonts w:ascii="Arial" w:hAnsi="Arial" w:cs="Arial"/>
          <w:sz w:val="22"/>
        </w:rPr>
        <w:t xml:space="preserve"> a </w:t>
      </w:r>
      <w:r w:rsidR="00212A0F">
        <w:rPr>
          <w:rFonts w:ascii="Arial" w:hAnsi="Arial" w:cs="Arial"/>
          <w:sz w:val="22"/>
        </w:rPr>
        <w:t>week</w:t>
      </w:r>
      <w:r w:rsidR="006F67C9" w:rsidRPr="006F67C9">
        <w:rPr>
          <w:rFonts w:ascii="Arial" w:hAnsi="Arial" w:cs="Arial"/>
          <w:sz w:val="22"/>
        </w:rPr>
        <w:t xml:space="preserve"> to verify proper operation</w:t>
      </w:r>
      <w:r w:rsidR="0040705B">
        <w:rPr>
          <w:rFonts w:ascii="Arial" w:hAnsi="Arial" w:cs="Arial"/>
          <w:sz w:val="22"/>
        </w:rPr>
        <w:t>.</w:t>
      </w:r>
      <w:r w:rsidR="00D06AD5">
        <w:rPr>
          <w:rFonts w:ascii="Arial" w:hAnsi="Arial" w:cs="Arial"/>
          <w:sz w:val="22"/>
        </w:rPr>
        <w:t xml:space="preserve"> </w:t>
      </w:r>
      <w:r w:rsidR="00D06AD5" w:rsidRPr="00D06AD5">
        <w:rPr>
          <w:rFonts w:ascii="Arial" w:hAnsi="Arial" w:cs="Arial"/>
          <w:color w:val="000000" w:themeColor="text1"/>
          <w:sz w:val="22"/>
        </w:rPr>
        <w:t xml:space="preserve"> </w:t>
      </w:r>
      <w:r w:rsidR="00D06AD5" w:rsidRPr="00D06AD5">
        <w:rPr>
          <w:rFonts w:ascii="Arial" w:hAnsi="Arial" w:cs="Arial"/>
          <w:color w:val="000000" w:themeColor="text1"/>
          <w:sz w:val="22"/>
          <w:szCs w:val="22"/>
        </w:rPr>
        <w:t>In leu of weekly checks by staff, ESG staff and Custodial staff will conduct spot checks</w:t>
      </w:r>
      <w:r w:rsidR="00D06AD5" w:rsidRPr="00D06AD5">
        <w:rPr>
          <w:rFonts w:ascii="Arial" w:hAnsi="Arial" w:cs="Arial"/>
          <w:color w:val="000000" w:themeColor="text1"/>
          <w:sz w:val="20"/>
          <w:szCs w:val="22"/>
        </w:rPr>
        <w:t xml:space="preserve"> </w:t>
      </w:r>
    </w:p>
    <w:p w14:paraId="5C64C128" w14:textId="77777777" w:rsidR="0040705B" w:rsidRDefault="0040705B" w:rsidP="006F67C9">
      <w:pPr>
        <w:pStyle w:val="ListParagraph"/>
        <w:numPr>
          <w:ilvl w:val="0"/>
          <w:numId w:val="36"/>
        </w:numPr>
        <w:spacing w:before="100" w:beforeAutospacing="1" w:after="100" w:afterAutospacing="1"/>
        <w:rPr>
          <w:rFonts w:ascii="Arial" w:hAnsi="Arial" w:cs="Arial"/>
          <w:sz w:val="22"/>
        </w:rPr>
      </w:pPr>
      <w:r>
        <w:rPr>
          <w:rFonts w:ascii="Arial" w:hAnsi="Arial" w:cs="Arial"/>
          <w:sz w:val="22"/>
        </w:rPr>
        <w:t>When testing an eyewash station and safety shower:</w:t>
      </w:r>
    </w:p>
    <w:p w14:paraId="20530E66" w14:textId="77777777" w:rsidR="0040705B" w:rsidRDefault="0040705B"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Equipment should be installed within 10 second from the hazard and on the same plane as the hazard</w:t>
      </w:r>
    </w:p>
    <w:p w14:paraId="2D5C23FD" w14:textId="77777777" w:rsidR="0040705B" w:rsidRDefault="0040705B"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Pathway is clear of obstructions</w:t>
      </w:r>
    </w:p>
    <w:p w14:paraId="42DD7EF2" w14:textId="77777777" w:rsidR="0040705B" w:rsidRDefault="0040705B"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Water is fully turned on</w:t>
      </w:r>
      <w:r w:rsidR="004328FF">
        <w:rPr>
          <w:rFonts w:ascii="Arial" w:hAnsi="Arial" w:cs="Arial"/>
          <w:sz w:val="22"/>
        </w:rPr>
        <w:t xml:space="preserve"> </w:t>
      </w:r>
      <w:r>
        <w:rPr>
          <w:rFonts w:ascii="Arial" w:hAnsi="Arial" w:cs="Arial"/>
          <w:sz w:val="22"/>
        </w:rPr>
        <w:t>– water is clear and free of sediment</w:t>
      </w:r>
    </w:p>
    <w:p w14:paraId="465BE22E" w14:textId="77777777" w:rsidR="004328FF" w:rsidRDefault="004328FF"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Water is room temperature</w:t>
      </w:r>
    </w:p>
    <w:p w14:paraId="4E00D780" w14:textId="77777777" w:rsidR="004328FF" w:rsidRDefault="004328FF"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Water Pressure is adequate</w:t>
      </w:r>
    </w:p>
    <w:p w14:paraId="11582CB5" w14:textId="77777777" w:rsidR="0040705B" w:rsidRDefault="0040705B"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Equipment is free of broken or missing parts</w:t>
      </w:r>
    </w:p>
    <w:p w14:paraId="7EB7E21C" w14:textId="77777777" w:rsidR="0040705B" w:rsidRDefault="0040705B"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Equipment is protected against freezing</w:t>
      </w:r>
    </w:p>
    <w:p w14:paraId="6F6A3B83" w14:textId="77777777" w:rsidR="0040705B" w:rsidRDefault="0040705B" w:rsidP="0040705B">
      <w:pPr>
        <w:pStyle w:val="ListParagraph"/>
        <w:numPr>
          <w:ilvl w:val="1"/>
          <w:numId w:val="36"/>
        </w:numPr>
        <w:spacing w:before="100" w:beforeAutospacing="1" w:after="100" w:afterAutospacing="1"/>
        <w:rPr>
          <w:rFonts w:ascii="Arial" w:hAnsi="Arial" w:cs="Arial"/>
          <w:sz w:val="22"/>
        </w:rPr>
      </w:pPr>
      <w:r>
        <w:rPr>
          <w:rFonts w:ascii="Arial" w:hAnsi="Arial" w:cs="Arial"/>
          <w:sz w:val="22"/>
        </w:rPr>
        <w:t>User is protected from scalding water</w:t>
      </w:r>
    </w:p>
    <w:p w14:paraId="597A0DCB" w14:textId="77777777" w:rsidR="006F67C9" w:rsidRDefault="006F67C9" w:rsidP="006F67C9">
      <w:pPr>
        <w:pStyle w:val="ListParagraph"/>
        <w:numPr>
          <w:ilvl w:val="0"/>
          <w:numId w:val="36"/>
        </w:numPr>
        <w:spacing w:before="100" w:beforeAutospacing="1" w:after="100" w:afterAutospacing="1"/>
        <w:rPr>
          <w:rFonts w:ascii="Arial" w:hAnsi="Arial" w:cs="Arial"/>
          <w:sz w:val="22"/>
        </w:rPr>
      </w:pPr>
      <w:r w:rsidRPr="006F67C9">
        <w:rPr>
          <w:rFonts w:ascii="Arial" w:hAnsi="Arial" w:cs="Arial"/>
          <w:sz w:val="22"/>
        </w:rPr>
        <w:t>Gravity-feed units shall be maintained according to the manufacturer's instructions</w:t>
      </w:r>
    </w:p>
    <w:p w14:paraId="3A7012AB" w14:textId="77777777" w:rsidR="00CC4A38" w:rsidRDefault="006F67C9" w:rsidP="006F67C9">
      <w:pPr>
        <w:pStyle w:val="ListParagraph"/>
        <w:numPr>
          <w:ilvl w:val="0"/>
          <w:numId w:val="36"/>
        </w:numPr>
        <w:spacing w:before="100" w:beforeAutospacing="1" w:after="100" w:afterAutospacing="1"/>
        <w:rPr>
          <w:rFonts w:ascii="Arial" w:hAnsi="Arial" w:cs="Arial"/>
          <w:sz w:val="22"/>
        </w:rPr>
      </w:pPr>
      <w:r w:rsidRPr="006F67C9">
        <w:rPr>
          <w:rFonts w:ascii="Arial" w:hAnsi="Arial" w:cs="Arial"/>
          <w:sz w:val="22"/>
        </w:rPr>
        <w:t>All employees who might be exposed to a chemical splash shall be trained in the use of the equipment</w:t>
      </w:r>
      <w:r w:rsidR="004328FF">
        <w:rPr>
          <w:rFonts w:ascii="Arial" w:hAnsi="Arial" w:cs="Arial"/>
          <w:sz w:val="22"/>
        </w:rPr>
        <w:t>, this training is covered in Employee Right to Know (ERTK)</w:t>
      </w:r>
    </w:p>
    <w:p w14:paraId="7888EF80" w14:textId="77777777" w:rsidR="006F67C9" w:rsidRDefault="006F67C9" w:rsidP="006F67C9">
      <w:pPr>
        <w:pStyle w:val="ListParagraph"/>
        <w:numPr>
          <w:ilvl w:val="0"/>
          <w:numId w:val="36"/>
        </w:numPr>
        <w:spacing w:before="100" w:beforeAutospacing="1" w:after="100" w:afterAutospacing="1"/>
        <w:rPr>
          <w:rFonts w:ascii="Arial" w:hAnsi="Arial" w:cs="Arial"/>
          <w:sz w:val="22"/>
        </w:rPr>
      </w:pPr>
      <w:r w:rsidRPr="006F67C9">
        <w:rPr>
          <w:rFonts w:ascii="Arial" w:hAnsi="Arial" w:cs="Arial"/>
          <w:sz w:val="22"/>
        </w:rPr>
        <w:t>All eye/face wash stations shall be inspected annually</w:t>
      </w:r>
      <w:r w:rsidR="00CC4A38">
        <w:rPr>
          <w:rFonts w:ascii="Arial" w:hAnsi="Arial" w:cs="Arial"/>
          <w:sz w:val="22"/>
        </w:rPr>
        <w:t xml:space="preserve"> </w:t>
      </w:r>
      <w:r w:rsidR="00400490">
        <w:rPr>
          <w:rFonts w:ascii="Arial" w:hAnsi="Arial" w:cs="Arial"/>
          <w:sz w:val="22"/>
        </w:rPr>
        <w:t>a</w:t>
      </w:r>
      <w:r w:rsidR="00C9176A">
        <w:rPr>
          <w:rFonts w:ascii="Arial" w:hAnsi="Arial" w:cs="Arial"/>
          <w:sz w:val="22"/>
        </w:rPr>
        <w:t xml:space="preserve"> licensed </w:t>
      </w:r>
      <w:r w:rsidR="00400490">
        <w:rPr>
          <w:rFonts w:ascii="Arial" w:hAnsi="Arial" w:cs="Arial"/>
          <w:sz w:val="22"/>
        </w:rPr>
        <w:t>plumber</w:t>
      </w:r>
      <w:r w:rsidRPr="006F67C9">
        <w:rPr>
          <w:rFonts w:ascii="Arial" w:hAnsi="Arial" w:cs="Arial"/>
          <w:sz w:val="22"/>
        </w:rPr>
        <w:t>.</w:t>
      </w:r>
      <w:r w:rsidR="005607BB">
        <w:rPr>
          <w:rFonts w:ascii="Arial" w:hAnsi="Arial" w:cs="Arial"/>
          <w:sz w:val="22"/>
        </w:rPr>
        <w:t xml:space="preserve">  These records are kept in a digital database and managed by Facilities.</w:t>
      </w:r>
    </w:p>
    <w:p w14:paraId="38590959" w14:textId="77777777" w:rsidR="000E4939" w:rsidRPr="004328FF" w:rsidRDefault="006F67C9" w:rsidP="000E4939">
      <w:pPr>
        <w:pStyle w:val="ListParagraph"/>
        <w:numPr>
          <w:ilvl w:val="0"/>
          <w:numId w:val="36"/>
        </w:numPr>
        <w:spacing w:before="100" w:beforeAutospacing="1" w:after="100" w:afterAutospacing="1"/>
        <w:rPr>
          <w:rFonts w:ascii="Arial" w:hAnsi="Arial" w:cs="Arial"/>
          <w:sz w:val="22"/>
        </w:rPr>
      </w:pPr>
      <w:r w:rsidRPr="006F67C9">
        <w:rPr>
          <w:rFonts w:ascii="Arial" w:hAnsi="Arial" w:cs="Arial"/>
          <w:sz w:val="22"/>
        </w:rPr>
        <w:t>For those stations without a plumbed drain</w:t>
      </w:r>
      <w:r w:rsidR="003B29F4">
        <w:rPr>
          <w:rFonts w:ascii="Arial" w:hAnsi="Arial" w:cs="Arial"/>
          <w:sz w:val="22"/>
        </w:rPr>
        <w:t>,</w:t>
      </w:r>
      <w:r w:rsidRPr="006F67C9">
        <w:rPr>
          <w:rFonts w:ascii="Arial" w:hAnsi="Arial" w:cs="Arial"/>
          <w:sz w:val="22"/>
        </w:rPr>
        <w:t xml:space="preserve"> a five</w:t>
      </w:r>
      <w:r w:rsidR="003B29F4">
        <w:rPr>
          <w:rFonts w:ascii="Arial" w:hAnsi="Arial" w:cs="Arial"/>
          <w:sz w:val="22"/>
        </w:rPr>
        <w:t>-</w:t>
      </w:r>
      <w:r w:rsidRPr="006F67C9">
        <w:rPr>
          <w:rFonts w:ascii="Arial" w:hAnsi="Arial" w:cs="Arial"/>
          <w:sz w:val="22"/>
        </w:rPr>
        <w:t>gallon bucket can be used to collect the wash water.</w:t>
      </w:r>
    </w:p>
    <w:p w14:paraId="4AC85AF2" w14:textId="77777777" w:rsidR="000C2068" w:rsidRPr="000C2068" w:rsidRDefault="000C2068" w:rsidP="007F4BE0">
      <w:pPr>
        <w:pStyle w:val="Level3"/>
        <w:numPr>
          <w:ilvl w:val="0"/>
          <w:numId w:val="0"/>
        </w:numPr>
        <w:rPr>
          <w:rFonts w:ascii="Arial" w:hAnsi="Arial" w:cs="Arial"/>
          <w:sz w:val="22"/>
          <w:szCs w:val="22"/>
        </w:rPr>
      </w:pPr>
    </w:p>
    <w:p w14:paraId="0355D7ED" w14:textId="77777777" w:rsidR="000C2068" w:rsidRPr="0049024B" w:rsidRDefault="000C2068" w:rsidP="006937C0">
      <w:pPr>
        <w:pStyle w:val="Heading1"/>
      </w:pPr>
      <w:bookmarkStart w:id="18" w:name="_Toc353525415"/>
      <w:bookmarkStart w:id="19" w:name="_Toc510159414"/>
      <w:bookmarkStart w:id="20" w:name="_Toc510159879"/>
      <w:r w:rsidRPr="0049024B">
        <w:t>RECORDKEEPING REQUIREMENTS</w:t>
      </w:r>
      <w:bookmarkEnd w:id="18"/>
      <w:bookmarkEnd w:id="19"/>
      <w:bookmarkEnd w:id="20"/>
    </w:p>
    <w:p w14:paraId="0F4942B1" w14:textId="77777777" w:rsidR="000C2068" w:rsidRPr="000C2068" w:rsidRDefault="000C2068" w:rsidP="000C2068">
      <w:pPr>
        <w:rPr>
          <w:rFonts w:ascii="Arial" w:hAnsi="Arial" w:cs="Arial"/>
          <w:sz w:val="22"/>
          <w:szCs w:val="22"/>
        </w:rPr>
      </w:pPr>
    </w:p>
    <w:p w14:paraId="08903E7F" w14:textId="77777777" w:rsidR="000C2068" w:rsidRPr="0049024B" w:rsidRDefault="000C2068" w:rsidP="0049024B">
      <w:pPr>
        <w:pStyle w:val="Heading2"/>
      </w:pPr>
      <w:bookmarkStart w:id="21" w:name="_Toc353525416"/>
      <w:bookmarkStart w:id="22" w:name="_Toc510159415"/>
      <w:bookmarkStart w:id="23" w:name="_Toc510159880"/>
      <w:r w:rsidRPr="0049024B">
        <w:t>Management</w:t>
      </w:r>
      <w:bookmarkEnd w:id="21"/>
      <w:bookmarkEnd w:id="22"/>
      <w:bookmarkEnd w:id="23"/>
    </w:p>
    <w:p w14:paraId="20BA3879" w14:textId="77777777" w:rsidR="000C2068" w:rsidRPr="000C2068" w:rsidRDefault="000C2068" w:rsidP="000C2068">
      <w:pPr>
        <w:rPr>
          <w:rFonts w:ascii="Arial" w:hAnsi="Arial" w:cs="Arial"/>
          <w:sz w:val="22"/>
          <w:szCs w:val="22"/>
        </w:rPr>
      </w:pPr>
    </w:p>
    <w:p w14:paraId="2315457D"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Pr>
          <w:rFonts w:ascii="Arial" w:hAnsi="Arial" w:cs="Arial"/>
          <w:sz w:val="22"/>
          <w:szCs w:val="22"/>
        </w:rPr>
        <w:t xml:space="preserve"> </w:t>
      </w:r>
      <w:r w:rsidR="007F4BE0">
        <w:rPr>
          <w:rFonts w:ascii="Arial" w:hAnsi="Arial" w:cs="Arial"/>
          <w:sz w:val="22"/>
          <w:szCs w:val="22"/>
        </w:rPr>
        <w:t xml:space="preserve">Eyewash </w:t>
      </w:r>
      <w:r w:rsidR="00E43C41">
        <w:rPr>
          <w:rFonts w:ascii="Arial" w:hAnsi="Arial" w:cs="Arial"/>
          <w:sz w:val="22"/>
          <w:szCs w:val="22"/>
        </w:rPr>
        <w:t xml:space="preserve">Station and </w:t>
      </w:r>
      <w:r w:rsidR="007F4BE0">
        <w:rPr>
          <w:rFonts w:ascii="Arial" w:hAnsi="Arial" w:cs="Arial"/>
          <w:sz w:val="22"/>
          <w:szCs w:val="22"/>
        </w:rPr>
        <w:t>Safety</w:t>
      </w:r>
      <w:r w:rsidR="00E43C41">
        <w:rPr>
          <w:rFonts w:ascii="Arial" w:hAnsi="Arial" w:cs="Arial"/>
          <w:sz w:val="22"/>
          <w:szCs w:val="22"/>
        </w:rPr>
        <w:t xml:space="preserve"> Shower</w:t>
      </w:r>
      <w:r w:rsidR="007F4BE0">
        <w:rPr>
          <w:rFonts w:ascii="Arial" w:hAnsi="Arial" w:cs="Arial"/>
          <w:sz w:val="22"/>
          <w:szCs w:val="22"/>
        </w:rPr>
        <w:t xml:space="preserve"> written plan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0217837D" w14:textId="77777777" w:rsidR="000C2068" w:rsidRPr="000C2068" w:rsidRDefault="000C2068" w:rsidP="000C2068">
      <w:pPr>
        <w:rPr>
          <w:rFonts w:ascii="Arial" w:hAnsi="Arial" w:cs="Arial"/>
          <w:sz w:val="22"/>
          <w:szCs w:val="22"/>
        </w:rPr>
      </w:pPr>
    </w:p>
    <w:p w14:paraId="5B1BF2ED" w14:textId="77777777" w:rsidR="00CA5722" w:rsidRPr="000C2068" w:rsidRDefault="00CA5722" w:rsidP="00CA5722">
      <w:pPr>
        <w:rPr>
          <w:rFonts w:ascii="Arial" w:hAnsi="Arial" w:cs="Arial"/>
          <w:sz w:val="22"/>
          <w:szCs w:val="22"/>
        </w:rPr>
      </w:pPr>
    </w:p>
    <w:p w14:paraId="5A4367DB" w14:textId="77777777" w:rsidR="000C2068" w:rsidRPr="004B05F9" w:rsidRDefault="004B05F9" w:rsidP="004B05F9">
      <w:pPr>
        <w:pStyle w:val="Heading2"/>
      </w:pPr>
      <w:bookmarkStart w:id="24" w:name="_Toc510159881"/>
      <w:r>
        <w:lastRenderedPageBreak/>
        <w:t>Contact Information</w:t>
      </w:r>
      <w:bookmarkEnd w:id="24"/>
    </w:p>
    <w:p w14:paraId="66F433C4" w14:textId="77777777" w:rsidR="000C2068" w:rsidRPr="000C2068" w:rsidRDefault="000C2068" w:rsidP="000C2068">
      <w:pPr>
        <w:rPr>
          <w:rFonts w:ascii="Arial" w:hAnsi="Arial" w:cs="Arial"/>
          <w:sz w:val="22"/>
          <w:szCs w:val="22"/>
        </w:rPr>
      </w:pPr>
    </w:p>
    <w:p w14:paraId="4172E608"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CA5722" w:rsidRPr="007815A3">
        <w:rPr>
          <w:rFonts w:ascii="Arial" w:hAnsi="Arial" w:cs="Arial"/>
          <w:b/>
          <w:bCs/>
          <w:i/>
          <w:iCs/>
          <w:sz w:val="22"/>
          <w:szCs w:val="22"/>
        </w:rPr>
        <w:t xml:space="preserve"> </w:t>
      </w:r>
      <w:r w:rsidR="007F4BE0">
        <w:rPr>
          <w:rFonts w:ascii="Arial" w:hAnsi="Arial" w:cs="Arial"/>
          <w:sz w:val="22"/>
          <w:szCs w:val="22"/>
        </w:rPr>
        <w:t>Eyewash Station</w:t>
      </w:r>
      <w:r w:rsidR="00E43C41">
        <w:rPr>
          <w:rFonts w:ascii="Arial" w:hAnsi="Arial" w:cs="Arial"/>
          <w:sz w:val="22"/>
          <w:szCs w:val="22"/>
        </w:rPr>
        <w:t xml:space="preserve"> and Safety Shower</w:t>
      </w:r>
      <w:r w:rsidR="007F4BE0">
        <w:rPr>
          <w:rFonts w:ascii="Arial" w:hAnsi="Arial" w:cs="Arial"/>
          <w:sz w:val="22"/>
          <w:szCs w:val="22"/>
        </w:rPr>
        <w:t xml:space="preserve">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6FEF9619" w14:textId="77777777" w:rsidR="000C2068" w:rsidRPr="000C2068" w:rsidRDefault="000C2068" w:rsidP="000C2068">
      <w:pPr>
        <w:rPr>
          <w:rFonts w:ascii="Arial" w:hAnsi="Arial" w:cs="Arial"/>
          <w:sz w:val="22"/>
          <w:szCs w:val="22"/>
        </w:rPr>
      </w:pPr>
    </w:p>
    <w:p w14:paraId="555E2B13" w14:textId="77777777" w:rsidR="00CA5722" w:rsidRDefault="000C2068" w:rsidP="000C2068">
      <w:pPr>
        <w:pStyle w:val="ListParagraph"/>
        <w:numPr>
          <w:ilvl w:val="0"/>
          <w:numId w:val="28"/>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18A76A9F" w14:textId="77777777" w:rsidR="000C2068" w:rsidRPr="000C2068" w:rsidRDefault="00CA5722" w:rsidP="000C2068">
      <w:pPr>
        <w:pStyle w:val="ListParagraph"/>
        <w:numPr>
          <w:ilvl w:val="0"/>
          <w:numId w:val="28"/>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6EA054C0" w14:textId="77777777" w:rsidR="000C2068" w:rsidRPr="000C2068" w:rsidRDefault="00CA5722" w:rsidP="000C2068">
      <w:pPr>
        <w:pStyle w:val="ListParagraph"/>
        <w:numPr>
          <w:ilvl w:val="0"/>
          <w:numId w:val="28"/>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13" w:history="1">
        <w:r w:rsidR="000C2068" w:rsidRPr="000C2068">
          <w:rPr>
            <w:rStyle w:val="Hyperlink"/>
            <w:rFonts w:ascii="Arial" w:hAnsi="Arial" w:cs="Arial"/>
            <w:sz w:val="22"/>
            <w:szCs w:val="22"/>
          </w:rPr>
          <w:t>ESG@spps.org</w:t>
        </w:r>
      </w:hyperlink>
    </w:p>
    <w:p w14:paraId="17E047A2" w14:textId="77777777" w:rsidR="000C2068" w:rsidRPr="000C2068" w:rsidRDefault="000C2068" w:rsidP="000C2068">
      <w:pPr>
        <w:pStyle w:val="ListParagraph"/>
        <w:rPr>
          <w:rFonts w:ascii="Arial" w:hAnsi="Arial" w:cs="Arial"/>
          <w:sz w:val="22"/>
          <w:szCs w:val="22"/>
        </w:rPr>
      </w:pPr>
    </w:p>
    <w:p w14:paraId="1228CB53" w14:textId="77777777" w:rsidR="000C2068" w:rsidRDefault="000C2068" w:rsidP="000C2068">
      <w:pPr>
        <w:rPr>
          <w:rFonts w:ascii="Arial" w:hAnsi="Arial" w:cs="Arial"/>
          <w:sz w:val="22"/>
          <w:szCs w:val="22"/>
        </w:rPr>
      </w:pPr>
    </w:p>
    <w:p w14:paraId="2EF18F79" w14:textId="77777777" w:rsidR="004D166C" w:rsidRPr="000C2068" w:rsidRDefault="004D166C" w:rsidP="000C2068">
      <w:pPr>
        <w:rPr>
          <w:rFonts w:ascii="Arial" w:hAnsi="Arial" w:cs="Arial"/>
          <w:sz w:val="22"/>
          <w:szCs w:val="22"/>
        </w:rPr>
      </w:pPr>
    </w:p>
    <w:p w14:paraId="0419D71F" w14:textId="77777777" w:rsidR="0049024B" w:rsidRPr="0049024B" w:rsidRDefault="0049024B" w:rsidP="006937C0">
      <w:pPr>
        <w:pStyle w:val="Heading1"/>
      </w:pPr>
      <w:bookmarkStart w:id="25" w:name="_Toc510159417"/>
      <w:bookmarkStart w:id="26" w:name="_Toc510159882"/>
      <w:r w:rsidRPr="0049024B">
        <w:t>RE</w:t>
      </w:r>
      <w:r>
        <w:t>SOURCES &amp; APPENDIX</w:t>
      </w:r>
      <w:bookmarkEnd w:id="25"/>
      <w:bookmarkEnd w:id="26"/>
    </w:p>
    <w:p w14:paraId="6E5E82A5" w14:textId="77777777" w:rsidR="0049024B" w:rsidRPr="000C2068" w:rsidRDefault="0049024B" w:rsidP="0049024B">
      <w:pPr>
        <w:rPr>
          <w:rFonts w:ascii="Arial" w:hAnsi="Arial" w:cs="Arial"/>
          <w:sz w:val="22"/>
          <w:szCs w:val="22"/>
        </w:rPr>
      </w:pPr>
    </w:p>
    <w:p w14:paraId="3AC6F199" w14:textId="77777777" w:rsidR="0049024B" w:rsidRPr="000C2068" w:rsidRDefault="0049024B" w:rsidP="0049024B">
      <w:pPr>
        <w:rPr>
          <w:rFonts w:ascii="Arial" w:hAnsi="Arial" w:cs="Arial"/>
          <w:sz w:val="22"/>
          <w:szCs w:val="22"/>
        </w:rPr>
      </w:pPr>
    </w:p>
    <w:p w14:paraId="7D2F4595" w14:textId="77777777" w:rsidR="0049024B" w:rsidRDefault="00B133D9" w:rsidP="004B05F9">
      <w:pPr>
        <w:pStyle w:val="Heading2"/>
      </w:pPr>
      <w:bookmarkStart w:id="27" w:name="_Toc510159418"/>
      <w:bookmarkStart w:id="28" w:name="_Toc510159883"/>
      <w:r>
        <w:t>OSHA Standard</w:t>
      </w:r>
      <w:r w:rsidR="0049024B">
        <w:t>:</w:t>
      </w:r>
      <w:bookmarkEnd w:id="27"/>
      <w:bookmarkEnd w:id="28"/>
      <w:r w:rsidR="0049024B">
        <w:t xml:space="preserve"> </w:t>
      </w:r>
    </w:p>
    <w:p w14:paraId="198D5E84" w14:textId="77777777" w:rsidR="0049024B" w:rsidRPr="0049024B" w:rsidRDefault="00B133D9" w:rsidP="0049024B">
      <w:pPr>
        <w:numPr>
          <w:ilvl w:val="0"/>
          <w:numId w:val="30"/>
        </w:numPr>
        <w:spacing w:after="120"/>
        <w:rPr>
          <w:rFonts w:ascii="Arial" w:hAnsi="Arial" w:cs="Arial"/>
          <w:sz w:val="22"/>
          <w:szCs w:val="22"/>
        </w:rPr>
      </w:pPr>
      <w:r>
        <w:rPr>
          <w:rFonts w:ascii="Arial" w:hAnsi="Arial" w:cs="Arial"/>
          <w:sz w:val="22"/>
          <w:szCs w:val="22"/>
        </w:rPr>
        <w:t xml:space="preserve">29 CFR 1910 OSHA General Industry Regulations &amp; Standards: January 2018.  </w:t>
      </w:r>
      <w:proofErr w:type="spellStart"/>
      <w:r>
        <w:rPr>
          <w:rFonts w:ascii="Arial" w:hAnsi="Arial" w:cs="Arial"/>
          <w:sz w:val="22"/>
          <w:szCs w:val="22"/>
        </w:rPr>
        <w:t>Mancomm</w:t>
      </w:r>
      <w:proofErr w:type="spellEnd"/>
      <w:r>
        <w:rPr>
          <w:rFonts w:ascii="Arial" w:hAnsi="Arial" w:cs="Arial"/>
          <w:sz w:val="22"/>
          <w:szCs w:val="22"/>
        </w:rPr>
        <w:t>, Inc.  Davenport, IA.</w:t>
      </w:r>
    </w:p>
    <w:p w14:paraId="5F6FAB51" w14:textId="77777777" w:rsidR="0049024B" w:rsidRPr="0049024B" w:rsidRDefault="0049024B" w:rsidP="0049024B"/>
    <w:p w14:paraId="5A0C398F" w14:textId="77777777" w:rsidR="0049024B" w:rsidRPr="0049024B" w:rsidRDefault="0049024B" w:rsidP="0049024B"/>
    <w:p w14:paraId="22091BD0" w14:textId="77777777" w:rsidR="0049024B" w:rsidRDefault="0049024B" w:rsidP="0049024B"/>
    <w:p w14:paraId="527CAD83" w14:textId="77777777" w:rsidR="002968F4" w:rsidRDefault="002968F4" w:rsidP="0049024B"/>
    <w:p w14:paraId="14196837" w14:textId="77777777" w:rsidR="002968F4" w:rsidRDefault="002968F4" w:rsidP="0049024B"/>
    <w:p w14:paraId="2DBFAF7E" w14:textId="77777777" w:rsidR="002968F4" w:rsidRDefault="002968F4" w:rsidP="0049024B"/>
    <w:p w14:paraId="2DBC4061" w14:textId="77777777" w:rsidR="002968F4" w:rsidRDefault="002968F4" w:rsidP="0049024B"/>
    <w:p w14:paraId="29FE8748" w14:textId="77777777" w:rsidR="002968F4" w:rsidRDefault="002968F4" w:rsidP="0049024B"/>
    <w:p w14:paraId="249897EB" w14:textId="77777777" w:rsidR="002968F4" w:rsidRDefault="002968F4" w:rsidP="0049024B"/>
    <w:p w14:paraId="0D08E625" w14:textId="77777777" w:rsidR="002968F4" w:rsidRDefault="002968F4" w:rsidP="0049024B"/>
    <w:p w14:paraId="2971CFC4" w14:textId="77777777" w:rsidR="002968F4" w:rsidRDefault="002968F4" w:rsidP="0049024B"/>
    <w:p w14:paraId="0E3C6022" w14:textId="77777777" w:rsidR="002968F4" w:rsidRDefault="002968F4" w:rsidP="0049024B"/>
    <w:p w14:paraId="3D40A83B" w14:textId="77777777" w:rsidR="002968F4" w:rsidRDefault="002968F4" w:rsidP="0049024B"/>
    <w:p w14:paraId="7482BBE4" w14:textId="77777777" w:rsidR="002968F4" w:rsidRDefault="002968F4" w:rsidP="0049024B"/>
    <w:p w14:paraId="566F1F93" w14:textId="77777777" w:rsidR="002968F4" w:rsidRDefault="002968F4" w:rsidP="0049024B"/>
    <w:p w14:paraId="001B2D16" w14:textId="77777777" w:rsidR="002968F4" w:rsidRDefault="002968F4" w:rsidP="0049024B"/>
    <w:p w14:paraId="2D9D60F0" w14:textId="77777777" w:rsidR="002968F4" w:rsidRDefault="002968F4" w:rsidP="0049024B"/>
    <w:p w14:paraId="099C96A8" w14:textId="77777777" w:rsidR="002968F4" w:rsidRDefault="002968F4" w:rsidP="0049024B"/>
    <w:p w14:paraId="574C671F" w14:textId="77777777" w:rsidR="002968F4" w:rsidRDefault="002968F4" w:rsidP="0049024B"/>
    <w:p w14:paraId="291D0407" w14:textId="77777777" w:rsidR="002968F4" w:rsidRDefault="002968F4" w:rsidP="0049024B"/>
    <w:p w14:paraId="59304C5F" w14:textId="77777777" w:rsidR="002968F4" w:rsidRDefault="002968F4" w:rsidP="0049024B"/>
    <w:p w14:paraId="2CEEAB75" w14:textId="77777777" w:rsidR="002968F4" w:rsidRDefault="002968F4" w:rsidP="0049024B"/>
    <w:p w14:paraId="5B348444" w14:textId="77777777" w:rsidR="002968F4" w:rsidRDefault="002968F4" w:rsidP="0049024B"/>
    <w:p w14:paraId="08C2F99A" w14:textId="77777777" w:rsidR="002968F4" w:rsidRDefault="002968F4" w:rsidP="0049024B"/>
    <w:p w14:paraId="3AEE34B4" w14:textId="77777777" w:rsidR="002968F4" w:rsidRDefault="002968F4" w:rsidP="0049024B"/>
    <w:p w14:paraId="5F68BA3A" w14:textId="77777777" w:rsidR="002968F4" w:rsidRDefault="002968F4" w:rsidP="0049024B"/>
    <w:p w14:paraId="4FBD1EEF" w14:textId="77777777" w:rsidR="002968F4" w:rsidRDefault="002968F4" w:rsidP="0049024B"/>
    <w:p w14:paraId="255884D4" w14:textId="77777777" w:rsidR="002968F4" w:rsidRDefault="002968F4" w:rsidP="0049024B"/>
    <w:p w14:paraId="4FEC6FDD" w14:textId="77777777" w:rsidR="002968F4" w:rsidRDefault="002968F4" w:rsidP="0049024B"/>
    <w:p w14:paraId="11FE5489"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A433F0">
      <w:footerReference w:type="even" r:id="rId14"/>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571FB" w14:textId="77777777" w:rsidR="00F532F3" w:rsidRDefault="00F532F3">
      <w:r>
        <w:separator/>
      </w:r>
    </w:p>
  </w:endnote>
  <w:endnote w:type="continuationSeparator" w:id="0">
    <w:p w14:paraId="771E78ED" w14:textId="77777777" w:rsidR="00F532F3" w:rsidRDefault="00F53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9712"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07D9">
      <w:rPr>
        <w:rStyle w:val="PageNumber"/>
        <w:noProof/>
      </w:rPr>
      <w:t>0</w:t>
    </w:r>
    <w:r>
      <w:rPr>
        <w:rStyle w:val="PageNumber"/>
      </w:rPr>
      <w:fldChar w:fldCharType="end"/>
    </w:r>
  </w:p>
  <w:p w14:paraId="21108C18" w14:textId="77777777" w:rsidR="006C1661" w:rsidRDefault="006C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85BCA" w14:textId="77777777" w:rsidR="00F532F3" w:rsidRDefault="00F532F3">
      <w:r>
        <w:separator/>
      </w:r>
    </w:p>
  </w:footnote>
  <w:footnote w:type="continuationSeparator" w:id="0">
    <w:p w14:paraId="10D96229" w14:textId="77777777" w:rsidR="00F532F3" w:rsidRDefault="00F53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3396"/>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5" w15:restartNumberingAfterBreak="0">
    <w:nsid w:val="14F77BD9"/>
    <w:multiLevelType w:val="hybridMultilevel"/>
    <w:tmpl w:val="32868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D1713"/>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7" w15:restartNumberingAfterBreak="0">
    <w:nsid w:val="1E8A3B52"/>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8" w15:restartNumberingAfterBreak="0">
    <w:nsid w:val="214A5EBC"/>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9" w15:restartNumberingAfterBreak="0">
    <w:nsid w:val="25334689"/>
    <w:multiLevelType w:val="multilevel"/>
    <w:tmpl w:val="85429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A1B3A"/>
    <w:multiLevelType w:val="hybridMultilevel"/>
    <w:tmpl w:val="64DE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650259"/>
    <w:multiLevelType w:val="multilevel"/>
    <w:tmpl w:val="02B09D46"/>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2" w15:restartNumberingAfterBreak="0">
    <w:nsid w:val="2F841781"/>
    <w:multiLevelType w:val="hybridMultilevel"/>
    <w:tmpl w:val="D8745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F9057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4"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5" w15:restartNumberingAfterBreak="0">
    <w:nsid w:val="41603F13"/>
    <w:multiLevelType w:val="hybridMultilevel"/>
    <w:tmpl w:val="ED0C7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A47048"/>
    <w:multiLevelType w:val="hybridMultilevel"/>
    <w:tmpl w:val="A9F2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8746E3"/>
    <w:multiLevelType w:val="hybridMultilevel"/>
    <w:tmpl w:val="6C92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60553"/>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2" w15:restartNumberingAfterBreak="0">
    <w:nsid w:val="5A2506FD"/>
    <w:multiLevelType w:val="hybridMultilevel"/>
    <w:tmpl w:val="7ED0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982AF0"/>
    <w:multiLevelType w:val="hybridMultilevel"/>
    <w:tmpl w:val="9A122CB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542FFA"/>
    <w:multiLevelType w:val="hybridMultilevel"/>
    <w:tmpl w:val="A5A0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625FC7"/>
    <w:multiLevelType w:val="hybridMultilevel"/>
    <w:tmpl w:val="33B8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494403"/>
    <w:multiLevelType w:val="hybridMultilevel"/>
    <w:tmpl w:val="C172E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146360"/>
    <w:multiLevelType w:val="hybridMultilevel"/>
    <w:tmpl w:val="5B8C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5686A2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9"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0" w15:restartNumberingAfterBreak="0">
    <w:nsid w:val="785944CA"/>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1" w15:restartNumberingAfterBreak="0">
    <w:nsid w:val="78CD1BC4"/>
    <w:multiLevelType w:val="hybridMultilevel"/>
    <w:tmpl w:val="AED46F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B34436A"/>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num w:numId="1">
    <w:abstractNumId w:val="3"/>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4"/>
  </w:num>
  <w:num w:numId="5">
    <w:abstractNumId w:val="20"/>
  </w:num>
  <w:num w:numId="6">
    <w:abstractNumId w:val="3"/>
  </w:num>
  <w:num w:numId="7">
    <w:abstractNumId w:val="27"/>
  </w:num>
  <w:num w:numId="8">
    <w:abstractNumId w:val="1"/>
  </w:num>
  <w:num w:numId="9">
    <w:abstractNumId w:val="8"/>
  </w:num>
  <w:num w:numId="10">
    <w:abstractNumId w:val="0"/>
  </w:num>
  <w:num w:numId="11">
    <w:abstractNumId w:val="7"/>
  </w:num>
  <w:num w:numId="12">
    <w:abstractNumId w:val="2"/>
  </w:num>
  <w:num w:numId="13">
    <w:abstractNumId w:val="29"/>
  </w:num>
  <w:num w:numId="14">
    <w:abstractNumId w:val="21"/>
  </w:num>
  <w:num w:numId="15">
    <w:abstractNumId w:val="28"/>
  </w:num>
  <w:num w:numId="16">
    <w:abstractNumId w:val="13"/>
  </w:num>
  <w:num w:numId="17">
    <w:abstractNumId w:val="30"/>
  </w:num>
  <w:num w:numId="18">
    <w:abstractNumId w:val="14"/>
  </w:num>
  <w:num w:numId="19">
    <w:abstractNumId w:val="6"/>
  </w:num>
  <w:num w:numId="20">
    <w:abstractNumId w:val="32"/>
  </w:num>
  <w:num w:numId="21">
    <w:abstractNumId w:val="11"/>
  </w:num>
  <w:num w:numId="22">
    <w:abstractNumId w:val="31"/>
  </w:num>
  <w:num w:numId="23">
    <w:abstractNumId w:val="25"/>
  </w:num>
  <w:num w:numId="24">
    <w:abstractNumId w:val="18"/>
  </w:num>
  <w:num w:numId="25">
    <w:abstractNumId w:val="19"/>
  </w:num>
  <w:num w:numId="26">
    <w:abstractNumId w:val="22"/>
  </w:num>
  <w:num w:numId="27">
    <w:abstractNumId w:val="10"/>
  </w:num>
  <w:num w:numId="28">
    <w:abstractNumId w:val="16"/>
  </w:num>
  <w:num w:numId="29">
    <w:abstractNumId w:val="17"/>
  </w:num>
  <w:num w:numId="30">
    <w:abstractNumId w:val="23"/>
  </w:num>
  <w:num w:numId="31">
    <w:abstractNumId w:val="9"/>
  </w:num>
  <w:num w:numId="32">
    <w:abstractNumId w:val="15"/>
  </w:num>
  <w:num w:numId="33">
    <w:abstractNumId w:val="12"/>
  </w:num>
  <w:num w:numId="34">
    <w:abstractNumId w:val="24"/>
  </w:num>
  <w:num w:numId="35">
    <w:abstractNumId w:val="5"/>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4360F"/>
    <w:rsid w:val="000440D1"/>
    <w:rsid w:val="00044E08"/>
    <w:rsid w:val="00062E61"/>
    <w:rsid w:val="00090DF3"/>
    <w:rsid w:val="000A2C97"/>
    <w:rsid w:val="000B72F9"/>
    <w:rsid w:val="000C2068"/>
    <w:rsid w:val="000E37E9"/>
    <w:rsid w:val="000E4939"/>
    <w:rsid w:val="000F23D1"/>
    <w:rsid w:val="000F2F5B"/>
    <w:rsid w:val="001075C5"/>
    <w:rsid w:val="001122CC"/>
    <w:rsid w:val="00167048"/>
    <w:rsid w:val="001716A0"/>
    <w:rsid w:val="00173715"/>
    <w:rsid w:val="001740D6"/>
    <w:rsid w:val="0018575B"/>
    <w:rsid w:val="001953E8"/>
    <w:rsid w:val="001A3B16"/>
    <w:rsid w:val="001B74CC"/>
    <w:rsid w:val="001C4565"/>
    <w:rsid w:val="001D5F6F"/>
    <w:rsid w:val="001D7454"/>
    <w:rsid w:val="001F22A0"/>
    <w:rsid w:val="001F56D6"/>
    <w:rsid w:val="00212A0F"/>
    <w:rsid w:val="002266F6"/>
    <w:rsid w:val="00280568"/>
    <w:rsid w:val="00295A79"/>
    <w:rsid w:val="002968F4"/>
    <w:rsid w:val="0029711A"/>
    <w:rsid w:val="002A3DF7"/>
    <w:rsid w:val="002B49DE"/>
    <w:rsid w:val="002C2786"/>
    <w:rsid w:val="002C4CCB"/>
    <w:rsid w:val="002D6FE6"/>
    <w:rsid w:val="002E13B9"/>
    <w:rsid w:val="002E4626"/>
    <w:rsid w:val="00316E43"/>
    <w:rsid w:val="00381713"/>
    <w:rsid w:val="00384067"/>
    <w:rsid w:val="0039077E"/>
    <w:rsid w:val="003919AF"/>
    <w:rsid w:val="00393C4A"/>
    <w:rsid w:val="00395E75"/>
    <w:rsid w:val="00397596"/>
    <w:rsid w:val="003B29F4"/>
    <w:rsid w:val="003D1879"/>
    <w:rsid w:val="003F0F7C"/>
    <w:rsid w:val="00400490"/>
    <w:rsid w:val="0040705B"/>
    <w:rsid w:val="00430A09"/>
    <w:rsid w:val="004328FF"/>
    <w:rsid w:val="004348DB"/>
    <w:rsid w:val="00456D00"/>
    <w:rsid w:val="00471B10"/>
    <w:rsid w:val="0048236D"/>
    <w:rsid w:val="0049024B"/>
    <w:rsid w:val="004A6E6B"/>
    <w:rsid w:val="004B05F9"/>
    <w:rsid w:val="004B53C4"/>
    <w:rsid w:val="004C5965"/>
    <w:rsid w:val="004D166C"/>
    <w:rsid w:val="004E0AC0"/>
    <w:rsid w:val="005015C6"/>
    <w:rsid w:val="00503FC1"/>
    <w:rsid w:val="00516F30"/>
    <w:rsid w:val="005428BD"/>
    <w:rsid w:val="00554B72"/>
    <w:rsid w:val="00556835"/>
    <w:rsid w:val="005607BB"/>
    <w:rsid w:val="005625AE"/>
    <w:rsid w:val="00586C7A"/>
    <w:rsid w:val="00587633"/>
    <w:rsid w:val="00590B03"/>
    <w:rsid w:val="005D1A93"/>
    <w:rsid w:val="005D3C26"/>
    <w:rsid w:val="005E5DAB"/>
    <w:rsid w:val="005F4E30"/>
    <w:rsid w:val="00600E78"/>
    <w:rsid w:val="00607B1A"/>
    <w:rsid w:val="00635EF5"/>
    <w:rsid w:val="006407D9"/>
    <w:rsid w:val="00641947"/>
    <w:rsid w:val="00692EF1"/>
    <w:rsid w:val="006937C0"/>
    <w:rsid w:val="006C1661"/>
    <w:rsid w:val="006E7122"/>
    <w:rsid w:val="006F67C9"/>
    <w:rsid w:val="00713EF3"/>
    <w:rsid w:val="00737374"/>
    <w:rsid w:val="00772F8D"/>
    <w:rsid w:val="007815A3"/>
    <w:rsid w:val="00797E09"/>
    <w:rsid w:val="007B3084"/>
    <w:rsid w:val="007F4BE0"/>
    <w:rsid w:val="008117F6"/>
    <w:rsid w:val="008149EC"/>
    <w:rsid w:val="00832EF2"/>
    <w:rsid w:val="00842526"/>
    <w:rsid w:val="00847E2F"/>
    <w:rsid w:val="00851E83"/>
    <w:rsid w:val="00864DA5"/>
    <w:rsid w:val="00886D53"/>
    <w:rsid w:val="00890FCC"/>
    <w:rsid w:val="008B7A6F"/>
    <w:rsid w:val="008E5A95"/>
    <w:rsid w:val="008F2BC7"/>
    <w:rsid w:val="008F76FB"/>
    <w:rsid w:val="009249AE"/>
    <w:rsid w:val="009443B2"/>
    <w:rsid w:val="00A1542A"/>
    <w:rsid w:val="00A254C5"/>
    <w:rsid w:val="00A35B3A"/>
    <w:rsid w:val="00A433F0"/>
    <w:rsid w:val="00A84C11"/>
    <w:rsid w:val="00AB5C85"/>
    <w:rsid w:val="00AF4623"/>
    <w:rsid w:val="00B133D9"/>
    <w:rsid w:val="00B17399"/>
    <w:rsid w:val="00B36ED3"/>
    <w:rsid w:val="00B80CE0"/>
    <w:rsid w:val="00B8496B"/>
    <w:rsid w:val="00B956F7"/>
    <w:rsid w:val="00BC1884"/>
    <w:rsid w:val="00BC4F50"/>
    <w:rsid w:val="00BE09DF"/>
    <w:rsid w:val="00BF13BE"/>
    <w:rsid w:val="00C0196F"/>
    <w:rsid w:val="00C13262"/>
    <w:rsid w:val="00C14D29"/>
    <w:rsid w:val="00C20B26"/>
    <w:rsid w:val="00C50A6B"/>
    <w:rsid w:val="00C50AFF"/>
    <w:rsid w:val="00C85F73"/>
    <w:rsid w:val="00C9176A"/>
    <w:rsid w:val="00CA5722"/>
    <w:rsid w:val="00CC4A38"/>
    <w:rsid w:val="00CE1FE0"/>
    <w:rsid w:val="00CF2772"/>
    <w:rsid w:val="00D06627"/>
    <w:rsid w:val="00D06AD5"/>
    <w:rsid w:val="00D10E56"/>
    <w:rsid w:val="00D17CB5"/>
    <w:rsid w:val="00D21552"/>
    <w:rsid w:val="00D32283"/>
    <w:rsid w:val="00D928B6"/>
    <w:rsid w:val="00D93811"/>
    <w:rsid w:val="00E13398"/>
    <w:rsid w:val="00E14732"/>
    <w:rsid w:val="00E32951"/>
    <w:rsid w:val="00E43C41"/>
    <w:rsid w:val="00E51EC1"/>
    <w:rsid w:val="00E57956"/>
    <w:rsid w:val="00E66DD6"/>
    <w:rsid w:val="00EB07A9"/>
    <w:rsid w:val="00ED3AC2"/>
    <w:rsid w:val="00EE09C4"/>
    <w:rsid w:val="00EF5AFC"/>
    <w:rsid w:val="00F0782B"/>
    <w:rsid w:val="00F14E04"/>
    <w:rsid w:val="00F248FB"/>
    <w:rsid w:val="00F45DD4"/>
    <w:rsid w:val="00F532F3"/>
    <w:rsid w:val="00F56F7D"/>
    <w:rsid w:val="00F73C4B"/>
    <w:rsid w:val="00F91690"/>
    <w:rsid w:val="00F91E54"/>
    <w:rsid w:val="00FB05E5"/>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6145"/>
    <o:shapelayout v:ext="edit">
      <o:idmap v:ext="edit" data="1"/>
    </o:shapelayout>
  </w:shapeDefaults>
  <w:decimalSymbol w:val="."/>
  <w:listSeparator w:val=","/>
  <w14:docId w14:val="4EFFFD18"/>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6937C0"/>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4B05F9"/>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29"/>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table" w:styleId="TableGrid">
    <w:name w:val="Table Grid"/>
    <w:basedOn w:val="TableNormal"/>
    <w:uiPriority w:val="39"/>
    <w:rsid w:val="00296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1542A"/>
    <w:rPr>
      <w:sz w:val="24"/>
      <w:szCs w:val="24"/>
    </w:rPr>
  </w:style>
  <w:style w:type="character" w:styleId="UnresolvedMention">
    <w:name w:val="Unresolved Mention"/>
    <w:basedOn w:val="DefaultParagraphFont"/>
    <w:uiPriority w:val="99"/>
    <w:semiHidden/>
    <w:unhideWhenUsed/>
    <w:rsid w:val="003B2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 w:id="81005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rtk.training@spp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sha.gov/pls/oshaweb/owadisp.show_document?p_table=STANDARDS&amp;p_id=980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SG@spp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92B7E-5279-4120-A773-E612D6B25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6</Pages>
  <Words>854</Words>
  <Characters>4971</Characters>
  <Application>Microsoft Office Word</Application>
  <DocSecurity>0</DocSecurity>
  <Lines>451</Lines>
  <Paragraphs>153</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5672</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5</cp:revision>
  <cp:lastPrinted>2002-03-27T16:45:00Z</cp:lastPrinted>
  <dcterms:created xsi:type="dcterms:W3CDTF">2025-08-01T12:38:00Z</dcterms:created>
  <dcterms:modified xsi:type="dcterms:W3CDTF">2025-08-01T15:08:00Z</dcterms:modified>
</cp:coreProperties>
</file>