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C3AED" w14:textId="77777777" w:rsidR="00772F8D" w:rsidRDefault="00A42923" w:rsidP="00772F8D">
      <w:pPr>
        <w:rPr>
          <w:rFonts w:ascii="Arial" w:hAnsi="Arial" w:cs="Arial"/>
          <w:szCs w:val="20"/>
        </w:rPr>
      </w:pPr>
      <w:r>
        <w:rPr>
          <w:rFonts w:ascii="Arial" w:hAnsi="Arial" w:cs="Arial"/>
          <w:noProof/>
          <w:szCs w:val="20"/>
        </w:rPr>
        <w:drawing>
          <wp:inline distT="0" distB="0" distL="0" distR="0" wp14:anchorId="60BDDE24" wp14:editId="6EFFE48A">
            <wp:extent cx="2857500" cy="1562100"/>
            <wp:effectExtent l="0" t="0" r="0" b="0"/>
            <wp:docPr id="1" name="Picture 1" descr="SPPS-Horiz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PS-HorizBlu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1562100"/>
                    </a:xfrm>
                    <a:prstGeom prst="rect">
                      <a:avLst/>
                    </a:prstGeom>
                    <a:noFill/>
                    <a:ln>
                      <a:noFill/>
                    </a:ln>
                  </pic:spPr>
                </pic:pic>
              </a:graphicData>
            </a:graphic>
          </wp:inline>
        </w:drawing>
      </w:r>
    </w:p>
    <w:p w14:paraId="06CD884B" w14:textId="77777777" w:rsidR="00772F8D" w:rsidRDefault="00772F8D" w:rsidP="00772F8D">
      <w:pPr>
        <w:rPr>
          <w:rFonts w:ascii="Arial" w:hAnsi="Arial" w:cs="Arial"/>
        </w:rPr>
      </w:pPr>
    </w:p>
    <w:p w14:paraId="15F251D5" w14:textId="77777777" w:rsidR="00772F8D" w:rsidRDefault="00772F8D" w:rsidP="00772F8D">
      <w:pPr>
        <w:rPr>
          <w:rFonts w:ascii="Arial" w:hAnsi="Arial" w:cs="Arial"/>
        </w:rPr>
      </w:pPr>
    </w:p>
    <w:p w14:paraId="0C3A0EC8" w14:textId="77777777" w:rsidR="00772F8D" w:rsidRDefault="00772F8D" w:rsidP="00772F8D">
      <w:pPr>
        <w:tabs>
          <w:tab w:val="left" w:pos="2610"/>
        </w:tabs>
        <w:jc w:val="right"/>
        <w:rPr>
          <w:rFonts w:ascii="Arial" w:hAnsi="Arial" w:cs="Arial"/>
          <w:b/>
          <w:color w:val="0000FF"/>
          <w:sz w:val="18"/>
          <w:szCs w:val="20"/>
        </w:rPr>
      </w:pPr>
    </w:p>
    <w:p w14:paraId="2A55BD30" w14:textId="77777777" w:rsidR="00772F8D" w:rsidRPr="00785736" w:rsidRDefault="00772F8D" w:rsidP="00772F8D">
      <w:pPr>
        <w:rPr>
          <w:rFonts w:ascii="Arial" w:hAnsi="Arial" w:cs="Arial"/>
          <w:color w:val="2F5496"/>
        </w:rPr>
      </w:pPr>
    </w:p>
    <w:p w14:paraId="3647AC8F" w14:textId="77777777" w:rsidR="00772F8D" w:rsidRPr="00785736" w:rsidRDefault="00772F8D" w:rsidP="00772F8D">
      <w:pPr>
        <w:rPr>
          <w:rFonts w:ascii="Arial" w:hAnsi="Arial" w:cs="Arial"/>
          <w:color w:val="2F5496"/>
        </w:rPr>
      </w:pPr>
    </w:p>
    <w:p w14:paraId="76B3C6C8" w14:textId="77777777" w:rsidR="00772F8D" w:rsidRPr="005F5FF0" w:rsidRDefault="001B4F20" w:rsidP="00772F8D">
      <w:pPr>
        <w:jc w:val="right"/>
        <w:rPr>
          <w:rFonts w:ascii="Arial" w:hAnsi="Arial" w:cs="Arial"/>
          <w:i/>
          <w:color w:val="0076C0"/>
          <w:sz w:val="48"/>
          <w:u w:val="single"/>
        </w:rPr>
      </w:pPr>
      <w:r w:rsidRPr="005F5FF0">
        <w:rPr>
          <w:rFonts w:ascii="Arial" w:hAnsi="Arial" w:cs="Arial"/>
          <w:i/>
          <w:color w:val="0076C0"/>
          <w:sz w:val="48"/>
          <w:u w:val="single"/>
        </w:rPr>
        <w:t>Chemical Hygiene Program</w:t>
      </w:r>
    </w:p>
    <w:p w14:paraId="69DDE8E1" w14:textId="3AD8126B" w:rsidR="00772F8D" w:rsidRPr="005F5FF0" w:rsidRDefault="008A37FF" w:rsidP="00EF148E">
      <w:pPr>
        <w:jc w:val="right"/>
        <w:rPr>
          <w:rFonts w:ascii="Arial" w:hAnsi="Arial" w:cs="Arial"/>
          <w:color w:val="0076C0"/>
          <w:sz w:val="28"/>
          <w:szCs w:val="28"/>
        </w:rPr>
      </w:pPr>
      <w:r>
        <w:rPr>
          <w:rFonts w:ascii="Arial" w:hAnsi="Arial" w:cs="Arial"/>
          <w:color w:val="0076C0"/>
          <w:sz w:val="28"/>
          <w:szCs w:val="28"/>
        </w:rPr>
        <w:t xml:space="preserve">Created </w:t>
      </w:r>
      <w:r w:rsidR="0013708F" w:rsidRPr="005F5FF0">
        <w:rPr>
          <w:rFonts w:ascii="Arial" w:hAnsi="Arial" w:cs="Arial"/>
          <w:color w:val="0076C0"/>
          <w:sz w:val="28"/>
          <w:szCs w:val="28"/>
        </w:rPr>
        <w:t>March 2011</w:t>
      </w:r>
      <w:r>
        <w:rPr>
          <w:rFonts w:ascii="Arial" w:hAnsi="Arial" w:cs="Arial"/>
          <w:color w:val="0076C0"/>
          <w:sz w:val="28"/>
          <w:szCs w:val="28"/>
        </w:rPr>
        <w:t xml:space="preserve"> </w:t>
      </w:r>
      <w:r w:rsidR="00AC1288">
        <w:rPr>
          <w:rFonts w:ascii="Arial" w:hAnsi="Arial" w:cs="Arial"/>
          <w:color w:val="0076C0"/>
          <w:sz w:val="28"/>
          <w:szCs w:val="28"/>
        </w:rPr>
        <w:t>/</w:t>
      </w:r>
      <w:r>
        <w:rPr>
          <w:rFonts w:ascii="Arial" w:hAnsi="Arial" w:cs="Arial"/>
          <w:color w:val="0076C0"/>
          <w:sz w:val="28"/>
          <w:szCs w:val="28"/>
        </w:rPr>
        <w:t xml:space="preserve"> </w:t>
      </w:r>
      <w:r w:rsidR="00AC1288">
        <w:rPr>
          <w:rFonts w:ascii="Arial" w:hAnsi="Arial" w:cs="Arial"/>
          <w:color w:val="0076C0"/>
          <w:sz w:val="28"/>
          <w:szCs w:val="28"/>
        </w:rPr>
        <w:t>Revised</w:t>
      </w:r>
      <w:r w:rsidR="005825E0">
        <w:rPr>
          <w:rFonts w:ascii="Arial" w:hAnsi="Arial" w:cs="Arial"/>
          <w:color w:val="0076C0"/>
          <w:sz w:val="28"/>
          <w:szCs w:val="28"/>
        </w:rPr>
        <w:t xml:space="preserve"> </w:t>
      </w:r>
      <w:r w:rsidR="00C85739">
        <w:rPr>
          <w:rFonts w:ascii="Arial" w:hAnsi="Arial" w:cs="Arial"/>
          <w:color w:val="0076C0"/>
          <w:sz w:val="28"/>
          <w:szCs w:val="28"/>
        </w:rPr>
        <w:t>July 2025</w:t>
      </w:r>
    </w:p>
    <w:p w14:paraId="013BF442" w14:textId="77777777" w:rsidR="00772F8D" w:rsidRPr="005F5FF0" w:rsidRDefault="00772F8D" w:rsidP="00772F8D">
      <w:pPr>
        <w:rPr>
          <w:rFonts w:ascii="Arial" w:hAnsi="Arial" w:cs="Arial"/>
          <w:color w:val="0076C0"/>
        </w:rPr>
      </w:pPr>
    </w:p>
    <w:p w14:paraId="74162665" w14:textId="77777777" w:rsidR="00772F8D" w:rsidRPr="005F5FF0" w:rsidRDefault="00772F8D" w:rsidP="00772F8D">
      <w:pPr>
        <w:rPr>
          <w:rFonts w:ascii="Arial" w:hAnsi="Arial" w:cs="Arial"/>
          <w:color w:val="0076C0"/>
        </w:rPr>
      </w:pPr>
    </w:p>
    <w:p w14:paraId="10CBE728" w14:textId="77777777" w:rsidR="00EF148E" w:rsidRPr="005F5FF0" w:rsidRDefault="00EF148E" w:rsidP="00772F8D">
      <w:pPr>
        <w:rPr>
          <w:rFonts w:ascii="Arial" w:hAnsi="Arial" w:cs="Arial"/>
          <w:color w:val="0076C0"/>
        </w:rPr>
      </w:pPr>
    </w:p>
    <w:p w14:paraId="796FAF49" w14:textId="77777777" w:rsidR="00EF148E" w:rsidRPr="005F5FF0" w:rsidRDefault="00EF148E" w:rsidP="00772F8D">
      <w:pPr>
        <w:rPr>
          <w:rFonts w:ascii="Arial" w:hAnsi="Arial" w:cs="Arial"/>
          <w:color w:val="0076C0"/>
        </w:rPr>
      </w:pPr>
    </w:p>
    <w:p w14:paraId="4CA487D8" w14:textId="77777777" w:rsidR="00EF148E" w:rsidRPr="005F5FF0" w:rsidRDefault="00EF148E" w:rsidP="00772F8D">
      <w:pPr>
        <w:rPr>
          <w:rFonts w:ascii="Arial" w:hAnsi="Arial" w:cs="Arial"/>
          <w:color w:val="0076C0"/>
        </w:rPr>
      </w:pPr>
    </w:p>
    <w:p w14:paraId="5EFC3AEA" w14:textId="77777777" w:rsidR="00EF148E" w:rsidRPr="005F5FF0" w:rsidRDefault="00EF148E" w:rsidP="00772F8D">
      <w:pPr>
        <w:rPr>
          <w:rFonts w:ascii="Arial" w:hAnsi="Arial" w:cs="Arial"/>
          <w:color w:val="0076C0"/>
        </w:rPr>
      </w:pPr>
    </w:p>
    <w:p w14:paraId="0D6D0DDC" w14:textId="77777777" w:rsidR="00EF148E" w:rsidRPr="005F5FF0" w:rsidRDefault="00EF148E" w:rsidP="00772F8D">
      <w:pPr>
        <w:rPr>
          <w:rFonts w:ascii="Arial" w:hAnsi="Arial" w:cs="Arial"/>
          <w:color w:val="0076C0"/>
        </w:rPr>
      </w:pPr>
    </w:p>
    <w:p w14:paraId="2BB96526" w14:textId="77777777" w:rsidR="00EF148E" w:rsidRPr="005F5FF0" w:rsidRDefault="00EF148E" w:rsidP="00772F8D">
      <w:pPr>
        <w:rPr>
          <w:rFonts w:ascii="Arial" w:hAnsi="Arial" w:cs="Arial"/>
          <w:color w:val="0076C0"/>
        </w:rPr>
      </w:pPr>
    </w:p>
    <w:p w14:paraId="026A2D70" w14:textId="77777777" w:rsidR="00EF148E" w:rsidRPr="005F5FF0" w:rsidRDefault="00EF148E" w:rsidP="00772F8D">
      <w:pPr>
        <w:rPr>
          <w:rFonts w:ascii="Arial" w:hAnsi="Arial" w:cs="Arial"/>
          <w:color w:val="0076C0"/>
        </w:rPr>
      </w:pPr>
    </w:p>
    <w:p w14:paraId="3E5DD1DE" w14:textId="77777777" w:rsidR="00EF148E" w:rsidRPr="005F5FF0" w:rsidRDefault="00EF148E" w:rsidP="00772F8D">
      <w:pPr>
        <w:rPr>
          <w:rFonts w:ascii="Arial" w:hAnsi="Arial" w:cs="Arial"/>
          <w:color w:val="0076C0"/>
        </w:rPr>
      </w:pPr>
    </w:p>
    <w:p w14:paraId="304903A0" w14:textId="77777777" w:rsidR="00EF148E" w:rsidRPr="005F5FF0" w:rsidRDefault="00EF148E" w:rsidP="00772F8D">
      <w:pPr>
        <w:rPr>
          <w:rFonts w:ascii="Arial" w:hAnsi="Arial" w:cs="Arial"/>
          <w:color w:val="0076C0"/>
        </w:rPr>
      </w:pPr>
    </w:p>
    <w:p w14:paraId="7C1CD0A9" w14:textId="77777777" w:rsidR="00EF148E" w:rsidRPr="005F5FF0" w:rsidRDefault="00EF148E" w:rsidP="00772F8D">
      <w:pPr>
        <w:rPr>
          <w:rFonts w:ascii="Arial" w:hAnsi="Arial" w:cs="Arial"/>
          <w:color w:val="0076C0"/>
        </w:rPr>
      </w:pPr>
    </w:p>
    <w:p w14:paraId="787DE4CB" w14:textId="77777777" w:rsidR="00EF148E" w:rsidRPr="005F5FF0" w:rsidRDefault="00EF148E" w:rsidP="00772F8D">
      <w:pPr>
        <w:rPr>
          <w:rFonts w:ascii="Arial" w:hAnsi="Arial" w:cs="Arial"/>
          <w:color w:val="0076C0"/>
        </w:rPr>
      </w:pPr>
    </w:p>
    <w:p w14:paraId="10BF3443" w14:textId="77777777" w:rsidR="00EF148E" w:rsidRPr="005F5FF0" w:rsidRDefault="00EF148E" w:rsidP="00772F8D">
      <w:pPr>
        <w:rPr>
          <w:rFonts w:ascii="Arial" w:hAnsi="Arial" w:cs="Arial"/>
          <w:color w:val="0076C0"/>
        </w:rPr>
      </w:pPr>
    </w:p>
    <w:p w14:paraId="1244B334" w14:textId="77777777" w:rsidR="00EF148E" w:rsidRPr="005F5FF0" w:rsidRDefault="00EF148E" w:rsidP="00772F8D">
      <w:pPr>
        <w:rPr>
          <w:rFonts w:ascii="Arial" w:hAnsi="Arial" w:cs="Arial"/>
          <w:color w:val="0076C0"/>
        </w:rPr>
      </w:pPr>
    </w:p>
    <w:p w14:paraId="709B8297" w14:textId="77777777" w:rsidR="00EF148E" w:rsidRPr="005F5FF0" w:rsidRDefault="00EF148E" w:rsidP="00772F8D">
      <w:pPr>
        <w:rPr>
          <w:rFonts w:ascii="Arial" w:hAnsi="Arial" w:cs="Arial"/>
          <w:color w:val="0076C0"/>
        </w:rPr>
      </w:pPr>
    </w:p>
    <w:p w14:paraId="18EDDD9C" w14:textId="77777777" w:rsidR="00EF148E" w:rsidRPr="005F5FF0" w:rsidRDefault="00EF148E" w:rsidP="00772F8D">
      <w:pPr>
        <w:rPr>
          <w:rFonts w:ascii="Arial" w:hAnsi="Arial" w:cs="Arial"/>
          <w:color w:val="0076C0"/>
        </w:rPr>
      </w:pPr>
    </w:p>
    <w:p w14:paraId="785B5BCC" w14:textId="77777777" w:rsidR="00EF148E" w:rsidRPr="005F5FF0" w:rsidRDefault="00EF148E" w:rsidP="00EF148E">
      <w:pPr>
        <w:rPr>
          <w:rFonts w:ascii="Arial" w:hAnsi="Arial" w:cs="Arial"/>
          <w:color w:val="0076C0"/>
        </w:rPr>
      </w:pPr>
    </w:p>
    <w:p w14:paraId="63DD8ECD" w14:textId="77777777" w:rsidR="00EF148E" w:rsidRPr="005F5FF0" w:rsidRDefault="00EF148E" w:rsidP="00EF148E">
      <w:pPr>
        <w:jc w:val="right"/>
        <w:rPr>
          <w:rFonts w:ascii="Arial" w:hAnsi="Arial" w:cs="Arial"/>
          <w:b/>
          <w:color w:val="0076C0"/>
          <w:sz w:val="40"/>
          <w:szCs w:val="40"/>
        </w:rPr>
      </w:pPr>
      <w:r w:rsidRPr="005F5FF0">
        <w:rPr>
          <w:rFonts w:ascii="Arial" w:hAnsi="Arial" w:cs="Arial"/>
          <w:b/>
          <w:color w:val="0076C0"/>
          <w:sz w:val="40"/>
          <w:szCs w:val="40"/>
        </w:rPr>
        <w:t xml:space="preserve">Facilities Department </w:t>
      </w:r>
    </w:p>
    <w:p w14:paraId="45BC4BAE" w14:textId="77777777" w:rsidR="00EF148E" w:rsidRPr="00785736" w:rsidRDefault="00EF148E" w:rsidP="00EF148E">
      <w:pPr>
        <w:jc w:val="right"/>
        <w:rPr>
          <w:rFonts w:ascii="Arial" w:hAnsi="Arial" w:cs="Arial"/>
          <w:color w:val="2F5496"/>
          <w:sz w:val="40"/>
          <w:szCs w:val="40"/>
        </w:rPr>
      </w:pPr>
      <w:r w:rsidRPr="005F5FF0">
        <w:rPr>
          <w:rFonts w:ascii="Arial" w:hAnsi="Arial" w:cs="Arial"/>
          <w:b/>
          <w:color w:val="0076C0"/>
          <w:sz w:val="40"/>
          <w:szCs w:val="40"/>
        </w:rPr>
        <w:t>Environmental Services Group</w:t>
      </w:r>
    </w:p>
    <w:p w14:paraId="63B019B1" w14:textId="77777777" w:rsidR="00772F8D" w:rsidRDefault="00772F8D" w:rsidP="00772F8D">
      <w:pPr>
        <w:rPr>
          <w:rFonts w:ascii="Arial" w:hAnsi="Arial" w:cs="Arial"/>
        </w:rPr>
      </w:pPr>
    </w:p>
    <w:p w14:paraId="75D68014" w14:textId="77777777" w:rsidR="00772F8D" w:rsidRDefault="00772F8D" w:rsidP="00772F8D">
      <w:pPr>
        <w:rPr>
          <w:rFonts w:ascii="Arial" w:hAnsi="Arial" w:cs="Arial"/>
        </w:rPr>
      </w:pPr>
    </w:p>
    <w:p w14:paraId="40FC64DE" w14:textId="77777777" w:rsidR="00941181" w:rsidRDefault="00941181" w:rsidP="00772F8D">
      <w:pPr>
        <w:rPr>
          <w:rFonts w:ascii="Arial" w:hAnsi="Arial" w:cs="Arial"/>
        </w:rPr>
      </w:pPr>
    </w:p>
    <w:p w14:paraId="2DB67E2D" w14:textId="77777777" w:rsidR="00941181" w:rsidRDefault="00941181" w:rsidP="00772F8D">
      <w:pPr>
        <w:rPr>
          <w:rFonts w:ascii="Arial" w:hAnsi="Arial" w:cs="Arial"/>
        </w:rPr>
      </w:pPr>
    </w:p>
    <w:p w14:paraId="4D1362E8" w14:textId="77777777" w:rsidR="00941181" w:rsidRDefault="00941181" w:rsidP="00772F8D">
      <w:pPr>
        <w:rPr>
          <w:rFonts w:ascii="Arial" w:hAnsi="Arial" w:cs="Arial"/>
        </w:rPr>
      </w:pPr>
    </w:p>
    <w:p w14:paraId="7BC640F5" w14:textId="77777777" w:rsidR="00941181" w:rsidRDefault="00941181" w:rsidP="00772F8D">
      <w:pPr>
        <w:rPr>
          <w:rFonts w:ascii="Arial" w:hAnsi="Arial" w:cs="Arial"/>
        </w:rPr>
      </w:pPr>
    </w:p>
    <w:p w14:paraId="7FB6FFAB" w14:textId="77777777" w:rsidR="00941181" w:rsidRPr="00951B50" w:rsidRDefault="00941181" w:rsidP="00941181">
      <w:pPr>
        <w:tabs>
          <w:tab w:val="left" w:pos="2610"/>
        </w:tabs>
        <w:jc w:val="center"/>
        <w:rPr>
          <w:rFonts w:ascii="Arial" w:hAnsi="Arial" w:cs="Arial"/>
          <w:color w:val="0076C0"/>
          <w:sz w:val="20"/>
          <w:szCs w:val="18"/>
        </w:rPr>
      </w:pPr>
      <w:r w:rsidRPr="00951B50">
        <w:rPr>
          <w:rFonts w:ascii="Arial" w:hAnsi="Arial" w:cs="Arial"/>
          <w:color w:val="0076C0"/>
          <w:sz w:val="20"/>
          <w:szCs w:val="18"/>
        </w:rPr>
        <w:t>District Service Facility ◙ 1930 Como Avenue ◙  Saint Paul, MN 55108</w:t>
      </w:r>
    </w:p>
    <w:p w14:paraId="66F23B63" w14:textId="661B4AD7" w:rsidR="00FB25BB" w:rsidRPr="00C85739" w:rsidRDefault="00941181" w:rsidP="00C85739">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Phone: 651.744.1800 </w:t>
      </w:r>
    </w:p>
    <w:p w14:paraId="27219535" w14:textId="77777777" w:rsidR="00FB25BB" w:rsidRPr="00946232" w:rsidRDefault="00FB25BB" w:rsidP="00C85739">
      <w:pPr>
        <w:pStyle w:val="Level1"/>
        <w:numPr>
          <w:ilvl w:val="0"/>
          <w:numId w:val="0"/>
        </w:numPr>
        <w:tabs>
          <w:tab w:val="left" w:leader="dot" w:pos="7920"/>
        </w:tabs>
        <w:spacing w:line="360" w:lineRule="auto"/>
        <w:rPr>
          <w:rFonts w:ascii="Arial" w:hAnsi="Arial" w:cs="Arial"/>
          <w:sz w:val="22"/>
          <w:szCs w:val="22"/>
        </w:rPr>
      </w:pPr>
    </w:p>
    <w:p w14:paraId="4E65E6EC" w14:textId="77777777" w:rsidR="00946232" w:rsidRPr="00946232" w:rsidRDefault="00946232" w:rsidP="00946232"/>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36D354C7" w14:textId="77777777" w:rsidTr="001D5F6F">
        <w:tc>
          <w:tcPr>
            <w:tcW w:w="3438" w:type="dxa"/>
            <w:gridSpan w:val="3"/>
            <w:tcBorders>
              <w:right w:val="single" w:sz="6" w:space="0" w:color="auto"/>
            </w:tcBorders>
          </w:tcPr>
          <w:p w14:paraId="3658CF51" w14:textId="77777777" w:rsidR="00B85B62" w:rsidRDefault="001D5F6F" w:rsidP="000F23D1">
            <w:pPr>
              <w:pStyle w:val="Header"/>
              <w:tabs>
                <w:tab w:val="left" w:pos="792"/>
                <w:tab w:val="right" w:pos="8910"/>
              </w:tabs>
              <w:rPr>
                <w:rFonts w:ascii="Arial" w:hAnsi="Arial" w:cs="Arial"/>
                <w:b/>
                <w:sz w:val="18"/>
              </w:rPr>
            </w:pPr>
            <w:r w:rsidRPr="00F57CEE">
              <w:rPr>
                <w:rFonts w:ascii="Arial" w:hAnsi="Arial" w:cs="Arial"/>
                <w:b/>
                <w:sz w:val="18"/>
              </w:rPr>
              <w:t xml:space="preserve">  </w:t>
            </w:r>
            <w:r w:rsidR="00A42923">
              <w:rPr>
                <w:rFonts w:ascii="Arial" w:hAnsi="Arial" w:cs="Arial"/>
                <w:b/>
                <w:noProof/>
                <w:sz w:val="18"/>
              </w:rPr>
              <w:drawing>
                <wp:inline distT="0" distB="0" distL="0" distR="0" wp14:anchorId="69EF7DB0" wp14:editId="23B5B702">
                  <wp:extent cx="1569720" cy="861060"/>
                  <wp:effectExtent l="0" t="0" r="0" b="0"/>
                  <wp:docPr id="2" name="Picture 2" descr="SPPS-Horiz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PS-HorizBlu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9720" cy="861060"/>
                          </a:xfrm>
                          <a:prstGeom prst="rect">
                            <a:avLst/>
                          </a:prstGeom>
                          <a:noFill/>
                          <a:ln>
                            <a:noFill/>
                          </a:ln>
                        </pic:spPr>
                      </pic:pic>
                    </a:graphicData>
                  </a:graphic>
                </wp:inline>
              </w:drawing>
            </w:r>
          </w:p>
          <w:p w14:paraId="08161944" w14:textId="77777777" w:rsidR="001D5F6F" w:rsidRPr="00F57CEE" w:rsidRDefault="001D5F6F" w:rsidP="000F23D1">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52D3FA14"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292DA9D5"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r w:rsidRPr="00F57CEE">
              <w:rPr>
                <w:rFonts w:ascii="Arial" w:hAnsi="Arial" w:cs="Arial"/>
                <w:sz w:val="18"/>
              </w:rPr>
              <w:fldChar w:fldCharType="begin">
                <w:ffData>
                  <w:name w:val=""/>
                  <w:enabled/>
                  <w:calcOnExit w:val="0"/>
                  <w:checkBox>
                    <w:sizeAuto/>
                    <w:default w:val="0"/>
                  </w:checkBox>
                </w:ffData>
              </w:fldChar>
            </w:r>
            <w:r w:rsidRPr="00F57CEE">
              <w:rPr>
                <w:rFonts w:ascii="Arial" w:hAnsi="Arial" w:cs="Arial"/>
                <w:sz w:val="18"/>
              </w:rPr>
              <w:instrText xml:space="preserve"> FORMCHECKBOX </w:instrText>
            </w:r>
            <w:r w:rsidR="00C85739">
              <w:rPr>
                <w:rFonts w:ascii="Arial" w:hAnsi="Arial" w:cs="Arial"/>
                <w:sz w:val="18"/>
              </w:rPr>
            </w:r>
            <w:r w:rsidR="00C85739">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57D91EAE" w14:textId="77777777" w:rsidR="001D5F6F" w:rsidRPr="00F57CEE" w:rsidRDefault="001D5F6F" w:rsidP="000F23D1">
            <w:pPr>
              <w:pStyle w:val="Header"/>
              <w:tabs>
                <w:tab w:val="right" w:pos="8910"/>
              </w:tabs>
              <w:spacing w:after="120"/>
              <w:rPr>
                <w:rFonts w:ascii="Arial" w:hAnsi="Arial" w:cs="Arial"/>
                <w:sz w:val="18"/>
                <w:lang w:val="fr-FR"/>
              </w:rPr>
            </w:pP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sz w:val="18"/>
                <w:lang w:val="fr-FR"/>
              </w:rPr>
              <w:t xml:space="preserve"> FP   </w:t>
            </w:r>
            <w:r w:rsidRPr="00F57CEE">
              <w:rPr>
                <w:rFonts w:ascii="Arial" w:hAnsi="Arial" w:cs="Arial"/>
                <w:sz w:val="18"/>
              </w:rPr>
              <w:fldChar w:fldCharType="begin">
                <w:ffData>
                  <w:name w:val=""/>
                  <w:enabled/>
                  <w:calcOnExit w:val="0"/>
                  <w:checkBox>
                    <w:sizeAuto/>
                    <w:default w:val="1"/>
                  </w:checkBox>
                </w:ffData>
              </w:fldChar>
            </w:r>
            <w:r w:rsidRPr="00F57CEE">
              <w:rPr>
                <w:rFonts w:ascii="Arial" w:hAnsi="Arial" w:cs="Arial"/>
                <w:sz w:val="18"/>
              </w:rPr>
              <w:instrText xml:space="preserve"> FORMCHECKBOX </w:instrText>
            </w:r>
            <w:r w:rsidR="00C85739">
              <w:rPr>
                <w:rFonts w:ascii="Arial" w:hAnsi="Arial" w:cs="Arial"/>
                <w:sz w:val="18"/>
              </w:rPr>
            </w:r>
            <w:r w:rsidR="00C85739">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lang w:val="fr-FR"/>
              </w:rPr>
              <w:t xml:space="preserve"> ESG  </w:t>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sz w:val="18"/>
                <w:lang w:val="fr-FR"/>
              </w:rPr>
              <w:t xml:space="preserve"> NAC  </w:t>
            </w:r>
            <w:r w:rsidRPr="00F57CEE">
              <w:rPr>
                <w:rFonts w:ascii="Arial" w:hAnsi="Arial" w:cs="Arial"/>
                <w:sz w:val="18"/>
              </w:rPr>
              <w:fldChar w:fldCharType="begin">
                <w:ffData>
                  <w:name w:val=""/>
                  <w:enabled/>
                  <w:calcOnExit w:val="0"/>
                  <w:checkBox>
                    <w:sizeAuto/>
                    <w:default w:val="0"/>
                  </w:checkBox>
                </w:ffData>
              </w:fldChar>
            </w:r>
            <w:r w:rsidRPr="00F57CEE">
              <w:rPr>
                <w:rFonts w:ascii="Arial" w:hAnsi="Arial" w:cs="Arial"/>
                <w:sz w:val="18"/>
              </w:rPr>
              <w:instrText xml:space="preserve"> FORMCHECKBOX </w:instrText>
            </w:r>
            <w:r w:rsidR="00C85739">
              <w:rPr>
                <w:rFonts w:ascii="Arial" w:hAnsi="Arial" w:cs="Arial"/>
                <w:sz w:val="18"/>
              </w:rPr>
            </w:r>
            <w:r w:rsidR="00C85739">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rPr>
              <w:t>SEM</w:t>
            </w:r>
          </w:p>
          <w:p w14:paraId="3F7ACBEF" w14:textId="77777777" w:rsidR="001D5F6F" w:rsidRPr="00F57CEE" w:rsidRDefault="001D5F6F" w:rsidP="000F23D1">
            <w:pPr>
              <w:pStyle w:val="Header"/>
              <w:tabs>
                <w:tab w:val="right" w:pos="8910"/>
              </w:tabs>
              <w:spacing w:after="120"/>
              <w:rPr>
                <w:rFonts w:ascii="Arial" w:hAnsi="Arial" w:cs="Arial"/>
                <w:lang w:val="fr-FR"/>
              </w:rPr>
            </w:pPr>
            <w:r w:rsidRPr="00F57CEE">
              <w:rPr>
                <w:rFonts w:ascii="Arial" w:hAnsi="Arial" w:cs="Arial"/>
                <w:sz w:val="18"/>
              </w:rPr>
              <w:fldChar w:fldCharType="begin">
                <w:ffData>
                  <w:name w:val=""/>
                  <w:enabled/>
                  <w:calcOnExit w:val="0"/>
                  <w:checkBox>
                    <w:sizeAuto/>
                    <w:default w:val="0"/>
                  </w:checkBox>
                </w:ffData>
              </w:fldChar>
            </w:r>
            <w:r w:rsidRPr="00F57CEE">
              <w:rPr>
                <w:rFonts w:ascii="Arial" w:hAnsi="Arial" w:cs="Arial"/>
                <w:sz w:val="18"/>
                <w:lang w:val="fr-FR"/>
              </w:rPr>
              <w:instrText xml:space="preserve"> FORMCHECKBOX </w:instrText>
            </w:r>
            <w:r w:rsidR="00C85739">
              <w:rPr>
                <w:rFonts w:ascii="Arial" w:hAnsi="Arial" w:cs="Arial"/>
                <w:sz w:val="18"/>
              </w:rPr>
            </w:r>
            <w:r w:rsidR="00C85739">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lang w:val="fr-FR"/>
              </w:rPr>
              <w:t xml:space="preserve"> FM   </w:t>
            </w:r>
            <w:r w:rsidRPr="00F57CEE">
              <w:rPr>
                <w:rFonts w:ascii="Arial" w:hAnsi="Arial" w:cs="Arial"/>
                <w:sz w:val="18"/>
              </w:rPr>
              <w:fldChar w:fldCharType="begin">
                <w:ffData>
                  <w:name w:val=""/>
                  <w:enabled/>
                  <w:calcOnExit w:val="0"/>
                  <w:checkBox>
                    <w:sizeAuto/>
                    <w:default w:val="0"/>
                  </w:checkBox>
                </w:ffData>
              </w:fldChar>
            </w:r>
            <w:r w:rsidRPr="00F57CEE">
              <w:rPr>
                <w:rFonts w:ascii="Arial" w:hAnsi="Arial" w:cs="Arial"/>
                <w:sz w:val="18"/>
                <w:lang w:val="fr-FR"/>
              </w:rPr>
              <w:instrText xml:space="preserve"> FORMCHECKBOX </w:instrText>
            </w:r>
            <w:r w:rsidR="00C85739">
              <w:rPr>
                <w:rFonts w:ascii="Arial" w:hAnsi="Arial" w:cs="Arial"/>
                <w:sz w:val="18"/>
              </w:rPr>
            </w:r>
            <w:r w:rsidR="00C85739">
              <w:rPr>
                <w:rFonts w:ascii="Arial" w:hAnsi="Arial" w:cs="Arial"/>
                <w:sz w:val="18"/>
              </w:rPr>
              <w:fldChar w:fldCharType="separate"/>
            </w:r>
            <w:r w:rsidRPr="00F57CEE">
              <w:rPr>
                <w:rFonts w:ascii="Arial" w:hAnsi="Arial" w:cs="Arial"/>
                <w:sz w:val="18"/>
              </w:rPr>
              <w:fldChar w:fldCharType="end"/>
            </w:r>
            <w:r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64EE57AE"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26A68F78" w14:textId="77777777" w:rsidR="001D5F6F" w:rsidRPr="00F57CEE" w:rsidRDefault="009264F8" w:rsidP="000F23D1">
            <w:pPr>
              <w:pStyle w:val="Header"/>
              <w:tabs>
                <w:tab w:val="right" w:pos="8910"/>
              </w:tabs>
              <w:spacing w:after="120"/>
              <w:jc w:val="center"/>
              <w:rPr>
                <w:rFonts w:ascii="Arial" w:hAnsi="Arial" w:cs="Arial"/>
              </w:rPr>
            </w:pPr>
            <w:r>
              <w:rPr>
                <w:rFonts w:ascii="Arial" w:hAnsi="Arial" w:cs="Arial"/>
              </w:rPr>
              <w:t>004</w:t>
            </w:r>
          </w:p>
        </w:tc>
        <w:tc>
          <w:tcPr>
            <w:tcW w:w="720" w:type="dxa"/>
            <w:gridSpan w:val="2"/>
            <w:tcBorders>
              <w:left w:val="single" w:sz="6" w:space="0" w:color="auto"/>
              <w:right w:val="single" w:sz="6" w:space="0" w:color="auto"/>
            </w:tcBorders>
          </w:tcPr>
          <w:p w14:paraId="5EDABF97"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08F4EB43"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1</w:t>
            </w:r>
            <w:r w:rsidR="00AF1FA2">
              <w:rPr>
                <w:rFonts w:ascii="Arial" w:hAnsi="Arial" w:cs="Arial"/>
              </w:rPr>
              <w:t>.0</w:t>
            </w:r>
          </w:p>
        </w:tc>
        <w:tc>
          <w:tcPr>
            <w:tcW w:w="1724" w:type="dxa"/>
            <w:tcBorders>
              <w:left w:val="single" w:sz="6" w:space="0" w:color="auto"/>
            </w:tcBorders>
          </w:tcPr>
          <w:p w14:paraId="36F20FEE"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7F59E5D7"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0C2818BC" w14:textId="77777777" w:rsidTr="001D5F6F">
        <w:tc>
          <w:tcPr>
            <w:tcW w:w="10364" w:type="dxa"/>
            <w:gridSpan w:val="10"/>
            <w:tcBorders>
              <w:top w:val="single" w:sz="6" w:space="0" w:color="auto"/>
              <w:bottom w:val="single" w:sz="6" w:space="0" w:color="auto"/>
            </w:tcBorders>
          </w:tcPr>
          <w:p w14:paraId="646830E1" w14:textId="77777777" w:rsidR="001D5F6F" w:rsidRPr="00F57CEE" w:rsidRDefault="001D5F6F" w:rsidP="00E205B1">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E205B1">
              <w:rPr>
                <w:rFonts w:ascii="Arial" w:hAnsi="Arial" w:cs="Arial"/>
              </w:rPr>
              <w:t>Chemical Hygiene</w:t>
            </w:r>
          </w:p>
        </w:tc>
      </w:tr>
      <w:tr w:rsidR="001D5F6F" w:rsidRPr="00F57CEE" w14:paraId="0249D94B" w14:textId="77777777" w:rsidTr="001D5F6F">
        <w:tc>
          <w:tcPr>
            <w:tcW w:w="6702" w:type="dxa"/>
            <w:gridSpan w:val="5"/>
            <w:tcBorders>
              <w:top w:val="single" w:sz="6" w:space="0" w:color="auto"/>
              <w:bottom w:val="double" w:sz="6" w:space="0" w:color="auto"/>
              <w:right w:val="single" w:sz="6" w:space="0" w:color="auto"/>
            </w:tcBorders>
          </w:tcPr>
          <w:p w14:paraId="79499479" w14:textId="77777777" w:rsidR="001D5F6F" w:rsidRPr="00F57CEE" w:rsidRDefault="001D5F6F" w:rsidP="000F23D1">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Procedure</w:t>
            </w:r>
            <w:r w:rsidRPr="00F57CEE">
              <w:rPr>
                <w:rFonts w:ascii="Arial" w:hAnsi="Arial" w:cs="Arial"/>
              </w:rPr>
              <w:tab/>
              <w:t xml:space="preserve"> </w:t>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SOP</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Contract</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Form</w:t>
            </w:r>
            <w:r w:rsidRPr="00F57CEE">
              <w:rPr>
                <w:rFonts w:ascii="Arial" w:hAnsi="Arial" w:cs="Arial"/>
              </w:rPr>
              <w:br/>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Specification</w:t>
            </w:r>
            <w:r w:rsidRPr="00F57CEE">
              <w:rPr>
                <w:rFonts w:ascii="Arial" w:hAnsi="Arial" w:cs="Arial"/>
              </w:rPr>
              <w:tab/>
              <w:t xml:space="preserve"> </w:t>
            </w:r>
            <w:r w:rsidRPr="00F57CEE">
              <w:rPr>
                <w:rFonts w:ascii="Arial" w:hAnsi="Arial" w:cs="Arial"/>
              </w:rPr>
              <w:fldChar w:fldCharType="begin">
                <w:ffData>
                  <w:name w:val="Check1"/>
                  <w:enabled/>
                  <w:calcOnExit w:val="0"/>
                  <w:checkBox>
                    <w:sizeAuto/>
                    <w:default w:val="0"/>
                    <w:checked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Design</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Accounting</w:t>
            </w:r>
            <w:r w:rsidRPr="00F57CEE">
              <w:rPr>
                <w:rFonts w:ascii="Arial" w:hAnsi="Arial" w:cs="Arial"/>
              </w:rPr>
              <w:tab/>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Planning </w:t>
            </w:r>
            <w:r w:rsidRPr="00F57CEE">
              <w:rPr>
                <w:rFonts w:ascii="Arial" w:hAnsi="Arial" w:cs="Arial"/>
              </w:rPr>
              <w:fldChar w:fldCharType="begin">
                <w:ffData>
                  <w:name w:val="Check1"/>
                  <w:enabled/>
                  <w:calcOnExit w:val="0"/>
                  <w:checkBox>
                    <w:sizeAuto/>
                    <w:default w:val="1"/>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Program</w:t>
            </w:r>
            <w:r w:rsidRPr="00F57CEE">
              <w:rPr>
                <w:rFonts w:ascii="Arial" w:hAnsi="Arial" w:cs="Arial"/>
              </w:rPr>
              <w:tab/>
              <w:t xml:space="preserve"> </w:t>
            </w:r>
            <w:r w:rsidRPr="00F57CEE">
              <w:rPr>
                <w:rFonts w:ascii="Arial" w:hAnsi="Arial" w:cs="Arial"/>
              </w:rPr>
              <w:fldChar w:fldCharType="begin">
                <w:ffData>
                  <w:name w:val=""/>
                  <w:enabled/>
                  <w:calcOnExit w:val="0"/>
                  <w:checkBox>
                    <w:sizeAuto/>
                    <w:default w:val="0"/>
                  </w:checkBox>
                </w:ffData>
              </w:fldChar>
            </w:r>
            <w:r w:rsidRPr="00F57CEE">
              <w:rPr>
                <w:rFonts w:ascii="Arial" w:hAnsi="Arial" w:cs="Arial"/>
              </w:rPr>
              <w:instrText xml:space="preserve"> FORMCHECKBOX </w:instrText>
            </w:r>
            <w:r w:rsidR="00C85739">
              <w:rPr>
                <w:rFonts w:ascii="Arial" w:hAnsi="Arial" w:cs="Arial"/>
              </w:rPr>
            </w:r>
            <w:r w:rsidR="00C85739">
              <w:rPr>
                <w:rFonts w:ascii="Arial" w:hAnsi="Arial" w:cs="Arial"/>
              </w:rPr>
              <w:fldChar w:fldCharType="separate"/>
            </w:r>
            <w:r w:rsidRPr="00F57CEE">
              <w:rPr>
                <w:rFonts w:ascii="Arial" w:hAnsi="Arial" w:cs="Arial"/>
              </w:rPr>
              <w:fldChar w:fldCharType="end"/>
            </w:r>
            <w:r w:rsidRPr="00F57CEE">
              <w:rPr>
                <w:rFonts w:ascii="Arial" w:hAnsi="Arial" w:cs="Arial"/>
              </w:rPr>
              <w:t xml:space="preserve"> Other</w:t>
            </w:r>
          </w:p>
        </w:tc>
        <w:tc>
          <w:tcPr>
            <w:tcW w:w="3662" w:type="dxa"/>
            <w:gridSpan w:val="5"/>
            <w:tcBorders>
              <w:top w:val="single" w:sz="6" w:space="0" w:color="auto"/>
              <w:left w:val="single" w:sz="6" w:space="0" w:color="auto"/>
              <w:bottom w:val="double" w:sz="6" w:space="0" w:color="auto"/>
            </w:tcBorders>
          </w:tcPr>
          <w:p w14:paraId="16D1DE4B"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0C49B24D" w14:textId="77777777" w:rsidR="001D5F6F" w:rsidRPr="005F5FF0" w:rsidRDefault="001D5F6F" w:rsidP="000F23D1">
            <w:pPr>
              <w:pStyle w:val="Header"/>
              <w:tabs>
                <w:tab w:val="left" w:pos="1152"/>
                <w:tab w:val="right" w:pos="8910"/>
              </w:tabs>
              <w:spacing w:before="80" w:after="80"/>
              <w:rPr>
                <w:rFonts w:ascii="Arial" w:hAnsi="Arial" w:cs="Arial"/>
                <w:b/>
                <w:color w:val="0076C0"/>
              </w:rPr>
            </w:pPr>
            <w:r w:rsidRPr="005F5FF0">
              <w:rPr>
                <w:rFonts w:ascii="Arial" w:hAnsi="Arial" w:cs="Arial"/>
                <w:b/>
                <w:color w:val="0076C0"/>
              </w:rPr>
              <w:t>Environmental Services Group</w:t>
            </w:r>
          </w:p>
        </w:tc>
      </w:tr>
      <w:tr w:rsidR="001D5F6F" w:rsidRPr="00F57CEE" w14:paraId="6A096388" w14:textId="77777777" w:rsidTr="001D5F6F">
        <w:tc>
          <w:tcPr>
            <w:tcW w:w="720" w:type="dxa"/>
            <w:tcBorders>
              <w:top w:val="double" w:sz="6" w:space="0" w:color="auto"/>
              <w:bottom w:val="single" w:sz="6" w:space="0" w:color="auto"/>
              <w:right w:val="single" w:sz="6" w:space="0" w:color="auto"/>
            </w:tcBorders>
          </w:tcPr>
          <w:p w14:paraId="6621B0E4"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358BFFD6"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56E27986" w14:textId="77777777" w:rsidR="001D5F6F" w:rsidRPr="0049024B" w:rsidRDefault="0049024B" w:rsidP="00D37928">
            <w:pPr>
              <w:pStyle w:val="Heading1"/>
            </w:pPr>
            <w:bookmarkStart w:id="0" w:name="_Toc352652593"/>
            <w:bookmarkStart w:id="1" w:name="_Toc353458147"/>
            <w:bookmarkStart w:id="2" w:name="_Toc354054330"/>
            <w:bookmarkStart w:id="3" w:name="_Toc510159402"/>
            <w:bookmarkStart w:id="4" w:name="_Toc51015986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495D0024"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0FDB4597"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004CD9B7" w14:textId="77777777" w:rsidTr="001D5F6F">
        <w:tc>
          <w:tcPr>
            <w:tcW w:w="720" w:type="dxa"/>
            <w:tcBorders>
              <w:top w:val="single" w:sz="6" w:space="0" w:color="auto"/>
              <w:bottom w:val="single" w:sz="6" w:space="0" w:color="auto"/>
              <w:right w:val="single" w:sz="6" w:space="0" w:color="auto"/>
            </w:tcBorders>
          </w:tcPr>
          <w:p w14:paraId="053C42A9"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73D5F03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16E1964"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27D10B3D" w14:textId="77777777" w:rsidR="001D5F6F" w:rsidRPr="00A35B3A" w:rsidRDefault="00D70992" w:rsidP="009264F8">
            <w:pPr>
              <w:ind w:left="-108" w:right="-108"/>
              <w:jc w:val="center"/>
              <w:rPr>
                <w:rFonts w:ascii="Arial" w:hAnsi="Arial" w:cs="Arial"/>
                <w:sz w:val="22"/>
                <w:szCs w:val="22"/>
              </w:rPr>
            </w:pPr>
            <w:r>
              <w:rPr>
                <w:rFonts w:ascii="Arial" w:hAnsi="Arial" w:cs="Arial"/>
                <w:sz w:val="22"/>
                <w:szCs w:val="22"/>
              </w:rPr>
              <w:t>TI</w:t>
            </w:r>
            <w:r w:rsidR="009264F8">
              <w:rPr>
                <w:rFonts w:ascii="Arial" w:hAnsi="Arial" w:cs="Arial"/>
                <w:sz w:val="22"/>
                <w:szCs w:val="22"/>
              </w:rPr>
              <w:t>S</w:t>
            </w:r>
          </w:p>
        </w:tc>
        <w:tc>
          <w:tcPr>
            <w:tcW w:w="1904" w:type="dxa"/>
            <w:gridSpan w:val="2"/>
            <w:tcBorders>
              <w:top w:val="single" w:sz="6" w:space="0" w:color="auto"/>
              <w:left w:val="single" w:sz="6" w:space="0" w:color="auto"/>
              <w:bottom w:val="single" w:sz="6" w:space="0" w:color="auto"/>
            </w:tcBorders>
          </w:tcPr>
          <w:p w14:paraId="19A8EB05" w14:textId="77777777" w:rsidR="001D5F6F" w:rsidRPr="00A35B3A" w:rsidRDefault="009264F8" w:rsidP="000F23D1">
            <w:pPr>
              <w:ind w:left="-108"/>
              <w:jc w:val="center"/>
              <w:rPr>
                <w:rFonts w:ascii="Arial" w:hAnsi="Arial" w:cs="Arial"/>
                <w:sz w:val="22"/>
                <w:szCs w:val="22"/>
              </w:rPr>
            </w:pPr>
            <w:r>
              <w:rPr>
                <w:rFonts w:ascii="Arial" w:hAnsi="Arial" w:cs="Arial"/>
                <w:sz w:val="22"/>
                <w:szCs w:val="22"/>
              </w:rPr>
              <w:t>3/10/11</w:t>
            </w:r>
          </w:p>
        </w:tc>
      </w:tr>
      <w:tr w:rsidR="001D5F6F" w:rsidRPr="00F57CEE" w14:paraId="356FB789" w14:textId="77777777" w:rsidTr="001D5F6F">
        <w:tc>
          <w:tcPr>
            <w:tcW w:w="720" w:type="dxa"/>
            <w:tcBorders>
              <w:top w:val="single" w:sz="6" w:space="0" w:color="auto"/>
              <w:bottom w:val="single" w:sz="6" w:space="0" w:color="auto"/>
              <w:right w:val="single" w:sz="6" w:space="0" w:color="auto"/>
            </w:tcBorders>
          </w:tcPr>
          <w:p w14:paraId="1F48EC1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B96FBF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A4C018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0E35BA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D3F0355" w14:textId="77777777" w:rsidR="001D5F6F" w:rsidRPr="00A35B3A" w:rsidRDefault="001D5F6F" w:rsidP="000F23D1">
            <w:pPr>
              <w:ind w:left="-108"/>
              <w:jc w:val="center"/>
              <w:rPr>
                <w:rFonts w:ascii="Arial" w:hAnsi="Arial" w:cs="Arial"/>
                <w:sz w:val="22"/>
                <w:szCs w:val="22"/>
              </w:rPr>
            </w:pPr>
          </w:p>
        </w:tc>
      </w:tr>
      <w:tr w:rsidR="001D5F6F" w:rsidRPr="00F57CEE" w14:paraId="7D16D372" w14:textId="77777777" w:rsidTr="001D5F6F">
        <w:tc>
          <w:tcPr>
            <w:tcW w:w="720" w:type="dxa"/>
            <w:tcBorders>
              <w:top w:val="single" w:sz="6" w:space="0" w:color="auto"/>
              <w:bottom w:val="single" w:sz="6" w:space="0" w:color="auto"/>
              <w:right w:val="single" w:sz="6" w:space="0" w:color="auto"/>
            </w:tcBorders>
          </w:tcPr>
          <w:p w14:paraId="19E0CC94" w14:textId="77777777" w:rsidR="001D5F6F" w:rsidRPr="00A35B3A" w:rsidRDefault="00381713" w:rsidP="000F23D1">
            <w:pPr>
              <w:ind w:left="-108" w:right="-109"/>
              <w:jc w:val="center"/>
              <w:rPr>
                <w:rFonts w:ascii="Arial" w:hAnsi="Arial" w:cs="Arial"/>
                <w:sz w:val="22"/>
                <w:szCs w:val="22"/>
              </w:rPr>
            </w:pPr>
            <w:r w:rsidRPr="00A35B3A">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6014FA05" w14:textId="77777777" w:rsidR="001D5F6F" w:rsidRPr="00A35B3A" w:rsidRDefault="001D5F6F" w:rsidP="000F23D1">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FC86AC2" w14:textId="77777777" w:rsidR="001D5F6F" w:rsidRPr="00A35B3A" w:rsidRDefault="001D5F6F" w:rsidP="000F23D1">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6B45F41" w14:textId="77777777" w:rsidR="001D5F6F" w:rsidRPr="00A35B3A" w:rsidRDefault="009264F8"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30B72518" w14:textId="77777777" w:rsidR="001D5F6F" w:rsidRPr="00A35B3A" w:rsidRDefault="00601590" w:rsidP="000F23D1">
            <w:pPr>
              <w:ind w:left="-108"/>
              <w:jc w:val="center"/>
              <w:rPr>
                <w:rFonts w:ascii="Arial" w:hAnsi="Arial" w:cs="Arial"/>
                <w:sz w:val="22"/>
                <w:szCs w:val="22"/>
              </w:rPr>
            </w:pPr>
            <w:r>
              <w:rPr>
                <w:rFonts w:ascii="Arial" w:hAnsi="Arial" w:cs="Arial"/>
                <w:sz w:val="22"/>
                <w:szCs w:val="22"/>
              </w:rPr>
              <w:t>4/</w:t>
            </w:r>
            <w:r w:rsidR="00DB747C">
              <w:rPr>
                <w:rFonts w:ascii="Arial" w:hAnsi="Arial" w:cs="Arial"/>
                <w:sz w:val="22"/>
                <w:szCs w:val="22"/>
              </w:rPr>
              <w:t>23</w:t>
            </w:r>
            <w:r>
              <w:rPr>
                <w:rFonts w:ascii="Arial" w:hAnsi="Arial" w:cs="Arial"/>
                <w:sz w:val="22"/>
                <w:szCs w:val="22"/>
              </w:rPr>
              <w:t>/18</w:t>
            </w:r>
          </w:p>
        </w:tc>
      </w:tr>
      <w:tr w:rsidR="001D5F6F" w:rsidRPr="00F57CEE" w14:paraId="54BE37A6" w14:textId="77777777" w:rsidTr="001D5F6F">
        <w:tc>
          <w:tcPr>
            <w:tcW w:w="720" w:type="dxa"/>
            <w:tcBorders>
              <w:top w:val="single" w:sz="6" w:space="0" w:color="auto"/>
              <w:bottom w:val="single" w:sz="6" w:space="0" w:color="auto"/>
              <w:right w:val="single" w:sz="6" w:space="0" w:color="auto"/>
            </w:tcBorders>
          </w:tcPr>
          <w:p w14:paraId="6FBAB26C" w14:textId="77777777" w:rsidR="001D5F6F" w:rsidRPr="00A35B3A" w:rsidRDefault="00886507"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685BDCB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72FE9BF" w14:textId="77777777" w:rsidR="001D5F6F" w:rsidRPr="00A35B3A" w:rsidRDefault="00886507" w:rsidP="00381713">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42708DE" w14:textId="77777777" w:rsidR="001D5F6F" w:rsidRPr="00A35B3A" w:rsidRDefault="00886507"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188C2D9A" w14:textId="77777777" w:rsidR="001D5F6F" w:rsidRPr="00A35B3A" w:rsidRDefault="00886507" w:rsidP="000F23D1">
            <w:pPr>
              <w:ind w:left="-108"/>
              <w:jc w:val="center"/>
              <w:rPr>
                <w:rFonts w:ascii="Arial" w:hAnsi="Arial" w:cs="Arial"/>
                <w:sz w:val="22"/>
                <w:szCs w:val="22"/>
              </w:rPr>
            </w:pPr>
            <w:r>
              <w:rPr>
                <w:rFonts w:ascii="Arial" w:hAnsi="Arial" w:cs="Arial"/>
                <w:sz w:val="22"/>
                <w:szCs w:val="22"/>
              </w:rPr>
              <w:t>6/18/19</w:t>
            </w:r>
          </w:p>
        </w:tc>
      </w:tr>
      <w:tr w:rsidR="001D5F6F" w:rsidRPr="00F57CEE" w14:paraId="5FF8A2AC" w14:textId="77777777" w:rsidTr="001D5F6F">
        <w:tc>
          <w:tcPr>
            <w:tcW w:w="720" w:type="dxa"/>
            <w:tcBorders>
              <w:top w:val="single" w:sz="6" w:space="0" w:color="auto"/>
              <w:bottom w:val="single" w:sz="6" w:space="0" w:color="auto"/>
              <w:right w:val="single" w:sz="6" w:space="0" w:color="auto"/>
            </w:tcBorders>
          </w:tcPr>
          <w:p w14:paraId="2069B8D1" w14:textId="77777777" w:rsidR="001D5F6F" w:rsidRPr="00A35B3A" w:rsidRDefault="005825E0"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12E3F7C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EA55C91" w14:textId="77777777" w:rsidR="001D5F6F" w:rsidRPr="00A35B3A" w:rsidRDefault="005825E0"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8DD0742" w14:textId="77777777" w:rsidR="001D5F6F" w:rsidRPr="00A35B3A" w:rsidRDefault="005825E0"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126C4DFD" w14:textId="77777777" w:rsidR="001D5F6F" w:rsidRPr="00A35B3A" w:rsidRDefault="005825E0" w:rsidP="000F23D1">
            <w:pPr>
              <w:ind w:left="-108"/>
              <w:jc w:val="center"/>
              <w:rPr>
                <w:rFonts w:ascii="Arial" w:hAnsi="Arial" w:cs="Arial"/>
                <w:sz w:val="22"/>
                <w:szCs w:val="22"/>
              </w:rPr>
            </w:pPr>
            <w:r>
              <w:rPr>
                <w:rFonts w:ascii="Arial" w:hAnsi="Arial" w:cs="Arial"/>
                <w:sz w:val="22"/>
                <w:szCs w:val="22"/>
              </w:rPr>
              <w:t>4/6/2020</w:t>
            </w:r>
          </w:p>
        </w:tc>
      </w:tr>
      <w:tr w:rsidR="00A35B3A" w:rsidRPr="00F57CEE" w14:paraId="6404413E" w14:textId="77777777" w:rsidTr="001D5F6F">
        <w:tc>
          <w:tcPr>
            <w:tcW w:w="720" w:type="dxa"/>
            <w:tcBorders>
              <w:top w:val="single" w:sz="6" w:space="0" w:color="auto"/>
              <w:bottom w:val="single" w:sz="6" w:space="0" w:color="auto"/>
              <w:right w:val="single" w:sz="6" w:space="0" w:color="auto"/>
            </w:tcBorders>
          </w:tcPr>
          <w:p w14:paraId="6085906D" w14:textId="77777777" w:rsidR="00A35B3A" w:rsidRPr="00A35B3A" w:rsidRDefault="00AA4145"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7F028DAB"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001E4CA" w14:textId="77777777" w:rsidR="00A35B3A" w:rsidRPr="00A35B3A" w:rsidRDefault="00AA4145"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3B2E30B" w14:textId="77777777" w:rsidR="00A35B3A" w:rsidRPr="00A35B3A" w:rsidRDefault="00AA4145"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00BCBF51" w14:textId="77777777" w:rsidR="00A35B3A" w:rsidRPr="00A35B3A" w:rsidRDefault="00AA4145" w:rsidP="000F23D1">
            <w:pPr>
              <w:ind w:left="-108"/>
              <w:jc w:val="center"/>
              <w:rPr>
                <w:rFonts w:ascii="Arial" w:hAnsi="Arial" w:cs="Arial"/>
                <w:sz w:val="22"/>
                <w:szCs w:val="22"/>
              </w:rPr>
            </w:pPr>
            <w:r>
              <w:rPr>
                <w:rFonts w:ascii="Arial" w:hAnsi="Arial" w:cs="Arial"/>
                <w:sz w:val="22"/>
                <w:szCs w:val="22"/>
              </w:rPr>
              <w:t>7/8/2022</w:t>
            </w:r>
          </w:p>
        </w:tc>
      </w:tr>
      <w:tr w:rsidR="00A35B3A" w:rsidRPr="00F57CEE" w14:paraId="1C5DA666" w14:textId="77777777" w:rsidTr="001D5F6F">
        <w:tc>
          <w:tcPr>
            <w:tcW w:w="720" w:type="dxa"/>
            <w:tcBorders>
              <w:top w:val="single" w:sz="6" w:space="0" w:color="auto"/>
              <w:bottom w:val="single" w:sz="6" w:space="0" w:color="auto"/>
              <w:right w:val="single" w:sz="6" w:space="0" w:color="auto"/>
            </w:tcBorders>
          </w:tcPr>
          <w:p w14:paraId="1247D7EC" w14:textId="77777777" w:rsidR="00A35B3A" w:rsidRPr="00A35B3A" w:rsidRDefault="004A07DB"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693322FE"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9D25532" w14:textId="77777777" w:rsidR="00A35B3A" w:rsidRPr="00A35B3A" w:rsidRDefault="004A07DB"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51B40B9" w14:textId="77777777" w:rsidR="00A35B3A" w:rsidRPr="00A35B3A" w:rsidRDefault="004A07DB"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18EBFB7" w14:textId="77777777" w:rsidR="00A35B3A" w:rsidRPr="00A35B3A" w:rsidRDefault="004A07DB" w:rsidP="000F23D1">
            <w:pPr>
              <w:ind w:left="-108"/>
              <w:jc w:val="center"/>
              <w:rPr>
                <w:rFonts w:ascii="Arial" w:hAnsi="Arial" w:cs="Arial"/>
                <w:sz w:val="22"/>
                <w:szCs w:val="22"/>
              </w:rPr>
            </w:pPr>
            <w:r>
              <w:rPr>
                <w:rFonts w:ascii="Arial" w:hAnsi="Arial" w:cs="Arial"/>
                <w:sz w:val="22"/>
                <w:szCs w:val="22"/>
              </w:rPr>
              <w:t>5/3/2023</w:t>
            </w:r>
          </w:p>
        </w:tc>
      </w:tr>
      <w:tr w:rsidR="00A35B3A" w:rsidRPr="00F57CEE" w14:paraId="19FBEB4F" w14:textId="77777777" w:rsidTr="001D5F6F">
        <w:tc>
          <w:tcPr>
            <w:tcW w:w="720" w:type="dxa"/>
            <w:tcBorders>
              <w:top w:val="single" w:sz="6" w:space="0" w:color="auto"/>
              <w:bottom w:val="single" w:sz="6" w:space="0" w:color="auto"/>
              <w:right w:val="single" w:sz="6" w:space="0" w:color="auto"/>
            </w:tcBorders>
          </w:tcPr>
          <w:p w14:paraId="4FC56581" w14:textId="77777777" w:rsidR="00A35B3A" w:rsidRPr="00A35B3A" w:rsidRDefault="002A5198"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62D3E685"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63F624A" w14:textId="77777777" w:rsidR="00A35B3A" w:rsidRPr="00A35B3A" w:rsidRDefault="002A5198"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8AAB940" w14:textId="77777777" w:rsidR="00A35B3A" w:rsidRPr="00A35B3A" w:rsidRDefault="002A5198"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891BC91" w14:textId="77777777" w:rsidR="00A35B3A" w:rsidRPr="00A35B3A" w:rsidRDefault="002A5198" w:rsidP="000F23D1">
            <w:pPr>
              <w:ind w:left="-108"/>
              <w:jc w:val="center"/>
              <w:rPr>
                <w:rFonts w:ascii="Arial" w:hAnsi="Arial" w:cs="Arial"/>
                <w:sz w:val="22"/>
                <w:szCs w:val="22"/>
              </w:rPr>
            </w:pPr>
            <w:r>
              <w:rPr>
                <w:rFonts w:ascii="Arial" w:hAnsi="Arial" w:cs="Arial"/>
                <w:sz w:val="22"/>
                <w:szCs w:val="22"/>
              </w:rPr>
              <w:t>2/28/2024</w:t>
            </w:r>
          </w:p>
        </w:tc>
      </w:tr>
      <w:tr w:rsidR="001D5F6F" w:rsidRPr="00F57CEE" w14:paraId="6F639B94" w14:textId="77777777" w:rsidTr="001D5F6F">
        <w:tc>
          <w:tcPr>
            <w:tcW w:w="720" w:type="dxa"/>
            <w:tcBorders>
              <w:top w:val="single" w:sz="6" w:space="0" w:color="auto"/>
              <w:bottom w:val="single" w:sz="6" w:space="0" w:color="auto"/>
              <w:right w:val="single" w:sz="6" w:space="0" w:color="auto"/>
            </w:tcBorders>
          </w:tcPr>
          <w:p w14:paraId="707EE700" w14:textId="18E85B66" w:rsidR="001D5F6F" w:rsidRPr="00A35B3A" w:rsidRDefault="00C85739" w:rsidP="000F23D1">
            <w:pPr>
              <w:ind w:left="-108" w:right="-109"/>
              <w:jc w:val="center"/>
              <w:rPr>
                <w:rFonts w:ascii="Arial" w:hAnsi="Arial" w:cs="Arial"/>
                <w:sz w:val="22"/>
                <w:szCs w:val="22"/>
              </w:rPr>
            </w:pPr>
            <w:r>
              <w:rPr>
                <w:rFonts w:ascii="Arial" w:hAnsi="Arial" w:cs="Arial"/>
                <w:sz w:val="22"/>
                <w:szCs w:val="22"/>
              </w:rPr>
              <w:t xml:space="preserve">8.0 </w:t>
            </w:r>
          </w:p>
        </w:tc>
        <w:tc>
          <w:tcPr>
            <w:tcW w:w="966" w:type="dxa"/>
            <w:tcBorders>
              <w:top w:val="single" w:sz="6" w:space="0" w:color="auto"/>
              <w:left w:val="single" w:sz="6" w:space="0" w:color="auto"/>
              <w:bottom w:val="single" w:sz="6" w:space="0" w:color="auto"/>
              <w:right w:val="single" w:sz="6" w:space="0" w:color="auto"/>
            </w:tcBorders>
          </w:tcPr>
          <w:p w14:paraId="4F70D8C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738DB74" w14:textId="57C6BC0A" w:rsidR="001D5F6F" w:rsidRPr="00A35B3A" w:rsidRDefault="00C85739"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1B47BB79" w14:textId="0ABDB8EA" w:rsidR="001D5F6F" w:rsidRPr="00A35B3A" w:rsidRDefault="00C85739"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29EFCBA1" w14:textId="1F8ADE02" w:rsidR="001D5F6F" w:rsidRPr="00A35B3A" w:rsidRDefault="00C85739" w:rsidP="000F23D1">
            <w:pPr>
              <w:ind w:left="-108"/>
              <w:jc w:val="center"/>
              <w:rPr>
                <w:rFonts w:ascii="Arial" w:hAnsi="Arial" w:cs="Arial"/>
                <w:sz w:val="22"/>
                <w:szCs w:val="22"/>
              </w:rPr>
            </w:pPr>
            <w:r>
              <w:rPr>
                <w:rFonts w:ascii="Arial" w:hAnsi="Arial" w:cs="Arial"/>
                <w:sz w:val="22"/>
                <w:szCs w:val="22"/>
              </w:rPr>
              <w:t>7/23/2025</w:t>
            </w:r>
          </w:p>
        </w:tc>
      </w:tr>
      <w:tr w:rsidR="001D5F6F" w:rsidRPr="00F57CEE" w14:paraId="733E1B5E" w14:textId="77777777" w:rsidTr="001D5F6F">
        <w:tc>
          <w:tcPr>
            <w:tcW w:w="720" w:type="dxa"/>
            <w:tcBorders>
              <w:top w:val="single" w:sz="6" w:space="0" w:color="auto"/>
              <w:bottom w:val="single" w:sz="6" w:space="0" w:color="auto"/>
              <w:right w:val="single" w:sz="6" w:space="0" w:color="auto"/>
            </w:tcBorders>
          </w:tcPr>
          <w:p w14:paraId="5B54708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16DDD4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ECFF99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BA7D4A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096C631" w14:textId="77777777" w:rsidR="001D5F6F" w:rsidRPr="00A35B3A" w:rsidRDefault="001D5F6F" w:rsidP="000F23D1">
            <w:pPr>
              <w:ind w:left="-108"/>
              <w:jc w:val="center"/>
              <w:rPr>
                <w:rFonts w:ascii="Arial" w:hAnsi="Arial" w:cs="Arial"/>
                <w:sz w:val="22"/>
                <w:szCs w:val="22"/>
              </w:rPr>
            </w:pPr>
          </w:p>
        </w:tc>
      </w:tr>
      <w:tr w:rsidR="00A35B3A" w:rsidRPr="00F57CEE" w14:paraId="25CF6DD4" w14:textId="77777777" w:rsidTr="001D5F6F">
        <w:tc>
          <w:tcPr>
            <w:tcW w:w="720" w:type="dxa"/>
            <w:tcBorders>
              <w:top w:val="single" w:sz="6" w:space="0" w:color="auto"/>
              <w:bottom w:val="single" w:sz="6" w:space="0" w:color="auto"/>
              <w:right w:val="single" w:sz="6" w:space="0" w:color="auto"/>
            </w:tcBorders>
          </w:tcPr>
          <w:p w14:paraId="30ACCF9F"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0A5E4F2"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74CFE1E"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FBD9572"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71B1A5F" w14:textId="77777777" w:rsidR="00A35B3A" w:rsidRPr="00A35B3A" w:rsidRDefault="00A35B3A" w:rsidP="000F23D1">
            <w:pPr>
              <w:ind w:left="-108"/>
              <w:jc w:val="center"/>
              <w:rPr>
                <w:rFonts w:ascii="Arial" w:hAnsi="Arial" w:cs="Arial"/>
                <w:sz w:val="22"/>
                <w:szCs w:val="22"/>
              </w:rPr>
            </w:pPr>
          </w:p>
        </w:tc>
      </w:tr>
      <w:tr w:rsidR="001D5F6F" w:rsidRPr="00F57CEE" w14:paraId="57F0C25B" w14:textId="77777777" w:rsidTr="001D5F6F">
        <w:tc>
          <w:tcPr>
            <w:tcW w:w="720" w:type="dxa"/>
            <w:tcBorders>
              <w:top w:val="single" w:sz="6" w:space="0" w:color="auto"/>
              <w:bottom w:val="single" w:sz="6" w:space="0" w:color="auto"/>
              <w:right w:val="single" w:sz="6" w:space="0" w:color="auto"/>
            </w:tcBorders>
          </w:tcPr>
          <w:p w14:paraId="21B5242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D38A03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0684D9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C75058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062C372" w14:textId="77777777" w:rsidR="001D5F6F" w:rsidRPr="00A35B3A" w:rsidRDefault="001D5F6F" w:rsidP="000F23D1">
            <w:pPr>
              <w:ind w:left="-108"/>
              <w:jc w:val="center"/>
              <w:rPr>
                <w:rFonts w:ascii="Arial" w:hAnsi="Arial" w:cs="Arial"/>
                <w:sz w:val="22"/>
                <w:szCs w:val="22"/>
              </w:rPr>
            </w:pPr>
          </w:p>
        </w:tc>
      </w:tr>
      <w:tr w:rsidR="001D5F6F" w:rsidRPr="00F57CEE" w14:paraId="2EFC0C82" w14:textId="77777777" w:rsidTr="001D5F6F">
        <w:tc>
          <w:tcPr>
            <w:tcW w:w="720" w:type="dxa"/>
            <w:tcBorders>
              <w:top w:val="single" w:sz="6" w:space="0" w:color="auto"/>
              <w:bottom w:val="single" w:sz="6" w:space="0" w:color="auto"/>
              <w:right w:val="single" w:sz="6" w:space="0" w:color="auto"/>
            </w:tcBorders>
          </w:tcPr>
          <w:p w14:paraId="4A5D040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D6FB09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0D6985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39E919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543A41F" w14:textId="77777777" w:rsidR="001D5F6F" w:rsidRPr="00A35B3A" w:rsidRDefault="001D5F6F" w:rsidP="000F23D1">
            <w:pPr>
              <w:ind w:left="-108"/>
              <w:jc w:val="center"/>
              <w:rPr>
                <w:rFonts w:ascii="Arial" w:hAnsi="Arial" w:cs="Arial"/>
                <w:sz w:val="22"/>
                <w:szCs w:val="22"/>
              </w:rPr>
            </w:pPr>
          </w:p>
        </w:tc>
      </w:tr>
      <w:tr w:rsidR="001D5F6F" w:rsidRPr="00F57CEE" w14:paraId="6755F831" w14:textId="77777777" w:rsidTr="001D5F6F">
        <w:tc>
          <w:tcPr>
            <w:tcW w:w="720" w:type="dxa"/>
            <w:tcBorders>
              <w:top w:val="single" w:sz="6" w:space="0" w:color="auto"/>
              <w:bottom w:val="single" w:sz="6" w:space="0" w:color="auto"/>
              <w:right w:val="single" w:sz="6" w:space="0" w:color="auto"/>
            </w:tcBorders>
          </w:tcPr>
          <w:p w14:paraId="1678A98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E0B57E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438594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0C5547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D45BC4F" w14:textId="77777777" w:rsidR="001D5F6F" w:rsidRPr="00A35B3A" w:rsidRDefault="001D5F6F" w:rsidP="000F23D1">
            <w:pPr>
              <w:ind w:left="-108"/>
              <w:jc w:val="center"/>
              <w:rPr>
                <w:rFonts w:ascii="Arial" w:hAnsi="Arial" w:cs="Arial"/>
                <w:sz w:val="22"/>
                <w:szCs w:val="22"/>
              </w:rPr>
            </w:pPr>
          </w:p>
        </w:tc>
      </w:tr>
      <w:tr w:rsidR="001D5F6F" w:rsidRPr="00F57CEE" w14:paraId="4F67FB38" w14:textId="77777777" w:rsidTr="001D5F6F">
        <w:tc>
          <w:tcPr>
            <w:tcW w:w="720" w:type="dxa"/>
            <w:tcBorders>
              <w:top w:val="single" w:sz="6" w:space="0" w:color="auto"/>
              <w:bottom w:val="single" w:sz="6" w:space="0" w:color="auto"/>
              <w:right w:val="single" w:sz="6" w:space="0" w:color="auto"/>
            </w:tcBorders>
          </w:tcPr>
          <w:p w14:paraId="681F5EC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684F5A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5D1DCD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F111823"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DD7EB3B" w14:textId="77777777" w:rsidR="001D5F6F" w:rsidRPr="00A35B3A" w:rsidRDefault="001D5F6F" w:rsidP="000F23D1">
            <w:pPr>
              <w:ind w:left="-108"/>
              <w:jc w:val="center"/>
              <w:rPr>
                <w:rFonts w:ascii="Arial" w:hAnsi="Arial" w:cs="Arial"/>
                <w:sz w:val="22"/>
                <w:szCs w:val="22"/>
              </w:rPr>
            </w:pPr>
          </w:p>
        </w:tc>
      </w:tr>
      <w:tr w:rsidR="001D5F6F" w:rsidRPr="00F57CEE" w14:paraId="0B12FD93" w14:textId="77777777" w:rsidTr="001D5F6F">
        <w:tc>
          <w:tcPr>
            <w:tcW w:w="720" w:type="dxa"/>
            <w:tcBorders>
              <w:top w:val="single" w:sz="6" w:space="0" w:color="auto"/>
              <w:bottom w:val="single" w:sz="6" w:space="0" w:color="auto"/>
              <w:right w:val="single" w:sz="6" w:space="0" w:color="auto"/>
            </w:tcBorders>
          </w:tcPr>
          <w:p w14:paraId="631D637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97CC68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2DA33F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8095B3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9FDDCF9" w14:textId="77777777" w:rsidR="001D5F6F" w:rsidRPr="00A35B3A" w:rsidRDefault="001D5F6F" w:rsidP="000F23D1">
            <w:pPr>
              <w:ind w:left="-108"/>
              <w:jc w:val="center"/>
              <w:rPr>
                <w:rFonts w:ascii="Arial" w:hAnsi="Arial" w:cs="Arial"/>
                <w:sz w:val="22"/>
                <w:szCs w:val="22"/>
              </w:rPr>
            </w:pPr>
          </w:p>
        </w:tc>
      </w:tr>
      <w:tr w:rsidR="001D5F6F" w:rsidRPr="00F57CEE" w14:paraId="42D692E6" w14:textId="77777777" w:rsidTr="001D5F6F">
        <w:tc>
          <w:tcPr>
            <w:tcW w:w="720" w:type="dxa"/>
            <w:tcBorders>
              <w:top w:val="single" w:sz="6" w:space="0" w:color="auto"/>
              <w:bottom w:val="single" w:sz="6" w:space="0" w:color="auto"/>
              <w:right w:val="single" w:sz="6" w:space="0" w:color="auto"/>
            </w:tcBorders>
          </w:tcPr>
          <w:p w14:paraId="72969DF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736AAA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73CA84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D0F56D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0839421" w14:textId="77777777" w:rsidR="001D5F6F" w:rsidRPr="00A35B3A" w:rsidRDefault="001D5F6F" w:rsidP="000F23D1">
            <w:pPr>
              <w:ind w:left="-108"/>
              <w:jc w:val="center"/>
              <w:rPr>
                <w:rFonts w:ascii="Arial" w:hAnsi="Arial" w:cs="Arial"/>
                <w:sz w:val="22"/>
                <w:szCs w:val="22"/>
              </w:rPr>
            </w:pPr>
          </w:p>
        </w:tc>
      </w:tr>
      <w:tr w:rsidR="001D5F6F" w:rsidRPr="00F57CEE" w14:paraId="671A1A48" w14:textId="77777777" w:rsidTr="001D5F6F">
        <w:tc>
          <w:tcPr>
            <w:tcW w:w="720" w:type="dxa"/>
            <w:tcBorders>
              <w:top w:val="single" w:sz="6" w:space="0" w:color="auto"/>
              <w:bottom w:val="single" w:sz="6" w:space="0" w:color="auto"/>
              <w:right w:val="single" w:sz="6" w:space="0" w:color="auto"/>
            </w:tcBorders>
          </w:tcPr>
          <w:p w14:paraId="3CCE646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4EDF3D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7B0830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9A084E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E17836E" w14:textId="77777777" w:rsidR="001D5F6F" w:rsidRPr="00A35B3A" w:rsidRDefault="001D5F6F" w:rsidP="000F23D1">
            <w:pPr>
              <w:ind w:left="-108"/>
              <w:jc w:val="center"/>
              <w:rPr>
                <w:rFonts w:ascii="Arial" w:hAnsi="Arial" w:cs="Arial"/>
                <w:sz w:val="22"/>
                <w:szCs w:val="22"/>
              </w:rPr>
            </w:pPr>
          </w:p>
        </w:tc>
      </w:tr>
      <w:tr w:rsidR="001D5F6F" w:rsidRPr="00F57CEE" w14:paraId="1DDB7C3E" w14:textId="77777777" w:rsidTr="001D5F6F">
        <w:tc>
          <w:tcPr>
            <w:tcW w:w="720" w:type="dxa"/>
            <w:tcBorders>
              <w:top w:val="single" w:sz="6" w:space="0" w:color="auto"/>
              <w:bottom w:val="single" w:sz="6" w:space="0" w:color="auto"/>
              <w:right w:val="single" w:sz="6" w:space="0" w:color="auto"/>
            </w:tcBorders>
          </w:tcPr>
          <w:p w14:paraId="6F6F17C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3F0A63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225029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0E2263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EDFE184" w14:textId="77777777" w:rsidR="001D5F6F" w:rsidRPr="00A35B3A" w:rsidRDefault="001D5F6F" w:rsidP="000F23D1">
            <w:pPr>
              <w:ind w:left="-108"/>
              <w:jc w:val="center"/>
              <w:rPr>
                <w:rFonts w:ascii="Arial" w:hAnsi="Arial" w:cs="Arial"/>
                <w:sz w:val="22"/>
                <w:szCs w:val="22"/>
              </w:rPr>
            </w:pPr>
          </w:p>
        </w:tc>
      </w:tr>
      <w:tr w:rsidR="001D5F6F" w:rsidRPr="00F57CEE" w14:paraId="49964DC6" w14:textId="77777777" w:rsidTr="001D5F6F">
        <w:tc>
          <w:tcPr>
            <w:tcW w:w="720" w:type="dxa"/>
            <w:tcBorders>
              <w:top w:val="single" w:sz="6" w:space="0" w:color="auto"/>
              <w:bottom w:val="single" w:sz="6" w:space="0" w:color="auto"/>
              <w:right w:val="single" w:sz="6" w:space="0" w:color="auto"/>
            </w:tcBorders>
          </w:tcPr>
          <w:p w14:paraId="083A109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69B684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2FCCD4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75AFF7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906812C" w14:textId="77777777" w:rsidR="001D5F6F" w:rsidRPr="00A35B3A" w:rsidRDefault="001D5F6F" w:rsidP="000F23D1">
            <w:pPr>
              <w:ind w:left="-108"/>
              <w:jc w:val="center"/>
              <w:rPr>
                <w:rFonts w:ascii="Arial" w:hAnsi="Arial" w:cs="Arial"/>
                <w:sz w:val="22"/>
                <w:szCs w:val="22"/>
              </w:rPr>
            </w:pPr>
          </w:p>
        </w:tc>
      </w:tr>
      <w:tr w:rsidR="001D5F6F" w:rsidRPr="00F57CEE" w14:paraId="34957C79" w14:textId="77777777" w:rsidTr="001D5F6F">
        <w:tc>
          <w:tcPr>
            <w:tcW w:w="720" w:type="dxa"/>
            <w:tcBorders>
              <w:top w:val="single" w:sz="6" w:space="0" w:color="auto"/>
              <w:bottom w:val="single" w:sz="6" w:space="0" w:color="auto"/>
              <w:right w:val="single" w:sz="6" w:space="0" w:color="auto"/>
            </w:tcBorders>
          </w:tcPr>
          <w:p w14:paraId="2632882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B9D6D1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16E3AE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CD5C6F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03DF966" w14:textId="77777777" w:rsidR="001D5F6F" w:rsidRPr="00A35B3A" w:rsidRDefault="001D5F6F" w:rsidP="000F23D1">
            <w:pPr>
              <w:ind w:left="-108"/>
              <w:jc w:val="center"/>
              <w:rPr>
                <w:rFonts w:ascii="Arial" w:hAnsi="Arial" w:cs="Arial"/>
                <w:sz w:val="22"/>
                <w:szCs w:val="22"/>
              </w:rPr>
            </w:pPr>
          </w:p>
        </w:tc>
      </w:tr>
      <w:tr w:rsidR="001D5F6F" w:rsidRPr="00F57CEE" w14:paraId="482A14F3" w14:textId="77777777" w:rsidTr="001D5F6F">
        <w:tc>
          <w:tcPr>
            <w:tcW w:w="720" w:type="dxa"/>
            <w:tcBorders>
              <w:top w:val="single" w:sz="6" w:space="0" w:color="auto"/>
              <w:bottom w:val="single" w:sz="6" w:space="0" w:color="auto"/>
              <w:right w:val="single" w:sz="6" w:space="0" w:color="auto"/>
            </w:tcBorders>
          </w:tcPr>
          <w:p w14:paraId="65D4ED3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49C7CB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26870D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BBE8A9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7D81853" w14:textId="77777777" w:rsidR="001D5F6F" w:rsidRPr="00A35B3A" w:rsidRDefault="001D5F6F" w:rsidP="000F23D1">
            <w:pPr>
              <w:ind w:left="-108"/>
              <w:jc w:val="center"/>
              <w:rPr>
                <w:rFonts w:ascii="Arial" w:hAnsi="Arial" w:cs="Arial"/>
                <w:sz w:val="22"/>
                <w:szCs w:val="22"/>
              </w:rPr>
            </w:pPr>
          </w:p>
        </w:tc>
      </w:tr>
      <w:tr w:rsidR="001D5F6F" w:rsidRPr="00F57CEE" w14:paraId="5C49EB04" w14:textId="77777777" w:rsidTr="001D5F6F">
        <w:tc>
          <w:tcPr>
            <w:tcW w:w="720" w:type="dxa"/>
            <w:tcBorders>
              <w:top w:val="single" w:sz="6" w:space="0" w:color="auto"/>
              <w:bottom w:val="single" w:sz="6" w:space="0" w:color="auto"/>
              <w:right w:val="single" w:sz="6" w:space="0" w:color="auto"/>
            </w:tcBorders>
          </w:tcPr>
          <w:p w14:paraId="11727E3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06149A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F52F8D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D21F98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B6D545A" w14:textId="77777777" w:rsidR="001D5F6F" w:rsidRPr="00A35B3A" w:rsidRDefault="001D5F6F" w:rsidP="000F23D1">
            <w:pPr>
              <w:ind w:left="-108"/>
              <w:jc w:val="center"/>
              <w:rPr>
                <w:rFonts w:ascii="Arial" w:hAnsi="Arial" w:cs="Arial"/>
                <w:sz w:val="22"/>
                <w:szCs w:val="22"/>
              </w:rPr>
            </w:pPr>
          </w:p>
        </w:tc>
      </w:tr>
      <w:tr w:rsidR="001D5F6F" w:rsidRPr="00F57CEE" w14:paraId="74011482" w14:textId="77777777" w:rsidTr="001D5F6F">
        <w:tc>
          <w:tcPr>
            <w:tcW w:w="720" w:type="dxa"/>
            <w:tcBorders>
              <w:top w:val="single" w:sz="6" w:space="0" w:color="auto"/>
              <w:bottom w:val="single" w:sz="6" w:space="0" w:color="auto"/>
              <w:right w:val="single" w:sz="6" w:space="0" w:color="auto"/>
            </w:tcBorders>
          </w:tcPr>
          <w:p w14:paraId="1AC9EF1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FE5274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51FDEC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2B23CE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AD838A0" w14:textId="77777777" w:rsidR="001D5F6F" w:rsidRPr="00A35B3A" w:rsidRDefault="001D5F6F" w:rsidP="000F23D1">
            <w:pPr>
              <w:ind w:left="-108"/>
              <w:jc w:val="center"/>
              <w:rPr>
                <w:rFonts w:ascii="Arial" w:hAnsi="Arial" w:cs="Arial"/>
                <w:sz w:val="22"/>
                <w:szCs w:val="22"/>
              </w:rPr>
            </w:pPr>
          </w:p>
        </w:tc>
      </w:tr>
      <w:tr w:rsidR="001D5F6F" w:rsidRPr="00F57CEE" w14:paraId="293DEA64" w14:textId="77777777" w:rsidTr="001D5F6F">
        <w:tc>
          <w:tcPr>
            <w:tcW w:w="720" w:type="dxa"/>
            <w:tcBorders>
              <w:top w:val="single" w:sz="6" w:space="0" w:color="auto"/>
              <w:bottom w:val="single" w:sz="6" w:space="0" w:color="auto"/>
              <w:right w:val="single" w:sz="6" w:space="0" w:color="auto"/>
            </w:tcBorders>
          </w:tcPr>
          <w:p w14:paraId="687CBCE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466F51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CD5DFD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3F8ABB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5E18F29" w14:textId="77777777" w:rsidR="001D5F6F" w:rsidRPr="00A35B3A" w:rsidRDefault="001D5F6F" w:rsidP="000F23D1">
            <w:pPr>
              <w:ind w:left="-108"/>
              <w:jc w:val="center"/>
              <w:rPr>
                <w:rFonts w:ascii="Arial" w:hAnsi="Arial" w:cs="Arial"/>
                <w:sz w:val="22"/>
                <w:szCs w:val="22"/>
              </w:rPr>
            </w:pPr>
          </w:p>
        </w:tc>
      </w:tr>
      <w:tr w:rsidR="001D5F6F" w:rsidRPr="00F57CEE" w14:paraId="5002D478" w14:textId="77777777" w:rsidTr="001D5F6F">
        <w:tc>
          <w:tcPr>
            <w:tcW w:w="720" w:type="dxa"/>
            <w:tcBorders>
              <w:top w:val="single" w:sz="6" w:space="0" w:color="auto"/>
              <w:bottom w:val="single" w:sz="6" w:space="0" w:color="auto"/>
              <w:right w:val="single" w:sz="6" w:space="0" w:color="auto"/>
            </w:tcBorders>
          </w:tcPr>
          <w:p w14:paraId="4755D7A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33E9C3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3FB206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416DB0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BDD3338" w14:textId="77777777" w:rsidR="001D5F6F" w:rsidRPr="00A35B3A" w:rsidRDefault="001D5F6F" w:rsidP="000F23D1">
            <w:pPr>
              <w:ind w:left="-108"/>
              <w:jc w:val="center"/>
              <w:rPr>
                <w:rFonts w:ascii="Arial" w:hAnsi="Arial" w:cs="Arial"/>
                <w:sz w:val="22"/>
                <w:szCs w:val="22"/>
              </w:rPr>
            </w:pPr>
          </w:p>
        </w:tc>
      </w:tr>
      <w:tr w:rsidR="001D5F6F" w:rsidRPr="00F57CEE" w14:paraId="3645794B" w14:textId="77777777" w:rsidTr="001D5F6F">
        <w:tc>
          <w:tcPr>
            <w:tcW w:w="720" w:type="dxa"/>
            <w:tcBorders>
              <w:top w:val="single" w:sz="6" w:space="0" w:color="auto"/>
              <w:bottom w:val="single" w:sz="6" w:space="0" w:color="auto"/>
              <w:right w:val="single" w:sz="6" w:space="0" w:color="auto"/>
            </w:tcBorders>
          </w:tcPr>
          <w:p w14:paraId="179DD35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CC2737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AD4B6E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D78D25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F2A5682" w14:textId="77777777" w:rsidR="001D5F6F" w:rsidRPr="00A35B3A" w:rsidRDefault="001D5F6F" w:rsidP="000F23D1">
            <w:pPr>
              <w:ind w:left="-108"/>
              <w:jc w:val="center"/>
              <w:rPr>
                <w:rFonts w:ascii="Arial" w:hAnsi="Arial" w:cs="Arial"/>
                <w:sz w:val="22"/>
                <w:szCs w:val="22"/>
              </w:rPr>
            </w:pPr>
          </w:p>
        </w:tc>
      </w:tr>
      <w:tr w:rsidR="001D5F6F" w:rsidRPr="00F57CEE" w14:paraId="100EFFC7" w14:textId="77777777" w:rsidTr="001D5F6F">
        <w:tc>
          <w:tcPr>
            <w:tcW w:w="720" w:type="dxa"/>
            <w:tcBorders>
              <w:top w:val="single" w:sz="6" w:space="0" w:color="auto"/>
              <w:bottom w:val="double" w:sz="6" w:space="0" w:color="auto"/>
              <w:right w:val="single" w:sz="6" w:space="0" w:color="auto"/>
            </w:tcBorders>
          </w:tcPr>
          <w:p w14:paraId="224AF15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301947D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54E59D2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07CBCFA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30E9AFEE" w14:textId="77777777" w:rsidR="001D5F6F" w:rsidRPr="00A35B3A" w:rsidRDefault="001D5F6F" w:rsidP="000F23D1">
            <w:pPr>
              <w:ind w:left="-108"/>
              <w:jc w:val="center"/>
              <w:rPr>
                <w:rFonts w:ascii="Arial" w:hAnsi="Arial" w:cs="Arial"/>
                <w:sz w:val="22"/>
                <w:szCs w:val="22"/>
              </w:rPr>
            </w:pPr>
          </w:p>
        </w:tc>
      </w:tr>
      <w:tr w:rsidR="001D5F6F" w:rsidRPr="00F57CEE" w14:paraId="36F6CFAA" w14:textId="77777777" w:rsidTr="001D5F6F">
        <w:tc>
          <w:tcPr>
            <w:tcW w:w="10364" w:type="dxa"/>
            <w:gridSpan w:val="10"/>
            <w:tcBorders>
              <w:top w:val="double" w:sz="6" w:space="0" w:color="auto"/>
              <w:bottom w:val="double" w:sz="6" w:space="0" w:color="auto"/>
            </w:tcBorders>
          </w:tcPr>
          <w:p w14:paraId="2A771F41" w14:textId="77777777" w:rsidR="001D5F6F" w:rsidRPr="005F5FF0" w:rsidRDefault="001D5F6F" w:rsidP="000F23D1">
            <w:pPr>
              <w:spacing w:before="160" w:after="160"/>
              <w:ind w:left="187"/>
              <w:jc w:val="center"/>
              <w:rPr>
                <w:rFonts w:ascii="Arial" w:hAnsi="Arial" w:cs="Arial"/>
                <w:color w:val="0076C0"/>
                <w:sz w:val="22"/>
                <w:szCs w:val="22"/>
              </w:rPr>
            </w:pPr>
            <w:r w:rsidRPr="005F5FF0">
              <w:rPr>
                <w:rFonts w:ascii="Arial" w:hAnsi="Arial" w:cs="Arial"/>
                <w:color w:val="0076C0"/>
                <w:sz w:val="22"/>
                <w:szCs w:val="22"/>
              </w:rPr>
              <w:t xml:space="preserve">DISTRICT PROGRAM FOR DEVELOPMENT </w:t>
            </w:r>
            <w:smartTag w:uri="urn:schemas-microsoft-com:office:smarttags" w:element="stockticker">
              <w:r w:rsidRPr="005F5FF0">
                <w:rPr>
                  <w:rFonts w:ascii="Arial" w:hAnsi="Arial" w:cs="Arial"/>
                  <w:color w:val="0076C0"/>
                  <w:sz w:val="22"/>
                  <w:szCs w:val="22"/>
                </w:rPr>
                <w:t>AND</w:t>
              </w:r>
            </w:smartTag>
            <w:r w:rsidRPr="005F5FF0">
              <w:rPr>
                <w:rFonts w:ascii="Arial" w:hAnsi="Arial" w:cs="Arial"/>
                <w:color w:val="0076C0"/>
                <w:sz w:val="22"/>
                <w:szCs w:val="22"/>
              </w:rPr>
              <w:t xml:space="preserve"> IMPLIMENTATION OF PROCESSES TO BE USED IN SAINT PAUL PUBLIC SCHOOLS OPERATIONS</w:t>
            </w:r>
          </w:p>
        </w:tc>
      </w:tr>
    </w:tbl>
    <w:p w14:paraId="35897870" w14:textId="77777777" w:rsidR="00772F8D" w:rsidRDefault="00772F8D" w:rsidP="00381713">
      <w:pPr>
        <w:rPr>
          <w:b/>
          <w:bCs/>
          <w:sz w:val="36"/>
          <w:szCs w:val="36"/>
        </w:rPr>
      </w:pPr>
    </w:p>
    <w:p w14:paraId="75DE25B2" w14:textId="77777777" w:rsidR="00381713" w:rsidRDefault="00381713">
      <w:pPr>
        <w:jc w:val="center"/>
        <w:rPr>
          <w:b/>
          <w:bCs/>
          <w:sz w:val="28"/>
          <w:szCs w:val="36"/>
        </w:rPr>
      </w:pPr>
    </w:p>
    <w:p w14:paraId="665902AA" w14:textId="77777777" w:rsidR="00D37928" w:rsidRDefault="00D37928" w:rsidP="00D37928">
      <w:pPr>
        <w:pStyle w:val="Heading1"/>
      </w:pPr>
      <w:bookmarkStart w:id="5" w:name="_Toc510159359"/>
      <w:bookmarkStart w:id="6" w:name="_Toc510159403"/>
      <w:bookmarkStart w:id="7" w:name="_Toc510159868"/>
    </w:p>
    <w:p w14:paraId="7FC82E43" w14:textId="77777777" w:rsidR="006C1661" w:rsidRPr="0049024B" w:rsidRDefault="00851E83" w:rsidP="00D37928">
      <w:pPr>
        <w:pStyle w:val="Heading1"/>
      </w:pPr>
      <w:r w:rsidRPr="0049024B">
        <w:t>PURPOSE</w:t>
      </w:r>
      <w:bookmarkEnd w:id="5"/>
      <w:bookmarkEnd w:id="6"/>
      <w:bookmarkEnd w:id="7"/>
    </w:p>
    <w:p w14:paraId="3DA3BFDE" w14:textId="77777777" w:rsidR="006C1661" w:rsidRPr="00B80CE0" w:rsidRDefault="006C1661">
      <w:pPr>
        <w:rPr>
          <w:rFonts w:ascii="Arial" w:hAnsi="Arial" w:cs="Arial"/>
          <w:b/>
          <w:bCs/>
        </w:rPr>
      </w:pPr>
    </w:p>
    <w:p w14:paraId="4E04877B" w14:textId="77777777" w:rsidR="006C1661" w:rsidRDefault="009264F8">
      <w:pPr>
        <w:jc w:val="center"/>
        <w:rPr>
          <w:rFonts w:ascii="Arial" w:hAnsi="Arial" w:cs="Arial"/>
          <w:b/>
          <w:bCs/>
        </w:rPr>
      </w:pPr>
      <w:r>
        <w:rPr>
          <w:rFonts w:ascii="Arial" w:hAnsi="Arial" w:cs="Arial"/>
          <w:b/>
          <w:bCs/>
        </w:rPr>
        <w:t>Chemical Hygiene</w:t>
      </w:r>
    </w:p>
    <w:p w14:paraId="1ECE5FBD" w14:textId="77777777" w:rsidR="00851E83" w:rsidRPr="00B80CE0" w:rsidRDefault="009264F8">
      <w:pPr>
        <w:jc w:val="center"/>
        <w:rPr>
          <w:rFonts w:ascii="Arial" w:hAnsi="Arial" w:cs="Arial"/>
          <w:b/>
          <w:bCs/>
          <w:i/>
          <w:iCs/>
        </w:rPr>
      </w:pPr>
      <w:r>
        <w:rPr>
          <w:rFonts w:ascii="Arial" w:hAnsi="Arial" w:cs="Arial"/>
          <w:b/>
          <w:bCs/>
        </w:rPr>
        <w:t>1910.1450</w:t>
      </w:r>
    </w:p>
    <w:p w14:paraId="6E3B9845" w14:textId="77777777" w:rsidR="006C1661" w:rsidRPr="00B80CE0" w:rsidRDefault="006C1661">
      <w:pPr>
        <w:jc w:val="both"/>
        <w:rPr>
          <w:rFonts w:ascii="Arial" w:hAnsi="Arial" w:cs="Arial"/>
          <w:bCs/>
          <w:i/>
          <w:iCs/>
          <w:sz w:val="22"/>
          <w:szCs w:val="22"/>
        </w:rPr>
      </w:pPr>
    </w:p>
    <w:p w14:paraId="7F4D7B42" w14:textId="77777777" w:rsidR="00847E2F" w:rsidRPr="00B80CE0" w:rsidRDefault="00847E2F">
      <w:pPr>
        <w:pStyle w:val="BodyText"/>
        <w:rPr>
          <w:rFonts w:ascii="Arial" w:hAnsi="Arial" w:cs="Arial"/>
          <w:b w:val="0"/>
          <w:sz w:val="22"/>
          <w:szCs w:val="22"/>
        </w:rPr>
      </w:pPr>
    </w:p>
    <w:p w14:paraId="5A7E9E44" w14:textId="77777777" w:rsidR="009264F8" w:rsidRPr="00105C05" w:rsidRDefault="006C1661" w:rsidP="00105C05">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9264F8">
        <w:rPr>
          <w:rFonts w:ascii="Arial" w:hAnsi="Arial" w:cs="Arial"/>
          <w:b w:val="0"/>
          <w:sz w:val="22"/>
          <w:szCs w:val="22"/>
        </w:rPr>
        <w:t>Chemical Hygiene program is designed to be specific to the needs of users</w:t>
      </w:r>
      <w:r w:rsidRPr="00B80CE0">
        <w:rPr>
          <w:rFonts w:ascii="Arial" w:hAnsi="Arial" w:cs="Arial"/>
          <w:b w:val="0"/>
          <w:sz w:val="22"/>
          <w:szCs w:val="22"/>
        </w:rPr>
        <w:t xml:space="preserve">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 xml:space="preserve">in complying with the requirements of OSHA’s </w:t>
      </w:r>
      <w:r w:rsidR="009264F8">
        <w:rPr>
          <w:rFonts w:ascii="Arial" w:hAnsi="Arial" w:cs="Arial"/>
          <w:b w:val="0"/>
          <w:sz w:val="22"/>
          <w:szCs w:val="22"/>
        </w:rPr>
        <w:t xml:space="preserve">Occupational Exposure to Hazardous Chemicals </w:t>
      </w:r>
      <w:r w:rsidR="00105C05">
        <w:rPr>
          <w:rFonts w:ascii="Arial" w:hAnsi="Arial" w:cs="Arial"/>
          <w:b w:val="0"/>
          <w:sz w:val="22"/>
          <w:szCs w:val="22"/>
        </w:rPr>
        <w:t>in the</w:t>
      </w:r>
      <w:r w:rsidR="00967B33">
        <w:rPr>
          <w:rFonts w:ascii="Arial" w:hAnsi="Arial" w:cs="Arial"/>
          <w:b w:val="0"/>
          <w:sz w:val="22"/>
          <w:szCs w:val="22"/>
        </w:rPr>
        <w:t xml:space="preserve"> Trades and Custodial</w:t>
      </w:r>
      <w:r w:rsidR="00105C05">
        <w:rPr>
          <w:rFonts w:ascii="Arial" w:hAnsi="Arial" w:cs="Arial"/>
          <w:b w:val="0"/>
          <w:sz w:val="22"/>
          <w:szCs w:val="22"/>
        </w:rPr>
        <w:t xml:space="preserve"> workplace, </w:t>
      </w:r>
      <w:r w:rsidR="00105C05" w:rsidRPr="00F9228B">
        <w:rPr>
          <w:rFonts w:ascii="Arial" w:hAnsi="Arial" w:cs="Arial"/>
          <w:b w:val="0"/>
          <w:color w:val="000000"/>
          <w:sz w:val="22"/>
          <w:szCs w:val="22"/>
        </w:rPr>
        <w:t>29 CFR Subpart Z, 1910.1450</w:t>
      </w:r>
      <w:r w:rsidR="00105C05">
        <w:rPr>
          <w:rFonts w:ascii="Arial" w:hAnsi="Arial" w:cs="Arial"/>
          <w:b w:val="0"/>
          <w:sz w:val="22"/>
          <w:szCs w:val="22"/>
        </w:rPr>
        <w:t xml:space="preserve"> It is not intended to supersede the requirements of the standard.</w:t>
      </w:r>
    </w:p>
    <w:p w14:paraId="468A8A51" w14:textId="77777777" w:rsidR="0039077E" w:rsidRPr="00B80CE0" w:rsidRDefault="0039077E" w:rsidP="007815A3">
      <w:pPr>
        <w:pStyle w:val="BodyText"/>
        <w:spacing w:line="240" w:lineRule="auto"/>
        <w:rPr>
          <w:rFonts w:ascii="Arial" w:hAnsi="Arial" w:cs="Arial"/>
          <w:b w:val="0"/>
          <w:sz w:val="22"/>
          <w:szCs w:val="22"/>
        </w:rPr>
      </w:pPr>
    </w:p>
    <w:p w14:paraId="4BE929AE"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4AF0D366" w14:textId="77777777" w:rsidR="0039077E" w:rsidRPr="00B80CE0" w:rsidRDefault="0039077E" w:rsidP="007815A3">
      <w:pPr>
        <w:pStyle w:val="BodyText"/>
        <w:spacing w:line="240" w:lineRule="auto"/>
        <w:rPr>
          <w:rFonts w:ascii="Arial" w:hAnsi="Arial" w:cs="Arial"/>
          <w:b w:val="0"/>
          <w:sz w:val="22"/>
          <w:szCs w:val="22"/>
        </w:rPr>
      </w:pPr>
    </w:p>
    <w:p w14:paraId="13EACC12"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31A3841D" w14:textId="77777777" w:rsidR="0039077E" w:rsidRPr="00B80CE0" w:rsidRDefault="0039077E" w:rsidP="007815A3">
      <w:pPr>
        <w:rPr>
          <w:rFonts w:ascii="Arial" w:hAnsi="Arial" w:cs="Arial"/>
          <w:sz w:val="22"/>
          <w:szCs w:val="22"/>
        </w:rPr>
      </w:pPr>
    </w:p>
    <w:p w14:paraId="69102180"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intended to comply with the OSHA </w:t>
      </w:r>
      <w:r w:rsidR="009264F8">
        <w:rPr>
          <w:rFonts w:ascii="Arial" w:hAnsi="Arial" w:cs="Arial"/>
          <w:sz w:val="22"/>
          <w:szCs w:val="22"/>
        </w:rPr>
        <w:t>1910.1450</w:t>
      </w:r>
      <w:r w:rsidR="00381713" w:rsidRPr="00B80CE0">
        <w:rPr>
          <w:rFonts w:ascii="Arial" w:hAnsi="Arial" w:cs="Arial"/>
          <w:sz w:val="22"/>
          <w:szCs w:val="22"/>
        </w:rPr>
        <w:t xml:space="preserve"> </w:t>
      </w:r>
      <w:r w:rsidRPr="00B80CE0">
        <w:rPr>
          <w:rFonts w:ascii="Arial" w:hAnsi="Arial" w:cs="Arial"/>
          <w:sz w:val="22"/>
          <w:szCs w:val="22"/>
        </w:rPr>
        <w:t xml:space="preserve">standard.  </w:t>
      </w:r>
    </w:p>
    <w:p w14:paraId="2AE22AF4" w14:textId="77777777" w:rsidR="0039077E" w:rsidRPr="00B80CE0" w:rsidRDefault="0039077E" w:rsidP="007815A3">
      <w:pPr>
        <w:rPr>
          <w:rFonts w:ascii="Arial" w:hAnsi="Arial" w:cs="Arial"/>
          <w:sz w:val="22"/>
          <w:szCs w:val="22"/>
        </w:rPr>
      </w:pPr>
    </w:p>
    <w:p w14:paraId="4196AB5B"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4C389E4B" w14:textId="77777777" w:rsidR="0039077E" w:rsidRPr="00B80CE0" w:rsidRDefault="0039077E" w:rsidP="0039077E">
      <w:pPr>
        <w:rPr>
          <w:rFonts w:ascii="Arial" w:hAnsi="Arial" w:cs="Arial"/>
          <w:b/>
          <w:sz w:val="22"/>
          <w:szCs w:val="22"/>
        </w:rPr>
      </w:pPr>
    </w:p>
    <w:p w14:paraId="331D9417" w14:textId="77777777" w:rsidR="00D37928" w:rsidRDefault="00D37928" w:rsidP="00D37928">
      <w:pPr>
        <w:rPr>
          <w:rFonts w:ascii="Arial" w:hAnsi="Arial" w:cs="Arial"/>
          <w:sz w:val="22"/>
          <w:szCs w:val="22"/>
        </w:rPr>
      </w:pPr>
      <w:bookmarkStart w:id="8" w:name="_Toc510159405"/>
      <w:bookmarkStart w:id="9" w:name="_Toc510159870"/>
    </w:p>
    <w:p w14:paraId="10C6FEF7" w14:textId="77777777" w:rsidR="00D37928" w:rsidRDefault="00D37928" w:rsidP="00D37928">
      <w:pPr>
        <w:rPr>
          <w:rFonts w:ascii="Arial" w:hAnsi="Arial" w:cs="Arial"/>
          <w:sz w:val="22"/>
          <w:szCs w:val="22"/>
        </w:rPr>
      </w:pPr>
    </w:p>
    <w:p w14:paraId="3D2FFD95" w14:textId="77777777" w:rsidR="00D37928" w:rsidRDefault="00D37928" w:rsidP="00D37928">
      <w:pPr>
        <w:rPr>
          <w:rFonts w:ascii="Arial" w:hAnsi="Arial" w:cs="Arial"/>
          <w:sz w:val="22"/>
          <w:szCs w:val="22"/>
        </w:rPr>
      </w:pPr>
    </w:p>
    <w:p w14:paraId="75200B47" w14:textId="77777777" w:rsidR="00D37928" w:rsidRDefault="00D37928" w:rsidP="00D37928">
      <w:pPr>
        <w:rPr>
          <w:rFonts w:ascii="Arial" w:hAnsi="Arial" w:cs="Arial"/>
          <w:sz w:val="22"/>
          <w:szCs w:val="22"/>
        </w:rPr>
      </w:pPr>
    </w:p>
    <w:p w14:paraId="695D8DF0" w14:textId="77777777" w:rsidR="00D37928" w:rsidRDefault="00D37928" w:rsidP="00D37928">
      <w:pPr>
        <w:rPr>
          <w:rFonts w:ascii="Arial" w:hAnsi="Arial" w:cs="Arial"/>
          <w:sz w:val="22"/>
          <w:szCs w:val="22"/>
        </w:rPr>
      </w:pPr>
    </w:p>
    <w:p w14:paraId="451B26CD" w14:textId="77777777" w:rsidR="00D37928" w:rsidRDefault="00D37928" w:rsidP="00D37928">
      <w:pPr>
        <w:rPr>
          <w:rFonts w:ascii="Arial" w:hAnsi="Arial" w:cs="Arial"/>
          <w:sz w:val="22"/>
          <w:szCs w:val="22"/>
        </w:rPr>
      </w:pPr>
    </w:p>
    <w:p w14:paraId="3DAC4E8E" w14:textId="77777777" w:rsidR="00D37928" w:rsidRDefault="00D37928" w:rsidP="00D37928">
      <w:pPr>
        <w:rPr>
          <w:rFonts w:ascii="Arial" w:hAnsi="Arial" w:cs="Arial"/>
          <w:sz w:val="22"/>
          <w:szCs w:val="22"/>
        </w:rPr>
      </w:pPr>
    </w:p>
    <w:p w14:paraId="164E6D63" w14:textId="77777777" w:rsidR="00D37928" w:rsidRDefault="00D37928" w:rsidP="00D37928">
      <w:pPr>
        <w:rPr>
          <w:rFonts w:ascii="Arial" w:hAnsi="Arial" w:cs="Arial"/>
          <w:sz w:val="22"/>
          <w:szCs w:val="22"/>
        </w:rPr>
      </w:pPr>
    </w:p>
    <w:p w14:paraId="59C73399" w14:textId="77777777" w:rsidR="00D37928" w:rsidRDefault="00D37928" w:rsidP="00D37928">
      <w:pPr>
        <w:rPr>
          <w:rFonts w:ascii="Arial" w:hAnsi="Arial" w:cs="Arial"/>
          <w:sz w:val="22"/>
          <w:szCs w:val="22"/>
        </w:rPr>
      </w:pPr>
    </w:p>
    <w:p w14:paraId="4A135D1B" w14:textId="77777777" w:rsidR="00D37928" w:rsidRDefault="00D37928" w:rsidP="00D37928">
      <w:pPr>
        <w:rPr>
          <w:rFonts w:ascii="Arial" w:hAnsi="Arial" w:cs="Arial"/>
          <w:sz w:val="22"/>
          <w:szCs w:val="22"/>
        </w:rPr>
      </w:pPr>
    </w:p>
    <w:p w14:paraId="63E7BD8E" w14:textId="77777777" w:rsidR="00D37928" w:rsidRDefault="00D37928" w:rsidP="00D37928">
      <w:pPr>
        <w:rPr>
          <w:rFonts w:ascii="Arial" w:hAnsi="Arial" w:cs="Arial"/>
          <w:sz w:val="22"/>
          <w:szCs w:val="22"/>
        </w:rPr>
      </w:pPr>
    </w:p>
    <w:p w14:paraId="4C5FEE3E" w14:textId="77777777" w:rsidR="00D37928" w:rsidRDefault="00D37928" w:rsidP="00D37928">
      <w:pPr>
        <w:rPr>
          <w:rFonts w:ascii="Arial" w:hAnsi="Arial" w:cs="Arial"/>
          <w:sz w:val="22"/>
          <w:szCs w:val="22"/>
        </w:rPr>
      </w:pPr>
    </w:p>
    <w:p w14:paraId="17438B74" w14:textId="77777777" w:rsidR="00D37928" w:rsidRDefault="00D37928" w:rsidP="00D37928">
      <w:pPr>
        <w:rPr>
          <w:rFonts w:ascii="Arial" w:hAnsi="Arial" w:cs="Arial"/>
          <w:sz w:val="22"/>
          <w:szCs w:val="22"/>
        </w:rPr>
      </w:pPr>
    </w:p>
    <w:p w14:paraId="1549AD32" w14:textId="77777777" w:rsidR="00D37928" w:rsidRDefault="00D37928" w:rsidP="00D37928">
      <w:pPr>
        <w:rPr>
          <w:rFonts w:ascii="Arial" w:hAnsi="Arial" w:cs="Arial"/>
          <w:sz w:val="22"/>
          <w:szCs w:val="22"/>
        </w:rPr>
      </w:pPr>
    </w:p>
    <w:p w14:paraId="468618A7" w14:textId="77777777" w:rsidR="00D37928" w:rsidRDefault="00D37928" w:rsidP="00D37928">
      <w:pPr>
        <w:rPr>
          <w:rFonts w:ascii="Arial" w:hAnsi="Arial" w:cs="Arial"/>
          <w:sz w:val="22"/>
          <w:szCs w:val="22"/>
        </w:rPr>
      </w:pPr>
    </w:p>
    <w:p w14:paraId="216C8F11" w14:textId="77777777" w:rsidR="00105C05" w:rsidRDefault="00105C05" w:rsidP="00D37928">
      <w:pPr>
        <w:rPr>
          <w:rFonts w:ascii="Arial" w:hAnsi="Arial" w:cs="Arial"/>
          <w:sz w:val="22"/>
          <w:szCs w:val="22"/>
        </w:rPr>
      </w:pPr>
    </w:p>
    <w:p w14:paraId="5CB95531" w14:textId="77777777" w:rsidR="00105C05" w:rsidRDefault="00105C05" w:rsidP="00D37928">
      <w:pPr>
        <w:rPr>
          <w:rFonts w:ascii="Arial" w:hAnsi="Arial" w:cs="Arial"/>
          <w:sz w:val="22"/>
          <w:szCs w:val="22"/>
        </w:rPr>
      </w:pPr>
    </w:p>
    <w:p w14:paraId="4D0626B8" w14:textId="77777777" w:rsidR="00105C05" w:rsidRDefault="00105C05" w:rsidP="00D37928">
      <w:pPr>
        <w:rPr>
          <w:rFonts w:ascii="Arial" w:hAnsi="Arial" w:cs="Arial"/>
          <w:sz w:val="22"/>
          <w:szCs w:val="22"/>
        </w:rPr>
      </w:pPr>
    </w:p>
    <w:p w14:paraId="00084C98" w14:textId="77777777" w:rsidR="00105C05" w:rsidRDefault="00105C05" w:rsidP="00D37928">
      <w:pPr>
        <w:rPr>
          <w:rFonts w:ascii="Arial" w:hAnsi="Arial" w:cs="Arial"/>
          <w:sz w:val="22"/>
          <w:szCs w:val="22"/>
        </w:rPr>
      </w:pPr>
    </w:p>
    <w:p w14:paraId="596F1E56" w14:textId="77777777" w:rsidR="00105C05" w:rsidRDefault="00105C05" w:rsidP="00D37928">
      <w:pPr>
        <w:rPr>
          <w:rFonts w:ascii="Arial" w:hAnsi="Arial" w:cs="Arial"/>
          <w:sz w:val="22"/>
          <w:szCs w:val="22"/>
        </w:rPr>
      </w:pPr>
    </w:p>
    <w:p w14:paraId="16EBAF26" w14:textId="77777777" w:rsidR="00105C05" w:rsidRDefault="00105C05" w:rsidP="00D37928">
      <w:pPr>
        <w:rPr>
          <w:rFonts w:ascii="Arial" w:hAnsi="Arial" w:cs="Arial"/>
          <w:sz w:val="22"/>
          <w:szCs w:val="22"/>
        </w:rPr>
      </w:pPr>
    </w:p>
    <w:p w14:paraId="6AAB071D" w14:textId="77777777" w:rsidR="00105C05" w:rsidRDefault="00105C05" w:rsidP="00D37928">
      <w:pPr>
        <w:rPr>
          <w:rFonts w:ascii="Arial" w:hAnsi="Arial" w:cs="Arial"/>
          <w:sz w:val="22"/>
          <w:szCs w:val="22"/>
        </w:rPr>
      </w:pPr>
    </w:p>
    <w:p w14:paraId="3E3CDA39" w14:textId="77777777" w:rsidR="00105C05" w:rsidRDefault="00105C05" w:rsidP="00D37928">
      <w:pPr>
        <w:rPr>
          <w:rFonts w:ascii="Arial" w:hAnsi="Arial" w:cs="Arial"/>
          <w:sz w:val="22"/>
          <w:szCs w:val="22"/>
        </w:rPr>
      </w:pPr>
    </w:p>
    <w:p w14:paraId="3F8C8BC2" w14:textId="77777777" w:rsidR="00105C05" w:rsidRDefault="00105C05" w:rsidP="00D37928">
      <w:pPr>
        <w:rPr>
          <w:rFonts w:ascii="Arial" w:hAnsi="Arial" w:cs="Arial"/>
          <w:sz w:val="22"/>
          <w:szCs w:val="22"/>
        </w:rPr>
      </w:pPr>
    </w:p>
    <w:p w14:paraId="0DDA5D28" w14:textId="77777777" w:rsidR="00D37928" w:rsidRDefault="00D37928" w:rsidP="00D37928">
      <w:pPr>
        <w:rPr>
          <w:rFonts w:ascii="Arial" w:hAnsi="Arial" w:cs="Arial"/>
          <w:sz w:val="22"/>
          <w:szCs w:val="22"/>
        </w:rPr>
      </w:pPr>
    </w:p>
    <w:p w14:paraId="0D348C8B" w14:textId="77777777" w:rsidR="006C1661" w:rsidRPr="00D37928" w:rsidRDefault="00D37928" w:rsidP="00D37928">
      <w:pPr>
        <w:jc w:val="center"/>
        <w:rPr>
          <w:rFonts w:ascii="Arial" w:hAnsi="Arial" w:cs="Arial"/>
          <w:b/>
          <w:szCs w:val="22"/>
        </w:rPr>
      </w:pPr>
      <w:r w:rsidRPr="00D37928">
        <w:rPr>
          <w:rFonts w:ascii="Arial" w:hAnsi="Arial" w:cs="Arial"/>
          <w:b/>
          <w:sz w:val="28"/>
        </w:rPr>
        <w:lastRenderedPageBreak/>
        <w:t>OBJEC</w:t>
      </w:r>
      <w:r w:rsidR="006C1661" w:rsidRPr="00D37928">
        <w:rPr>
          <w:rFonts w:ascii="Arial" w:hAnsi="Arial" w:cs="Arial"/>
          <w:b/>
          <w:sz w:val="28"/>
        </w:rPr>
        <w:t>TIVE</w:t>
      </w:r>
      <w:bookmarkEnd w:id="8"/>
      <w:bookmarkEnd w:id="9"/>
    </w:p>
    <w:p w14:paraId="34006F23" w14:textId="77777777" w:rsidR="006C1661" w:rsidRPr="007815A3" w:rsidRDefault="006C1661">
      <w:pPr>
        <w:pStyle w:val="Level1"/>
        <w:numPr>
          <w:ilvl w:val="0"/>
          <w:numId w:val="0"/>
        </w:numPr>
        <w:rPr>
          <w:rFonts w:ascii="Arial" w:hAnsi="Arial" w:cs="Arial"/>
          <w:b/>
          <w:bCs/>
          <w:sz w:val="22"/>
          <w:szCs w:val="22"/>
        </w:rPr>
      </w:pPr>
    </w:p>
    <w:p w14:paraId="0FB465DD" w14:textId="77777777" w:rsidR="006C1661" w:rsidRDefault="00ED3AC2">
      <w:pPr>
        <w:pStyle w:val="Level1"/>
        <w:numPr>
          <w:ilvl w:val="0"/>
          <w:numId w:val="0"/>
        </w:numPr>
        <w:rPr>
          <w:rFonts w:ascii="Arial" w:hAnsi="Arial" w:cs="Arial"/>
          <w:sz w:val="22"/>
          <w:szCs w:val="22"/>
        </w:rPr>
      </w:pPr>
      <w:r w:rsidRPr="007815A3">
        <w:rPr>
          <w:rFonts w:ascii="Arial" w:hAnsi="Arial" w:cs="Arial"/>
          <w:sz w:val="22"/>
          <w:szCs w:val="22"/>
        </w:rPr>
        <w:t xml:space="preserve">The objective of </w:t>
      </w:r>
      <w:r w:rsidR="002E13B9">
        <w:rPr>
          <w:rFonts w:ascii="Arial" w:hAnsi="Arial" w:cs="Arial"/>
          <w:sz w:val="22"/>
          <w:szCs w:val="22"/>
        </w:rPr>
        <w:t xml:space="preserve">the </w:t>
      </w:r>
      <w:r w:rsidRPr="007815A3">
        <w:rPr>
          <w:rFonts w:ascii="Arial" w:hAnsi="Arial" w:cs="Arial"/>
          <w:sz w:val="22"/>
          <w:szCs w:val="22"/>
        </w:rPr>
        <w:t>Saint Paul School District</w:t>
      </w:r>
      <w:r w:rsidR="006C1661" w:rsidRPr="007815A3">
        <w:rPr>
          <w:rFonts w:ascii="Arial" w:hAnsi="Arial" w:cs="Arial"/>
          <w:b/>
          <w:bCs/>
          <w:i/>
          <w:iCs/>
          <w:sz w:val="22"/>
          <w:szCs w:val="22"/>
        </w:rPr>
        <w:t xml:space="preserve"> </w:t>
      </w:r>
      <w:r w:rsidR="009264F8">
        <w:rPr>
          <w:rFonts w:ascii="Arial" w:hAnsi="Arial" w:cs="Arial"/>
          <w:sz w:val="22"/>
          <w:szCs w:val="22"/>
        </w:rPr>
        <w:t>Chemical Hygiene</w:t>
      </w:r>
      <w:r w:rsidR="006C1661" w:rsidRPr="007815A3">
        <w:rPr>
          <w:rFonts w:ascii="Arial" w:hAnsi="Arial" w:cs="Arial"/>
          <w:sz w:val="22"/>
          <w:szCs w:val="22"/>
        </w:rPr>
        <w:t xml:space="preserve"> Program is to </w:t>
      </w:r>
      <w:r w:rsidR="009264F8">
        <w:rPr>
          <w:rFonts w:ascii="Arial" w:hAnsi="Arial" w:cs="Arial"/>
          <w:sz w:val="22"/>
          <w:szCs w:val="22"/>
        </w:rPr>
        <w:t xml:space="preserve">set forth policies, procedures, equipment, personal protective equipment (PPE), and work practices that are capable of protecting </w:t>
      </w:r>
      <w:r w:rsidR="00967B33">
        <w:rPr>
          <w:rFonts w:ascii="Arial" w:hAnsi="Arial" w:cs="Arial"/>
          <w:sz w:val="22"/>
          <w:szCs w:val="22"/>
        </w:rPr>
        <w:t xml:space="preserve">SPPS Trades and Custodial </w:t>
      </w:r>
      <w:r w:rsidR="009264F8">
        <w:rPr>
          <w:rFonts w:ascii="Arial" w:hAnsi="Arial" w:cs="Arial"/>
          <w:sz w:val="22"/>
          <w:szCs w:val="22"/>
        </w:rPr>
        <w:t xml:space="preserve">employees from the health hazards presented </w:t>
      </w:r>
      <w:r w:rsidR="00105C05">
        <w:rPr>
          <w:rFonts w:ascii="Arial" w:hAnsi="Arial" w:cs="Arial"/>
          <w:sz w:val="22"/>
          <w:szCs w:val="22"/>
        </w:rPr>
        <w:t>by hazardous chemicals used in the workplace</w:t>
      </w:r>
      <w:r w:rsidR="009264F8">
        <w:rPr>
          <w:rFonts w:ascii="Arial" w:hAnsi="Arial" w:cs="Arial"/>
          <w:sz w:val="22"/>
          <w:szCs w:val="22"/>
        </w:rPr>
        <w:t xml:space="preserve">.  </w:t>
      </w:r>
      <w:r w:rsidR="006C1661" w:rsidRPr="007815A3">
        <w:rPr>
          <w:rFonts w:ascii="Arial" w:hAnsi="Arial" w:cs="Arial"/>
          <w:sz w:val="22"/>
          <w:szCs w:val="22"/>
        </w:rPr>
        <w:t xml:space="preserve">A copy of this program will be maintained by all affected departments. </w:t>
      </w:r>
      <w:r w:rsidR="006C1661" w:rsidRPr="00967B33">
        <w:rPr>
          <w:rFonts w:ascii="Arial" w:hAnsi="Arial" w:cs="Arial"/>
          <w:sz w:val="22"/>
          <w:szCs w:val="22"/>
        </w:rPr>
        <w:t xml:space="preserve">A copy of OSHA’s </w:t>
      </w:r>
      <w:r w:rsidR="009264F8" w:rsidRPr="00967B33">
        <w:rPr>
          <w:rFonts w:ascii="Arial" w:hAnsi="Arial" w:cs="Arial"/>
          <w:sz w:val="22"/>
          <w:szCs w:val="22"/>
        </w:rPr>
        <w:t>Occupational Exposure to Hazardous Chemicals in Laboratories</w:t>
      </w:r>
      <w:r w:rsidR="002E13B9" w:rsidRPr="00967B33">
        <w:rPr>
          <w:rFonts w:ascii="Arial" w:hAnsi="Arial" w:cs="Arial"/>
          <w:sz w:val="22"/>
          <w:szCs w:val="22"/>
        </w:rPr>
        <w:t xml:space="preserve"> Standard, </w:t>
      </w:r>
      <w:r w:rsidR="009264F8" w:rsidRPr="00967B33">
        <w:rPr>
          <w:rFonts w:ascii="Arial" w:hAnsi="Arial" w:cs="Arial"/>
          <w:sz w:val="22"/>
          <w:szCs w:val="22"/>
        </w:rPr>
        <w:t>29</w:t>
      </w:r>
      <w:r w:rsidR="002E13B9" w:rsidRPr="00967B33">
        <w:rPr>
          <w:rFonts w:ascii="Arial" w:hAnsi="Arial" w:cs="Arial"/>
          <w:sz w:val="22"/>
          <w:szCs w:val="22"/>
        </w:rPr>
        <w:t xml:space="preserve"> CFR </w:t>
      </w:r>
      <w:r w:rsidR="009264F8" w:rsidRPr="00967B33">
        <w:rPr>
          <w:rFonts w:ascii="Arial" w:hAnsi="Arial" w:cs="Arial"/>
          <w:sz w:val="22"/>
          <w:szCs w:val="22"/>
        </w:rPr>
        <w:t>1910.1450</w:t>
      </w:r>
      <w:r w:rsidR="006C1661" w:rsidRPr="007815A3">
        <w:rPr>
          <w:rFonts w:ascii="Arial" w:hAnsi="Arial" w:cs="Arial"/>
          <w:sz w:val="22"/>
          <w:szCs w:val="22"/>
        </w:rPr>
        <w:t>, can be obtained from</w:t>
      </w:r>
      <w:r w:rsidRPr="007815A3">
        <w:rPr>
          <w:rFonts w:ascii="Arial" w:hAnsi="Arial" w:cs="Arial"/>
          <w:sz w:val="22"/>
          <w:szCs w:val="22"/>
        </w:rPr>
        <w:t xml:space="preserve"> Environmental Services Group. </w:t>
      </w:r>
    </w:p>
    <w:p w14:paraId="16B48217" w14:textId="77777777" w:rsidR="00967B33" w:rsidRDefault="00967B33">
      <w:pPr>
        <w:pStyle w:val="Level1"/>
        <w:numPr>
          <w:ilvl w:val="0"/>
          <w:numId w:val="0"/>
        </w:numPr>
        <w:rPr>
          <w:rFonts w:ascii="Arial" w:hAnsi="Arial" w:cs="Arial"/>
          <w:sz w:val="22"/>
          <w:szCs w:val="22"/>
        </w:rPr>
      </w:pPr>
    </w:p>
    <w:p w14:paraId="25EF65AD" w14:textId="77777777" w:rsidR="009264F8" w:rsidRDefault="009264F8">
      <w:pPr>
        <w:pStyle w:val="Level1"/>
        <w:numPr>
          <w:ilvl w:val="0"/>
          <w:numId w:val="0"/>
        </w:numPr>
        <w:rPr>
          <w:rFonts w:ascii="Arial" w:hAnsi="Arial" w:cs="Arial"/>
          <w:sz w:val="22"/>
          <w:szCs w:val="22"/>
        </w:rPr>
      </w:pPr>
    </w:p>
    <w:p w14:paraId="6C1C75F6" w14:textId="77777777" w:rsidR="00C0196F" w:rsidRPr="007815A3" w:rsidRDefault="00C0196F">
      <w:pPr>
        <w:pStyle w:val="Level1"/>
        <w:numPr>
          <w:ilvl w:val="0"/>
          <w:numId w:val="0"/>
        </w:numPr>
        <w:rPr>
          <w:rFonts w:ascii="Arial" w:hAnsi="Arial" w:cs="Arial"/>
          <w:sz w:val="22"/>
          <w:szCs w:val="22"/>
        </w:rPr>
      </w:pPr>
    </w:p>
    <w:p w14:paraId="1AE64F96" w14:textId="77777777" w:rsidR="006C1661" w:rsidRPr="007815A3" w:rsidRDefault="006C1661">
      <w:pPr>
        <w:pStyle w:val="Level1"/>
        <w:numPr>
          <w:ilvl w:val="0"/>
          <w:numId w:val="0"/>
        </w:numPr>
        <w:rPr>
          <w:rFonts w:ascii="Arial" w:hAnsi="Arial" w:cs="Arial"/>
          <w:b/>
          <w:bCs/>
          <w:sz w:val="22"/>
          <w:szCs w:val="22"/>
        </w:rPr>
      </w:pPr>
    </w:p>
    <w:p w14:paraId="1087F2A7" w14:textId="77777777" w:rsidR="006C1661" w:rsidRPr="0049024B" w:rsidRDefault="006C1661" w:rsidP="00D37928">
      <w:pPr>
        <w:pStyle w:val="Heading1"/>
      </w:pPr>
      <w:bookmarkStart w:id="10" w:name="_Toc510159406"/>
      <w:bookmarkStart w:id="11" w:name="_Toc510159871"/>
      <w:r w:rsidRPr="0049024B">
        <w:t>ASSIGNMENT OF RESPONSIBILITY</w:t>
      </w:r>
      <w:bookmarkEnd w:id="10"/>
      <w:bookmarkEnd w:id="11"/>
    </w:p>
    <w:p w14:paraId="4A74BD3F" w14:textId="77777777" w:rsidR="00C0196F" w:rsidRDefault="00C0196F" w:rsidP="00C0196F">
      <w:pPr>
        <w:pStyle w:val="Level1"/>
        <w:numPr>
          <w:ilvl w:val="0"/>
          <w:numId w:val="0"/>
        </w:numPr>
        <w:jc w:val="center"/>
        <w:rPr>
          <w:rFonts w:ascii="Arial" w:hAnsi="Arial" w:cs="Arial"/>
          <w:b/>
          <w:bCs/>
          <w:sz w:val="22"/>
          <w:szCs w:val="22"/>
        </w:rPr>
      </w:pPr>
    </w:p>
    <w:p w14:paraId="7B8CE5C9" w14:textId="77777777" w:rsidR="00C0196F" w:rsidRPr="00C0196F" w:rsidRDefault="00C0196F" w:rsidP="0049024B">
      <w:pPr>
        <w:pStyle w:val="Heading2"/>
      </w:pPr>
      <w:bookmarkStart w:id="12" w:name="_Toc510159407"/>
      <w:bookmarkStart w:id="13" w:name="_Toc510159872"/>
      <w:r>
        <w:t>Management</w:t>
      </w:r>
      <w:bookmarkEnd w:id="12"/>
      <w:bookmarkEnd w:id="13"/>
    </w:p>
    <w:p w14:paraId="6758504B" w14:textId="77777777" w:rsidR="006C1661" w:rsidRPr="007815A3" w:rsidRDefault="006C1661">
      <w:pPr>
        <w:pStyle w:val="Level1"/>
        <w:numPr>
          <w:ilvl w:val="0"/>
          <w:numId w:val="0"/>
        </w:numPr>
        <w:rPr>
          <w:rFonts w:ascii="Arial" w:hAnsi="Arial" w:cs="Arial"/>
          <w:b/>
          <w:bCs/>
          <w:sz w:val="22"/>
          <w:szCs w:val="22"/>
        </w:rPr>
      </w:pPr>
    </w:p>
    <w:p w14:paraId="420D4C40" w14:textId="77777777" w:rsidR="006C1661"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13330885" w14:textId="77777777" w:rsidR="00901B92" w:rsidRPr="007815A3" w:rsidRDefault="00901B92" w:rsidP="00901B92">
      <w:pPr>
        <w:pStyle w:val="Level3"/>
        <w:numPr>
          <w:ilvl w:val="0"/>
          <w:numId w:val="33"/>
        </w:numPr>
        <w:spacing w:after="120"/>
        <w:rPr>
          <w:rFonts w:ascii="Arial" w:hAnsi="Arial" w:cs="Arial"/>
          <w:sz w:val="22"/>
          <w:szCs w:val="22"/>
        </w:rPr>
      </w:pPr>
      <w:r>
        <w:rPr>
          <w:rFonts w:ascii="Arial" w:hAnsi="Arial" w:cs="Arial"/>
          <w:sz w:val="22"/>
          <w:szCs w:val="22"/>
        </w:rPr>
        <w:t>Develop and carry out the provisions of the Chemical Hygiene written plan</w:t>
      </w:r>
    </w:p>
    <w:p w14:paraId="27DAA4EB" w14:textId="77777777" w:rsidR="00901B92" w:rsidRPr="007815A3" w:rsidRDefault="00901B92" w:rsidP="00901B92">
      <w:pPr>
        <w:pStyle w:val="Level3"/>
        <w:numPr>
          <w:ilvl w:val="0"/>
          <w:numId w:val="33"/>
        </w:numPr>
        <w:spacing w:after="120"/>
        <w:rPr>
          <w:rFonts w:ascii="Arial" w:hAnsi="Arial" w:cs="Arial"/>
          <w:sz w:val="22"/>
          <w:szCs w:val="22"/>
        </w:rPr>
      </w:pPr>
      <w:r>
        <w:rPr>
          <w:rFonts w:ascii="Arial" w:hAnsi="Arial" w:cs="Arial"/>
          <w:sz w:val="22"/>
          <w:szCs w:val="22"/>
        </w:rPr>
        <w:t>Make the Chemical Hygiene written plan readily available to all employees covered by the Chemical Hygiene written plan</w:t>
      </w:r>
      <w:r w:rsidRPr="007815A3">
        <w:rPr>
          <w:rFonts w:ascii="Arial" w:hAnsi="Arial" w:cs="Arial"/>
          <w:sz w:val="22"/>
          <w:szCs w:val="22"/>
        </w:rPr>
        <w:t>.</w:t>
      </w:r>
    </w:p>
    <w:p w14:paraId="09F5939B" w14:textId="77777777" w:rsidR="00901B92" w:rsidRDefault="00901B92" w:rsidP="00901B92">
      <w:pPr>
        <w:pStyle w:val="Level3"/>
        <w:numPr>
          <w:ilvl w:val="0"/>
          <w:numId w:val="33"/>
        </w:numPr>
        <w:spacing w:after="120"/>
        <w:rPr>
          <w:rFonts w:ascii="Arial" w:hAnsi="Arial" w:cs="Arial"/>
          <w:sz w:val="22"/>
          <w:szCs w:val="22"/>
        </w:rPr>
      </w:pPr>
      <w:r>
        <w:rPr>
          <w:rFonts w:ascii="Arial" w:hAnsi="Arial" w:cs="Arial"/>
          <w:sz w:val="22"/>
          <w:szCs w:val="22"/>
        </w:rPr>
        <w:t>Ensure that proper training is given to all employees covered under the Chemical Hygiene written plan.</w:t>
      </w:r>
    </w:p>
    <w:p w14:paraId="2D2C58AF" w14:textId="77777777" w:rsidR="00901B92" w:rsidRPr="003719E2" w:rsidRDefault="00901B92" w:rsidP="00901B92">
      <w:pPr>
        <w:pStyle w:val="Level3"/>
        <w:numPr>
          <w:ilvl w:val="0"/>
          <w:numId w:val="33"/>
        </w:numPr>
        <w:spacing w:after="120"/>
        <w:rPr>
          <w:rFonts w:ascii="Arial" w:hAnsi="Arial" w:cs="Arial"/>
          <w:sz w:val="22"/>
          <w:szCs w:val="22"/>
        </w:rPr>
      </w:pPr>
      <w:r>
        <w:rPr>
          <w:rFonts w:ascii="Arial" w:hAnsi="Arial" w:cs="Arial"/>
          <w:sz w:val="22"/>
          <w:szCs w:val="22"/>
        </w:rPr>
        <w:t>Review and evaluate the Chemical Hygiene written plan annually.</w:t>
      </w:r>
    </w:p>
    <w:p w14:paraId="1952EDF8" w14:textId="77777777" w:rsidR="00901B92" w:rsidRDefault="00901B92" w:rsidP="00901B92">
      <w:pPr>
        <w:pStyle w:val="Level3"/>
        <w:numPr>
          <w:ilvl w:val="0"/>
          <w:numId w:val="33"/>
        </w:numPr>
        <w:spacing w:after="120"/>
        <w:rPr>
          <w:rFonts w:ascii="Arial" w:hAnsi="Arial" w:cs="Arial"/>
          <w:sz w:val="22"/>
          <w:szCs w:val="22"/>
        </w:rPr>
      </w:pPr>
      <w:r>
        <w:rPr>
          <w:rFonts w:ascii="Arial" w:hAnsi="Arial" w:cs="Arial"/>
          <w:sz w:val="22"/>
          <w:szCs w:val="22"/>
        </w:rPr>
        <w:t>Ensure that proper storage is provided for hazardous chemicals.</w:t>
      </w:r>
    </w:p>
    <w:p w14:paraId="1D800602" w14:textId="77777777" w:rsidR="00901B92" w:rsidRDefault="00901B92" w:rsidP="00901B92">
      <w:pPr>
        <w:pStyle w:val="Level3"/>
        <w:numPr>
          <w:ilvl w:val="0"/>
          <w:numId w:val="33"/>
        </w:numPr>
        <w:spacing w:after="120"/>
        <w:rPr>
          <w:rFonts w:ascii="Arial" w:hAnsi="Arial" w:cs="Arial"/>
          <w:sz w:val="22"/>
          <w:szCs w:val="22"/>
        </w:rPr>
      </w:pPr>
      <w:r>
        <w:rPr>
          <w:rFonts w:ascii="Arial" w:hAnsi="Arial" w:cs="Arial"/>
          <w:sz w:val="22"/>
          <w:szCs w:val="22"/>
        </w:rPr>
        <w:t>Ensure proper disposal of hazardous waste.</w:t>
      </w:r>
    </w:p>
    <w:p w14:paraId="53733612" w14:textId="77777777" w:rsidR="00A0419C" w:rsidRPr="00DC2E0A" w:rsidRDefault="00901B92" w:rsidP="009C03FF">
      <w:pPr>
        <w:pStyle w:val="Level1"/>
        <w:numPr>
          <w:ilvl w:val="0"/>
          <w:numId w:val="33"/>
        </w:numPr>
        <w:spacing w:after="120"/>
        <w:rPr>
          <w:rFonts w:ascii="Arial" w:hAnsi="Arial" w:cs="Arial"/>
          <w:b/>
          <w:sz w:val="22"/>
          <w:szCs w:val="22"/>
        </w:rPr>
      </w:pPr>
      <w:r>
        <w:rPr>
          <w:rFonts w:ascii="Arial" w:hAnsi="Arial" w:cs="Arial"/>
          <w:sz w:val="22"/>
          <w:szCs w:val="22"/>
        </w:rPr>
        <w:t>Provide all needed PPE to employees</w:t>
      </w:r>
    </w:p>
    <w:p w14:paraId="05EE24FD" w14:textId="77777777" w:rsidR="00DC2E0A" w:rsidRPr="005D5A59" w:rsidRDefault="00DC2E0A" w:rsidP="00DC2E0A">
      <w:pPr>
        <w:pStyle w:val="Level3"/>
        <w:numPr>
          <w:ilvl w:val="0"/>
          <w:numId w:val="33"/>
        </w:numPr>
        <w:spacing w:after="120"/>
        <w:rPr>
          <w:rFonts w:ascii="Arial" w:hAnsi="Arial" w:cs="Arial"/>
          <w:sz w:val="22"/>
          <w:szCs w:val="22"/>
        </w:rPr>
      </w:pPr>
      <w:r w:rsidRPr="005D5A59">
        <w:rPr>
          <w:rFonts w:ascii="Arial" w:hAnsi="Arial" w:cs="Arial"/>
          <w:sz w:val="22"/>
          <w:szCs w:val="22"/>
        </w:rPr>
        <w:t>Ensure all eyewash stations</w:t>
      </w:r>
      <w:r w:rsidR="004A07DB">
        <w:rPr>
          <w:rFonts w:ascii="Arial" w:hAnsi="Arial" w:cs="Arial"/>
          <w:sz w:val="22"/>
          <w:szCs w:val="22"/>
        </w:rPr>
        <w:t xml:space="preserve"> and safety showers</w:t>
      </w:r>
      <w:r w:rsidRPr="005D5A59">
        <w:rPr>
          <w:rFonts w:ascii="Arial" w:hAnsi="Arial" w:cs="Arial"/>
          <w:sz w:val="22"/>
          <w:szCs w:val="22"/>
        </w:rPr>
        <w:t xml:space="preserve"> in their assigned laboratory are working properly and tested once a year.</w:t>
      </w:r>
    </w:p>
    <w:p w14:paraId="1C0DA639" w14:textId="77777777" w:rsidR="00DC2E0A" w:rsidRPr="00737374" w:rsidRDefault="00DC2E0A" w:rsidP="00DC2E0A">
      <w:pPr>
        <w:pStyle w:val="Level1"/>
        <w:numPr>
          <w:ilvl w:val="0"/>
          <w:numId w:val="0"/>
        </w:numPr>
        <w:ind w:left="720"/>
        <w:rPr>
          <w:rFonts w:ascii="Arial" w:hAnsi="Arial" w:cs="Arial"/>
          <w:b/>
          <w:sz w:val="22"/>
          <w:szCs w:val="22"/>
        </w:rPr>
      </w:pPr>
    </w:p>
    <w:p w14:paraId="52AEA7E8" w14:textId="77777777" w:rsidR="006C1661" w:rsidRDefault="006C1661">
      <w:pPr>
        <w:pStyle w:val="Level3"/>
        <w:numPr>
          <w:ilvl w:val="0"/>
          <w:numId w:val="0"/>
        </w:numPr>
        <w:ind w:left="1440"/>
        <w:rPr>
          <w:rFonts w:ascii="Arial" w:hAnsi="Arial" w:cs="Arial"/>
          <w:sz w:val="22"/>
          <w:szCs w:val="22"/>
        </w:rPr>
      </w:pPr>
    </w:p>
    <w:p w14:paraId="116C48E6" w14:textId="77777777" w:rsidR="00C0196F" w:rsidRPr="00C0196F" w:rsidRDefault="00C0196F" w:rsidP="0049024B">
      <w:pPr>
        <w:pStyle w:val="Heading2"/>
      </w:pPr>
      <w:bookmarkStart w:id="14" w:name="_Toc510159408"/>
      <w:bookmarkStart w:id="15" w:name="_Toc510159873"/>
      <w:r>
        <w:t>Staff</w:t>
      </w:r>
      <w:bookmarkEnd w:id="14"/>
      <w:bookmarkEnd w:id="15"/>
    </w:p>
    <w:p w14:paraId="02355C53" w14:textId="77777777" w:rsidR="00C0196F" w:rsidRPr="007815A3" w:rsidRDefault="00C0196F">
      <w:pPr>
        <w:pStyle w:val="Level3"/>
        <w:numPr>
          <w:ilvl w:val="0"/>
          <w:numId w:val="0"/>
        </w:numPr>
        <w:ind w:left="1440"/>
        <w:rPr>
          <w:rFonts w:ascii="Arial" w:hAnsi="Arial" w:cs="Arial"/>
          <w:sz w:val="22"/>
          <w:szCs w:val="22"/>
        </w:rPr>
      </w:pPr>
    </w:p>
    <w:p w14:paraId="54239B8A" w14:textId="77777777" w:rsidR="006C1661" w:rsidRPr="00737374" w:rsidRDefault="006C1661" w:rsidP="00CF2772">
      <w:pPr>
        <w:pStyle w:val="Level3"/>
        <w:numPr>
          <w:ilvl w:val="0"/>
          <w:numId w:val="0"/>
        </w:numPr>
        <w:rPr>
          <w:rFonts w:ascii="Arial" w:hAnsi="Arial" w:cs="Arial"/>
          <w:b/>
          <w:sz w:val="22"/>
          <w:szCs w:val="22"/>
        </w:rPr>
      </w:pPr>
      <w:r w:rsidRPr="00737374">
        <w:rPr>
          <w:rFonts w:ascii="Arial" w:hAnsi="Arial" w:cs="Arial"/>
          <w:b/>
          <w:sz w:val="22"/>
          <w:szCs w:val="22"/>
        </w:rPr>
        <w:t>Employees</w:t>
      </w:r>
    </w:p>
    <w:p w14:paraId="7512F099" w14:textId="77777777" w:rsidR="00946232" w:rsidRPr="007815A3" w:rsidRDefault="00946232">
      <w:pPr>
        <w:pStyle w:val="Level3"/>
        <w:numPr>
          <w:ilvl w:val="0"/>
          <w:numId w:val="0"/>
        </w:numPr>
        <w:ind w:left="1440"/>
        <w:rPr>
          <w:rFonts w:ascii="Arial" w:hAnsi="Arial" w:cs="Arial"/>
          <w:sz w:val="22"/>
          <w:szCs w:val="22"/>
        </w:rPr>
      </w:pPr>
    </w:p>
    <w:p w14:paraId="72A50AE6" w14:textId="77777777" w:rsidR="00901B92" w:rsidRPr="007815A3" w:rsidRDefault="00901B92" w:rsidP="00901B92">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Exercise proper use and care for prescribed PPE</w:t>
      </w:r>
    </w:p>
    <w:p w14:paraId="40A01A5B" w14:textId="77777777" w:rsidR="00901B92" w:rsidRDefault="00901B92" w:rsidP="00901B92">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Ensure that labels on hazardous chemicals are not removed or defaced after arrival.</w:t>
      </w:r>
    </w:p>
    <w:p w14:paraId="591FF830" w14:textId="77777777" w:rsidR="00901B92" w:rsidRDefault="00901B92" w:rsidP="00901B92">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Ensure hazardous chemicals</w:t>
      </w:r>
      <w:r w:rsidR="004A07DB">
        <w:rPr>
          <w:rFonts w:ascii="Arial" w:hAnsi="Arial" w:cs="Arial"/>
          <w:sz w:val="22"/>
          <w:szCs w:val="22"/>
        </w:rPr>
        <w:t xml:space="preserve"> and hazardous waste</w:t>
      </w:r>
      <w:r>
        <w:rPr>
          <w:rFonts w:ascii="Arial" w:hAnsi="Arial" w:cs="Arial"/>
          <w:sz w:val="22"/>
          <w:szCs w:val="22"/>
        </w:rPr>
        <w:t xml:space="preserve"> </w:t>
      </w:r>
      <w:r w:rsidR="004A07DB">
        <w:rPr>
          <w:rFonts w:ascii="Arial" w:hAnsi="Arial" w:cs="Arial"/>
          <w:sz w:val="22"/>
          <w:szCs w:val="22"/>
        </w:rPr>
        <w:t>is</w:t>
      </w:r>
      <w:r>
        <w:rPr>
          <w:rFonts w:ascii="Arial" w:hAnsi="Arial" w:cs="Arial"/>
          <w:sz w:val="22"/>
          <w:szCs w:val="22"/>
        </w:rPr>
        <w:t xml:space="preserve"> stored properly.</w:t>
      </w:r>
    </w:p>
    <w:p w14:paraId="3A812F31" w14:textId="77777777" w:rsidR="00901B92" w:rsidRDefault="00901B92" w:rsidP="00901B92">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Notify the Chemical Hygiene Officer for hazardous waste removal.</w:t>
      </w:r>
    </w:p>
    <w:p w14:paraId="08FC37E8" w14:textId="77777777" w:rsidR="00CF2772" w:rsidRDefault="00901B92" w:rsidP="00901B92">
      <w:pPr>
        <w:pStyle w:val="Level3"/>
        <w:numPr>
          <w:ilvl w:val="1"/>
          <w:numId w:val="3"/>
        </w:numPr>
        <w:tabs>
          <w:tab w:val="clear" w:pos="1080"/>
        </w:tabs>
        <w:spacing w:after="120"/>
        <w:ind w:left="540" w:hanging="360"/>
        <w:rPr>
          <w:rFonts w:ascii="Arial" w:hAnsi="Arial" w:cs="Arial"/>
          <w:sz w:val="22"/>
          <w:szCs w:val="22"/>
        </w:rPr>
      </w:pPr>
      <w:r w:rsidRPr="00901B92">
        <w:rPr>
          <w:rFonts w:ascii="Arial" w:hAnsi="Arial" w:cs="Arial"/>
          <w:sz w:val="22"/>
          <w:szCs w:val="22"/>
        </w:rPr>
        <w:t>Maintain Safety Data Sheets (SDS)</w:t>
      </w:r>
      <w:r>
        <w:rPr>
          <w:rFonts w:ascii="Arial" w:hAnsi="Arial" w:cs="Arial"/>
          <w:sz w:val="22"/>
          <w:szCs w:val="22"/>
        </w:rPr>
        <w:t xml:space="preserve"> and read them prior to use of a new chemical and review as needed.</w:t>
      </w:r>
    </w:p>
    <w:p w14:paraId="4EF96F3C" w14:textId="77777777" w:rsidR="00DC2E0A" w:rsidRDefault="00DC2E0A" w:rsidP="00DC2E0A">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lastRenderedPageBreak/>
        <w:t>Alert ESG if chemical storage room ventilation malfunctions or other repairs are needed.</w:t>
      </w:r>
    </w:p>
    <w:p w14:paraId="522D343A" w14:textId="77777777" w:rsidR="00DC2E0A" w:rsidRDefault="00DC2E0A" w:rsidP="00DC2E0A">
      <w:pPr>
        <w:pStyle w:val="Level3"/>
        <w:numPr>
          <w:ilvl w:val="1"/>
          <w:numId w:val="3"/>
        </w:numPr>
        <w:tabs>
          <w:tab w:val="clear" w:pos="1080"/>
        </w:tabs>
        <w:spacing w:after="120"/>
        <w:ind w:left="540" w:hanging="360"/>
        <w:rPr>
          <w:rFonts w:ascii="Arial" w:hAnsi="Arial" w:cs="Arial"/>
          <w:sz w:val="22"/>
          <w:szCs w:val="22"/>
        </w:rPr>
      </w:pPr>
      <w:r w:rsidRPr="005D5A59">
        <w:rPr>
          <w:rFonts w:ascii="Arial" w:hAnsi="Arial" w:cs="Arial"/>
          <w:sz w:val="22"/>
          <w:szCs w:val="22"/>
        </w:rPr>
        <w:t>Immediately contact ESG for any eyewash station or safety show that is not working properly.</w:t>
      </w:r>
    </w:p>
    <w:p w14:paraId="2B397056" w14:textId="77777777" w:rsidR="00DC2E0A" w:rsidRPr="005D5A59" w:rsidRDefault="00DC2E0A" w:rsidP="00DC2E0A">
      <w:pPr>
        <w:pStyle w:val="Level3"/>
        <w:numPr>
          <w:ilvl w:val="1"/>
          <w:numId w:val="3"/>
        </w:numPr>
        <w:tabs>
          <w:tab w:val="clear" w:pos="1080"/>
        </w:tabs>
        <w:spacing w:after="120"/>
        <w:ind w:left="540" w:hanging="360"/>
        <w:rPr>
          <w:rFonts w:ascii="Arial" w:hAnsi="Arial" w:cs="Arial"/>
          <w:sz w:val="22"/>
          <w:szCs w:val="22"/>
        </w:rPr>
      </w:pPr>
      <w:r>
        <w:rPr>
          <w:rFonts w:ascii="Arial" w:hAnsi="Arial" w:cs="Arial"/>
          <w:sz w:val="22"/>
          <w:szCs w:val="22"/>
        </w:rPr>
        <w:t>Know the appropriate Emergency Response Procedures to a chemical spill or fire.  Alert ESG if there is a chemical spill over 5 gallons.</w:t>
      </w:r>
    </w:p>
    <w:p w14:paraId="55974FDC" w14:textId="77777777" w:rsidR="00901B92" w:rsidRPr="00901B92" w:rsidRDefault="00901B92" w:rsidP="00DC2E0A">
      <w:pPr>
        <w:pStyle w:val="Level3"/>
        <w:numPr>
          <w:ilvl w:val="0"/>
          <w:numId w:val="0"/>
        </w:numPr>
        <w:spacing w:after="120"/>
        <w:rPr>
          <w:rFonts w:ascii="Arial" w:hAnsi="Arial" w:cs="Arial"/>
          <w:sz w:val="22"/>
          <w:szCs w:val="22"/>
        </w:rPr>
      </w:pPr>
    </w:p>
    <w:p w14:paraId="28DF82BD" w14:textId="77777777" w:rsidR="006C1661" w:rsidRPr="007815A3" w:rsidRDefault="006C1661" w:rsidP="00D37928">
      <w:pPr>
        <w:pStyle w:val="Heading1"/>
      </w:pPr>
      <w:bookmarkStart w:id="16" w:name="_Toc510159409"/>
      <w:bookmarkStart w:id="17" w:name="_Toc510159874"/>
      <w:r w:rsidRPr="007815A3">
        <w:t>PROCEDURES</w:t>
      </w:r>
      <w:bookmarkEnd w:id="16"/>
      <w:bookmarkEnd w:id="17"/>
    </w:p>
    <w:p w14:paraId="21A76201" w14:textId="77777777" w:rsidR="00807F40" w:rsidRDefault="00807F40" w:rsidP="007E6A92">
      <w:pPr>
        <w:pStyle w:val="BodyTextIndent"/>
        <w:ind w:left="0"/>
        <w:rPr>
          <w:rFonts w:ascii="Arial" w:hAnsi="Arial" w:cs="Arial"/>
          <w:b/>
          <w:u w:val="single"/>
        </w:rPr>
      </w:pPr>
    </w:p>
    <w:p w14:paraId="2D6795EF" w14:textId="77777777" w:rsidR="007E6A92" w:rsidRPr="005C1450" w:rsidRDefault="007E6A92" w:rsidP="007E6A92">
      <w:pPr>
        <w:pStyle w:val="BodyTextIndent"/>
        <w:ind w:left="0"/>
        <w:rPr>
          <w:rFonts w:ascii="Arial" w:hAnsi="Arial" w:cs="Arial"/>
          <w:b/>
          <w:u w:val="single"/>
        </w:rPr>
      </w:pPr>
      <w:r w:rsidRPr="005C1450">
        <w:rPr>
          <w:rFonts w:ascii="Arial" w:hAnsi="Arial" w:cs="Arial"/>
          <w:b/>
          <w:u w:val="single"/>
        </w:rPr>
        <w:t>Chemical Storage Rules and Procedures</w:t>
      </w:r>
    </w:p>
    <w:p w14:paraId="79EFB5EE" w14:textId="77777777" w:rsidR="00A93258" w:rsidRPr="005B4433" w:rsidRDefault="00A93258" w:rsidP="007E6A92">
      <w:pPr>
        <w:pStyle w:val="BodyTextIndent"/>
        <w:ind w:left="0"/>
        <w:rPr>
          <w:rFonts w:ascii="Arial" w:hAnsi="Arial" w:cs="Arial"/>
        </w:rPr>
      </w:pPr>
    </w:p>
    <w:p w14:paraId="7C236FEE" w14:textId="77777777" w:rsidR="007E6A92" w:rsidRPr="005B4433" w:rsidRDefault="007E6A92" w:rsidP="007E6A92">
      <w:pPr>
        <w:pStyle w:val="BodyTextIndent"/>
        <w:ind w:left="0"/>
        <w:rPr>
          <w:rFonts w:ascii="Arial" w:hAnsi="Arial" w:cs="Arial"/>
        </w:rPr>
      </w:pPr>
      <w:r w:rsidRPr="005B4433">
        <w:rPr>
          <w:rFonts w:ascii="Arial" w:hAnsi="Arial" w:cs="Arial"/>
        </w:rPr>
        <w:t>Safety Data Sheets</w:t>
      </w:r>
    </w:p>
    <w:p w14:paraId="351B1926" w14:textId="52BCD48E" w:rsidR="00A93258" w:rsidRPr="005B4433" w:rsidRDefault="00A93258" w:rsidP="00A93258">
      <w:pPr>
        <w:rPr>
          <w:rFonts w:ascii="Arial" w:hAnsi="Arial" w:cs="Arial"/>
        </w:rPr>
      </w:pPr>
      <w:r w:rsidRPr="005B4433">
        <w:rPr>
          <w:rFonts w:ascii="Arial" w:hAnsi="Arial" w:cs="Arial"/>
        </w:rPr>
        <w:t>SDSs can be found on the</w:t>
      </w:r>
      <w:r w:rsidR="0039206A">
        <w:rPr>
          <w:rFonts w:ascii="Arial" w:hAnsi="Arial" w:cs="Arial"/>
        </w:rPr>
        <w:t xml:space="preserve"> SPPS</w:t>
      </w:r>
      <w:r w:rsidR="00C85739">
        <w:rPr>
          <w:rFonts w:ascii="Arial" w:hAnsi="Arial" w:cs="Arial"/>
        </w:rPr>
        <w:t>/Facilities/Health and Safety</w:t>
      </w:r>
      <w:r w:rsidR="0039206A">
        <w:rPr>
          <w:rFonts w:ascii="Arial" w:hAnsi="Arial" w:cs="Arial"/>
        </w:rPr>
        <w:t xml:space="preserve"> website</w:t>
      </w:r>
      <w:r w:rsidR="00C85739">
        <w:rPr>
          <w:rFonts w:ascii="Arial" w:hAnsi="Arial" w:cs="Arial"/>
        </w:rPr>
        <w:t xml:space="preserve"> </w:t>
      </w:r>
      <w:r w:rsidRPr="005B4433">
        <w:rPr>
          <w:rFonts w:ascii="Arial" w:hAnsi="Arial" w:cs="Arial"/>
        </w:rPr>
        <w:t xml:space="preserve">or shipped with the chemical from the manufacture. </w:t>
      </w:r>
    </w:p>
    <w:p w14:paraId="6BA09C38" w14:textId="77777777" w:rsidR="00A93258" w:rsidRPr="005B4433" w:rsidRDefault="00A93258" w:rsidP="00A93258">
      <w:pPr>
        <w:rPr>
          <w:rFonts w:ascii="Arial" w:hAnsi="Arial" w:cs="Arial"/>
        </w:rPr>
      </w:pPr>
    </w:p>
    <w:p w14:paraId="0B96133F" w14:textId="77777777" w:rsidR="00A93258" w:rsidRPr="005B4433" w:rsidRDefault="00A93258" w:rsidP="00A93258">
      <w:pPr>
        <w:numPr>
          <w:ilvl w:val="0"/>
          <w:numId w:val="10"/>
        </w:numPr>
        <w:rPr>
          <w:rFonts w:ascii="Arial" w:hAnsi="Arial" w:cs="Arial"/>
        </w:rPr>
      </w:pPr>
      <w:r w:rsidRPr="005B4433">
        <w:rPr>
          <w:rFonts w:ascii="Arial" w:hAnsi="Arial" w:cs="Arial"/>
        </w:rPr>
        <w:t xml:space="preserve">Be thoroughly familiar with the hazards and precautions for protection before using any chemical.  Study the precautionary label or </w:t>
      </w:r>
      <w:r w:rsidRPr="005B4433">
        <w:rPr>
          <w:rFonts w:ascii="Arial" w:hAnsi="Arial" w:cs="Arial"/>
          <w:b/>
          <w:u w:val="single"/>
        </w:rPr>
        <w:t>Safety Data Sheet (SDS)</w:t>
      </w:r>
      <w:r w:rsidRPr="005B4433">
        <w:rPr>
          <w:rFonts w:ascii="Arial" w:hAnsi="Arial" w:cs="Arial"/>
        </w:rPr>
        <w:t xml:space="preserve"> and review its contents before using any chemical substance.</w:t>
      </w:r>
    </w:p>
    <w:p w14:paraId="176D17F4" w14:textId="77777777" w:rsidR="00A93258" w:rsidRDefault="00A93258" w:rsidP="00A93258">
      <w:pPr>
        <w:numPr>
          <w:ilvl w:val="0"/>
          <w:numId w:val="10"/>
        </w:numPr>
        <w:rPr>
          <w:rFonts w:ascii="Arial" w:hAnsi="Arial" w:cs="Arial"/>
        </w:rPr>
      </w:pPr>
      <w:r w:rsidRPr="005B4433">
        <w:rPr>
          <w:rFonts w:ascii="Arial" w:hAnsi="Arial" w:cs="Arial"/>
        </w:rPr>
        <w:t xml:space="preserve">Have SDS for all chemicals available for immediate reference.  </w:t>
      </w:r>
      <w:r w:rsidR="0039206A">
        <w:rPr>
          <w:rFonts w:ascii="Arial" w:hAnsi="Arial" w:cs="Arial"/>
        </w:rPr>
        <w:t>All employees are to have the knowledge to be able to access the web folder.</w:t>
      </w:r>
      <w:r w:rsidR="005825E0" w:rsidRPr="005B4433">
        <w:rPr>
          <w:rFonts w:ascii="Arial" w:hAnsi="Arial" w:cs="Arial"/>
        </w:rPr>
        <w:t>.</w:t>
      </w:r>
    </w:p>
    <w:p w14:paraId="4F3CAABB" w14:textId="77777777" w:rsidR="004A07DB" w:rsidRDefault="004A07DB" w:rsidP="00A93258">
      <w:pPr>
        <w:numPr>
          <w:ilvl w:val="0"/>
          <w:numId w:val="10"/>
        </w:numPr>
        <w:rPr>
          <w:rFonts w:ascii="Arial" w:hAnsi="Arial" w:cs="Arial"/>
        </w:rPr>
      </w:pPr>
      <w:r>
        <w:rPr>
          <w:rFonts w:ascii="Arial" w:hAnsi="Arial" w:cs="Arial"/>
        </w:rPr>
        <w:t xml:space="preserve">ESG will provide an SDS within 24 hours of request.  </w:t>
      </w:r>
    </w:p>
    <w:p w14:paraId="656E9F86" w14:textId="77777777" w:rsidR="004A07DB" w:rsidRPr="005B4433" w:rsidRDefault="004A07DB" w:rsidP="00A93258">
      <w:pPr>
        <w:numPr>
          <w:ilvl w:val="0"/>
          <w:numId w:val="10"/>
        </w:numPr>
        <w:rPr>
          <w:rFonts w:ascii="Arial" w:hAnsi="Arial" w:cs="Arial"/>
        </w:rPr>
      </w:pPr>
      <w:r>
        <w:rPr>
          <w:rFonts w:ascii="Arial" w:hAnsi="Arial" w:cs="Arial"/>
        </w:rPr>
        <w:t>Employees retain the right of refusal to work until they have reviewed the SDS.</w:t>
      </w:r>
    </w:p>
    <w:p w14:paraId="5FEABE7B" w14:textId="77777777" w:rsidR="00A93258" w:rsidRPr="005B4433" w:rsidRDefault="00A93258" w:rsidP="007E6A92">
      <w:pPr>
        <w:pStyle w:val="BodyTextIndent"/>
        <w:ind w:left="0"/>
        <w:rPr>
          <w:rFonts w:ascii="Arial" w:hAnsi="Arial" w:cs="Arial"/>
        </w:rPr>
      </w:pPr>
    </w:p>
    <w:p w14:paraId="4B9A569D" w14:textId="77777777" w:rsidR="007E6A92" w:rsidRPr="005B4433" w:rsidRDefault="004020FB" w:rsidP="007E6A92">
      <w:pPr>
        <w:pStyle w:val="BodyTextIndent"/>
        <w:ind w:left="0"/>
        <w:rPr>
          <w:rFonts w:ascii="Arial" w:hAnsi="Arial" w:cs="Arial"/>
        </w:rPr>
      </w:pPr>
      <w:r w:rsidRPr="005B4433">
        <w:rPr>
          <w:rFonts w:ascii="Arial" w:hAnsi="Arial" w:cs="Arial"/>
        </w:rPr>
        <w:t xml:space="preserve">Storage Area and </w:t>
      </w:r>
      <w:r w:rsidR="007E6A92" w:rsidRPr="005B4433">
        <w:rPr>
          <w:rFonts w:ascii="Arial" w:hAnsi="Arial" w:cs="Arial"/>
        </w:rPr>
        <w:t>Labeling</w:t>
      </w:r>
    </w:p>
    <w:p w14:paraId="7AF9AE62" w14:textId="77777777" w:rsidR="004020FB" w:rsidRPr="005B4433" w:rsidRDefault="004020FB" w:rsidP="004020FB">
      <w:pPr>
        <w:numPr>
          <w:ilvl w:val="0"/>
          <w:numId w:val="15"/>
        </w:numPr>
        <w:rPr>
          <w:rFonts w:ascii="Arial" w:hAnsi="Arial" w:cs="Arial"/>
        </w:rPr>
      </w:pPr>
      <w:r w:rsidRPr="005B4433">
        <w:rPr>
          <w:rFonts w:ascii="Arial" w:hAnsi="Arial" w:cs="Arial"/>
        </w:rPr>
        <w:t>Store all chemicals in their compatible chemical families.  (Consult the Flinn Chemical Catalog/Reference Manual for details).</w:t>
      </w:r>
    </w:p>
    <w:p w14:paraId="57A3CE46" w14:textId="77777777" w:rsidR="004020FB" w:rsidRPr="005B4433" w:rsidRDefault="004020FB" w:rsidP="004020FB">
      <w:pPr>
        <w:numPr>
          <w:ilvl w:val="0"/>
          <w:numId w:val="15"/>
        </w:numPr>
        <w:rPr>
          <w:rFonts w:ascii="Arial" w:hAnsi="Arial" w:cs="Arial"/>
        </w:rPr>
      </w:pPr>
      <w:r w:rsidRPr="005B4433">
        <w:rPr>
          <w:rFonts w:ascii="Arial" w:hAnsi="Arial" w:cs="Arial"/>
        </w:rPr>
        <w:t>Avoid storing any chemicals, especially flammable materials in direct sunlight.</w:t>
      </w:r>
    </w:p>
    <w:p w14:paraId="422D4A31" w14:textId="77777777" w:rsidR="004020FB" w:rsidRPr="005B4433" w:rsidRDefault="004020FB" w:rsidP="004020FB">
      <w:pPr>
        <w:numPr>
          <w:ilvl w:val="0"/>
          <w:numId w:val="15"/>
        </w:numPr>
        <w:rPr>
          <w:rFonts w:ascii="Arial" w:hAnsi="Arial" w:cs="Arial"/>
        </w:rPr>
      </w:pPr>
      <w:r w:rsidRPr="005B4433">
        <w:rPr>
          <w:rFonts w:ascii="Arial" w:hAnsi="Arial" w:cs="Arial"/>
        </w:rPr>
        <w:t>Store all waste materials in properly labeled containers.</w:t>
      </w:r>
    </w:p>
    <w:p w14:paraId="5E840FD1" w14:textId="77777777" w:rsidR="004020FB" w:rsidRPr="005B4433" w:rsidRDefault="004020FB" w:rsidP="004020FB">
      <w:pPr>
        <w:numPr>
          <w:ilvl w:val="0"/>
          <w:numId w:val="15"/>
        </w:numPr>
        <w:rPr>
          <w:rFonts w:ascii="Arial" w:hAnsi="Arial" w:cs="Arial"/>
        </w:rPr>
      </w:pPr>
      <w:r w:rsidRPr="005B4433">
        <w:rPr>
          <w:rFonts w:ascii="Arial" w:hAnsi="Arial" w:cs="Arial"/>
        </w:rPr>
        <w:t>Store all flammable in a dedicated flammable cabinet.  Keep cool, between 55˚F and 80˚F, at all times.  Store away from all oxidizers.  Never store flammable in refrigerators unless the refrigerator is explosion proof.</w:t>
      </w:r>
    </w:p>
    <w:p w14:paraId="0B5FB2D9" w14:textId="77777777" w:rsidR="004020FB" w:rsidRPr="005B4433" w:rsidRDefault="004020FB" w:rsidP="004020FB">
      <w:pPr>
        <w:numPr>
          <w:ilvl w:val="0"/>
          <w:numId w:val="15"/>
        </w:numPr>
        <w:rPr>
          <w:rFonts w:ascii="Arial" w:hAnsi="Arial" w:cs="Arial"/>
        </w:rPr>
      </w:pPr>
      <w:r w:rsidRPr="005B4433">
        <w:rPr>
          <w:rFonts w:ascii="Arial" w:hAnsi="Arial" w:cs="Arial"/>
        </w:rPr>
        <w:t>Never store flammable materials outside an approved flammable storage cabinet unless in safety cans.</w:t>
      </w:r>
    </w:p>
    <w:p w14:paraId="715CF437" w14:textId="77777777" w:rsidR="004020FB" w:rsidRPr="005B4433" w:rsidRDefault="004020FB" w:rsidP="004020FB">
      <w:pPr>
        <w:numPr>
          <w:ilvl w:val="0"/>
          <w:numId w:val="15"/>
        </w:numPr>
        <w:rPr>
          <w:rFonts w:ascii="Arial" w:hAnsi="Arial" w:cs="Arial"/>
        </w:rPr>
      </w:pPr>
      <w:r w:rsidRPr="005B4433">
        <w:rPr>
          <w:rFonts w:ascii="Arial" w:hAnsi="Arial" w:cs="Arial"/>
        </w:rPr>
        <w:t>Avoid exposure of gas cylinders to heat.  Do not store gas cylinders in direct sunlight.</w:t>
      </w:r>
    </w:p>
    <w:p w14:paraId="1611C377" w14:textId="77777777" w:rsidR="004020FB" w:rsidRPr="005B4433" w:rsidRDefault="005B4433" w:rsidP="004020FB">
      <w:pPr>
        <w:numPr>
          <w:ilvl w:val="0"/>
          <w:numId w:val="15"/>
        </w:numPr>
        <w:rPr>
          <w:rFonts w:ascii="Arial" w:hAnsi="Arial" w:cs="Arial"/>
        </w:rPr>
      </w:pPr>
      <w:r w:rsidRPr="005B4433">
        <w:rPr>
          <w:rFonts w:ascii="Arial" w:hAnsi="Arial" w:cs="Arial"/>
        </w:rPr>
        <w:t>Use secondary container labels for secondary containers</w:t>
      </w:r>
      <w:r w:rsidR="004020FB" w:rsidRPr="005B4433">
        <w:rPr>
          <w:rFonts w:ascii="Arial" w:hAnsi="Arial" w:cs="Arial"/>
        </w:rPr>
        <w:t>.</w:t>
      </w:r>
    </w:p>
    <w:p w14:paraId="42846BD8" w14:textId="77777777" w:rsidR="004020FB" w:rsidRPr="005B4433" w:rsidRDefault="004020FB" w:rsidP="004020FB">
      <w:pPr>
        <w:numPr>
          <w:ilvl w:val="0"/>
          <w:numId w:val="15"/>
        </w:numPr>
        <w:rPr>
          <w:rFonts w:ascii="Arial" w:hAnsi="Arial" w:cs="Arial"/>
        </w:rPr>
      </w:pPr>
      <w:r w:rsidRPr="005B4433">
        <w:rPr>
          <w:rFonts w:ascii="Arial" w:hAnsi="Arial" w:cs="Arial"/>
        </w:rPr>
        <w:t>Label Daily Use containers.</w:t>
      </w:r>
    </w:p>
    <w:p w14:paraId="6D2A1F79" w14:textId="77777777" w:rsidR="004020FB" w:rsidRPr="005B4433" w:rsidRDefault="004020FB" w:rsidP="004020FB">
      <w:pPr>
        <w:numPr>
          <w:ilvl w:val="0"/>
          <w:numId w:val="15"/>
        </w:numPr>
        <w:rPr>
          <w:rFonts w:ascii="Arial" w:hAnsi="Arial" w:cs="Arial"/>
        </w:rPr>
      </w:pPr>
      <w:r w:rsidRPr="005B4433">
        <w:rPr>
          <w:rFonts w:ascii="Arial" w:hAnsi="Arial" w:cs="Arial"/>
        </w:rPr>
        <w:lastRenderedPageBreak/>
        <w:t>Ensure that labels are readable and are not removed from General Containers.</w:t>
      </w:r>
    </w:p>
    <w:p w14:paraId="04065547" w14:textId="77777777" w:rsidR="007E6A92" w:rsidRPr="003B213A" w:rsidRDefault="007E6A92" w:rsidP="004020FB">
      <w:pPr>
        <w:pStyle w:val="BodyTextIndent"/>
        <w:ind w:left="0"/>
        <w:rPr>
          <w:rFonts w:ascii="Arial" w:hAnsi="Arial" w:cs="Arial"/>
          <w:szCs w:val="22"/>
        </w:rPr>
      </w:pPr>
    </w:p>
    <w:p w14:paraId="02024310" w14:textId="77777777" w:rsidR="003B213A" w:rsidRPr="003B213A" w:rsidRDefault="003B213A" w:rsidP="005C1450">
      <w:pPr>
        <w:pStyle w:val="BodyTextIndent"/>
        <w:ind w:left="0"/>
        <w:rPr>
          <w:rFonts w:ascii="Arial" w:hAnsi="Arial" w:cs="Arial"/>
          <w:szCs w:val="22"/>
        </w:rPr>
      </w:pPr>
      <w:r w:rsidRPr="003B213A">
        <w:rPr>
          <w:rFonts w:ascii="Arial" w:hAnsi="Arial" w:cs="Arial"/>
          <w:szCs w:val="22"/>
        </w:rPr>
        <w:t xml:space="preserve">Hazardous Waste </w:t>
      </w:r>
    </w:p>
    <w:p w14:paraId="2BD36E1E" w14:textId="77777777" w:rsidR="003B213A" w:rsidRDefault="003B213A" w:rsidP="003B213A">
      <w:pPr>
        <w:pStyle w:val="ListParagraph"/>
        <w:numPr>
          <w:ilvl w:val="0"/>
          <w:numId w:val="29"/>
        </w:numPr>
        <w:rPr>
          <w:rFonts w:ascii="Arial" w:hAnsi="Arial" w:cs="Arial"/>
        </w:rPr>
      </w:pPr>
      <w:r w:rsidRPr="00D93770">
        <w:rPr>
          <w:rFonts w:ascii="Arial" w:hAnsi="Arial" w:cs="Arial"/>
        </w:rPr>
        <w:t>Store like wastes with like wastes; i.e. store acids together, store bases together, etc.</w:t>
      </w:r>
    </w:p>
    <w:p w14:paraId="69343C4E" w14:textId="77777777" w:rsidR="005B4433" w:rsidRPr="00D93770" w:rsidRDefault="005B4433" w:rsidP="003B213A">
      <w:pPr>
        <w:pStyle w:val="ListParagraph"/>
        <w:numPr>
          <w:ilvl w:val="0"/>
          <w:numId w:val="29"/>
        </w:numPr>
        <w:rPr>
          <w:rFonts w:ascii="Arial" w:hAnsi="Arial" w:cs="Arial"/>
        </w:rPr>
      </w:pPr>
      <w:r>
        <w:rPr>
          <w:rFonts w:ascii="Arial" w:hAnsi="Arial" w:cs="Arial"/>
        </w:rPr>
        <w:t>All containers must be sealable with a tightly fitting, non-leaking lid.</w:t>
      </w:r>
    </w:p>
    <w:p w14:paraId="13FA7127" w14:textId="77777777" w:rsidR="003B213A" w:rsidRPr="00D93770" w:rsidRDefault="003B213A" w:rsidP="003B213A">
      <w:pPr>
        <w:pStyle w:val="ListParagraph"/>
        <w:numPr>
          <w:ilvl w:val="0"/>
          <w:numId w:val="29"/>
        </w:numPr>
        <w:rPr>
          <w:rFonts w:ascii="Arial" w:hAnsi="Arial" w:cs="Arial"/>
        </w:rPr>
      </w:pPr>
      <w:r w:rsidRPr="00D93770">
        <w:rPr>
          <w:rFonts w:ascii="Arial" w:hAnsi="Arial" w:cs="Arial"/>
        </w:rPr>
        <w:t>All containers must be labeled with waste identifier and date container was started.</w:t>
      </w:r>
    </w:p>
    <w:p w14:paraId="09D39F77" w14:textId="77777777" w:rsidR="003B213A" w:rsidRPr="00D93770" w:rsidRDefault="003B213A" w:rsidP="003B213A">
      <w:pPr>
        <w:pStyle w:val="ListParagraph"/>
        <w:numPr>
          <w:ilvl w:val="0"/>
          <w:numId w:val="29"/>
        </w:numPr>
        <w:rPr>
          <w:rFonts w:ascii="Arial" w:hAnsi="Arial" w:cs="Arial"/>
        </w:rPr>
      </w:pPr>
      <w:r w:rsidRPr="00D93770">
        <w:rPr>
          <w:rFonts w:ascii="Arial" w:hAnsi="Arial" w:cs="Arial"/>
        </w:rPr>
        <w:t>All containers must be stored in a secondary containment bin.</w:t>
      </w:r>
    </w:p>
    <w:p w14:paraId="169957D9" w14:textId="77777777" w:rsidR="003B213A" w:rsidRPr="005B4433" w:rsidRDefault="003B213A" w:rsidP="005B4433">
      <w:pPr>
        <w:pStyle w:val="ListParagraph"/>
        <w:numPr>
          <w:ilvl w:val="0"/>
          <w:numId w:val="29"/>
        </w:numPr>
        <w:rPr>
          <w:rFonts w:ascii="Arial" w:hAnsi="Arial" w:cs="Arial"/>
        </w:rPr>
      </w:pPr>
      <w:r w:rsidRPr="00D93770">
        <w:rPr>
          <w:rFonts w:ascii="Arial" w:hAnsi="Arial" w:cs="Arial"/>
        </w:rPr>
        <w:t>Hazardous Wastes are not to be disposed of down the sink or in trash bins.</w:t>
      </w:r>
    </w:p>
    <w:p w14:paraId="13CBDB7A" w14:textId="77777777" w:rsidR="003B213A" w:rsidRDefault="003B213A" w:rsidP="003B213A">
      <w:pPr>
        <w:pStyle w:val="ListParagraph"/>
        <w:numPr>
          <w:ilvl w:val="0"/>
          <w:numId w:val="29"/>
        </w:numPr>
        <w:rPr>
          <w:rFonts w:ascii="Arial" w:hAnsi="Arial" w:cs="Arial"/>
        </w:rPr>
      </w:pPr>
      <w:r w:rsidRPr="00D93770">
        <w:rPr>
          <w:rFonts w:ascii="Arial" w:hAnsi="Arial" w:cs="Arial"/>
        </w:rPr>
        <w:t>ESG is responsible for disposing of Hazardous Waste.  ESG will use a vendor to pick up and dispose of Hazardous Wastes from sites as needed.</w:t>
      </w:r>
    </w:p>
    <w:p w14:paraId="0EAFA147" w14:textId="77777777" w:rsidR="003B213A" w:rsidRDefault="003B213A" w:rsidP="003B213A">
      <w:pPr>
        <w:pStyle w:val="ListParagraph"/>
        <w:ind w:left="0"/>
        <w:rPr>
          <w:rFonts w:ascii="Arial" w:hAnsi="Arial" w:cs="Arial"/>
        </w:rPr>
      </w:pPr>
    </w:p>
    <w:p w14:paraId="02CADEFD" w14:textId="77777777" w:rsidR="003B213A" w:rsidRDefault="003B213A" w:rsidP="003B213A">
      <w:pPr>
        <w:pStyle w:val="ListParagraph"/>
        <w:ind w:left="0"/>
        <w:rPr>
          <w:rFonts w:ascii="Arial" w:hAnsi="Arial" w:cs="Arial"/>
        </w:rPr>
      </w:pPr>
      <w:r>
        <w:rPr>
          <w:rFonts w:ascii="Arial" w:hAnsi="Arial" w:cs="Arial"/>
        </w:rPr>
        <w:t>Universal Wastes</w:t>
      </w:r>
    </w:p>
    <w:p w14:paraId="3BD93A3F" w14:textId="77777777" w:rsidR="003B213A" w:rsidRPr="00D93770" w:rsidRDefault="003B213A" w:rsidP="003B213A">
      <w:pPr>
        <w:pStyle w:val="ListParagraph"/>
        <w:ind w:left="0"/>
        <w:rPr>
          <w:rFonts w:ascii="Arial" w:hAnsi="Arial" w:cs="Arial"/>
        </w:rPr>
      </w:pPr>
    </w:p>
    <w:p w14:paraId="179C4E6B" w14:textId="77777777" w:rsidR="003B213A" w:rsidRDefault="003B213A" w:rsidP="003B213A">
      <w:pPr>
        <w:pStyle w:val="BodyTextIndent"/>
        <w:numPr>
          <w:ilvl w:val="0"/>
          <w:numId w:val="32"/>
        </w:numPr>
        <w:rPr>
          <w:rFonts w:ascii="Arial" w:hAnsi="Arial" w:cs="Arial"/>
          <w:szCs w:val="22"/>
        </w:rPr>
      </w:pPr>
      <w:r>
        <w:rPr>
          <w:rFonts w:ascii="Arial" w:hAnsi="Arial" w:cs="Arial"/>
          <w:szCs w:val="22"/>
        </w:rPr>
        <w:t>Universal Wastes include Florescent Bulbs, PCBs and Non-PCB Ballasts, Batteries, Lead Acid Car Batteries</w:t>
      </w:r>
      <w:r w:rsidR="005B4433">
        <w:rPr>
          <w:rFonts w:ascii="Arial" w:hAnsi="Arial" w:cs="Arial"/>
          <w:szCs w:val="22"/>
        </w:rPr>
        <w:t xml:space="preserve"> – these items are not to be thrown away but picked up by a secondary vendor</w:t>
      </w:r>
      <w:r>
        <w:rPr>
          <w:rFonts w:ascii="Arial" w:hAnsi="Arial" w:cs="Arial"/>
          <w:szCs w:val="22"/>
        </w:rPr>
        <w:t>.</w:t>
      </w:r>
    </w:p>
    <w:p w14:paraId="62792CF2" w14:textId="77777777" w:rsidR="003B213A" w:rsidRDefault="003B213A" w:rsidP="003B213A">
      <w:pPr>
        <w:pStyle w:val="BodyTextIndent"/>
        <w:numPr>
          <w:ilvl w:val="0"/>
          <w:numId w:val="32"/>
        </w:numPr>
        <w:rPr>
          <w:rFonts w:ascii="Arial" w:hAnsi="Arial" w:cs="Arial"/>
          <w:szCs w:val="22"/>
        </w:rPr>
      </w:pPr>
      <w:r>
        <w:rPr>
          <w:rFonts w:ascii="Arial" w:hAnsi="Arial" w:cs="Arial"/>
          <w:szCs w:val="22"/>
        </w:rPr>
        <w:t>Used Fluorescent Bulbs are to be stored in the provided cardboard cylinder with the lid on until pickup.</w:t>
      </w:r>
    </w:p>
    <w:p w14:paraId="5DBE2417" w14:textId="77777777" w:rsidR="003B213A" w:rsidRPr="003B213A" w:rsidRDefault="003B213A" w:rsidP="003B213A">
      <w:pPr>
        <w:pStyle w:val="BodyTextIndent"/>
        <w:numPr>
          <w:ilvl w:val="0"/>
          <w:numId w:val="32"/>
        </w:numPr>
        <w:rPr>
          <w:rFonts w:ascii="Arial" w:hAnsi="Arial" w:cs="Arial"/>
          <w:szCs w:val="22"/>
        </w:rPr>
      </w:pPr>
      <w:r>
        <w:rPr>
          <w:rFonts w:ascii="Arial" w:hAnsi="Arial" w:cs="Arial"/>
          <w:szCs w:val="22"/>
        </w:rPr>
        <w:t>Fill out a form on the Health and Safety Website for our vendor to pick up universal wastes.</w:t>
      </w:r>
    </w:p>
    <w:p w14:paraId="627B80F0" w14:textId="77777777" w:rsidR="003B213A" w:rsidRPr="007E6A92" w:rsidRDefault="003B213A" w:rsidP="003B213A">
      <w:pPr>
        <w:pStyle w:val="BodyTextIndent"/>
        <w:rPr>
          <w:rFonts w:ascii="Arial" w:hAnsi="Arial" w:cs="Arial"/>
          <w:sz w:val="22"/>
          <w:szCs w:val="22"/>
        </w:rPr>
      </w:pPr>
    </w:p>
    <w:p w14:paraId="370E5752" w14:textId="77777777" w:rsidR="005C1450" w:rsidRPr="00AA29B5" w:rsidRDefault="005C1450" w:rsidP="005C1450">
      <w:pPr>
        <w:pStyle w:val="BodyTextIndent"/>
        <w:ind w:left="0"/>
        <w:rPr>
          <w:rFonts w:ascii="Arial" w:hAnsi="Arial" w:cs="Arial"/>
          <w:b/>
          <w:color w:val="000000"/>
          <w:u w:val="single"/>
        </w:rPr>
      </w:pPr>
      <w:r w:rsidRPr="00AA29B5">
        <w:rPr>
          <w:rFonts w:ascii="Arial" w:hAnsi="Arial" w:cs="Arial"/>
          <w:b/>
          <w:color w:val="000000"/>
          <w:u w:val="single"/>
        </w:rPr>
        <w:t>Safety Equipment and Procedures</w:t>
      </w:r>
    </w:p>
    <w:p w14:paraId="3C38C05A" w14:textId="77777777" w:rsidR="001D678D" w:rsidRPr="005B4433" w:rsidRDefault="001D678D" w:rsidP="005C1450">
      <w:pPr>
        <w:pStyle w:val="BodyTextIndent"/>
        <w:ind w:left="0"/>
        <w:rPr>
          <w:rFonts w:ascii="Arial" w:hAnsi="Arial" w:cs="Arial"/>
          <w:b/>
          <w:color w:val="FF0000"/>
          <w:u w:val="single"/>
        </w:rPr>
      </w:pPr>
    </w:p>
    <w:p w14:paraId="6838152F" w14:textId="77777777" w:rsidR="00146E04" w:rsidRPr="005B4433" w:rsidRDefault="00146E04" w:rsidP="00146E04">
      <w:pPr>
        <w:numPr>
          <w:ilvl w:val="0"/>
          <w:numId w:val="34"/>
        </w:numPr>
        <w:rPr>
          <w:rFonts w:ascii="Arial" w:hAnsi="Arial" w:cs="Arial"/>
        </w:rPr>
      </w:pPr>
      <w:r w:rsidRPr="005B4433">
        <w:rPr>
          <w:rFonts w:ascii="Arial" w:hAnsi="Arial" w:cs="Arial"/>
        </w:rPr>
        <w:t>Refer to the SDS for proper PPE needed when working with a chemical.</w:t>
      </w:r>
    </w:p>
    <w:p w14:paraId="4A9199C5" w14:textId="77777777" w:rsidR="00146E04" w:rsidRPr="005B4433" w:rsidRDefault="00146E04" w:rsidP="00146E04">
      <w:pPr>
        <w:numPr>
          <w:ilvl w:val="0"/>
          <w:numId w:val="34"/>
        </w:numPr>
        <w:rPr>
          <w:rFonts w:ascii="Arial" w:hAnsi="Arial" w:cs="Arial"/>
        </w:rPr>
      </w:pPr>
      <w:r w:rsidRPr="005B4433">
        <w:rPr>
          <w:rFonts w:ascii="Arial" w:hAnsi="Arial" w:cs="Arial"/>
        </w:rPr>
        <w:t>Use special eye wear when working with corrosive materials.  Wear a chemical-splash face shield when handling corrosive materials.</w:t>
      </w:r>
    </w:p>
    <w:p w14:paraId="4EC4F168" w14:textId="77777777" w:rsidR="00146E04" w:rsidRPr="005B4433" w:rsidRDefault="00146E04" w:rsidP="00146E04">
      <w:pPr>
        <w:numPr>
          <w:ilvl w:val="0"/>
          <w:numId w:val="34"/>
        </w:numPr>
        <w:rPr>
          <w:rFonts w:ascii="Arial" w:hAnsi="Arial" w:cs="Arial"/>
        </w:rPr>
      </w:pPr>
      <w:r w:rsidRPr="005B4433">
        <w:rPr>
          <w:rFonts w:ascii="Arial" w:hAnsi="Arial" w:cs="Arial"/>
        </w:rPr>
        <w:t>Wear gloves when handling corrosive</w:t>
      </w:r>
      <w:r w:rsidR="0039206A">
        <w:rPr>
          <w:rFonts w:ascii="Arial" w:hAnsi="Arial" w:cs="Arial"/>
        </w:rPr>
        <w:t xml:space="preserve"> and caustic</w:t>
      </w:r>
      <w:r w:rsidRPr="005B4433">
        <w:rPr>
          <w:rFonts w:ascii="Arial" w:hAnsi="Arial" w:cs="Arial"/>
        </w:rPr>
        <w:t xml:space="preserve"> materials.  </w:t>
      </w:r>
    </w:p>
    <w:p w14:paraId="746E10A0" w14:textId="77777777" w:rsidR="00146E04" w:rsidRPr="005B4433" w:rsidRDefault="00146E04" w:rsidP="00146E04">
      <w:pPr>
        <w:pStyle w:val="Level3"/>
        <w:numPr>
          <w:ilvl w:val="0"/>
          <w:numId w:val="0"/>
        </w:numPr>
        <w:rPr>
          <w:rFonts w:ascii="Arial" w:hAnsi="Arial" w:cs="Arial"/>
        </w:rPr>
      </w:pPr>
    </w:p>
    <w:p w14:paraId="3D80AEE7" w14:textId="77777777" w:rsidR="00146E04" w:rsidRPr="005B4433" w:rsidRDefault="00146E04" w:rsidP="00146E04">
      <w:pPr>
        <w:pStyle w:val="Level3"/>
        <w:numPr>
          <w:ilvl w:val="0"/>
          <w:numId w:val="0"/>
        </w:numPr>
        <w:rPr>
          <w:rFonts w:ascii="Arial" w:hAnsi="Arial" w:cs="Arial"/>
        </w:rPr>
      </w:pPr>
      <w:r w:rsidRPr="005B4433">
        <w:rPr>
          <w:rFonts w:ascii="Arial" w:hAnsi="Arial" w:cs="Arial"/>
        </w:rPr>
        <w:t>Eyewash Stations and Safety Showers</w:t>
      </w:r>
    </w:p>
    <w:p w14:paraId="0CC2B999" w14:textId="77777777" w:rsidR="00146E04" w:rsidRPr="005B4433" w:rsidRDefault="00146E04" w:rsidP="00146E04">
      <w:pPr>
        <w:pStyle w:val="Level3"/>
        <w:numPr>
          <w:ilvl w:val="0"/>
          <w:numId w:val="0"/>
        </w:numPr>
        <w:rPr>
          <w:rFonts w:ascii="Arial" w:hAnsi="Arial" w:cs="Arial"/>
        </w:rPr>
      </w:pPr>
    </w:p>
    <w:p w14:paraId="2556E8B8" w14:textId="77777777" w:rsidR="00146E04" w:rsidRDefault="00146E04" w:rsidP="00146E04">
      <w:pPr>
        <w:numPr>
          <w:ilvl w:val="0"/>
          <w:numId w:val="14"/>
        </w:numPr>
        <w:rPr>
          <w:rFonts w:ascii="Arial" w:hAnsi="Arial" w:cs="Arial"/>
        </w:rPr>
      </w:pPr>
      <w:r w:rsidRPr="005B4433">
        <w:rPr>
          <w:rFonts w:ascii="Arial" w:hAnsi="Arial" w:cs="Arial"/>
        </w:rPr>
        <w:t xml:space="preserve">Provide in any laboratory handling </w:t>
      </w:r>
      <w:r w:rsidR="0039206A">
        <w:rPr>
          <w:rFonts w:ascii="Arial" w:hAnsi="Arial" w:cs="Arial"/>
        </w:rPr>
        <w:t>corrosive/caustic chemicals</w:t>
      </w:r>
      <w:r w:rsidRPr="005B4433">
        <w:rPr>
          <w:rFonts w:ascii="Arial" w:hAnsi="Arial" w:cs="Arial"/>
        </w:rPr>
        <w:t>, an OSHA approved</w:t>
      </w:r>
      <w:r w:rsidR="005B4433" w:rsidRPr="005B4433">
        <w:rPr>
          <w:rFonts w:ascii="Arial" w:hAnsi="Arial" w:cs="Arial"/>
        </w:rPr>
        <w:t xml:space="preserve"> eye wash station and</w:t>
      </w:r>
      <w:r w:rsidRPr="005B4433">
        <w:rPr>
          <w:rFonts w:ascii="Arial" w:hAnsi="Arial" w:cs="Arial"/>
        </w:rPr>
        <w:t xml:space="preserve"> safety shower.  This requirement should be tested once a year in compliance with the Eyewash Station and Safety Shower written plan 010.</w:t>
      </w:r>
    </w:p>
    <w:p w14:paraId="122A8EEC" w14:textId="77777777" w:rsidR="004A07DB" w:rsidRPr="005B4433" w:rsidRDefault="004A07DB" w:rsidP="00146E04">
      <w:pPr>
        <w:numPr>
          <w:ilvl w:val="0"/>
          <w:numId w:val="14"/>
        </w:numPr>
        <w:rPr>
          <w:rFonts w:ascii="Arial" w:hAnsi="Arial" w:cs="Arial"/>
        </w:rPr>
      </w:pPr>
      <w:r>
        <w:rPr>
          <w:rFonts w:ascii="Arial" w:hAnsi="Arial" w:cs="Arial"/>
        </w:rPr>
        <w:t>Eyewash stations and safety showers should be check weekly by the Buildings assigned employee or Head Engineer.</w:t>
      </w:r>
    </w:p>
    <w:p w14:paraId="05B9B06E" w14:textId="77777777" w:rsidR="005B4433" w:rsidRPr="005B4433" w:rsidRDefault="00146E04" w:rsidP="00146E04">
      <w:pPr>
        <w:numPr>
          <w:ilvl w:val="0"/>
          <w:numId w:val="14"/>
        </w:numPr>
        <w:rPr>
          <w:rFonts w:ascii="Arial" w:hAnsi="Arial" w:cs="Arial"/>
        </w:rPr>
      </w:pPr>
      <w:r w:rsidRPr="005B4433">
        <w:rPr>
          <w:rFonts w:ascii="Arial" w:hAnsi="Arial" w:cs="Arial"/>
        </w:rPr>
        <w:t xml:space="preserve">Records of testing should be kept by each laboratory.  </w:t>
      </w:r>
    </w:p>
    <w:p w14:paraId="3FB22462" w14:textId="77777777" w:rsidR="005B4433" w:rsidRDefault="00146E04" w:rsidP="005B4433">
      <w:pPr>
        <w:numPr>
          <w:ilvl w:val="0"/>
          <w:numId w:val="14"/>
        </w:numPr>
        <w:rPr>
          <w:rFonts w:ascii="Arial" w:hAnsi="Arial" w:cs="Arial"/>
        </w:rPr>
      </w:pPr>
      <w:r w:rsidRPr="005B4433">
        <w:rPr>
          <w:rFonts w:ascii="Arial" w:hAnsi="Arial" w:cs="Arial"/>
        </w:rPr>
        <w:lastRenderedPageBreak/>
        <w:t>Immediately contact ESG to repair any shower or body drench which does not flow freely for a minimum of</w:t>
      </w:r>
      <w:r w:rsidR="005B4433">
        <w:rPr>
          <w:rFonts w:ascii="Arial" w:hAnsi="Arial" w:cs="Arial"/>
        </w:rPr>
        <w:t xml:space="preserve"> fifteen minutes of normal flow</w:t>
      </w:r>
    </w:p>
    <w:p w14:paraId="302A94D3" w14:textId="77777777" w:rsidR="004A07DB" w:rsidRPr="005B4433" w:rsidRDefault="004A07DB" w:rsidP="004A07DB">
      <w:pPr>
        <w:ind w:left="720"/>
        <w:rPr>
          <w:rFonts w:ascii="Arial" w:hAnsi="Arial" w:cs="Arial"/>
        </w:rPr>
      </w:pPr>
    </w:p>
    <w:p w14:paraId="6C9C3898" w14:textId="77777777" w:rsidR="00541E24" w:rsidRDefault="00541E24" w:rsidP="00541E24">
      <w:pPr>
        <w:pStyle w:val="Heading2"/>
      </w:pPr>
      <w:r w:rsidRPr="005C1450">
        <w:t>Emergency Response</w:t>
      </w:r>
    </w:p>
    <w:p w14:paraId="4034062C" w14:textId="77777777" w:rsidR="0098796A" w:rsidRDefault="0098796A" w:rsidP="0098796A"/>
    <w:p w14:paraId="26DD8FA4" w14:textId="77777777" w:rsidR="0098796A" w:rsidRPr="007815A3" w:rsidRDefault="0098796A" w:rsidP="0098796A">
      <w:pPr>
        <w:pStyle w:val="Level1"/>
        <w:numPr>
          <w:ilvl w:val="0"/>
          <w:numId w:val="0"/>
        </w:numPr>
        <w:rPr>
          <w:rFonts w:ascii="Arial" w:hAnsi="Arial" w:cs="Arial"/>
          <w:sz w:val="22"/>
          <w:szCs w:val="22"/>
        </w:rPr>
      </w:pPr>
    </w:p>
    <w:p w14:paraId="1CDC4F43" w14:textId="77777777" w:rsidR="0098796A" w:rsidRPr="005B4433" w:rsidRDefault="0098796A" w:rsidP="0098796A">
      <w:pPr>
        <w:rPr>
          <w:rFonts w:ascii="Arial" w:hAnsi="Arial" w:cs="Arial"/>
        </w:rPr>
      </w:pPr>
      <w:r w:rsidRPr="005B4433">
        <w:rPr>
          <w:rFonts w:ascii="Arial" w:hAnsi="Arial" w:cs="Arial"/>
        </w:rPr>
        <w:t>This section is to be used in conjunction with ESG Emergency Response written plan 009 that is developed from 29 CFR 1910.38.  A review of this procedure with necessary modifications should fulfill many of the requirements for the various types of emergencies that occur in the laboratory.</w:t>
      </w:r>
    </w:p>
    <w:p w14:paraId="4AD97829" w14:textId="77777777" w:rsidR="0098796A" w:rsidRPr="005B4433" w:rsidRDefault="0098796A" w:rsidP="0098796A">
      <w:pPr>
        <w:ind w:left="540" w:hanging="540"/>
        <w:rPr>
          <w:rFonts w:ascii="Arial" w:hAnsi="Arial" w:cs="Arial"/>
        </w:rPr>
      </w:pPr>
    </w:p>
    <w:p w14:paraId="13E386ED" w14:textId="77777777" w:rsidR="0098796A" w:rsidRPr="005B4433" w:rsidRDefault="0098796A" w:rsidP="0098796A">
      <w:pPr>
        <w:ind w:left="1080" w:hanging="360"/>
        <w:rPr>
          <w:rFonts w:ascii="Arial" w:hAnsi="Arial" w:cs="Arial"/>
        </w:rPr>
      </w:pPr>
      <w:r w:rsidRPr="005B4433">
        <w:rPr>
          <w:rFonts w:ascii="Arial" w:hAnsi="Arial" w:cs="Arial"/>
        </w:rPr>
        <w:t>•</w:t>
      </w:r>
      <w:r w:rsidRPr="005B4433">
        <w:rPr>
          <w:rFonts w:ascii="Arial" w:hAnsi="Arial" w:cs="Arial"/>
        </w:rPr>
        <w:tab/>
        <w:t>Know appropriate emergency procedures, evacuation routes, and fire emergency notification.</w:t>
      </w:r>
    </w:p>
    <w:p w14:paraId="1ABBF742" w14:textId="77777777" w:rsidR="0098796A" w:rsidRPr="005B4433" w:rsidRDefault="0098796A" w:rsidP="0098796A">
      <w:pPr>
        <w:ind w:left="1080" w:hanging="360"/>
        <w:rPr>
          <w:rFonts w:ascii="Arial" w:hAnsi="Arial" w:cs="Arial"/>
        </w:rPr>
      </w:pPr>
      <w:r w:rsidRPr="005B4433">
        <w:rPr>
          <w:rFonts w:ascii="Arial" w:hAnsi="Arial" w:cs="Arial"/>
        </w:rPr>
        <w:t>•</w:t>
      </w:r>
      <w:r w:rsidRPr="005B4433">
        <w:rPr>
          <w:rFonts w:ascii="Arial" w:hAnsi="Arial" w:cs="Arial"/>
        </w:rPr>
        <w:tab/>
        <w:t>Know appropriate procedure in the event of a power failure.</w:t>
      </w:r>
    </w:p>
    <w:p w14:paraId="38096B8E" w14:textId="77777777" w:rsidR="0098796A" w:rsidRPr="005B4433" w:rsidRDefault="0098796A" w:rsidP="0098796A">
      <w:pPr>
        <w:ind w:left="1080" w:hanging="360"/>
        <w:rPr>
          <w:rFonts w:ascii="Arial" w:hAnsi="Arial" w:cs="Arial"/>
        </w:rPr>
      </w:pPr>
      <w:r w:rsidRPr="005B4433">
        <w:rPr>
          <w:rFonts w:ascii="Arial" w:hAnsi="Arial" w:cs="Arial"/>
        </w:rPr>
        <w:t>•</w:t>
      </w:r>
      <w:r w:rsidRPr="005B4433">
        <w:rPr>
          <w:rFonts w:ascii="Arial" w:hAnsi="Arial" w:cs="Arial"/>
        </w:rPr>
        <w:tab/>
        <w:t>Know where and how to use master utility controls to shut off gas, electrical, and water supplies.</w:t>
      </w:r>
    </w:p>
    <w:p w14:paraId="5C6FF27D" w14:textId="77777777" w:rsidR="0098796A" w:rsidRPr="005B4433" w:rsidRDefault="0098796A" w:rsidP="0098796A">
      <w:pPr>
        <w:ind w:left="1080" w:hanging="360"/>
        <w:rPr>
          <w:rFonts w:ascii="Arial" w:hAnsi="Arial" w:cs="Arial"/>
        </w:rPr>
      </w:pPr>
      <w:r w:rsidRPr="005B4433">
        <w:rPr>
          <w:rFonts w:ascii="Arial" w:hAnsi="Arial" w:cs="Arial"/>
        </w:rPr>
        <w:t>•</w:t>
      </w:r>
      <w:r w:rsidRPr="005B4433">
        <w:rPr>
          <w:rFonts w:ascii="Arial" w:hAnsi="Arial" w:cs="Arial"/>
        </w:rPr>
        <w:tab/>
        <w:t>Never obstruct passageways, stairways, hallways, and access ways to water, power etc.</w:t>
      </w:r>
    </w:p>
    <w:p w14:paraId="4DB67F53" w14:textId="77777777" w:rsidR="0098796A" w:rsidRPr="005B4433" w:rsidRDefault="0098796A" w:rsidP="0098796A">
      <w:pPr>
        <w:ind w:left="1080" w:hanging="360"/>
        <w:rPr>
          <w:rFonts w:ascii="Arial" w:hAnsi="Arial" w:cs="Arial"/>
        </w:rPr>
      </w:pPr>
      <w:r w:rsidRPr="005B4433">
        <w:rPr>
          <w:rFonts w:ascii="Arial" w:hAnsi="Arial" w:cs="Arial"/>
        </w:rPr>
        <w:t>•</w:t>
      </w:r>
      <w:r w:rsidRPr="005B4433">
        <w:rPr>
          <w:rFonts w:ascii="Arial" w:hAnsi="Arial" w:cs="Arial"/>
        </w:rPr>
        <w:tab/>
        <w:t xml:space="preserve">Teach everyone how and when to use the eyewash sink.  Eyewash station effectiveness and operation should be tested every month in conjunction with ESG Eyewash Station written plan 010 developed from 29 CFR 1910.151(c)  Promptly notify ESG to repair any eyewash station which does not meet the water flow requirements of </w:t>
      </w:r>
      <w:smartTag w:uri="urn:schemas-microsoft-com:office:smarttags" w:element="stockticker">
        <w:r w:rsidRPr="005B4433">
          <w:rPr>
            <w:rFonts w:ascii="Arial" w:hAnsi="Arial" w:cs="Arial"/>
          </w:rPr>
          <w:t>ANSI</w:t>
        </w:r>
      </w:smartTag>
      <w:r w:rsidRPr="005B4433">
        <w:rPr>
          <w:rFonts w:ascii="Arial" w:hAnsi="Arial" w:cs="Arial"/>
        </w:rPr>
        <w:t xml:space="preserve"> Z358.1.  </w:t>
      </w:r>
      <w:r w:rsidRPr="005B4433">
        <w:rPr>
          <w:rFonts w:ascii="Arial" w:hAnsi="Arial" w:cs="Arial"/>
          <w:i/>
        </w:rPr>
        <w:t>(Water flow should be able to be maintained for a minimum of fifteen minutes.)</w:t>
      </w:r>
    </w:p>
    <w:p w14:paraId="6D3F6BCA" w14:textId="77777777" w:rsidR="00541E24" w:rsidRPr="005B4433" w:rsidRDefault="0098796A" w:rsidP="00967B33">
      <w:pPr>
        <w:pStyle w:val="BodyTextIndent"/>
        <w:ind w:left="0" w:firstLine="720"/>
        <w:rPr>
          <w:rFonts w:ascii="Arial" w:hAnsi="Arial" w:cs="Arial"/>
        </w:rPr>
      </w:pPr>
      <w:r w:rsidRPr="005B4433">
        <w:rPr>
          <w:rFonts w:ascii="Arial" w:hAnsi="Arial" w:cs="Arial"/>
        </w:rPr>
        <w:br/>
      </w:r>
      <w:r w:rsidR="00541E24" w:rsidRPr="005B4433">
        <w:rPr>
          <w:rFonts w:ascii="Arial" w:hAnsi="Arial" w:cs="Arial"/>
        </w:rPr>
        <w:t>District Accident and Spill Procedures</w:t>
      </w:r>
    </w:p>
    <w:p w14:paraId="35172004" w14:textId="77777777" w:rsidR="0098796A" w:rsidRPr="005B4433" w:rsidRDefault="0098796A" w:rsidP="0098796A">
      <w:pPr>
        <w:pStyle w:val="Level3"/>
        <w:numPr>
          <w:ilvl w:val="0"/>
          <w:numId w:val="0"/>
        </w:numPr>
        <w:ind w:left="720"/>
        <w:rPr>
          <w:rFonts w:ascii="Arial" w:hAnsi="Arial" w:cs="Arial"/>
          <w:color w:val="000000"/>
        </w:rPr>
      </w:pPr>
    </w:p>
    <w:p w14:paraId="53340834" w14:textId="77777777" w:rsidR="0098796A" w:rsidRPr="005B4433" w:rsidRDefault="0098796A" w:rsidP="0098796A">
      <w:pPr>
        <w:numPr>
          <w:ilvl w:val="0"/>
          <w:numId w:val="28"/>
        </w:numPr>
        <w:rPr>
          <w:rFonts w:ascii="Arial" w:hAnsi="Arial" w:cs="Arial"/>
          <w:color w:val="000000"/>
        </w:rPr>
      </w:pPr>
      <w:r w:rsidRPr="005B4433">
        <w:rPr>
          <w:rFonts w:ascii="Arial" w:hAnsi="Arial" w:cs="Arial"/>
          <w:color w:val="000000"/>
        </w:rPr>
        <w:t>Know appropriate emergency procedures, waste disposal, spill cleanup and disposal procedures</w:t>
      </w:r>
      <w:r w:rsidR="005B4433" w:rsidRPr="005B4433">
        <w:rPr>
          <w:rFonts w:ascii="Arial" w:hAnsi="Arial" w:cs="Arial"/>
          <w:color w:val="000000"/>
        </w:rPr>
        <w:t xml:space="preserve"> – these can be found in the SDS</w:t>
      </w:r>
      <w:r w:rsidRPr="005B4433">
        <w:rPr>
          <w:rFonts w:ascii="Arial" w:hAnsi="Arial" w:cs="Arial"/>
          <w:color w:val="000000"/>
        </w:rPr>
        <w:t>.  If disposal requires special handling, call ESG at 651-744-1800.</w:t>
      </w:r>
    </w:p>
    <w:p w14:paraId="0E2B8910" w14:textId="77777777" w:rsidR="0098796A" w:rsidRPr="005B4433" w:rsidRDefault="0098796A" w:rsidP="0098796A">
      <w:pPr>
        <w:numPr>
          <w:ilvl w:val="0"/>
          <w:numId w:val="28"/>
        </w:numPr>
        <w:rPr>
          <w:rFonts w:ascii="Arial" w:hAnsi="Arial" w:cs="Arial"/>
          <w:color w:val="000000"/>
        </w:rPr>
      </w:pPr>
      <w:r w:rsidRPr="005B4433">
        <w:rPr>
          <w:rFonts w:ascii="Arial" w:hAnsi="Arial" w:cs="Arial"/>
          <w:color w:val="000000"/>
        </w:rPr>
        <w:t>Any spill over 5 gallons needs to be reported to ESG.</w:t>
      </w:r>
    </w:p>
    <w:p w14:paraId="3735D9F1" w14:textId="77777777" w:rsidR="0098796A" w:rsidRPr="005B4433" w:rsidRDefault="0098796A" w:rsidP="0098796A">
      <w:pPr>
        <w:numPr>
          <w:ilvl w:val="0"/>
          <w:numId w:val="28"/>
        </w:numPr>
        <w:rPr>
          <w:rFonts w:ascii="Arial" w:hAnsi="Arial" w:cs="Arial"/>
          <w:color w:val="000000"/>
        </w:rPr>
      </w:pPr>
      <w:r w:rsidRPr="005B4433">
        <w:rPr>
          <w:rFonts w:ascii="Arial" w:hAnsi="Arial" w:cs="Arial"/>
          <w:color w:val="000000"/>
        </w:rPr>
        <w:t>Have an alternative evacuation route in the event your primary route becomes blocked.</w:t>
      </w:r>
    </w:p>
    <w:p w14:paraId="27F6D60F" w14:textId="77777777" w:rsidR="0098796A" w:rsidRPr="005B4433" w:rsidRDefault="0098796A" w:rsidP="0098796A">
      <w:pPr>
        <w:numPr>
          <w:ilvl w:val="0"/>
          <w:numId w:val="28"/>
        </w:numPr>
        <w:rPr>
          <w:rFonts w:ascii="Arial" w:hAnsi="Arial" w:cs="Arial"/>
          <w:color w:val="000000"/>
        </w:rPr>
      </w:pPr>
      <w:r w:rsidRPr="005B4433">
        <w:rPr>
          <w:rFonts w:ascii="Arial" w:hAnsi="Arial" w:cs="Arial"/>
          <w:color w:val="000000"/>
        </w:rPr>
        <w:t>If chemical spill on the body, immediately flush copiously with water for 15 minutes.  Use deluge shower or eye wash when available</w:t>
      </w:r>
    </w:p>
    <w:p w14:paraId="437EB951" w14:textId="77777777" w:rsidR="0098796A" w:rsidRPr="00967B33" w:rsidRDefault="0098796A" w:rsidP="00967B33">
      <w:pPr>
        <w:pStyle w:val="BodyTextIndent"/>
        <w:ind w:left="0" w:firstLine="720"/>
        <w:rPr>
          <w:rFonts w:ascii="Arial" w:hAnsi="Arial" w:cs="Arial"/>
          <w:sz w:val="20"/>
          <w:szCs w:val="22"/>
        </w:rPr>
      </w:pPr>
    </w:p>
    <w:p w14:paraId="6F983748" w14:textId="77777777" w:rsidR="0098796A" w:rsidRDefault="00541E24" w:rsidP="00541E24">
      <w:pPr>
        <w:pStyle w:val="Heading2"/>
      </w:pPr>
      <w:r w:rsidRPr="005C1450">
        <w:t>First Aid Policy</w:t>
      </w:r>
    </w:p>
    <w:p w14:paraId="3D8DC3B6" w14:textId="77777777" w:rsidR="0098796A" w:rsidRDefault="0098796A" w:rsidP="00541E24">
      <w:pPr>
        <w:pStyle w:val="Heading2"/>
      </w:pPr>
    </w:p>
    <w:p w14:paraId="0299EF05" w14:textId="77777777" w:rsidR="0098796A" w:rsidRPr="005B4433" w:rsidRDefault="0098796A" w:rsidP="0098796A">
      <w:pPr>
        <w:numPr>
          <w:ilvl w:val="0"/>
          <w:numId w:val="8"/>
        </w:numPr>
        <w:overflowPunct w:val="0"/>
        <w:autoSpaceDE w:val="0"/>
        <w:autoSpaceDN w:val="0"/>
        <w:adjustRightInd w:val="0"/>
        <w:textAlignment w:val="baseline"/>
        <w:rPr>
          <w:rFonts w:ascii="Arial" w:hAnsi="Arial" w:cs="Arial"/>
        </w:rPr>
      </w:pPr>
      <w:r w:rsidRPr="005B4433">
        <w:rPr>
          <w:rFonts w:ascii="Arial" w:hAnsi="Arial" w:cs="Arial"/>
        </w:rPr>
        <w:t>Employees must review the SDS sheet before working with a new chemical and review as needed for first aid procedures.</w:t>
      </w:r>
    </w:p>
    <w:p w14:paraId="66733462" w14:textId="77777777" w:rsidR="0098796A" w:rsidRPr="005B4433" w:rsidRDefault="0098796A" w:rsidP="0098796A">
      <w:pPr>
        <w:numPr>
          <w:ilvl w:val="0"/>
          <w:numId w:val="8"/>
        </w:numPr>
        <w:overflowPunct w:val="0"/>
        <w:autoSpaceDE w:val="0"/>
        <w:autoSpaceDN w:val="0"/>
        <w:adjustRightInd w:val="0"/>
        <w:textAlignment w:val="baseline"/>
        <w:rPr>
          <w:rFonts w:ascii="Arial" w:hAnsi="Arial" w:cs="Arial"/>
        </w:rPr>
      </w:pPr>
      <w:r w:rsidRPr="005B4433">
        <w:rPr>
          <w:rFonts w:ascii="Arial" w:hAnsi="Arial" w:cs="Arial"/>
        </w:rPr>
        <w:t xml:space="preserve">In the event of a chemical spill, exposure or injury, employees should obtain medical care through the District workers compensation program.  </w:t>
      </w:r>
    </w:p>
    <w:p w14:paraId="6CAD7BD4" w14:textId="77777777" w:rsidR="0098796A" w:rsidRDefault="0098796A" w:rsidP="00541E24">
      <w:pPr>
        <w:pStyle w:val="Heading2"/>
      </w:pPr>
    </w:p>
    <w:p w14:paraId="567457E5" w14:textId="77777777" w:rsidR="00541E24" w:rsidRPr="005C1450" w:rsidRDefault="00541E24" w:rsidP="00541E24">
      <w:pPr>
        <w:pStyle w:val="Heading2"/>
      </w:pPr>
      <w:r w:rsidRPr="005C1450">
        <w:t>Employee Training</w:t>
      </w:r>
    </w:p>
    <w:p w14:paraId="485CCAFA" w14:textId="77777777" w:rsidR="00A93258" w:rsidRDefault="00A93258" w:rsidP="002F2ED8">
      <w:pPr>
        <w:pStyle w:val="BodyTextIndent"/>
        <w:ind w:left="0"/>
        <w:rPr>
          <w:rFonts w:ascii="Arial" w:hAnsi="Arial" w:cs="Arial"/>
          <w:sz w:val="22"/>
          <w:szCs w:val="22"/>
        </w:rPr>
      </w:pPr>
    </w:p>
    <w:p w14:paraId="2AE3AA0B" w14:textId="77777777" w:rsidR="00EF680F" w:rsidRDefault="00A93258" w:rsidP="005B4433">
      <w:pPr>
        <w:rPr>
          <w:rFonts w:ascii="Arial" w:hAnsi="Arial" w:cs="Arial"/>
          <w:sz w:val="22"/>
          <w:szCs w:val="22"/>
        </w:rPr>
      </w:pPr>
      <w:r w:rsidRPr="002C0548">
        <w:rPr>
          <w:rFonts w:ascii="Arial" w:hAnsi="Arial" w:cs="Arial"/>
          <w:sz w:val="22"/>
          <w:szCs w:val="22"/>
        </w:rPr>
        <w:t>Mandatory Employee Right to Know (ER</w:t>
      </w:r>
      <w:r>
        <w:rPr>
          <w:rFonts w:ascii="Arial" w:hAnsi="Arial" w:cs="Arial"/>
          <w:sz w:val="22"/>
          <w:szCs w:val="22"/>
        </w:rPr>
        <w:t xml:space="preserve">TK) Training and </w:t>
      </w:r>
      <w:r w:rsidRPr="002C0548">
        <w:rPr>
          <w:rFonts w:ascii="Arial" w:hAnsi="Arial" w:cs="Arial"/>
          <w:sz w:val="22"/>
          <w:szCs w:val="22"/>
        </w:rPr>
        <w:t xml:space="preserve">yearly updates as required by law will be provided by the </w:t>
      </w:r>
      <w:r>
        <w:rPr>
          <w:rFonts w:ascii="Arial" w:hAnsi="Arial" w:cs="Arial"/>
          <w:sz w:val="22"/>
          <w:szCs w:val="22"/>
        </w:rPr>
        <w:t>Environmental Services Group</w:t>
      </w:r>
      <w:r w:rsidR="005B4433">
        <w:rPr>
          <w:rFonts w:ascii="Arial" w:hAnsi="Arial" w:cs="Arial"/>
          <w:sz w:val="22"/>
          <w:szCs w:val="22"/>
        </w:rPr>
        <w:t>.</w:t>
      </w:r>
      <w:r w:rsidR="004A07DB">
        <w:rPr>
          <w:rFonts w:ascii="Arial" w:hAnsi="Arial" w:cs="Arial"/>
          <w:sz w:val="22"/>
          <w:szCs w:val="22"/>
        </w:rPr>
        <w:t xml:space="preserve">  ERTK is included in Health and Safety training provided by ESG.</w:t>
      </w:r>
      <w:r w:rsidR="005B4433">
        <w:rPr>
          <w:rFonts w:ascii="Arial" w:hAnsi="Arial" w:cs="Arial"/>
          <w:sz w:val="22"/>
          <w:szCs w:val="22"/>
        </w:rPr>
        <w:t xml:space="preserve">  </w:t>
      </w:r>
    </w:p>
    <w:p w14:paraId="7AFF3DF0" w14:textId="77777777" w:rsidR="00EF680F" w:rsidRDefault="00EF680F" w:rsidP="002F2ED8">
      <w:pPr>
        <w:pStyle w:val="BodyTextIndent"/>
        <w:ind w:left="0"/>
        <w:rPr>
          <w:rFonts w:ascii="Arial" w:hAnsi="Arial" w:cs="Arial"/>
          <w:sz w:val="22"/>
          <w:szCs w:val="22"/>
        </w:rPr>
      </w:pPr>
    </w:p>
    <w:p w14:paraId="2CF80724" w14:textId="77777777" w:rsidR="00EF680F" w:rsidRPr="00A47332" w:rsidRDefault="00EF680F" w:rsidP="002F2ED8">
      <w:pPr>
        <w:pStyle w:val="BodyTextIndent"/>
        <w:ind w:left="0"/>
        <w:rPr>
          <w:rFonts w:ascii="Arial" w:hAnsi="Arial" w:cs="Arial"/>
          <w:sz w:val="22"/>
          <w:szCs w:val="22"/>
        </w:rPr>
      </w:pPr>
    </w:p>
    <w:p w14:paraId="4236B9BC" w14:textId="77777777" w:rsidR="000C2068" w:rsidRPr="0049024B" w:rsidRDefault="000C2068" w:rsidP="00D37928">
      <w:pPr>
        <w:pStyle w:val="Heading1"/>
      </w:pPr>
      <w:bookmarkStart w:id="18" w:name="_Toc353525415"/>
      <w:bookmarkStart w:id="19" w:name="_Toc510159414"/>
      <w:bookmarkStart w:id="20" w:name="_Toc510159879"/>
      <w:r w:rsidRPr="0049024B">
        <w:t>RECORDKEEPING REQUIREMENTS</w:t>
      </w:r>
      <w:bookmarkEnd w:id="18"/>
      <w:bookmarkEnd w:id="19"/>
      <w:bookmarkEnd w:id="20"/>
    </w:p>
    <w:p w14:paraId="488029FA" w14:textId="77777777" w:rsidR="000C2068" w:rsidRPr="000C2068" w:rsidRDefault="000C2068" w:rsidP="000C2068">
      <w:pPr>
        <w:rPr>
          <w:rFonts w:ascii="Arial" w:hAnsi="Arial" w:cs="Arial"/>
          <w:sz w:val="22"/>
          <w:szCs w:val="22"/>
        </w:rPr>
      </w:pPr>
    </w:p>
    <w:p w14:paraId="77D73D00" w14:textId="77777777" w:rsidR="000C2068" w:rsidRPr="000C2068" w:rsidRDefault="000C2068" w:rsidP="000C2068">
      <w:pPr>
        <w:rPr>
          <w:rFonts w:ascii="Arial" w:hAnsi="Arial" w:cs="Arial"/>
          <w:sz w:val="22"/>
          <w:szCs w:val="22"/>
        </w:rPr>
      </w:pPr>
    </w:p>
    <w:p w14:paraId="174C1965" w14:textId="77777777" w:rsidR="000C2068" w:rsidRPr="0049024B" w:rsidRDefault="000C2068" w:rsidP="0049024B">
      <w:pPr>
        <w:pStyle w:val="Heading2"/>
      </w:pPr>
      <w:bookmarkStart w:id="21" w:name="_Toc353525416"/>
      <w:bookmarkStart w:id="22" w:name="_Toc510159415"/>
      <w:bookmarkStart w:id="23" w:name="_Toc510159880"/>
      <w:r w:rsidRPr="0049024B">
        <w:t>Management</w:t>
      </w:r>
      <w:bookmarkEnd w:id="21"/>
      <w:bookmarkEnd w:id="22"/>
      <w:bookmarkEnd w:id="23"/>
    </w:p>
    <w:p w14:paraId="5D76FCD9" w14:textId="77777777" w:rsidR="000C2068" w:rsidRPr="000C2068" w:rsidRDefault="000C2068" w:rsidP="000C2068">
      <w:pPr>
        <w:rPr>
          <w:rFonts w:ascii="Arial" w:hAnsi="Arial" w:cs="Arial"/>
          <w:sz w:val="22"/>
          <w:szCs w:val="22"/>
        </w:rPr>
      </w:pPr>
    </w:p>
    <w:p w14:paraId="38CF03C6" w14:textId="77777777" w:rsidR="000C2068" w:rsidRPr="005B4433" w:rsidRDefault="000C2068" w:rsidP="000C2068">
      <w:pPr>
        <w:rPr>
          <w:rFonts w:ascii="Arial" w:hAnsi="Arial" w:cs="Arial"/>
        </w:rPr>
      </w:pPr>
      <w:r w:rsidRPr="005B4433">
        <w:rPr>
          <w:rFonts w:ascii="Arial" w:hAnsi="Arial" w:cs="Arial"/>
        </w:rPr>
        <w:t xml:space="preserve">Recordkeeping requirements outlined in </w:t>
      </w:r>
      <w:r w:rsidR="00A12519" w:rsidRPr="005B4433">
        <w:rPr>
          <w:rFonts w:ascii="Arial" w:hAnsi="Arial" w:cs="Arial"/>
        </w:rPr>
        <w:t>29</w:t>
      </w:r>
      <w:r w:rsidRPr="005B4433">
        <w:rPr>
          <w:rFonts w:ascii="Arial" w:hAnsi="Arial" w:cs="Arial"/>
        </w:rPr>
        <w:t xml:space="preserve"> CFR </w:t>
      </w:r>
      <w:r w:rsidR="00A12519" w:rsidRPr="005B4433">
        <w:rPr>
          <w:rFonts w:ascii="Arial" w:hAnsi="Arial" w:cs="Arial"/>
        </w:rPr>
        <w:t>1910.1450</w:t>
      </w:r>
      <w:r w:rsidRPr="005B4433">
        <w:rPr>
          <w:rFonts w:ascii="Arial" w:hAnsi="Arial" w:cs="Arial"/>
        </w:rPr>
        <w:t xml:space="preserve"> shall be maintained</w:t>
      </w:r>
      <w:r w:rsidR="00CA5722" w:rsidRPr="005B4433">
        <w:rPr>
          <w:rFonts w:ascii="Arial" w:hAnsi="Arial" w:cs="Arial"/>
        </w:rPr>
        <w:t xml:space="preserve"> by ESG and available upon request or </w:t>
      </w:r>
      <w:r w:rsidRPr="005B4433">
        <w:rPr>
          <w:rFonts w:ascii="Arial" w:hAnsi="Arial" w:cs="Arial"/>
        </w:rPr>
        <w:t>on the District Facilities Department web site.</w:t>
      </w:r>
    </w:p>
    <w:p w14:paraId="78D08ED4" w14:textId="77777777" w:rsidR="000C2068" w:rsidRPr="000C2068" w:rsidRDefault="000C2068" w:rsidP="000C2068">
      <w:pPr>
        <w:rPr>
          <w:rFonts w:ascii="Arial" w:hAnsi="Arial" w:cs="Arial"/>
          <w:sz w:val="22"/>
          <w:szCs w:val="22"/>
        </w:rPr>
      </w:pPr>
    </w:p>
    <w:p w14:paraId="74045B4A" w14:textId="77777777" w:rsidR="00CA5722" w:rsidRPr="000C2068" w:rsidRDefault="00CA5722" w:rsidP="00CA5722">
      <w:pPr>
        <w:rPr>
          <w:rFonts w:ascii="Arial" w:hAnsi="Arial" w:cs="Arial"/>
          <w:sz w:val="22"/>
          <w:szCs w:val="22"/>
        </w:rPr>
      </w:pPr>
    </w:p>
    <w:p w14:paraId="662F24E2" w14:textId="77777777" w:rsidR="000C2068" w:rsidRPr="004B05F9" w:rsidRDefault="004B05F9" w:rsidP="004B05F9">
      <w:pPr>
        <w:pStyle w:val="Heading2"/>
      </w:pPr>
      <w:bookmarkStart w:id="24" w:name="_Toc510159881"/>
      <w:r>
        <w:t>Contact Information</w:t>
      </w:r>
      <w:bookmarkEnd w:id="24"/>
    </w:p>
    <w:p w14:paraId="39A6EDCF" w14:textId="77777777" w:rsidR="000C2068" w:rsidRPr="000C2068" w:rsidRDefault="000C2068" w:rsidP="000C2068">
      <w:pPr>
        <w:rPr>
          <w:rFonts w:ascii="Arial" w:hAnsi="Arial" w:cs="Arial"/>
          <w:sz w:val="22"/>
          <w:szCs w:val="22"/>
        </w:rPr>
      </w:pPr>
    </w:p>
    <w:p w14:paraId="53FDF3C4" w14:textId="77777777" w:rsidR="000C2068" w:rsidRPr="005B4433" w:rsidRDefault="000C2068" w:rsidP="000C2068">
      <w:pPr>
        <w:rPr>
          <w:rFonts w:ascii="Arial" w:hAnsi="Arial" w:cs="Arial"/>
        </w:rPr>
      </w:pPr>
      <w:r w:rsidRPr="005B4433">
        <w:rPr>
          <w:rFonts w:ascii="Arial" w:hAnsi="Arial" w:cs="Arial"/>
        </w:rPr>
        <w:t>Any questions, concerns, comments</w:t>
      </w:r>
      <w:r w:rsidR="00CA5722" w:rsidRPr="005B4433">
        <w:rPr>
          <w:rFonts w:ascii="Arial" w:hAnsi="Arial" w:cs="Arial"/>
        </w:rPr>
        <w:t>,</w:t>
      </w:r>
      <w:r w:rsidRPr="005B4433">
        <w:rPr>
          <w:rFonts w:ascii="Arial" w:hAnsi="Arial" w:cs="Arial"/>
        </w:rPr>
        <w:t xml:space="preserve"> or other information regarding the </w:t>
      </w:r>
      <w:r w:rsidR="00CA5722" w:rsidRPr="005B4433">
        <w:rPr>
          <w:rFonts w:ascii="Arial" w:hAnsi="Arial" w:cs="Arial"/>
        </w:rPr>
        <w:t>District</w:t>
      </w:r>
      <w:r w:rsidR="00CA5722" w:rsidRPr="005B4433">
        <w:rPr>
          <w:rFonts w:ascii="Arial" w:hAnsi="Arial" w:cs="Arial"/>
          <w:b/>
          <w:bCs/>
          <w:i/>
          <w:iCs/>
        </w:rPr>
        <w:t xml:space="preserve"> </w:t>
      </w:r>
      <w:r w:rsidR="00A12519" w:rsidRPr="005B4433">
        <w:rPr>
          <w:rFonts w:ascii="Arial" w:hAnsi="Arial" w:cs="Arial"/>
        </w:rPr>
        <w:t>Chemical Hygiene</w:t>
      </w:r>
      <w:r w:rsidR="00CA5722" w:rsidRPr="005B4433">
        <w:rPr>
          <w:rFonts w:ascii="Arial" w:hAnsi="Arial" w:cs="Arial"/>
        </w:rPr>
        <w:t xml:space="preserve"> Program</w:t>
      </w:r>
      <w:r w:rsidRPr="005B4433">
        <w:rPr>
          <w:rFonts w:ascii="Arial" w:hAnsi="Arial" w:cs="Arial"/>
        </w:rPr>
        <w:t xml:space="preserve"> can be directed to:</w:t>
      </w:r>
    </w:p>
    <w:p w14:paraId="507D90AD" w14:textId="77777777" w:rsidR="000C2068" w:rsidRPr="005B4433" w:rsidRDefault="000C2068" w:rsidP="000C2068">
      <w:pPr>
        <w:rPr>
          <w:rFonts w:ascii="Arial" w:hAnsi="Arial" w:cs="Arial"/>
        </w:rPr>
      </w:pPr>
    </w:p>
    <w:p w14:paraId="7C241AF4" w14:textId="77777777" w:rsidR="00CA5722" w:rsidRPr="005B4433" w:rsidRDefault="000C2068" w:rsidP="005E65CA">
      <w:pPr>
        <w:pStyle w:val="ListParagraph"/>
        <w:numPr>
          <w:ilvl w:val="0"/>
          <w:numId w:val="4"/>
        </w:numPr>
        <w:contextualSpacing/>
        <w:rPr>
          <w:rFonts w:ascii="Arial" w:hAnsi="Arial" w:cs="Arial"/>
        </w:rPr>
      </w:pPr>
      <w:r w:rsidRPr="005B4433">
        <w:rPr>
          <w:rFonts w:ascii="Arial" w:hAnsi="Arial" w:cs="Arial"/>
        </w:rPr>
        <w:t>The Environmental S</w:t>
      </w:r>
      <w:r w:rsidR="00CA5722" w:rsidRPr="005B4433">
        <w:rPr>
          <w:rFonts w:ascii="Arial" w:hAnsi="Arial" w:cs="Arial"/>
        </w:rPr>
        <w:t>ervices Group</w:t>
      </w:r>
    </w:p>
    <w:p w14:paraId="102B083E" w14:textId="77777777" w:rsidR="000C2068" w:rsidRPr="005B4433" w:rsidRDefault="00CA5722" w:rsidP="005E65CA">
      <w:pPr>
        <w:pStyle w:val="ListParagraph"/>
        <w:numPr>
          <w:ilvl w:val="0"/>
          <w:numId w:val="4"/>
        </w:numPr>
        <w:contextualSpacing/>
        <w:rPr>
          <w:rFonts w:ascii="Arial" w:hAnsi="Arial" w:cs="Arial"/>
        </w:rPr>
      </w:pPr>
      <w:r w:rsidRPr="005B4433">
        <w:rPr>
          <w:rFonts w:ascii="Arial" w:hAnsi="Arial" w:cs="Arial"/>
        </w:rPr>
        <w:t xml:space="preserve">Phone: </w:t>
      </w:r>
      <w:r w:rsidR="000C2068" w:rsidRPr="005B4433">
        <w:rPr>
          <w:rFonts w:ascii="Arial" w:hAnsi="Arial" w:cs="Arial"/>
        </w:rPr>
        <w:t>651</w:t>
      </w:r>
      <w:r w:rsidRPr="005B4433">
        <w:rPr>
          <w:rFonts w:ascii="Arial" w:hAnsi="Arial" w:cs="Arial"/>
        </w:rPr>
        <w:t>.</w:t>
      </w:r>
      <w:r w:rsidR="000C2068" w:rsidRPr="005B4433">
        <w:rPr>
          <w:rFonts w:ascii="Arial" w:hAnsi="Arial" w:cs="Arial"/>
        </w:rPr>
        <w:t>744</w:t>
      </w:r>
      <w:r w:rsidRPr="005B4433">
        <w:rPr>
          <w:rFonts w:ascii="Arial" w:hAnsi="Arial" w:cs="Arial"/>
        </w:rPr>
        <w:t>.</w:t>
      </w:r>
      <w:r w:rsidR="000C2068" w:rsidRPr="005B4433">
        <w:rPr>
          <w:rFonts w:ascii="Arial" w:hAnsi="Arial" w:cs="Arial"/>
        </w:rPr>
        <w:t>1800</w:t>
      </w:r>
    </w:p>
    <w:p w14:paraId="23ABE878" w14:textId="77777777" w:rsidR="00946232" w:rsidRPr="005B4433" w:rsidRDefault="00CA5722" w:rsidP="00F7344F">
      <w:pPr>
        <w:pStyle w:val="ListParagraph"/>
        <w:numPr>
          <w:ilvl w:val="0"/>
          <w:numId w:val="4"/>
        </w:numPr>
        <w:contextualSpacing/>
        <w:rPr>
          <w:rStyle w:val="Hyperlink"/>
          <w:rFonts w:ascii="Arial" w:hAnsi="Arial" w:cs="Arial"/>
          <w:color w:val="auto"/>
          <w:u w:val="none"/>
        </w:rPr>
      </w:pPr>
      <w:r w:rsidRPr="005B4433">
        <w:rPr>
          <w:rFonts w:ascii="Arial" w:hAnsi="Arial" w:cs="Arial"/>
        </w:rPr>
        <w:t>E</w:t>
      </w:r>
      <w:r w:rsidR="000C2068" w:rsidRPr="005B4433">
        <w:rPr>
          <w:rFonts w:ascii="Arial" w:hAnsi="Arial" w:cs="Arial"/>
        </w:rPr>
        <w:t xml:space="preserve">mail: </w:t>
      </w:r>
      <w:hyperlink r:id="rId9" w:history="1">
        <w:r w:rsidR="000C2068" w:rsidRPr="005B4433">
          <w:rPr>
            <w:rStyle w:val="Hyperlink"/>
            <w:rFonts w:ascii="Arial" w:hAnsi="Arial" w:cs="Arial"/>
          </w:rPr>
          <w:t>ESG@spps.org</w:t>
        </w:r>
      </w:hyperlink>
    </w:p>
    <w:p w14:paraId="15020250" w14:textId="77777777" w:rsidR="00F7344F" w:rsidRDefault="00F7344F" w:rsidP="00F7344F">
      <w:pPr>
        <w:pStyle w:val="ListParagraph"/>
        <w:contextualSpacing/>
        <w:rPr>
          <w:rStyle w:val="Hyperlink"/>
          <w:rFonts w:ascii="Arial" w:hAnsi="Arial" w:cs="Arial"/>
          <w:color w:val="auto"/>
          <w:sz w:val="22"/>
          <w:szCs w:val="22"/>
        </w:rPr>
      </w:pPr>
    </w:p>
    <w:p w14:paraId="091F6BD1" w14:textId="77777777" w:rsidR="00F7344F" w:rsidRPr="00F7344F" w:rsidRDefault="00F7344F" w:rsidP="00F7344F">
      <w:pPr>
        <w:pStyle w:val="ListParagraph"/>
        <w:contextualSpacing/>
        <w:rPr>
          <w:rFonts w:ascii="Arial" w:hAnsi="Arial" w:cs="Arial"/>
          <w:sz w:val="22"/>
          <w:szCs w:val="22"/>
        </w:rPr>
      </w:pPr>
    </w:p>
    <w:p w14:paraId="1577DF9C" w14:textId="77777777" w:rsidR="00946232" w:rsidRPr="000C2068" w:rsidRDefault="00946232" w:rsidP="000C2068">
      <w:pPr>
        <w:rPr>
          <w:rFonts w:ascii="Arial" w:hAnsi="Arial" w:cs="Arial"/>
          <w:sz w:val="22"/>
          <w:szCs w:val="22"/>
        </w:rPr>
      </w:pPr>
    </w:p>
    <w:p w14:paraId="32CA1D5E" w14:textId="77777777" w:rsidR="0049024B" w:rsidRPr="0049024B" w:rsidRDefault="0049024B" w:rsidP="00D37928">
      <w:pPr>
        <w:pStyle w:val="Heading1"/>
      </w:pPr>
      <w:bookmarkStart w:id="25" w:name="_Toc510159417"/>
      <w:bookmarkStart w:id="26" w:name="_Toc510159882"/>
      <w:r w:rsidRPr="0049024B">
        <w:t>RE</w:t>
      </w:r>
      <w:r>
        <w:t>SOURCES &amp; APPENDIX</w:t>
      </w:r>
      <w:bookmarkEnd w:id="25"/>
      <w:bookmarkEnd w:id="26"/>
    </w:p>
    <w:p w14:paraId="0ED573BF" w14:textId="77777777" w:rsidR="0049024B" w:rsidRPr="000C2068" w:rsidRDefault="0049024B" w:rsidP="0049024B">
      <w:pPr>
        <w:rPr>
          <w:rFonts w:ascii="Arial" w:hAnsi="Arial" w:cs="Arial"/>
          <w:sz w:val="22"/>
          <w:szCs w:val="22"/>
        </w:rPr>
      </w:pPr>
    </w:p>
    <w:p w14:paraId="2DC61CA3" w14:textId="77777777" w:rsidR="0049024B" w:rsidRPr="000C2068" w:rsidRDefault="0049024B" w:rsidP="0049024B">
      <w:pPr>
        <w:rPr>
          <w:rFonts w:ascii="Arial" w:hAnsi="Arial" w:cs="Arial"/>
          <w:sz w:val="22"/>
          <w:szCs w:val="22"/>
        </w:rPr>
      </w:pPr>
    </w:p>
    <w:p w14:paraId="2445602D" w14:textId="77777777" w:rsidR="00946232" w:rsidRPr="00466A14" w:rsidRDefault="00946232" w:rsidP="00946232">
      <w:pPr>
        <w:keepNext/>
        <w:outlineLvl w:val="1"/>
        <w:rPr>
          <w:rFonts w:ascii="Arial" w:hAnsi="Arial" w:cs="Arial"/>
          <w:b/>
          <w:bCs/>
          <w:szCs w:val="22"/>
          <w:u w:val="single"/>
        </w:rPr>
      </w:pPr>
      <w:bookmarkStart w:id="27" w:name="_Toc510159418"/>
      <w:bookmarkStart w:id="28" w:name="_Toc510159883"/>
      <w:r>
        <w:rPr>
          <w:rFonts w:ascii="Arial" w:hAnsi="Arial" w:cs="Arial"/>
          <w:b/>
          <w:bCs/>
          <w:szCs w:val="22"/>
          <w:u w:val="single"/>
        </w:rPr>
        <w:t>OSHA Standard</w:t>
      </w:r>
      <w:r w:rsidRPr="00466A14">
        <w:rPr>
          <w:rFonts w:ascii="Arial" w:hAnsi="Arial" w:cs="Arial"/>
          <w:b/>
          <w:bCs/>
          <w:szCs w:val="22"/>
          <w:u w:val="single"/>
        </w:rPr>
        <w:t>:</w:t>
      </w:r>
      <w:bookmarkEnd w:id="27"/>
      <w:bookmarkEnd w:id="28"/>
      <w:r w:rsidRPr="00466A14">
        <w:rPr>
          <w:rFonts w:ascii="Arial" w:hAnsi="Arial" w:cs="Arial"/>
          <w:b/>
          <w:bCs/>
          <w:szCs w:val="22"/>
          <w:u w:val="single"/>
        </w:rPr>
        <w:t xml:space="preserve"> </w:t>
      </w:r>
    </w:p>
    <w:p w14:paraId="1487525A" w14:textId="77777777" w:rsidR="00946232" w:rsidRPr="005B4433" w:rsidRDefault="00946232" w:rsidP="00946232">
      <w:pPr>
        <w:numPr>
          <w:ilvl w:val="0"/>
          <w:numId w:val="6"/>
        </w:numPr>
        <w:spacing w:after="120"/>
        <w:rPr>
          <w:rFonts w:ascii="Arial" w:hAnsi="Arial" w:cs="Arial"/>
        </w:rPr>
      </w:pPr>
      <w:r w:rsidRPr="005B4433">
        <w:rPr>
          <w:rFonts w:ascii="Arial" w:hAnsi="Arial" w:cs="Arial"/>
        </w:rPr>
        <w:t>29 CFR 1910 OSHA General Industry Regulations &amp; Standards.  January 2018. Mancomm. Inc. Davenport, IA.</w:t>
      </w:r>
    </w:p>
    <w:p w14:paraId="266EFC6C" w14:textId="77777777" w:rsidR="00A12519" w:rsidRDefault="00A12519" w:rsidP="00A12519">
      <w:pPr>
        <w:spacing w:after="120"/>
        <w:rPr>
          <w:rFonts w:ascii="Arial" w:hAnsi="Arial" w:cs="Arial"/>
          <w:sz w:val="22"/>
          <w:szCs w:val="22"/>
        </w:rPr>
      </w:pPr>
    </w:p>
    <w:p w14:paraId="0AD677C8"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941181">
      <w:footerReference w:type="even" r:id="rId10"/>
      <w:footerReference w:type="default" r:id="rId11"/>
      <w:pgSz w:w="12240" w:h="15840"/>
      <w:pgMar w:top="1440" w:right="1800" w:bottom="1440" w:left="180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A5BF9" w14:textId="77777777" w:rsidR="00AC2A0F" w:rsidRDefault="00AC2A0F">
      <w:r>
        <w:separator/>
      </w:r>
    </w:p>
  </w:endnote>
  <w:endnote w:type="continuationSeparator" w:id="0">
    <w:p w14:paraId="421A51F8" w14:textId="77777777" w:rsidR="00AC2A0F" w:rsidRDefault="00AC2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New York">
    <w:panose1 w:val="020405030605060203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3A035" w14:textId="77777777" w:rsidR="006C1661" w:rsidRDefault="006C16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AF5D31E" w14:textId="77777777" w:rsidR="006C1661" w:rsidRDefault="006C1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E7DB5" w14:textId="77777777" w:rsidR="007815A3" w:rsidRPr="007815A3" w:rsidRDefault="00EF148E" w:rsidP="002E13B9">
    <w:pPr>
      <w:tabs>
        <w:tab w:val="center" w:pos="4550"/>
        <w:tab w:val="left" w:pos="5818"/>
      </w:tabs>
      <w:ind w:left="-1080" w:right="260"/>
      <w:jc w:val="right"/>
      <w:rPr>
        <w:rFonts w:ascii="Arial" w:hAnsi="Arial" w:cs="Arial"/>
        <w:sz w:val="22"/>
        <w:szCs w:val="22"/>
      </w:rPr>
    </w:pPr>
    <w:r>
      <w:rPr>
        <w:rFonts w:ascii="Arial" w:hAnsi="Arial" w:cs="Arial"/>
        <w:spacing w:val="60"/>
        <w:sz w:val="22"/>
        <w:szCs w:val="22"/>
      </w:rPr>
      <w:t>Chemical Hygiene</w:t>
    </w:r>
    <w:r w:rsidR="002E13B9">
      <w:rPr>
        <w:rFonts w:ascii="Arial" w:hAnsi="Arial" w:cs="Arial"/>
        <w:spacing w:val="60"/>
        <w:sz w:val="22"/>
        <w:szCs w:val="22"/>
      </w:rPr>
      <w:tab/>
    </w:r>
    <w:r w:rsidR="002E13B9">
      <w:rPr>
        <w:rFonts w:ascii="Arial" w:hAnsi="Arial" w:cs="Arial"/>
        <w:spacing w:val="60"/>
        <w:sz w:val="22"/>
        <w:szCs w:val="22"/>
      </w:rPr>
      <w:tab/>
    </w:r>
    <w:r w:rsidR="002E13B9">
      <w:rPr>
        <w:rFonts w:ascii="Arial" w:hAnsi="Arial" w:cs="Arial"/>
        <w:spacing w:val="60"/>
        <w:sz w:val="22"/>
        <w:szCs w:val="22"/>
      </w:rPr>
      <w:tab/>
    </w:r>
    <w:r w:rsidR="007815A3" w:rsidRPr="007815A3">
      <w:rPr>
        <w:rFonts w:ascii="Arial" w:hAnsi="Arial" w:cs="Arial"/>
        <w:spacing w:val="60"/>
        <w:sz w:val="22"/>
        <w:szCs w:val="22"/>
      </w:rPr>
      <w:t>Page</w:t>
    </w:r>
    <w:r w:rsidR="007815A3" w:rsidRPr="007815A3">
      <w:rPr>
        <w:rFonts w:ascii="Arial" w:hAnsi="Arial" w:cs="Arial"/>
        <w:sz w:val="22"/>
        <w:szCs w:val="22"/>
      </w:rPr>
      <w:t xml:space="preserve"> </w:t>
    </w:r>
    <w:r w:rsidR="007815A3" w:rsidRPr="007815A3">
      <w:rPr>
        <w:rFonts w:ascii="Arial" w:hAnsi="Arial" w:cs="Arial"/>
        <w:sz w:val="22"/>
        <w:szCs w:val="22"/>
      </w:rPr>
      <w:fldChar w:fldCharType="begin"/>
    </w:r>
    <w:r w:rsidR="007815A3" w:rsidRPr="007815A3">
      <w:rPr>
        <w:rFonts w:ascii="Arial" w:hAnsi="Arial" w:cs="Arial"/>
        <w:sz w:val="22"/>
        <w:szCs w:val="22"/>
      </w:rPr>
      <w:instrText xml:space="preserve"> PAGE   \* MERGEFORMAT </w:instrText>
    </w:r>
    <w:r w:rsidR="007815A3" w:rsidRPr="007815A3">
      <w:rPr>
        <w:rFonts w:ascii="Arial" w:hAnsi="Arial" w:cs="Arial"/>
        <w:sz w:val="22"/>
        <w:szCs w:val="22"/>
      </w:rPr>
      <w:fldChar w:fldCharType="separate"/>
    </w:r>
    <w:r w:rsidR="00A42923">
      <w:rPr>
        <w:rFonts w:ascii="Arial" w:hAnsi="Arial" w:cs="Arial"/>
        <w:noProof/>
        <w:sz w:val="22"/>
        <w:szCs w:val="22"/>
      </w:rPr>
      <w:t>2</w:t>
    </w:r>
    <w:r w:rsidR="007815A3" w:rsidRPr="007815A3">
      <w:rPr>
        <w:rFonts w:ascii="Arial" w:hAnsi="Arial" w:cs="Arial"/>
        <w:sz w:val="22"/>
        <w:szCs w:val="22"/>
      </w:rPr>
      <w:fldChar w:fldCharType="end"/>
    </w:r>
    <w:r w:rsidR="007815A3" w:rsidRPr="007815A3">
      <w:rPr>
        <w:rFonts w:ascii="Arial" w:hAnsi="Arial" w:cs="Arial"/>
        <w:sz w:val="22"/>
        <w:szCs w:val="22"/>
      </w:rPr>
      <w:t xml:space="preserve"> | </w:t>
    </w:r>
    <w:r w:rsidR="007815A3" w:rsidRPr="007815A3">
      <w:rPr>
        <w:rFonts w:ascii="Arial" w:hAnsi="Arial" w:cs="Arial"/>
        <w:sz w:val="22"/>
        <w:szCs w:val="22"/>
      </w:rPr>
      <w:fldChar w:fldCharType="begin"/>
    </w:r>
    <w:r w:rsidR="007815A3" w:rsidRPr="007815A3">
      <w:rPr>
        <w:rFonts w:ascii="Arial" w:hAnsi="Arial" w:cs="Arial"/>
        <w:sz w:val="22"/>
        <w:szCs w:val="22"/>
      </w:rPr>
      <w:instrText xml:space="preserve"> NUMPAGES  \* Arabic  \* MERGEFORMAT </w:instrText>
    </w:r>
    <w:r w:rsidR="007815A3" w:rsidRPr="007815A3">
      <w:rPr>
        <w:rFonts w:ascii="Arial" w:hAnsi="Arial" w:cs="Arial"/>
        <w:sz w:val="22"/>
        <w:szCs w:val="22"/>
      </w:rPr>
      <w:fldChar w:fldCharType="separate"/>
    </w:r>
    <w:r w:rsidR="00A42923">
      <w:rPr>
        <w:rFonts w:ascii="Arial" w:hAnsi="Arial" w:cs="Arial"/>
        <w:noProof/>
        <w:sz w:val="22"/>
        <w:szCs w:val="22"/>
      </w:rPr>
      <w:t>9</w:t>
    </w:r>
    <w:r w:rsidR="007815A3" w:rsidRPr="007815A3">
      <w:rPr>
        <w:rFonts w:ascii="Arial" w:hAnsi="Arial" w:cs="Arial"/>
        <w:sz w:val="22"/>
        <w:szCs w:val="22"/>
      </w:rPr>
      <w:fldChar w:fldCharType="end"/>
    </w:r>
  </w:p>
  <w:p w14:paraId="12095230" w14:textId="77777777" w:rsidR="006C1661" w:rsidRDefault="006C1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A9B0D" w14:textId="77777777" w:rsidR="00AC2A0F" w:rsidRDefault="00AC2A0F">
      <w:r>
        <w:separator/>
      </w:r>
    </w:p>
  </w:footnote>
  <w:footnote w:type="continuationSeparator" w:id="0">
    <w:p w14:paraId="6866783B" w14:textId="77777777" w:rsidR="00AC2A0F" w:rsidRDefault="00AC2A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185"/>
      </v:shape>
    </w:pict>
  </w:numPicBullet>
  <w:abstractNum w:abstractNumId="0" w15:restartNumberingAfterBreak="0">
    <w:nsid w:val="FFFFFFFE"/>
    <w:multiLevelType w:val="singleLevel"/>
    <w:tmpl w:val="28D26F64"/>
    <w:lvl w:ilvl="0">
      <w:numFmt w:val="bullet"/>
      <w:lvlText w:val="*"/>
      <w:lvlJc w:val="left"/>
    </w:lvl>
  </w:abstractNum>
  <w:abstractNum w:abstractNumId="1" w15:restartNumberingAfterBreak="0">
    <w:nsid w:val="01D502C4"/>
    <w:multiLevelType w:val="multilevel"/>
    <w:tmpl w:val="8A901F3A"/>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bullet"/>
      <w:lvlText w:val=""/>
      <w:lvlPicBulletId w:val="0"/>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0D8845F5"/>
    <w:multiLevelType w:val="hybridMultilevel"/>
    <w:tmpl w:val="AD2E2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6" w15:restartNumberingAfterBreak="0">
    <w:nsid w:val="114F490A"/>
    <w:multiLevelType w:val="hybridMultilevel"/>
    <w:tmpl w:val="A8487B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2C51BB"/>
    <w:multiLevelType w:val="hybridMultilevel"/>
    <w:tmpl w:val="7CB0C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144272"/>
    <w:multiLevelType w:val="hybridMultilevel"/>
    <w:tmpl w:val="67F6AB9A"/>
    <w:lvl w:ilvl="0" w:tplc="E7229646">
      <w:numFmt w:val="bullet"/>
      <w:lvlText w:val="•"/>
      <w:lvlJc w:val="left"/>
      <w:pPr>
        <w:ind w:left="1080" w:hanging="360"/>
      </w:pPr>
      <w:rPr>
        <w:rFonts w:ascii="Arial" w:eastAsia="Times New Roman" w:hAnsi="Arial" w:cs="Arial"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C95423E"/>
    <w:multiLevelType w:val="hybridMultilevel"/>
    <w:tmpl w:val="4F362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9B5882"/>
    <w:multiLevelType w:val="hybridMultilevel"/>
    <w:tmpl w:val="72161730"/>
    <w:lvl w:ilvl="0" w:tplc="D1E286B2">
      <w:start w:val="6"/>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C15337"/>
    <w:multiLevelType w:val="hybridMultilevel"/>
    <w:tmpl w:val="68D08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CF0840"/>
    <w:multiLevelType w:val="hybridMultilevel"/>
    <w:tmpl w:val="73666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7267C0"/>
    <w:multiLevelType w:val="hybridMultilevel"/>
    <w:tmpl w:val="F822B694"/>
    <w:lvl w:ilvl="0" w:tplc="0409000B">
      <w:start w:val="1"/>
      <w:numFmt w:val="bullet"/>
      <w:lvlText w:val=""/>
      <w:lvlJc w:val="left"/>
      <w:pPr>
        <w:ind w:left="1448" w:hanging="360"/>
      </w:pPr>
      <w:rPr>
        <w:rFonts w:ascii="Wingdings" w:hAnsi="Wingdings"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14" w15:restartNumberingAfterBreak="0">
    <w:nsid w:val="30100792"/>
    <w:multiLevelType w:val="hybridMultilevel"/>
    <w:tmpl w:val="76F07638"/>
    <w:lvl w:ilvl="0" w:tplc="E92CD014">
      <w:start w:val="1"/>
      <w:numFmt w:val="bullet"/>
      <w:lvlText w:val=""/>
      <w:lvlJc w:val="left"/>
      <w:pPr>
        <w:ind w:left="45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2D5FE0"/>
    <w:multiLevelType w:val="hybridMultilevel"/>
    <w:tmpl w:val="ABAC85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E33045"/>
    <w:multiLevelType w:val="hybridMultilevel"/>
    <w:tmpl w:val="FB48A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480121"/>
    <w:multiLevelType w:val="hybridMultilevel"/>
    <w:tmpl w:val="1F8CA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A01468"/>
    <w:multiLevelType w:val="hybridMultilevel"/>
    <w:tmpl w:val="56A46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3F7051"/>
    <w:multiLevelType w:val="hybridMultilevel"/>
    <w:tmpl w:val="627C9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B55FD7"/>
    <w:multiLevelType w:val="hybridMultilevel"/>
    <w:tmpl w:val="FCE0D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100AD0"/>
    <w:multiLevelType w:val="hybridMultilevel"/>
    <w:tmpl w:val="21CE2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5752308"/>
    <w:multiLevelType w:val="multilevel"/>
    <w:tmpl w:val="B8922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B1C7AC4"/>
    <w:multiLevelType w:val="hybridMultilevel"/>
    <w:tmpl w:val="F0688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6AC17C0"/>
    <w:multiLevelType w:val="hybridMultilevel"/>
    <w:tmpl w:val="DD824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270A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31536D7"/>
    <w:multiLevelType w:val="hybridMultilevel"/>
    <w:tmpl w:val="8B3A9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A00EF5"/>
    <w:multiLevelType w:val="hybridMultilevel"/>
    <w:tmpl w:val="660EC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B839D6"/>
    <w:multiLevelType w:val="hybridMultilevel"/>
    <w:tmpl w:val="746E0A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CBB739A"/>
    <w:multiLevelType w:val="hybridMultilevel"/>
    <w:tmpl w:val="5C386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BD43F1"/>
    <w:multiLevelType w:val="hybridMultilevel"/>
    <w:tmpl w:val="92DA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17"/>
  </w:num>
  <w:num w:numId="5">
    <w:abstractNumId w:val="18"/>
  </w:num>
  <w:num w:numId="6">
    <w:abstractNumId w:val="26"/>
  </w:num>
  <w:num w:numId="7">
    <w:abstractNumId w:val="8"/>
  </w:num>
  <w:num w:numId="8">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9">
    <w:abstractNumId w:val="22"/>
  </w:num>
  <w:num w:numId="10">
    <w:abstractNumId w:val="25"/>
  </w:num>
  <w:num w:numId="11">
    <w:abstractNumId w:val="27"/>
  </w:num>
  <w:num w:numId="12">
    <w:abstractNumId w:val="4"/>
  </w:num>
  <w:num w:numId="13">
    <w:abstractNumId w:val="31"/>
  </w:num>
  <w:num w:numId="14">
    <w:abstractNumId w:val="32"/>
  </w:num>
  <w:num w:numId="15">
    <w:abstractNumId w:val="14"/>
  </w:num>
  <w:num w:numId="16">
    <w:abstractNumId w:val="21"/>
  </w:num>
  <w:num w:numId="17">
    <w:abstractNumId w:val="20"/>
  </w:num>
  <w:num w:numId="18">
    <w:abstractNumId w:val="30"/>
  </w:num>
  <w:num w:numId="19">
    <w:abstractNumId w:val="13"/>
  </w:num>
  <w:num w:numId="20">
    <w:abstractNumId w:val="9"/>
  </w:num>
  <w:num w:numId="21">
    <w:abstractNumId w:val="29"/>
  </w:num>
  <w:num w:numId="22">
    <w:abstractNumId w:val="28"/>
  </w:num>
  <w:num w:numId="23">
    <w:abstractNumId w:val="10"/>
  </w:num>
  <w:num w:numId="24">
    <w:abstractNumId w:val="24"/>
  </w:num>
  <w:num w:numId="25">
    <w:abstractNumId w:val="1"/>
  </w:num>
  <w:num w:numId="26">
    <w:abstractNumId w:val="6"/>
  </w:num>
  <w:num w:numId="27">
    <w:abstractNumId w:val="12"/>
  </w:num>
  <w:num w:numId="28">
    <w:abstractNumId w:val="11"/>
  </w:num>
  <w:num w:numId="29">
    <w:abstractNumId w:val="33"/>
  </w:num>
  <w:num w:numId="30">
    <w:abstractNumId w:val="15"/>
  </w:num>
  <w:num w:numId="31">
    <w:abstractNumId w:val="23"/>
  </w:num>
  <w:num w:numId="32">
    <w:abstractNumId w:val="16"/>
  </w:num>
  <w:num w:numId="33">
    <w:abstractNumId w:val="19"/>
  </w:num>
  <w:num w:numId="34">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4360F"/>
    <w:rsid w:val="000440D1"/>
    <w:rsid w:val="00044E08"/>
    <w:rsid w:val="00046E25"/>
    <w:rsid w:val="000536E1"/>
    <w:rsid w:val="00054112"/>
    <w:rsid w:val="00061153"/>
    <w:rsid w:val="00062E61"/>
    <w:rsid w:val="00090DF3"/>
    <w:rsid w:val="000A2C97"/>
    <w:rsid w:val="000B72F9"/>
    <w:rsid w:val="000C2068"/>
    <w:rsid w:val="000E37E9"/>
    <w:rsid w:val="000F23D1"/>
    <w:rsid w:val="000F2F5B"/>
    <w:rsid w:val="00105C05"/>
    <w:rsid w:val="001075C5"/>
    <w:rsid w:val="0010773A"/>
    <w:rsid w:val="0012674C"/>
    <w:rsid w:val="0013462B"/>
    <w:rsid w:val="00134B5E"/>
    <w:rsid w:val="0013708F"/>
    <w:rsid w:val="00146C3D"/>
    <w:rsid w:val="00146E04"/>
    <w:rsid w:val="00167048"/>
    <w:rsid w:val="00173715"/>
    <w:rsid w:val="00173AC9"/>
    <w:rsid w:val="001740D6"/>
    <w:rsid w:val="0018575B"/>
    <w:rsid w:val="00196BF5"/>
    <w:rsid w:val="001B4F20"/>
    <w:rsid w:val="001D5F6F"/>
    <w:rsid w:val="001D678D"/>
    <w:rsid w:val="001D7454"/>
    <w:rsid w:val="001E0E56"/>
    <w:rsid w:val="001F22A0"/>
    <w:rsid w:val="001F24DF"/>
    <w:rsid w:val="001F56D6"/>
    <w:rsid w:val="00220101"/>
    <w:rsid w:val="002266F6"/>
    <w:rsid w:val="00236610"/>
    <w:rsid w:val="002418D3"/>
    <w:rsid w:val="0025191B"/>
    <w:rsid w:val="00264A73"/>
    <w:rsid w:val="00274163"/>
    <w:rsid w:val="002776DD"/>
    <w:rsid w:val="00280568"/>
    <w:rsid w:val="00295A79"/>
    <w:rsid w:val="002A5198"/>
    <w:rsid w:val="002A68B2"/>
    <w:rsid w:val="002B49DE"/>
    <w:rsid w:val="002C0548"/>
    <w:rsid w:val="002C2786"/>
    <w:rsid w:val="002E13B9"/>
    <w:rsid w:val="002E4626"/>
    <w:rsid w:val="002F2ED8"/>
    <w:rsid w:val="00316E43"/>
    <w:rsid w:val="0036137E"/>
    <w:rsid w:val="00361C79"/>
    <w:rsid w:val="00362E78"/>
    <w:rsid w:val="00364187"/>
    <w:rsid w:val="003719E2"/>
    <w:rsid w:val="00381713"/>
    <w:rsid w:val="0039077E"/>
    <w:rsid w:val="0039206A"/>
    <w:rsid w:val="00393C4A"/>
    <w:rsid w:val="00397596"/>
    <w:rsid w:val="003B213A"/>
    <w:rsid w:val="004020FB"/>
    <w:rsid w:val="00430A09"/>
    <w:rsid w:val="00446684"/>
    <w:rsid w:val="004533EE"/>
    <w:rsid w:val="00464C47"/>
    <w:rsid w:val="00485990"/>
    <w:rsid w:val="0049024B"/>
    <w:rsid w:val="004A07DB"/>
    <w:rsid w:val="004A6E6B"/>
    <w:rsid w:val="004B05F9"/>
    <w:rsid w:val="004B53C4"/>
    <w:rsid w:val="004C27E6"/>
    <w:rsid w:val="004C5965"/>
    <w:rsid w:val="005015C6"/>
    <w:rsid w:val="00520CB9"/>
    <w:rsid w:val="00541E24"/>
    <w:rsid w:val="005433AB"/>
    <w:rsid w:val="005464CB"/>
    <w:rsid w:val="00554B72"/>
    <w:rsid w:val="00556835"/>
    <w:rsid w:val="005625AE"/>
    <w:rsid w:val="005825E0"/>
    <w:rsid w:val="0058569C"/>
    <w:rsid w:val="00590B03"/>
    <w:rsid w:val="00596747"/>
    <w:rsid w:val="005B4433"/>
    <w:rsid w:val="005C1450"/>
    <w:rsid w:val="005C5A90"/>
    <w:rsid w:val="005D1A93"/>
    <w:rsid w:val="005E65CA"/>
    <w:rsid w:val="005F5FF0"/>
    <w:rsid w:val="00600E78"/>
    <w:rsid w:val="00601590"/>
    <w:rsid w:val="0060183D"/>
    <w:rsid w:val="006030C8"/>
    <w:rsid w:val="00607B1A"/>
    <w:rsid w:val="00641947"/>
    <w:rsid w:val="00696847"/>
    <w:rsid w:val="006C1661"/>
    <w:rsid w:val="006E7122"/>
    <w:rsid w:val="00706A0D"/>
    <w:rsid w:val="00713EF3"/>
    <w:rsid w:val="00737374"/>
    <w:rsid w:val="00772F8D"/>
    <w:rsid w:val="0077574C"/>
    <w:rsid w:val="007815A3"/>
    <w:rsid w:val="00785736"/>
    <w:rsid w:val="007903CB"/>
    <w:rsid w:val="0079377C"/>
    <w:rsid w:val="007945C5"/>
    <w:rsid w:val="007A35EE"/>
    <w:rsid w:val="007B3084"/>
    <w:rsid w:val="007C3A9E"/>
    <w:rsid w:val="007D3D98"/>
    <w:rsid w:val="007D4DC6"/>
    <w:rsid w:val="007E6A92"/>
    <w:rsid w:val="00807F40"/>
    <w:rsid w:val="008117F6"/>
    <w:rsid w:val="008149EC"/>
    <w:rsid w:val="0082777C"/>
    <w:rsid w:val="00832EF2"/>
    <w:rsid w:val="00842526"/>
    <w:rsid w:val="00847E2F"/>
    <w:rsid w:val="00851E83"/>
    <w:rsid w:val="00853004"/>
    <w:rsid w:val="00864DA5"/>
    <w:rsid w:val="00886507"/>
    <w:rsid w:val="00886D53"/>
    <w:rsid w:val="00890FCC"/>
    <w:rsid w:val="008A37FF"/>
    <w:rsid w:val="008B0E9E"/>
    <w:rsid w:val="008B54B9"/>
    <w:rsid w:val="008B63BD"/>
    <w:rsid w:val="008B7A6F"/>
    <w:rsid w:val="008C3BC0"/>
    <w:rsid w:val="008C69CD"/>
    <w:rsid w:val="008E5A95"/>
    <w:rsid w:val="008F2BC7"/>
    <w:rsid w:val="008F76FB"/>
    <w:rsid w:val="00901B92"/>
    <w:rsid w:val="009133DD"/>
    <w:rsid w:val="009249AE"/>
    <w:rsid w:val="009264F8"/>
    <w:rsid w:val="009358B6"/>
    <w:rsid w:val="00941181"/>
    <w:rsid w:val="00946232"/>
    <w:rsid w:val="00967B33"/>
    <w:rsid w:val="0098796A"/>
    <w:rsid w:val="009C03FF"/>
    <w:rsid w:val="00A0419C"/>
    <w:rsid w:val="00A12519"/>
    <w:rsid w:val="00A14EE8"/>
    <w:rsid w:val="00A254C5"/>
    <w:rsid w:val="00A35B3A"/>
    <w:rsid w:val="00A42923"/>
    <w:rsid w:val="00A47332"/>
    <w:rsid w:val="00A513E1"/>
    <w:rsid w:val="00A84C11"/>
    <w:rsid w:val="00A93258"/>
    <w:rsid w:val="00A954A3"/>
    <w:rsid w:val="00AA29B5"/>
    <w:rsid w:val="00AA4145"/>
    <w:rsid w:val="00AB5C85"/>
    <w:rsid w:val="00AC1288"/>
    <w:rsid w:val="00AC2A0F"/>
    <w:rsid w:val="00AC52B7"/>
    <w:rsid w:val="00AD0862"/>
    <w:rsid w:val="00AD4CE6"/>
    <w:rsid w:val="00AF1FA2"/>
    <w:rsid w:val="00AF4623"/>
    <w:rsid w:val="00B0099C"/>
    <w:rsid w:val="00B202EA"/>
    <w:rsid w:val="00B36ED3"/>
    <w:rsid w:val="00B80CE0"/>
    <w:rsid w:val="00B8496B"/>
    <w:rsid w:val="00B85B62"/>
    <w:rsid w:val="00BC1884"/>
    <w:rsid w:val="00C000E5"/>
    <w:rsid w:val="00C00786"/>
    <w:rsid w:val="00C0196F"/>
    <w:rsid w:val="00C04BCA"/>
    <w:rsid w:val="00C11412"/>
    <w:rsid w:val="00C14D29"/>
    <w:rsid w:val="00C20B26"/>
    <w:rsid w:val="00C224D7"/>
    <w:rsid w:val="00C31D2C"/>
    <w:rsid w:val="00C33CB7"/>
    <w:rsid w:val="00C50A6B"/>
    <w:rsid w:val="00C50AFF"/>
    <w:rsid w:val="00C539FF"/>
    <w:rsid w:val="00C67E1A"/>
    <w:rsid w:val="00C721D5"/>
    <w:rsid w:val="00C84FEC"/>
    <w:rsid w:val="00C85739"/>
    <w:rsid w:val="00C864EC"/>
    <w:rsid w:val="00CA1EA8"/>
    <w:rsid w:val="00CA5722"/>
    <w:rsid w:val="00CE1FE0"/>
    <w:rsid w:val="00CE7B5C"/>
    <w:rsid w:val="00CF2772"/>
    <w:rsid w:val="00D03D4F"/>
    <w:rsid w:val="00D04153"/>
    <w:rsid w:val="00D10E56"/>
    <w:rsid w:val="00D17314"/>
    <w:rsid w:val="00D17CB5"/>
    <w:rsid w:val="00D32283"/>
    <w:rsid w:val="00D37928"/>
    <w:rsid w:val="00D70992"/>
    <w:rsid w:val="00D928B6"/>
    <w:rsid w:val="00DB747C"/>
    <w:rsid w:val="00DC2E0A"/>
    <w:rsid w:val="00DC4BA0"/>
    <w:rsid w:val="00DC5498"/>
    <w:rsid w:val="00DD0F42"/>
    <w:rsid w:val="00E00BBC"/>
    <w:rsid w:val="00E13398"/>
    <w:rsid w:val="00E14732"/>
    <w:rsid w:val="00E205B1"/>
    <w:rsid w:val="00E32951"/>
    <w:rsid w:val="00E51EC1"/>
    <w:rsid w:val="00E8459D"/>
    <w:rsid w:val="00EB07A9"/>
    <w:rsid w:val="00ED3AC2"/>
    <w:rsid w:val="00EE09C4"/>
    <w:rsid w:val="00EE7F6D"/>
    <w:rsid w:val="00EF148E"/>
    <w:rsid w:val="00EF680F"/>
    <w:rsid w:val="00F248FB"/>
    <w:rsid w:val="00F50340"/>
    <w:rsid w:val="00F56DF6"/>
    <w:rsid w:val="00F56F7D"/>
    <w:rsid w:val="00F71810"/>
    <w:rsid w:val="00F7344F"/>
    <w:rsid w:val="00F73C4B"/>
    <w:rsid w:val="00F91690"/>
    <w:rsid w:val="00F91E54"/>
    <w:rsid w:val="00F9228B"/>
    <w:rsid w:val="00FB05E5"/>
    <w:rsid w:val="00FB25BB"/>
    <w:rsid w:val="00FC10BB"/>
    <w:rsid w:val="00FE1449"/>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5410B6FB"/>
  <w15:chartTrackingRefBased/>
  <w15:docId w15:val="{F2E87F1B-E553-4801-A05C-6962B6A63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D37928"/>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4B05F9"/>
    <w:pPr>
      <w:keepNext/>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5"/>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BodyTextIndent2">
    <w:name w:val="Body Text Indent 2"/>
    <w:basedOn w:val="Normal"/>
    <w:link w:val="BodyTextIndent2Char"/>
    <w:rsid w:val="00C33CB7"/>
    <w:pPr>
      <w:spacing w:after="120" w:line="480" w:lineRule="auto"/>
      <w:ind w:left="360"/>
    </w:pPr>
    <w:rPr>
      <w:rFonts w:ascii="New York" w:hAnsi="New York"/>
      <w:szCs w:val="20"/>
    </w:rPr>
  </w:style>
  <w:style w:type="character" w:customStyle="1" w:styleId="BodyTextIndent2Char">
    <w:name w:val="Body Text Indent 2 Char"/>
    <w:link w:val="BodyTextIndent2"/>
    <w:rsid w:val="00C33CB7"/>
    <w:rPr>
      <w:rFonts w:ascii="New York" w:hAnsi="New York"/>
      <w:sz w:val="24"/>
    </w:rPr>
  </w:style>
  <w:style w:type="paragraph" w:styleId="BodyTextIndent">
    <w:name w:val="Body Text Indent"/>
    <w:basedOn w:val="Normal"/>
    <w:link w:val="BodyTextIndentChar"/>
    <w:uiPriority w:val="99"/>
    <w:unhideWhenUsed/>
    <w:rsid w:val="002F2ED8"/>
    <w:pPr>
      <w:spacing w:after="120"/>
      <w:ind w:left="360"/>
    </w:pPr>
  </w:style>
  <w:style w:type="character" w:customStyle="1" w:styleId="BodyTextIndentChar">
    <w:name w:val="Body Text Indent Char"/>
    <w:link w:val="BodyTextIndent"/>
    <w:uiPriority w:val="99"/>
    <w:rsid w:val="002F2ED8"/>
    <w:rPr>
      <w:sz w:val="24"/>
      <w:szCs w:val="24"/>
    </w:rPr>
  </w:style>
  <w:style w:type="paragraph" w:customStyle="1" w:styleId="DocumentLabel">
    <w:name w:val="Document Label"/>
    <w:basedOn w:val="Normal"/>
    <w:next w:val="Normal"/>
    <w:rsid w:val="00A12519"/>
    <w:pPr>
      <w:keepNext/>
      <w:keepLines/>
      <w:spacing w:before="400" w:after="120" w:line="240" w:lineRule="atLeast"/>
      <w:ind w:left="-840"/>
    </w:pPr>
    <w:rPr>
      <w:rFonts w:ascii="Arial Black" w:hAnsi="Arial Black"/>
      <w:spacing w:val="-5"/>
      <w:kern w:val="28"/>
      <w:sz w:val="96"/>
      <w:szCs w:val="20"/>
    </w:rPr>
  </w:style>
  <w:style w:type="character" w:styleId="UnresolvedMention">
    <w:name w:val="Unresolved Mention"/>
    <w:basedOn w:val="DefaultParagraphFont"/>
    <w:uiPriority w:val="99"/>
    <w:semiHidden/>
    <w:unhideWhenUsed/>
    <w:rsid w:val="00AA41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rtk.training@spps.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6A328-A736-40B9-ACEC-4A8511198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2445</TotalTime>
  <Pages>8</Pages>
  <Words>1488</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10256</CharactersWithSpaces>
  <SharedDoc>false</SharedDoc>
  <HLinks>
    <vt:vector size="24" baseType="variant">
      <vt:variant>
        <vt:i4>1507434</vt:i4>
      </vt:variant>
      <vt:variant>
        <vt:i4>60</vt:i4>
      </vt:variant>
      <vt:variant>
        <vt:i4>0</vt:i4>
      </vt:variant>
      <vt:variant>
        <vt:i4>5</vt:i4>
      </vt:variant>
      <vt:variant>
        <vt:lpwstr>mailto:ertk.training@spps.org</vt:lpwstr>
      </vt:variant>
      <vt:variant>
        <vt:lpwstr/>
      </vt:variant>
      <vt:variant>
        <vt:i4>2686978</vt:i4>
      </vt:variant>
      <vt:variant>
        <vt:i4>57</vt:i4>
      </vt:variant>
      <vt:variant>
        <vt:i4>0</vt:i4>
      </vt:variant>
      <vt:variant>
        <vt:i4>5</vt:i4>
      </vt:variant>
      <vt:variant>
        <vt:lpwstr>http://facilities.spps.org/health_safety</vt:lpwstr>
      </vt:variant>
      <vt:variant>
        <vt:lpwstr/>
      </vt:variant>
      <vt:variant>
        <vt:i4>106</vt:i4>
      </vt:variant>
      <vt:variant>
        <vt:i4>54</vt:i4>
      </vt:variant>
      <vt:variant>
        <vt:i4>0</vt:i4>
      </vt:variant>
      <vt:variant>
        <vt:i4>5</vt:i4>
      </vt:variant>
      <vt:variant>
        <vt:lpwstr>http://meridianmsds.dyndns.org/fmi/iwp/cgi?-db=FacilitateSDS_SPPS&amp;-loadframes</vt:lpwstr>
      </vt:variant>
      <vt:variant>
        <vt:lpwstr/>
      </vt:variant>
      <vt:variant>
        <vt:i4>4128789</vt:i4>
      </vt:variant>
      <vt:variant>
        <vt:i4>0</vt:i4>
      </vt:variant>
      <vt:variant>
        <vt:i4>0</vt:i4>
      </vt:variant>
      <vt:variant>
        <vt:i4>5</vt:i4>
      </vt:variant>
      <vt:variant>
        <vt:lpwstr>mailto:ESG@spps.org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7</cp:revision>
  <cp:lastPrinted>2002-03-27T16:45:00Z</cp:lastPrinted>
  <dcterms:created xsi:type="dcterms:W3CDTF">2020-09-09T19:10:00Z</dcterms:created>
  <dcterms:modified xsi:type="dcterms:W3CDTF">2025-07-23T14:25:00Z</dcterms:modified>
</cp:coreProperties>
</file>