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0D18EB" w14:textId="77777777" w:rsidR="00772F8D" w:rsidRDefault="006E178C" w:rsidP="00772F8D">
      <w:pPr>
        <w:rPr>
          <w:rFonts w:ascii="Arial" w:hAnsi="Arial" w:cs="Arial"/>
          <w:szCs w:val="20"/>
        </w:rPr>
      </w:pPr>
      <w:r>
        <w:rPr>
          <w:rFonts w:asciiTheme="majorHAnsi" w:hAnsiTheme="majorHAnsi"/>
          <w:noProof/>
          <w:sz w:val="22"/>
          <w:szCs w:val="22"/>
        </w:rPr>
        <w:drawing>
          <wp:anchor distT="0" distB="0" distL="114300" distR="114300" simplePos="0" relativeHeight="251659264" behindDoc="1" locked="0" layoutInCell="1" allowOverlap="1" wp14:anchorId="0FED73FF" wp14:editId="2387B0AA">
            <wp:simplePos x="0" y="0"/>
            <wp:positionH relativeFrom="column">
              <wp:posOffset>-466725</wp:posOffset>
            </wp:positionH>
            <wp:positionV relativeFrom="paragraph">
              <wp:posOffset>131445</wp:posOffset>
            </wp:positionV>
            <wp:extent cx="2759710" cy="1507490"/>
            <wp:effectExtent l="0" t="0" r="0" b="0"/>
            <wp:wrapTight wrapText="bothSides">
              <wp:wrapPolygon edited="0">
                <wp:start x="895" y="1911"/>
                <wp:lineTo x="895" y="19653"/>
                <wp:lineTo x="7753" y="19653"/>
                <wp:lineTo x="7753" y="15559"/>
                <wp:lineTo x="19682" y="15559"/>
                <wp:lineTo x="20874" y="15286"/>
                <wp:lineTo x="20725" y="6005"/>
                <wp:lineTo x="7753" y="1911"/>
                <wp:lineTo x="895" y="1911"/>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a:extLst>
                        <a:ext uri="{28A0092B-C50C-407E-A947-70E740481C1C}">
                          <a14:useLocalDpi xmlns:a14="http://schemas.microsoft.com/office/drawing/2010/main" val="0"/>
                        </a:ext>
                      </a:extLst>
                    </a:blip>
                    <a:stretch>
                      <a:fillRect/>
                    </a:stretch>
                  </pic:blipFill>
                  <pic:spPr>
                    <a:xfrm>
                      <a:off x="0" y="0"/>
                      <a:ext cx="2759710" cy="1507490"/>
                    </a:xfrm>
                    <a:prstGeom prst="rect">
                      <a:avLst/>
                    </a:prstGeom>
                  </pic:spPr>
                </pic:pic>
              </a:graphicData>
            </a:graphic>
            <wp14:sizeRelH relativeFrom="page">
              <wp14:pctWidth>0</wp14:pctWidth>
            </wp14:sizeRelH>
            <wp14:sizeRelV relativeFrom="page">
              <wp14:pctHeight>0</wp14:pctHeight>
            </wp14:sizeRelV>
          </wp:anchor>
        </w:drawing>
      </w:r>
    </w:p>
    <w:p w14:paraId="1681D773" w14:textId="77777777" w:rsidR="00772F8D" w:rsidRDefault="00772F8D" w:rsidP="00772F8D">
      <w:pPr>
        <w:rPr>
          <w:rFonts w:ascii="Arial" w:hAnsi="Arial" w:cs="Arial"/>
        </w:rPr>
      </w:pPr>
    </w:p>
    <w:p w14:paraId="0E3315B8" w14:textId="77777777" w:rsidR="00772F8D" w:rsidRDefault="00772F8D" w:rsidP="00772F8D">
      <w:pPr>
        <w:rPr>
          <w:rFonts w:ascii="Arial" w:hAnsi="Arial" w:cs="Arial"/>
        </w:rPr>
      </w:pPr>
    </w:p>
    <w:p w14:paraId="58D4FD7F" w14:textId="77777777" w:rsidR="00772F8D" w:rsidRDefault="00772F8D" w:rsidP="00772F8D">
      <w:pPr>
        <w:rPr>
          <w:rFonts w:ascii="Arial" w:hAnsi="Arial" w:cs="Arial"/>
        </w:rPr>
      </w:pPr>
    </w:p>
    <w:p w14:paraId="7E0DE02D" w14:textId="77777777" w:rsidR="00772F8D" w:rsidRDefault="00772F8D" w:rsidP="00772F8D">
      <w:pPr>
        <w:rPr>
          <w:rFonts w:ascii="Arial" w:hAnsi="Arial" w:cs="Arial"/>
        </w:rPr>
      </w:pPr>
    </w:p>
    <w:p w14:paraId="755E25E4" w14:textId="77777777" w:rsidR="00772F8D" w:rsidRDefault="00772F8D" w:rsidP="00772F8D">
      <w:pPr>
        <w:rPr>
          <w:rFonts w:ascii="Arial" w:hAnsi="Arial" w:cs="Arial"/>
        </w:rPr>
      </w:pPr>
    </w:p>
    <w:p w14:paraId="37E08C4C" w14:textId="77777777" w:rsidR="00772F8D" w:rsidRDefault="00772F8D" w:rsidP="00772F8D">
      <w:pPr>
        <w:rPr>
          <w:rFonts w:ascii="Arial" w:hAnsi="Arial" w:cs="Arial"/>
        </w:rPr>
      </w:pPr>
    </w:p>
    <w:p w14:paraId="3C730BD0" w14:textId="77777777" w:rsidR="00772F8D" w:rsidRDefault="00772F8D" w:rsidP="00772F8D">
      <w:pPr>
        <w:rPr>
          <w:rFonts w:ascii="Arial" w:hAnsi="Arial" w:cs="Arial"/>
        </w:rPr>
      </w:pPr>
    </w:p>
    <w:p w14:paraId="2498F9FD" w14:textId="77777777" w:rsidR="00772F8D" w:rsidRDefault="00772F8D" w:rsidP="00772F8D">
      <w:pPr>
        <w:rPr>
          <w:rFonts w:ascii="Arial" w:hAnsi="Arial" w:cs="Arial"/>
        </w:rPr>
      </w:pPr>
    </w:p>
    <w:p w14:paraId="1BBB2712" w14:textId="77777777" w:rsidR="00951B50" w:rsidRDefault="00951B50" w:rsidP="00772F8D">
      <w:pPr>
        <w:rPr>
          <w:rFonts w:ascii="Arial" w:hAnsi="Arial" w:cs="Arial"/>
        </w:rPr>
      </w:pPr>
    </w:p>
    <w:p w14:paraId="75D68DF1" w14:textId="77777777" w:rsidR="00951B50" w:rsidRDefault="00951B50" w:rsidP="00772F8D">
      <w:pPr>
        <w:rPr>
          <w:rFonts w:ascii="Arial" w:hAnsi="Arial" w:cs="Arial"/>
        </w:rPr>
      </w:pPr>
    </w:p>
    <w:p w14:paraId="43103D6D" w14:textId="77777777" w:rsidR="00951B50" w:rsidRDefault="00951B50" w:rsidP="00772F8D">
      <w:pPr>
        <w:rPr>
          <w:rFonts w:ascii="Arial" w:hAnsi="Arial" w:cs="Arial"/>
        </w:rPr>
      </w:pPr>
    </w:p>
    <w:p w14:paraId="61116792" w14:textId="77777777" w:rsidR="00951B50" w:rsidRDefault="00951B50" w:rsidP="00772F8D">
      <w:pPr>
        <w:rPr>
          <w:rFonts w:ascii="Arial" w:hAnsi="Arial" w:cs="Arial"/>
        </w:rPr>
      </w:pPr>
    </w:p>
    <w:p w14:paraId="73BF383C" w14:textId="77777777" w:rsidR="00951B50" w:rsidRDefault="00951B50" w:rsidP="00772F8D">
      <w:pPr>
        <w:rPr>
          <w:rFonts w:ascii="Arial" w:hAnsi="Arial" w:cs="Arial"/>
        </w:rPr>
      </w:pPr>
    </w:p>
    <w:p w14:paraId="09DD3ABB" w14:textId="77777777" w:rsidR="00951B50" w:rsidRDefault="00951B50" w:rsidP="00772F8D">
      <w:pPr>
        <w:rPr>
          <w:rFonts w:ascii="Arial" w:hAnsi="Arial" w:cs="Arial"/>
        </w:rPr>
      </w:pPr>
    </w:p>
    <w:p w14:paraId="0722BED3" w14:textId="77777777" w:rsidR="00951B50" w:rsidRDefault="00951B50" w:rsidP="00772F8D">
      <w:pPr>
        <w:rPr>
          <w:rFonts w:ascii="Arial" w:hAnsi="Arial" w:cs="Arial"/>
        </w:rPr>
      </w:pPr>
    </w:p>
    <w:p w14:paraId="5AFF628B" w14:textId="77777777" w:rsidR="00951B50" w:rsidRDefault="00951B50" w:rsidP="00772F8D">
      <w:pPr>
        <w:rPr>
          <w:rFonts w:ascii="Arial" w:hAnsi="Arial" w:cs="Arial"/>
        </w:rPr>
      </w:pPr>
    </w:p>
    <w:p w14:paraId="127449B0" w14:textId="77777777" w:rsidR="00951B50" w:rsidRDefault="00951B50" w:rsidP="00772F8D">
      <w:pPr>
        <w:rPr>
          <w:rFonts w:ascii="Arial" w:hAnsi="Arial" w:cs="Arial"/>
        </w:rPr>
      </w:pPr>
    </w:p>
    <w:p w14:paraId="123B9A97" w14:textId="77777777" w:rsidR="00EF17BA" w:rsidRPr="00EF17BA" w:rsidRDefault="00EF17BA" w:rsidP="00EF17BA">
      <w:pPr>
        <w:spacing w:before="120"/>
        <w:jc w:val="right"/>
        <w:rPr>
          <w:rFonts w:ascii="Arial" w:hAnsi="Arial" w:cs="Arial"/>
          <w:b/>
          <w:color w:val="0076C0"/>
          <w:sz w:val="44"/>
          <w:szCs w:val="22"/>
          <w:u w:val="single"/>
        </w:rPr>
      </w:pPr>
      <w:r w:rsidRPr="00EF17BA">
        <w:rPr>
          <w:rFonts w:ascii="Arial" w:hAnsi="Arial" w:cs="Arial"/>
          <w:b/>
          <w:color w:val="0076C0"/>
          <w:sz w:val="44"/>
          <w:szCs w:val="22"/>
          <w:u w:val="single"/>
        </w:rPr>
        <w:t>Bloodborne Pathogen</w:t>
      </w:r>
      <w:r w:rsidR="00933ED1">
        <w:rPr>
          <w:rFonts w:ascii="Arial" w:hAnsi="Arial" w:cs="Arial"/>
          <w:b/>
          <w:color w:val="0076C0"/>
          <w:sz w:val="44"/>
          <w:szCs w:val="22"/>
          <w:u w:val="single"/>
        </w:rPr>
        <w:t xml:space="preserve"> &amp;</w:t>
      </w:r>
    </w:p>
    <w:p w14:paraId="13A6486F" w14:textId="77777777" w:rsidR="00951B50" w:rsidRPr="00951B50" w:rsidRDefault="00EF17BA" w:rsidP="00EF17BA">
      <w:pPr>
        <w:spacing w:before="120"/>
        <w:jc w:val="right"/>
        <w:rPr>
          <w:rFonts w:ascii="Arial" w:hAnsi="Arial" w:cs="Arial"/>
          <w:b/>
          <w:color w:val="0076C0"/>
          <w:sz w:val="44"/>
          <w:szCs w:val="22"/>
          <w:u w:val="single"/>
        </w:rPr>
      </w:pPr>
      <w:r w:rsidRPr="00EF17BA">
        <w:rPr>
          <w:rFonts w:ascii="Arial" w:hAnsi="Arial" w:cs="Arial"/>
          <w:b/>
          <w:color w:val="0076C0"/>
          <w:sz w:val="44"/>
          <w:szCs w:val="22"/>
          <w:u w:val="single"/>
        </w:rPr>
        <w:t>Infectious Waste Program</w:t>
      </w:r>
    </w:p>
    <w:p w14:paraId="6D3578ED" w14:textId="45900BA1" w:rsidR="00A433F0" w:rsidRPr="00C13262" w:rsidRDefault="00C13262" w:rsidP="00C13262">
      <w:pPr>
        <w:spacing w:before="120"/>
        <w:jc w:val="right"/>
        <w:rPr>
          <w:rFonts w:ascii="Arial" w:hAnsi="Arial" w:cs="Arial"/>
          <w:color w:val="0000FF"/>
          <w:sz w:val="28"/>
          <w:szCs w:val="28"/>
        </w:rPr>
      </w:pPr>
      <w:r w:rsidRPr="00951B50">
        <w:rPr>
          <w:rFonts w:ascii="Arial" w:hAnsi="Arial" w:cs="Arial"/>
          <w:color w:val="0076C0"/>
          <w:sz w:val="28"/>
          <w:szCs w:val="28"/>
        </w:rPr>
        <w:t xml:space="preserve">Created </w:t>
      </w:r>
      <w:r w:rsidR="00EF17BA">
        <w:rPr>
          <w:rFonts w:ascii="Arial" w:hAnsi="Arial" w:cs="Arial"/>
          <w:color w:val="0076C0"/>
          <w:sz w:val="28"/>
          <w:szCs w:val="28"/>
        </w:rPr>
        <w:t>1994</w:t>
      </w:r>
      <w:r w:rsidR="00DC13CE">
        <w:rPr>
          <w:rFonts w:ascii="Arial" w:hAnsi="Arial" w:cs="Arial"/>
          <w:color w:val="0076C0"/>
          <w:sz w:val="28"/>
          <w:szCs w:val="28"/>
        </w:rPr>
        <w:t xml:space="preserve"> / Revi</w:t>
      </w:r>
      <w:r w:rsidR="006607F6">
        <w:rPr>
          <w:rFonts w:ascii="Arial" w:hAnsi="Arial" w:cs="Arial"/>
          <w:color w:val="0076C0"/>
          <w:sz w:val="28"/>
          <w:szCs w:val="28"/>
        </w:rPr>
        <w:t>ewed</w:t>
      </w:r>
      <w:r w:rsidR="00DC13CE">
        <w:rPr>
          <w:rFonts w:ascii="Arial" w:hAnsi="Arial" w:cs="Arial"/>
          <w:color w:val="0076C0"/>
          <w:sz w:val="28"/>
          <w:szCs w:val="28"/>
        </w:rPr>
        <w:t xml:space="preserve"> </w:t>
      </w:r>
      <w:r w:rsidR="006474AB">
        <w:rPr>
          <w:rFonts w:ascii="Arial" w:hAnsi="Arial" w:cs="Arial"/>
          <w:color w:val="0076C0"/>
          <w:sz w:val="28"/>
          <w:szCs w:val="28"/>
        </w:rPr>
        <w:t>July 2025</w:t>
      </w:r>
    </w:p>
    <w:p w14:paraId="376D1B8D" w14:textId="77777777" w:rsidR="00A433F0" w:rsidRDefault="00A433F0" w:rsidP="00772F8D">
      <w:pPr>
        <w:jc w:val="right"/>
        <w:rPr>
          <w:rFonts w:ascii="Arial" w:hAnsi="Arial" w:cs="Arial"/>
          <w:b/>
          <w:color w:val="0000FF"/>
          <w:sz w:val="40"/>
          <w:szCs w:val="40"/>
        </w:rPr>
      </w:pPr>
    </w:p>
    <w:p w14:paraId="6FC6C903" w14:textId="77777777" w:rsidR="00A433F0" w:rsidRDefault="00A433F0" w:rsidP="00772F8D">
      <w:pPr>
        <w:jc w:val="right"/>
        <w:rPr>
          <w:rFonts w:ascii="Arial" w:hAnsi="Arial" w:cs="Arial"/>
          <w:b/>
          <w:color w:val="0000FF"/>
          <w:sz w:val="40"/>
          <w:szCs w:val="40"/>
        </w:rPr>
      </w:pPr>
    </w:p>
    <w:p w14:paraId="381A5B4C" w14:textId="77777777" w:rsidR="00A433F0" w:rsidRDefault="00A433F0" w:rsidP="00772F8D">
      <w:pPr>
        <w:jc w:val="right"/>
        <w:rPr>
          <w:rFonts w:ascii="Arial" w:hAnsi="Arial" w:cs="Arial"/>
          <w:b/>
          <w:color w:val="0000FF"/>
          <w:sz w:val="40"/>
          <w:szCs w:val="40"/>
        </w:rPr>
      </w:pPr>
    </w:p>
    <w:p w14:paraId="662D38F7" w14:textId="77777777" w:rsidR="006E178C" w:rsidRPr="006E178C" w:rsidRDefault="006E178C" w:rsidP="00951B50">
      <w:pPr>
        <w:pStyle w:val="NormalWeb"/>
        <w:spacing w:before="0" w:beforeAutospacing="0" w:after="0" w:afterAutospacing="0"/>
        <w:jc w:val="right"/>
        <w:rPr>
          <w:rFonts w:ascii="Arial" w:hAnsi="Arial" w:cs="Arial"/>
          <w:color w:val="000000" w:themeColor="text1"/>
          <w:sz w:val="28"/>
          <w:szCs w:val="22"/>
        </w:rPr>
      </w:pPr>
      <w:r w:rsidRPr="006E178C">
        <w:rPr>
          <w:rFonts w:ascii="Arial" w:hAnsi="Arial" w:cs="Arial"/>
          <w:b/>
          <w:color w:val="0076C0"/>
          <w:sz w:val="44"/>
          <w:szCs w:val="22"/>
        </w:rPr>
        <w:t xml:space="preserve">District Facilities </w:t>
      </w:r>
      <w:r w:rsidRPr="00951B50">
        <w:rPr>
          <w:rFonts w:ascii="Arial" w:hAnsi="Arial" w:cs="Arial"/>
          <w:b/>
          <w:color w:val="0076C0"/>
          <w:sz w:val="44"/>
          <w:szCs w:val="22"/>
        </w:rPr>
        <w:t>Department</w:t>
      </w:r>
    </w:p>
    <w:p w14:paraId="6FEF4B12" w14:textId="77777777" w:rsidR="00772F8D" w:rsidRPr="00951B50" w:rsidRDefault="00772F8D" w:rsidP="00772F8D">
      <w:pPr>
        <w:jc w:val="right"/>
        <w:rPr>
          <w:rFonts w:ascii="Arial" w:hAnsi="Arial" w:cs="Arial"/>
          <w:color w:val="0076C0"/>
          <w:sz w:val="40"/>
          <w:szCs w:val="40"/>
        </w:rPr>
      </w:pPr>
      <w:r w:rsidRPr="00951B50">
        <w:rPr>
          <w:rFonts w:ascii="Arial" w:hAnsi="Arial" w:cs="Arial"/>
          <w:b/>
          <w:color w:val="0076C0"/>
          <w:sz w:val="40"/>
          <w:szCs w:val="40"/>
        </w:rPr>
        <w:t>Environmental Services Group</w:t>
      </w:r>
    </w:p>
    <w:p w14:paraId="4A1FEE98" w14:textId="77777777" w:rsidR="00772F8D" w:rsidRDefault="00772F8D" w:rsidP="00772F8D">
      <w:pPr>
        <w:tabs>
          <w:tab w:val="left" w:pos="2610"/>
        </w:tabs>
        <w:jc w:val="right"/>
        <w:rPr>
          <w:rFonts w:ascii="Arial" w:hAnsi="Arial" w:cs="Arial"/>
          <w:b/>
          <w:color w:val="0000FF"/>
          <w:sz w:val="28"/>
          <w:szCs w:val="28"/>
        </w:rPr>
      </w:pPr>
      <w:r>
        <w:rPr>
          <w:rFonts w:ascii="Arial" w:hAnsi="Arial" w:cs="Arial"/>
          <w:b/>
          <w:color w:val="0000FF"/>
          <w:sz w:val="18"/>
        </w:rPr>
        <w:tab/>
      </w:r>
    </w:p>
    <w:p w14:paraId="46111D34" w14:textId="77777777" w:rsidR="00A433F0" w:rsidRDefault="00A433F0" w:rsidP="00772F8D">
      <w:pPr>
        <w:tabs>
          <w:tab w:val="left" w:pos="2610"/>
        </w:tabs>
        <w:jc w:val="right"/>
        <w:rPr>
          <w:rFonts w:ascii="Arial" w:hAnsi="Arial" w:cs="Arial"/>
          <w:b/>
          <w:color w:val="0000FF"/>
          <w:sz w:val="28"/>
          <w:szCs w:val="28"/>
        </w:rPr>
      </w:pPr>
    </w:p>
    <w:p w14:paraId="199A2185" w14:textId="77777777" w:rsidR="00A433F0" w:rsidRDefault="00A433F0" w:rsidP="00772F8D">
      <w:pPr>
        <w:tabs>
          <w:tab w:val="left" w:pos="2610"/>
        </w:tabs>
        <w:jc w:val="right"/>
        <w:rPr>
          <w:rFonts w:ascii="Arial" w:hAnsi="Arial" w:cs="Arial"/>
          <w:b/>
          <w:color w:val="0000FF"/>
          <w:sz w:val="28"/>
          <w:szCs w:val="28"/>
        </w:rPr>
      </w:pPr>
    </w:p>
    <w:p w14:paraId="4904A5AF" w14:textId="77777777" w:rsidR="006407D9" w:rsidRDefault="006407D9" w:rsidP="00772F8D">
      <w:pPr>
        <w:tabs>
          <w:tab w:val="left" w:pos="2610"/>
        </w:tabs>
        <w:jc w:val="right"/>
        <w:rPr>
          <w:rFonts w:ascii="Arial" w:hAnsi="Arial" w:cs="Arial"/>
          <w:b/>
          <w:color w:val="0000FF"/>
          <w:sz w:val="28"/>
          <w:szCs w:val="28"/>
        </w:rPr>
      </w:pPr>
    </w:p>
    <w:p w14:paraId="52551785" w14:textId="77777777" w:rsidR="006407D9" w:rsidRDefault="006407D9" w:rsidP="00772F8D">
      <w:pPr>
        <w:tabs>
          <w:tab w:val="left" w:pos="2610"/>
        </w:tabs>
        <w:jc w:val="right"/>
        <w:rPr>
          <w:rFonts w:ascii="Arial" w:hAnsi="Arial" w:cs="Arial"/>
          <w:b/>
          <w:color w:val="0000FF"/>
          <w:sz w:val="28"/>
          <w:szCs w:val="28"/>
        </w:rPr>
      </w:pPr>
    </w:p>
    <w:p w14:paraId="25742734" w14:textId="77777777" w:rsidR="00A433F0" w:rsidRDefault="00A433F0" w:rsidP="00772F8D">
      <w:pPr>
        <w:tabs>
          <w:tab w:val="left" w:pos="2610"/>
        </w:tabs>
        <w:jc w:val="right"/>
        <w:rPr>
          <w:rFonts w:ascii="Arial" w:hAnsi="Arial" w:cs="Arial"/>
          <w:b/>
          <w:color w:val="0000FF"/>
          <w:sz w:val="28"/>
          <w:szCs w:val="28"/>
        </w:rPr>
      </w:pPr>
    </w:p>
    <w:p w14:paraId="7410C037" w14:textId="77777777" w:rsidR="00A433F0" w:rsidRDefault="00A433F0" w:rsidP="00772F8D">
      <w:pPr>
        <w:tabs>
          <w:tab w:val="left" w:pos="2610"/>
        </w:tabs>
        <w:jc w:val="right"/>
        <w:rPr>
          <w:rFonts w:ascii="Arial" w:hAnsi="Arial" w:cs="Arial"/>
          <w:b/>
          <w:color w:val="0000FF"/>
          <w:sz w:val="28"/>
          <w:szCs w:val="28"/>
        </w:rPr>
      </w:pPr>
    </w:p>
    <w:p w14:paraId="7671F927" w14:textId="37B9891E" w:rsidR="00772F8D" w:rsidRDefault="00641947" w:rsidP="006474AB">
      <w:pPr>
        <w:rPr>
          <w:rFonts w:ascii="Arial" w:hAnsi="Arial" w:cs="Arial"/>
        </w:rPr>
      </w:pPr>
      <w:r w:rsidRPr="007815A3">
        <w:rPr>
          <w:rFonts w:ascii="Arial" w:hAnsi="Arial" w:cs="Arial"/>
          <w:sz w:val="22"/>
          <w:szCs w:val="22"/>
        </w:rPr>
        <w:br w:type="page"/>
      </w:r>
    </w:p>
    <w:tbl>
      <w:tblPr>
        <w:tblW w:w="10364" w:type="dxa"/>
        <w:tblInd w:w="-871" w:type="dxa"/>
        <w:tblBorders>
          <w:top w:val="double" w:sz="6" w:space="0" w:color="auto"/>
          <w:left w:val="double" w:sz="6" w:space="0" w:color="auto"/>
          <w:bottom w:val="double" w:sz="6" w:space="0" w:color="auto"/>
          <w:right w:val="double" w:sz="6" w:space="0" w:color="auto"/>
        </w:tblBorders>
        <w:tblLayout w:type="fixed"/>
        <w:tblLook w:val="0000" w:firstRow="0" w:lastRow="0" w:firstColumn="0" w:lastColumn="0" w:noHBand="0" w:noVBand="0"/>
      </w:tblPr>
      <w:tblGrid>
        <w:gridCol w:w="720"/>
        <w:gridCol w:w="966"/>
        <w:gridCol w:w="1752"/>
        <w:gridCol w:w="3132"/>
        <w:gridCol w:w="132"/>
        <w:gridCol w:w="768"/>
        <w:gridCol w:w="450"/>
        <w:gridCol w:w="540"/>
        <w:gridCol w:w="180"/>
        <w:gridCol w:w="1724"/>
      </w:tblGrid>
      <w:tr w:rsidR="001D5F6F" w:rsidRPr="00F57CEE" w14:paraId="2EB45FC6" w14:textId="77777777" w:rsidTr="001D5F6F">
        <w:tc>
          <w:tcPr>
            <w:tcW w:w="3438" w:type="dxa"/>
            <w:gridSpan w:val="3"/>
            <w:tcBorders>
              <w:right w:val="single" w:sz="6" w:space="0" w:color="auto"/>
            </w:tcBorders>
          </w:tcPr>
          <w:p w14:paraId="0D7031CD" w14:textId="77777777" w:rsidR="001D5F6F" w:rsidRPr="00F57CEE" w:rsidRDefault="00951B50" w:rsidP="00951B50">
            <w:pPr>
              <w:pStyle w:val="Header"/>
              <w:tabs>
                <w:tab w:val="left" w:pos="792"/>
                <w:tab w:val="right" w:pos="8910"/>
              </w:tabs>
              <w:rPr>
                <w:rFonts w:ascii="Arial" w:hAnsi="Arial" w:cs="Arial"/>
                <w:sz w:val="18"/>
              </w:rPr>
            </w:pPr>
            <w:r>
              <w:rPr>
                <w:rFonts w:asciiTheme="majorHAnsi" w:hAnsiTheme="majorHAnsi"/>
                <w:noProof/>
                <w:sz w:val="22"/>
                <w:szCs w:val="22"/>
              </w:rPr>
              <w:lastRenderedPageBreak/>
              <w:drawing>
                <wp:anchor distT="0" distB="0" distL="114300" distR="114300" simplePos="0" relativeHeight="251661312" behindDoc="1" locked="0" layoutInCell="1" allowOverlap="1" wp14:anchorId="279137FC" wp14:editId="091D8A4E">
                  <wp:simplePos x="0" y="0"/>
                  <wp:positionH relativeFrom="column">
                    <wp:posOffset>40005</wp:posOffset>
                  </wp:positionH>
                  <wp:positionV relativeFrom="paragraph">
                    <wp:posOffset>57150</wp:posOffset>
                  </wp:positionV>
                  <wp:extent cx="1428750" cy="781050"/>
                  <wp:effectExtent l="0" t="0" r="0" b="0"/>
                  <wp:wrapTight wrapText="bothSides">
                    <wp:wrapPolygon edited="0">
                      <wp:start x="576" y="1054"/>
                      <wp:lineTo x="576" y="20020"/>
                      <wp:lineTo x="8064" y="20020"/>
                      <wp:lineTo x="15264" y="18966"/>
                      <wp:lineTo x="21024" y="15278"/>
                      <wp:lineTo x="21312" y="6322"/>
                      <wp:lineTo x="19872" y="5268"/>
                      <wp:lineTo x="8064" y="1054"/>
                      <wp:lineTo x="576" y="1054"/>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PS_HorizontalBlue.jpg"/>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428750" cy="781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D5F6F" w:rsidRPr="00F57CEE">
              <w:rPr>
                <w:rFonts w:ascii="Arial" w:hAnsi="Arial" w:cs="Arial"/>
                <w:sz w:val="18"/>
              </w:rPr>
              <w:br w:type="page"/>
            </w:r>
          </w:p>
          <w:p w14:paraId="243336DA" w14:textId="77777777" w:rsidR="001D5F6F" w:rsidRPr="00F57CEE" w:rsidRDefault="001D5F6F" w:rsidP="00951B50">
            <w:pPr>
              <w:pStyle w:val="Header"/>
              <w:tabs>
                <w:tab w:val="left" w:pos="792"/>
                <w:tab w:val="right" w:pos="8910"/>
              </w:tabs>
              <w:rPr>
                <w:rFonts w:ascii="Arial" w:hAnsi="Arial" w:cs="Arial"/>
                <w:b/>
                <w:sz w:val="18"/>
              </w:rPr>
            </w:pPr>
            <w:r w:rsidRPr="00F57CEE">
              <w:rPr>
                <w:rFonts w:ascii="Arial" w:hAnsi="Arial" w:cs="Arial"/>
                <w:b/>
                <w:sz w:val="18"/>
              </w:rPr>
              <w:t>Environmental Services Group</w:t>
            </w:r>
          </w:p>
          <w:p w14:paraId="5BCC1792" w14:textId="77777777" w:rsidR="001D5F6F" w:rsidRPr="00F57CEE" w:rsidRDefault="001D5F6F" w:rsidP="000F23D1">
            <w:pPr>
              <w:pStyle w:val="Header"/>
              <w:tabs>
                <w:tab w:val="left" w:pos="792"/>
                <w:tab w:val="right" w:pos="8910"/>
              </w:tabs>
              <w:jc w:val="center"/>
              <w:rPr>
                <w:rFonts w:ascii="Arial" w:hAnsi="Arial" w:cs="Arial"/>
                <w:b/>
                <w:sz w:val="12"/>
                <w:szCs w:val="12"/>
              </w:rPr>
            </w:pPr>
          </w:p>
        </w:tc>
        <w:tc>
          <w:tcPr>
            <w:tcW w:w="3132" w:type="dxa"/>
            <w:tcBorders>
              <w:left w:val="single" w:sz="6" w:space="0" w:color="auto"/>
              <w:right w:val="single" w:sz="6" w:space="0" w:color="auto"/>
            </w:tcBorders>
          </w:tcPr>
          <w:p w14:paraId="3FB115BB" w14:textId="77777777" w:rsidR="001D5F6F" w:rsidRPr="00F57CEE" w:rsidRDefault="001D5F6F" w:rsidP="000F23D1">
            <w:pPr>
              <w:pStyle w:val="Header"/>
              <w:tabs>
                <w:tab w:val="right" w:pos="8910"/>
              </w:tabs>
              <w:spacing w:after="120"/>
              <w:rPr>
                <w:rFonts w:ascii="Arial" w:hAnsi="Arial" w:cs="Arial"/>
              </w:rPr>
            </w:pPr>
            <w:r w:rsidRPr="00F57CEE">
              <w:rPr>
                <w:rFonts w:ascii="Arial" w:hAnsi="Arial" w:cs="Arial"/>
              </w:rPr>
              <w:t xml:space="preserve">Applies to:       </w:t>
            </w:r>
            <w:sdt>
              <w:sdtPr>
                <w:rPr>
                  <w:rFonts w:ascii="Arial Black" w:hAnsi="Arial Black" w:cs="Arial"/>
                  <w:sz w:val="22"/>
                  <w:szCs w:val="22"/>
                  <w:shd w:val="clear" w:color="auto" w:fill="D0CECE" w:themeFill="background2" w:themeFillShade="E6"/>
                </w:rPr>
                <w:id w:val="10964444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smartTag w:uri="urn:schemas-microsoft-com:office:smarttags" w:element="stockticker">
              <w:r w:rsidRPr="00F57CEE">
                <w:rPr>
                  <w:rFonts w:ascii="Arial" w:hAnsi="Arial" w:cs="Arial"/>
                  <w:sz w:val="18"/>
                </w:rPr>
                <w:t>ALL</w:t>
              </w:r>
            </w:smartTag>
          </w:p>
          <w:p w14:paraId="079B6AAC" w14:textId="77777777" w:rsidR="001D5F6F" w:rsidRPr="00F57CEE" w:rsidRDefault="002059FA" w:rsidP="000F23D1">
            <w:pPr>
              <w:pStyle w:val="Header"/>
              <w:tabs>
                <w:tab w:val="right" w:pos="8910"/>
              </w:tabs>
              <w:spacing w:after="120"/>
              <w:rPr>
                <w:rFonts w:ascii="Arial" w:hAnsi="Arial" w:cs="Arial"/>
                <w:sz w:val="18"/>
                <w:lang w:val="fr-FR"/>
              </w:rPr>
            </w:pPr>
            <w:sdt>
              <w:sdtPr>
                <w:rPr>
                  <w:rFonts w:ascii="Arial" w:hAnsi="Arial" w:cs="Arial"/>
                  <w:sz w:val="22"/>
                  <w:szCs w:val="22"/>
                  <w:shd w:val="clear" w:color="auto" w:fill="D0CECE" w:themeFill="background2" w:themeFillShade="E6"/>
                </w:rPr>
                <w:id w:val="139161590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FP   </w:t>
            </w:r>
            <w:sdt>
              <w:sdtPr>
                <w:rPr>
                  <w:rFonts w:ascii="Arial" w:hAnsi="Arial" w:cs="Arial"/>
                  <w:sz w:val="22"/>
                  <w:szCs w:val="22"/>
                  <w:shd w:val="clear" w:color="auto" w:fill="D0CECE" w:themeFill="background2" w:themeFillShade="E6"/>
                </w:rPr>
                <w:id w:val="-1641106401"/>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ESG  </w:t>
            </w:r>
            <w:sdt>
              <w:sdtPr>
                <w:rPr>
                  <w:rFonts w:ascii="Arial" w:hAnsi="Arial" w:cs="Arial"/>
                  <w:sz w:val="22"/>
                  <w:szCs w:val="22"/>
                  <w:shd w:val="clear" w:color="auto" w:fill="D0CECE" w:themeFill="background2" w:themeFillShade="E6"/>
                </w:rPr>
                <w:id w:val="191897984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NAC  </w:t>
            </w:r>
            <w:sdt>
              <w:sdtPr>
                <w:rPr>
                  <w:rFonts w:ascii="Arial" w:hAnsi="Arial" w:cs="Arial"/>
                  <w:sz w:val="22"/>
                  <w:szCs w:val="22"/>
                  <w:shd w:val="clear" w:color="auto" w:fill="D0CECE" w:themeFill="background2" w:themeFillShade="E6"/>
                </w:rPr>
                <w:id w:val="1084722851"/>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BF13BE">
              <w:rPr>
                <w:rFonts w:ascii="Arial" w:hAnsi="Arial" w:cs="Arial"/>
                <w:sz w:val="18"/>
              </w:rPr>
              <w:t xml:space="preserve"> </w:t>
            </w:r>
            <w:r w:rsidR="001D5F6F" w:rsidRPr="00F57CEE">
              <w:rPr>
                <w:rFonts w:ascii="Arial" w:hAnsi="Arial" w:cs="Arial"/>
                <w:sz w:val="18"/>
              </w:rPr>
              <w:t>SEM</w:t>
            </w:r>
          </w:p>
          <w:p w14:paraId="705803C0" w14:textId="77777777" w:rsidR="001D5F6F" w:rsidRPr="00F57CEE" w:rsidRDefault="002059FA" w:rsidP="000F23D1">
            <w:pPr>
              <w:pStyle w:val="Header"/>
              <w:tabs>
                <w:tab w:val="right" w:pos="8910"/>
              </w:tabs>
              <w:spacing w:after="120"/>
              <w:rPr>
                <w:rFonts w:ascii="Arial" w:hAnsi="Arial" w:cs="Arial"/>
                <w:lang w:val="fr-FR"/>
              </w:rPr>
            </w:pPr>
            <w:sdt>
              <w:sdtPr>
                <w:rPr>
                  <w:rFonts w:ascii="Arial" w:hAnsi="Arial" w:cs="Arial"/>
                  <w:sz w:val="22"/>
                  <w:szCs w:val="22"/>
                  <w:shd w:val="clear" w:color="auto" w:fill="D0CECE" w:themeFill="background2" w:themeFillShade="E6"/>
                </w:rPr>
                <w:id w:val="188752764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FM  </w:t>
            </w:r>
            <w:sdt>
              <w:sdtPr>
                <w:rPr>
                  <w:rFonts w:ascii="Arial" w:hAnsi="Arial" w:cs="Arial"/>
                  <w:sz w:val="22"/>
                  <w:szCs w:val="22"/>
                  <w:shd w:val="clear" w:color="auto" w:fill="D0CECE" w:themeFill="background2" w:themeFillShade="E6"/>
                </w:rPr>
                <w:id w:val="231440658"/>
                <w14:checkbox>
                  <w14:checked w14:val="0"/>
                  <w14:checkedState w14:val="2612" w14:font="MS Gothic"/>
                  <w14:uncheckedState w14:val="2610" w14:font="MS Gothic"/>
                </w14:checkbox>
              </w:sdtPr>
              <w:sdtEndPr/>
              <w:sdtContent>
                <w:r w:rsidR="00BF13BE" w:rsidRPr="00BF13BE">
                  <w:rPr>
                    <w:rFonts w:ascii="MS Gothic" w:eastAsia="MS Gothic" w:hAnsi="MS Gothic" w:cs="Arial" w:hint="eastAsia"/>
                    <w:sz w:val="22"/>
                    <w:szCs w:val="22"/>
                    <w:shd w:val="clear" w:color="auto" w:fill="D0CECE" w:themeFill="background2" w:themeFillShade="E6"/>
                  </w:rPr>
                  <w:t>☐</w:t>
                </w:r>
              </w:sdtContent>
            </w:sdt>
            <w:r w:rsidR="001D5F6F" w:rsidRPr="00F57CEE">
              <w:rPr>
                <w:rFonts w:ascii="Arial" w:hAnsi="Arial" w:cs="Arial"/>
                <w:sz w:val="18"/>
                <w:lang w:val="fr-FR"/>
              </w:rPr>
              <w:t xml:space="preserve"> </w:t>
            </w:r>
            <w:proofErr w:type="spellStart"/>
            <w:r w:rsidR="001D5F6F" w:rsidRPr="00F57CEE">
              <w:rPr>
                <w:rFonts w:ascii="Arial" w:hAnsi="Arial" w:cs="Arial"/>
                <w:sz w:val="18"/>
                <w:lang w:val="fr-FR"/>
              </w:rPr>
              <w:t>Other</w:t>
            </w:r>
            <w:proofErr w:type="spellEnd"/>
          </w:p>
        </w:tc>
        <w:tc>
          <w:tcPr>
            <w:tcW w:w="1350" w:type="dxa"/>
            <w:gridSpan w:val="3"/>
            <w:tcBorders>
              <w:left w:val="single" w:sz="6" w:space="0" w:color="auto"/>
              <w:right w:val="single" w:sz="6" w:space="0" w:color="auto"/>
            </w:tcBorders>
          </w:tcPr>
          <w:p w14:paraId="7B94D096"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Number</w:t>
            </w:r>
          </w:p>
          <w:p w14:paraId="171303CE" w14:textId="77777777" w:rsidR="001D5F6F" w:rsidRPr="00F57CEE" w:rsidRDefault="00EF17BA" w:rsidP="000F23D1">
            <w:pPr>
              <w:pStyle w:val="Header"/>
              <w:tabs>
                <w:tab w:val="right" w:pos="8910"/>
              </w:tabs>
              <w:spacing w:after="120"/>
              <w:jc w:val="center"/>
              <w:rPr>
                <w:rFonts w:ascii="Arial" w:hAnsi="Arial" w:cs="Arial"/>
              </w:rPr>
            </w:pPr>
            <w:r>
              <w:rPr>
                <w:rFonts w:ascii="Arial" w:hAnsi="Arial" w:cs="Arial"/>
              </w:rPr>
              <w:t>003</w:t>
            </w:r>
          </w:p>
        </w:tc>
        <w:tc>
          <w:tcPr>
            <w:tcW w:w="720" w:type="dxa"/>
            <w:gridSpan w:val="2"/>
            <w:tcBorders>
              <w:left w:val="single" w:sz="6" w:space="0" w:color="auto"/>
              <w:right w:val="single" w:sz="6" w:space="0" w:color="auto"/>
            </w:tcBorders>
          </w:tcPr>
          <w:p w14:paraId="4F85AC4F" w14:textId="77777777" w:rsidR="001D5F6F" w:rsidRPr="00F57CEE" w:rsidRDefault="001D5F6F" w:rsidP="000F23D1">
            <w:pPr>
              <w:pStyle w:val="Header"/>
              <w:tabs>
                <w:tab w:val="right" w:pos="8910"/>
              </w:tabs>
              <w:spacing w:after="120"/>
              <w:ind w:firstLine="10"/>
              <w:jc w:val="center"/>
              <w:rPr>
                <w:rFonts w:ascii="Arial" w:hAnsi="Arial" w:cs="Arial"/>
              </w:rPr>
            </w:pPr>
            <w:r w:rsidRPr="00F57CEE">
              <w:rPr>
                <w:rFonts w:ascii="Arial" w:hAnsi="Arial" w:cs="Arial"/>
              </w:rPr>
              <w:t>Rev.</w:t>
            </w:r>
          </w:p>
          <w:p w14:paraId="56302E8F" w14:textId="77777777" w:rsidR="001D5F6F" w:rsidRPr="00F57CEE" w:rsidRDefault="00487754" w:rsidP="000F23D1">
            <w:pPr>
              <w:pStyle w:val="Header"/>
              <w:tabs>
                <w:tab w:val="right" w:pos="8910"/>
              </w:tabs>
              <w:spacing w:after="120"/>
              <w:ind w:firstLine="10"/>
              <w:jc w:val="center"/>
              <w:rPr>
                <w:rFonts w:ascii="Arial" w:hAnsi="Arial" w:cs="Arial"/>
              </w:rPr>
            </w:pPr>
            <w:r>
              <w:rPr>
                <w:rFonts w:ascii="Arial" w:hAnsi="Arial" w:cs="Arial"/>
              </w:rPr>
              <w:t>1.0</w:t>
            </w:r>
          </w:p>
        </w:tc>
        <w:tc>
          <w:tcPr>
            <w:tcW w:w="1724" w:type="dxa"/>
            <w:tcBorders>
              <w:left w:val="single" w:sz="6" w:space="0" w:color="auto"/>
            </w:tcBorders>
          </w:tcPr>
          <w:p w14:paraId="11771851"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Page</w:t>
            </w:r>
          </w:p>
          <w:p w14:paraId="20EC9247" w14:textId="77777777" w:rsidR="001D5F6F" w:rsidRPr="00F57CEE" w:rsidRDefault="001D5F6F" w:rsidP="000F23D1">
            <w:pPr>
              <w:pStyle w:val="Header"/>
              <w:tabs>
                <w:tab w:val="right" w:pos="8910"/>
              </w:tabs>
              <w:spacing w:after="120"/>
              <w:jc w:val="center"/>
              <w:rPr>
                <w:rFonts w:ascii="Arial" w:hAnsi="Arial" w:cs="Arial"/>
              </w:rPr>
            </w:pPr>
            <w:r w:rsidRPr="00F57CEE">
              <w:rPr>
                <w:rFonts w:ascii="Arial" w:hAnsi="Arial" w:cs="Arial"/>
              </w:rPr>
              <w:t>1 of 1</w:t>
            </w:r>
          </w:p>
        </w:tc>
      </w:tr>
      <w:tr w:rsidR="001D5F6F" w:rsidRPr="00F57CEE" w14:paraId="7B3F973C" w14:textId="77777777" w:rsidTr="001D5F6F">
        <w:tc>
          <w:tcPr>
            <w:tcW w:w="10364" w:type="dxa"/>
            <w:gridSpan w:val="10"/>
            <w:tcBorders>
              <w:top w:val="single" w:sz="6" w:space="0" w:color="auto"/>
              <w:bottom w:val="single" w:sz="6" w:space="0" w:color="auto"/>
            </w:tcBorders>
          </w:tcPr>
          <w:p w14:paraId="58CAE853" w14:textId="77777777" w:rsidR="001D5F6F" w:rsidRPr="00F57CEE" w:rsidRDefault="001D5F6F" w:rsidP="00417368">
            <w:pPr>
              <w:pStyle w:val="Header"/>
              <w:tabs>
                <w:tab w:val="left" w:pos="702"/>
                <w:tab w:val="right" w:pos="8910"/>
              </w:tabs>
              <w:spacing w:before="80" w:after="80"/>
              <w:rPr>
                <w:rFonts w:ascii="Arial" w:hAnsi="Arial" w:cs="Arial"/>
              </w:rPr>
            </w:pPr>
            <w:r w:rsidRPr="00F57CEE">
              <w:rPr>
                <w:rFonts w:ascii="Arial" w:hAnsi="Arial" w:cs="Arial"/>
              </w:rPr>
              <w:t>Title:</w:t>
            </w:r>
            <w:r w:rsidRPr="00F57CEE">
              <w:rPr>
                <w:rFonts w:ascii="Arial" w:hAnsi="Arial" w:cs="Arial"/>
              </w:rPr>
              <w:tab/>
            </w:r>
            <w:r w:rsidR="00EF17BA" w:rsidRPr="00EF17BA">
              <w:rPr>
                <w:rFonts w:ascii="Arial" w:hAnsi="Arial" w:cs="Arial"/>
              </w:rPr>
              <w:t>Bloodborne Pathogen Infectious Waste Program</w:t>
            </w:r>
          </w:p>
        </w:tc>
      </w:tr>
      <w:tr w:rsidR="001D5F6F" w:rsidRPr="00F57CEE" w14:paraId="31B294E5" w14:textId="77777777" w:rsidTr="001D5F6F">
        <w:tc>
          <w:tcPr>
            <w:tcW w:w="6702" w:type="dxa"/>
            <w:gridSpan w:val="5"/>
            <w:tcBorders>
              <w:top w:val="single" w:sz="6" w:space="0" w:color="auto"/>
              <w:bottom w:val="double" w:sz="6" w:space="0" w:color="auto"/>
              <w:right w:val="single" w:sz="6" w:space="0" w:color="auto"/>
            </w:tcBorders>
          </w:tcPr>
          <w:p w14:paraId="5199C5E4" w14:textId="77777777" w:rsidR="001D5F6F" w:rsidRPr="00F57CEE" w:rsidRDefault="001D5F6F" w:rsidP="00BF13BE">
            <w:pPr>
              <w:pStyle w:val="Header"/>
              <w:tabs>
                <w:tab w:val="left" w:pos="720"/>
                <w:tab w:val="left" w:pos="2322"/>
                <w:tab w:val="left" w:pos="3762"/>
                <w:tab w:val="left" w:pos="5382"/>
                <w:tab w:val="right" w:pos="8910"/>
              </w:tabs>
              <w:ind w:left="702" w:hanging="702"/>
              <w:rPr>
                <w:rFonts w:ascii="Arial" w:hAnsi="Arial" w:cs="Arial"/>
              </w:rPr>
            </w:pPr>
            <w:r w:rsidRPr="00F57CEE">
              <w:rPr>
                <w:rFonts w:ascii="Arial" w:hAnsi="Arial" w:cs="Arial"/>
              </w:rPr>
              <w:t xml:space="preserve">Type: </w:t>
            </w:r>
            <w:r w:rsidRPr="00F57CEE">
              <w:rPr>
                <w:rFonts w:ascii="Arial" w:hAnsi="Arial" w:cs="Arial"/>
              </w:rPr>
              <w:tab/>
            </w:r>
            <w:sdt>
              <w:sdtPr>
                <w:rPr>
                  <w:rFonts w:ascii="Arial Black" w:hAnsi="Arial Black" w:cs="Arial"/>
                  <w:sz w:val="22"/>
                  <w:szCs w:val="22"/>
                  <w:shd w:val="clear" w:color="auto" w:fill="D0CECE" w:themeFill="background2" w:themeFillShade="E6"/>
                </w:rPr>
                <w:id w:val="319246500"/>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Procedure</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7267837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SOP</w:t>
            </w:r>
            <w:r w:rsidRPr="00F57CEE">
              <w:rPr>
                <w:rFonts w:ascii="Arial" w:hAnsi="Arial" w:cs="Arial"/>
              </w:rPr>
              <w:tab/>
            </w:r>
            <w:sdt>
              <w:sdtPr>
                <w:rPr>
                  <w:rFonts w:ascii="Arial Black" w:hAnsi="Arial Black" w:cs="Arial"/>
                  <w:sz w:val="22"/>
                  <w:szCs w:val="22"/>
                  <w:shd w:val="clear" w:color="auto" w:fill="D0CECE" w:themeFill="background2" w:themeFillShade="E6"/>
                </w:rPr>
                <w:id w:val="14832835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Contract</w:t>
            </w:r>
            <w:r w:rsidRPr="00F57CEE">
              <w:rPr>
                <w:rFonts w:ascii="Arial" w:hAnsi="Arial" w:cs="Arial"/>
              </w:rPr>
              <w:tab/>
            </w:r>
            <w:sdt>
              <w:sdtPr>
                <w:rPr>
                  <w:rFonts w:ascii="Arial Black" w:hAnsi="Arial Black" w:cs="Arial"/>
                  <w:sz w:val="22"/>
                  <w:szCs w:val="22"/>
                  <w:shd w:val="clear" w:color="auto" w:fill="D0CECE" w:themeFill="background2" w:themeFillShade="E6"/>
                </w:rPr>
                <w:id w:val="-2004416391"/>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Form</w:t>
            </w:r>
            <w:r w:rsidRPr="00F57CEE">
              <w:rPr>
                <w:rFonts w:ascii="Arial" w:hAnsi="Arial" w:cs="Arial"/>
              </w:rPr>
              <w:br/>
            </w:r>
            <w:sdt>
              <w:sdtPr>
                <w:rPr>
                  <w:rFonts w:ascii="Arial Black" w:hAnsi="Arial Black" w:cs="Arial"/>
                  <w:sz w:val="22"/>
                  <w:szCs w:val="22"/>
                  <w:shd w:val="clear" w:color="auto" w:fill="D0CECE" w:themeFill="background2" w:themeFillShade="E6"/>
                </w:rPr>
                <w:id w:val="177318985"/>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Specification</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217673217"/>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Design</w:t>
            </w:r>
            <w:r w:rsidRPr="00F57CEE">
              <w:rPr>
                <w:rFonts w:ascii="Arial" w:hAnsi="Arial" w:cs="Arial"/>
              </w:rPr>
              <w:tab/>
            </w:r>
            <w:sdt>
              <w:sdtPr>
                <w:rPr>
                  <w:rFonts w:ascii="Arial Black" w:hAnsi="Arial Black" w:cs="Arial"/>
                  <w:sz w:val="22"/>
                  <w:szCs w:val="22"/>
                  <w:shd w:val="clear" w:color="auto" w:fill="D0CECE" w:themeFill="background2" w:themeFillShade="E6"/>
                </w:rPr>
                <w:id w:val="-351180456"/>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Accounting</w:t>
            </w:r>
            <w:r w:rsidRPr="00F57CEE">
              <w:rPr>
                <w:rFonts w:ascii="Arial" w:hAnsi="Arial" w:cs="Arial"/>
              </w:rPr>
              <w:tab/>
            </w:r>
            <w:sdt>
              <w:sdtPr>
                <w:rPr>
                  <w:rFonts w:ascii="Arial Black" w:hAnsi="Arial Black" w:cs="Arial"/>
                  <w:sz w:val="22"/>
                  <w:szCs w:val="22"/>
                  <w:shd w:val="clear" w:color="auto" w:fill="D0CECE" w:themeFill="background2" w:themeFillShade="E6"/>
                </w:rPr>
                <w:id w:val="-1433280312"/>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 xml:space="preserve">Planning  </w:t>
            </w:r>
            <w:sdt>
              <w:sdtPr>
                <w:rPr>
                  <w:rFonts w:ascii="Arial Black" w:hAnsi="Arial Black" w:cs="Arial"/>
                  <w:sz w:val="22"/>
                  <w:szCs w:val="22"/>
                  <w:shd w:val="clear" w:color="auto" w:fill="D0CECE" w:themeFill="background2" w:themeFillShade="E6"/>
                </w:rPr>
                <w:id w:val="-1086077080"/>
                <w14:checkbox>
                  <w14:checked w14:val="1"/>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Program</w:t>
            </w:r>
            <w:r w:rsidRPr="00F57CEE">
              <w:rPr>
                <w:rFonts w:ascii="Arial" w:hAnsi="Arial" w:cs="Arial"/>
              </w:rPr>
              <w:tab/>
              <w:t xml:space="preserve"> </w:t>
            </w:r>
            <w:sdt>
              <w:sdtPr>
                <w:rPr>
                  <w:rFonts w:ascii="Arial Black" w:hAnsi="Arial Black" w:cs="Arial"/>
                  <w:sz w:val="22"/>
                  <w:szCs w:val="22"/>
                  <w:shd w:val="clear" w:color="auto" w:fill="D0CECE" w:themeFill="background2" w:themeFillShade="E6"/>
                </w:rPr>
                <w:id w:val="1153575883"/>
                <w14:checkbox>
                  <w14:checked w14:val="0"/>
                  <w14:checkedState w14:val="2612" w14:font="MS Gothic"/>
                  <w14:uncheckedState w14:val="2610" w14:font="MS Gothic"/>
                </w14:checkbox>
              </w:sdtPr>
              <w:sdtEndPr/>
              <w:sdtContent>
                <w:r w:rsidR="00BF13BE">
                  <w:rPr>
                    <w:rFonts w:ascii="MS Gothic" w:eastAsia="MS Gothic" w:hAnsi="MS Gothic" w:cs="Arial" w:hint="eastAsia"/>
                    <w:sz w:val="22"/>
                    <w:szCs w:val="22"/>
                    <w:shd w:val="clear" w:color="auto" w:fill="D0CECE" w:themeFill="background2" w:themeFillShade="E6"/>
                  </w:rPr>
                  <w:t>☐</w:t>
                </w:r>
              </w:sdtContent>
            </w:sdt>
            <w:r w:rsidR="00BF13BE" w:rsidRPr="00F57CEE">
              <w:rPr>
                <w:rFonts w:ascii="Arial" w:hAnsi="Arial" w:cs="Arial"/>
              </w:rPr>
              <w:t xml:space="preserve"> </w:t>
            </w:r>
            <w:r w:rsidRPr="00F57CEE">
              <w:rPr>
                <w:rFonts w:ascii="Arial" w:hAnsi="Arial" w:cs="Arial"/>
              </w:rPr>
              <w:t>Other</w:t>
            </w:r>
          </w:p>
        </w:tc>
        <w:tc>
          <w:tcPr>
            <w:tcW w:w="3662" w:type="dxa"/>
            <w:gridSpan w:val="5"/>
            <w:tcBorders>
              <w:top w:val="single" w:sz="6" w:space="0" w:color="auto"/>
              <w:left w:val="single" w:sz="6" w:space="0" w:color="auto"/>
              <w:bottom w:val="double" w:sz="6" w:space="0" w:color="auto"/>
            </w:tcBorders>
          </w:tcPr>
          <w:p w14:paraId="1349A7A7" w14:textId="77777777" w:rsidR="001D5F6F" w:rsidRPr="00F57CEE" w:rsidRDefault="001D5F6F" w:rsidP="000F23D1">
            <w:pPr>
              <w:pStyle w:val="Header"/>
              <w:tabs>
                <w:tab w:val="left" w:pos="1152"/>
                <w:tab w:val="right" w:pos="8910"/>
              </w:tabs>
              <w:spacing w:before="80" w:after="80"/>
              <w:rPr>
                <w:rFonts w:ascii="Arial" w:hAnsi="Arial" w:cs="Arial"/>
              </w:rPr>
            </w:pPr>
            <w:r w:rsidRPr="00F57CEE">
              <w:rPr>
                <w:rFonts w:ascii="Arial" w:hAnsi="Arial" w:cs="Arial"/>
              </w:rPr>
              <w:t>Department Owner:</w:t>
            </w:r>
          </w:p>
          <w:p w14:paraId="0BB173C2" w14:textId="77777777" w:rsidR="001D5F6F" w:rsidRPr="00F57CEE" w:rsidRDefault="001D5F6F" w:rsidP="000F23D1">
            <w:pPr>
              <w:pStyle w:val="Header"/>
              <w:tabs>
                <w:tab w:val="left" w:pos="1152"/>
                <w:tab w:val="right" w:pos="8910"/>
              </w:tabs>
              <w:spacing w:before="80" w:after="80"/>
              <w:rPr>
                <w:rFonts w:ascii="Arial" w:hAnsi="Arial" w:cs="Arial"/>
                <w:b/>
                <w:color w:val="0000FF"/>
              </w:rPr>
            </w:pPr>
            <w:r w:rsidRPr="00951B50">
              <w:rPr>
                <w:rFonts w:ascii="Arial" w:hAnsi="Arial" w:cs="Arial"/>
                <w:b/>
                <w:color w:val="0076C0"/>
              </w:rPr>
              <w:t>Environmental Services Group</w:t>
            </w:r>
          </w:p>
        </w:tc>
      </w:tr>
      <w:tr w:rsidR="001D5F6F" w:rsidRPr="00F57CEE" w14:paraId="3A249C72" w14:textId="77777777" w:rsidTr="001D5F6F">
        <w:tc>
          <w:tcPr>
            <w:tcW w:w="720" w:type="dxa"/>
            <w:tcBorders>
              <w:top w:val="double" w:sz="6" w:space="0" w:color="auto"/>
              <w:bottom w:val="single" w:sz="6" w:space="0" w:color="auto"/>
              <w:right w:val="single" w:sz="6" w:space="0" w:color="auto"/>
            </w:tcBorders>
          </w:tcPr>
          <w:p w14:paraId="2B06F09B" w14:textId="77777777" w:rsidR="001D5F6F" w:rsidRPr="00F57CEE" w:rsidRDefault="001D5F6F" w:rsidP="000F23D1">
            <w:pPr>
              <w:spacing w:before="120"/>
              <w:ind w:left="-115" w:right="-115"/>
              <w:jc w:val="center"/>
              <w:rPr>
                <w:rFonts w:ascii="Arial" w:hAnsi="Arial" w:cs="Arial"/>
                <w:b/>
              </w:rPr>
            </w:pPr>
            <w:smartTag w:uri="urn:schemas-microsoft-com:office:smarttags" w:element="stockticker">
              <w:r w:rsidRPr="00F57CEE">
                <w:rPr>
                  <w:rFonts w:ascii="Arial" w:hAnsi="Arial" w:cs="Arial"/>
                  <w:b/>
                </w:rPr>
                <w:t>REV</w:t>
              </w:r>
            </w:smartTag>
          </w:p>
        </w:tc>
        <w:tc>
          <w:tcPr>
            <w:tcW w:w="966" w:type="dxa"/>
            <w:tcBorders>
              <w:top w:val="double" w:sz="6" w:space="0" w:color="auto"/>
              <w:left w:val="single" w:sz="6" w:space="0" w:color="auto"/>
              <w:bottom w:val="single" w:sz="6" w:space="0" w:color="auto"/>
              <w:right w:val="single" w:sz="6" w:space="0" w:color="auto"/>
            </w:tcBorders>
          </w:tcPr>
          <w:p w14:paraId="444934DD" w14:textId="77777777" w:rsidR="001D5F6F" w:rsidRPr="00F57CEE" w:rsidRDefault="001D5F6F" w:rsidP="000F23D1">
            <w:pPr>
              <w:spacing w:before="120"/>
              <w:ind w:left="-115" w:right="-109"/>
              <w:jc w:val="center"/>
              <w:rPr>
                <w:rFonts w:ascii="Arial" w:hAnsi="Arial" w:cs="Arial"/>
                <w:b/>
              </w:rPr>
            </w:pPr>
          </w:p>
        </w:tc>
        <w:tc>
          <w:tcPr>
            <w:tcW w:w="5784" w:type="dxa"/>
            <w:gridSpan w:val="4"/>
            <w:tcBorders>
              <w:top w:val="double" w:sz="6" w:space="0" w:color="auto"/>
              <w:left w:val="single" w:sz="6" w:space="0" w:color="auto"/>
              <w:bottom w:val="single" w:sz="6" w:space="0" w:color="auto"/>
              <w:right w:val="single" w:sz="6" w:space="0" w:color="auto"/>
            </w:tcBorders>
          </w:tcPr>
          <w:p w14:paraId="477DD1DC" w14:textId="77777777" w:rsidR="001D5F6F" w:rsidRPr="0049024B" w:rsidRDefault="0049024B" w:rsidP="0081024E">
            <w:pPr>
              <w:pStyle w:val="Heading1"/>
            </w:pPr>
            <w:bookmarkStart w:id="0" w:name="_Toc352652593"/>
            <w:bookmarkStart w:id="1" w:name="_Toc353458147"/>
            <w:bookmarkStart w:id="2" w:name="_Toc354054330"/>
            <w:bookmarkStart w:id="3" w:name="_Toc510159402"/>
            <w:bookmarkStart w:id="4" w:name="_Toc510159867"/>
            <w:r w:rsidRPr="0049024B">
              <w:t>DESCRIPTION OF CHANGE</w:t>
            </w:r>
            <w:bookmarkEnd w:id="0"/>
            <w:bookmarkEnd w:id="1"/>
            <w:bookmarkEnd w:id="2"/>
            <w:bookmarkEnd w:id="3"/>
            <w:bookmarkEnd w:id="4"/>
          </w:p>
        </w:tc>
        <w:tc>
          <w:tcPr>
            <w:tcW w:w="990" w:type="dxa"/>
            <w:gridSpan w:val="2"/>
            <w:tcBorders>
              <w:top w:val="double" w:sz="6" w:space="0" w:color="auto"/>
              <w:left w:val="single" w:sz="6" w:space="0" w:color="auto"/>
              <w:bottom w:val="single" w:sz="6" w:space="0" w:color="auto"/>
              <w:right w:val="single" w:sz="6" w:space="0" w:color="auto"/>
            </w:tcBorders>
          </w:tcPr>
          <w:p w14:paraId="40E8BB04" w14:textId="77777777" w:rsidR="001D5F6F" w:rsidRPr="00F57CEE" w:rsidRDefault="001D5F6F" w:rsidP="000F23D1">
            <w:pPr>
              <w:spacing w:before="40"/>
              <w:ind w:left="-108" w:right="-108"/>
              <w:jc w:val="center"/>
              <w:rPr>
                <w:rFonts w:ascii="Arial" w:hAnsi="Arial" w:cs="Arial"/>
                <w:b/>
              </w:rPr>
            </w:pPr>
            <w:smartTag w:uri="urn:schemas-microsoft-com:office:smarttags" w:element="stockticker">
              <w:r w:rsidRPr="00F57CEE">
                <w:rPr>
                  <w:rFonts w:ascii="Arial" w:hAnsi="Arial" w:cs="Arial"/>
                  <w:b/>
                </w:rPr>
                <w:t>DOC</w:t>
              </w:r>
            </w:smartTag>
            <w:r w:rsidRPr="00F57CEE">
              <w:rPr>
                <w:rFonts w:ascii="Arial" w:hAnsi="Arial" w:cs="Arial"/>
                <w:b/>
              </w:rPr>
              <w:br/>
              <w:t>APPRV.</w:t>
            </w:r>
          </w:p>
        </w:tc>
        <w:tc>
          <w:tcPr>
            <w:tcW w:w="1904" w:type="dxa"/>
            <w:gridSpan w:val="2"/>
            <w:tcBorders>
              <w:top w:val="double" w:sz="6" w:space="0" w:color="auto"/>
              <w:left w:val="single" w:sz="6" w:space="0" w:color="auto"/>
              <w:bottom w:val="single" w:sz="6" w:space="0" w:color="auto"/>
            </w:tcBorders>
          </w:tcPr>
          <w:p w14:paraId="3B5B56FB" w14:textId="77777777" w:rsidR="001D5F6F" w:rsidRPr="00F57CEE" w:rsidRDefault="001D5F6F" w:rsidP="000F23D1">
            <w:pPr>
              <w:spacing w:before="40"/>
              <w:ind w:left="-108" w:right="-108"/>
              <w:jc w:val="center"/>
              <w:rPr>
                <w:rFonts w:ascii="Arial" w:hAnsi="Arial" w:cs="Arial"/>
                <w:b/>
              </w:rPr>
            </w:pPr>
            <w:r w:rsidRPr="00F57CEE">
              <w:rPr>
                <w:rFonts w:ascii="Arial" w:hAnsi="Arial" w:cs="Arial"/>
                <w:b/>
              </w:rPr>
              <w:t>EFF.</w:t>
            </w:r>
            <w:r w:rsidRPr="00F57CEE">
              <w:rPr>
                <w:rFonts w:ascii="Arial" w:hAnsi="Arial" w:cs="Arial"/>
                <w:b/>
              </w:rPr>
              <w:br/>
              <w:t>DATE</w:t>
            </w:r>
          </w:p>
        </w:tc>
      </w:tr>
      <w:tr w:rsidR="001D5F6F" w:rsidRPr="00F57CEE" w14:paraId="4E05632B" w14:textId="77777777" w:rsidTr="001D5F6F">
        <w:tc>
          <w:tcPr>
            <w:tcW w:w="720" w:type="dxa"/>
            <w:tcBorders>
              <w:top w:val="single" w:sz="6" w:space="0" w:color="auto"/>
              <w:bottom w:val="single" w:sz="6" w:space="0" w:color="auto"/>
              <w:right w:val="single" w:sz="6" w:space="0" w:color="auto"/>
            </w:tcBorders>
          </w:tcPr>
          <w:p w14:paraId="2992A346" w14:textId="77777777" w:rsidR="001D5F6F" w:rsidRPr="00A35B3A" w:rsidRDefault="001D5F6F" w:rsidP="000F23D1">
            <w:pPr>
              <w:ind w:left="-108" w:right="-109"/>
              <w:jc w:val="center"/>
              <w:rPr>
                <w:rFonts w:ascii="Arial" w:hAnsi="Arial" w:cs="Arial"/>
                <w:sz w:val="22"/>
                <w:szCs w:val="22"/>
              </w:rPr>
            </w:pPr>
            <w:r w:rsidRPr="00A35B3A">
              <w:rPr>
                <w:rFonts w:ascii="Arial" w:hAnsi="Arial" w:cs="Arial"/>
                <w:sz w:val="22"/>
                <w:szCs w:val="22"/>
              </w:rPr>
              <w:t>1.0</w:t>
            </w:r>
          </w:p>
        </w:tc>
        <w:tc>
          <w:tcPr>
            <w:tcW w:w="966" w:type="dxa"/>
            <w:tcBorders>
              <w:top w:val="single" w:sz="6" w:space="0" w:color="auto"/>
              <w:left w:val="single" w:sz="6" w:space="0" w:color="auto"/>
              <w:bottom w:val="single" w:sz="6" w:space="0" w:color="auto"/>
              <w:right w:val="single" w:sz="6" w:space="0" w:color="auto"/>
            </w:tcBorders>
          </w:tcPr>
          <w:p w14:paraId="798E707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87CB235" w14:textId="77777777" w:rsidR="001D5F6F" w:rsidRPr="00A35B3A" w:rsidRDefault="00393C4A" w:rsidP="000F23D1">
            <w:pPr>
              <w:ind w:left="6"/>
              <w:rPr>
                <w:rFonts w:ascii="Arial" w:hAnsi="Arial" w:cs="Arial"/>
                <w:sz w:val="22"/>
                <w:szCs w:val="22"/>
              </w:rPr>
            </w:pPr>
            <w:r w:rsidRPr="00A35B3A">
              <w:rPr>
                <w:rFonts w:ascii="Arial" w:hAnsi="Arial" w:cs="Arial"/>
                <w:sz w:val="22"/>
                <w:szCs w:val="22"/>
              </w:rPr>
              <w:t>Written Program</w:t>
            </w:r>
          </w:p>
        </w:tc>
        <w:tc>
          <w:tcPr>
            <w:tcW w:w="990" w:type="dxa"/>
            <w:gridSpan w:val="2"/>
            <w:tcBorders>
              <w:top w:val="single" w:sz="6" w:space="0" w:color="auto"/>
              <w:left w:val="single" w:sz="6" w:space="0" w:color="auto"/>
              <w:bottom w:val="single" w:sz="6" w:space="0" w:color="auto"/>
              <w:right w:val="single" w:sz="6" w:space="0" w:color="auto"/>
            </w:tcBorders>
          </w:tcPr>
          <w:p w14:paraId="12CD9192" w14:textId="77777777" w:rsidR="001D5F6F" w:rsidRPr="00A35B3A" w:rsidRDefault="001D5F6F" w:rsidP="00487754">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73563A3E" w14:textId="77777777" w:rsidR="001D5F6F" w:rsidRPr="00A35B3A" w:rsidRDefault="00EF17BA" w:rsidP="00487754">
            <w:pPr>
              <w:ind w:left="-108"/>
              <w:jc w:val="center"/>
              <w:rPr>
                <w:rFonts w:ascii="Arial" w:hAnsi="Arial" w:cs="Arial"/>
                <w:sz w:val="22"/>
                <w:szCs w:val="22"/>
              </w:rPr>
            </w:pPr>
            <w:r>
              <w:rPr>
                <w:rFonts w:ascii="Arial" w:hAnsi="Arial" w:cs="Arial"/>
                <w:sz w:val="22"/>
                <w:szCs w:val="22"/>
              </w:rPr>
              <w:t>1994</w:t>
            </w:r>
          </w:p>
        </w:tc>
      </w:tr>
      <w:tr w:rsidR="001D5F6F" w:rsidRPr="00F57CEE" w14:paraId="2BB1069A" w14:textId="77777777" w:rsidTr="001D5F6F">
        <w:tc>
          <w:tcPr>
            <w:tcW w:w="720" w:type="dxa"/>
            <w:tcBorders>
              <w:top w:val="single" w:sz="6" w:space="0" w:color="auto"/>
              <w:bottom w:val="single" w:sz="6" w:space="0" w:color="auto"/>
              <w:right w:val="single" w:sz="6" w:space="0" w:color="auto"/>
            </w:tcBorders>
          </w:tcPr>
          <w:p w14:paraId="3FBA5232" w14:textId="77777777" w:rsidR="001D5F6F" w:rsidRPr="00A35B3A" w:rsidRDefault="00933ED1" w:rsidP="000F23D1">
            <w:pPr>
              <w:ind w:left="-108" w:right="-109"/>
              <w:jc w:val="center"/>
              <w:rPr>
                <w:rFonts w:ascii="Arial" w:hAnsi="Arial" w:cs="Arial"/>
                <w:sz w:val="22"/>
                <w:szCs w:val="22"/>
              </w:rPr>
            </w:pPr>
            <w:r>
              <w:rPr>
                <w:rFonts w:ascii="Arial" w:hAnsi="Arial" w:cs="Arial"/>
                <w:sz w:val="22"/>
                <w:szCs w:val="22"/>
              </w:rPr>
              <w:t>2.0</w:t>
            </w:r>
          </w:p>
        </w:tc>
        <w:tc>
          <w:tcPr>
            <w:tcW w:w="966" w:type="dxa"/>
            <w:tcBorders>
              <w:top w:val="single" w:sz="6" w:space="0" w:color="auto"/>
              <w:left w:val="single" w:sz="6" w:space="0" w:color="auto"/>
              <w:bottom w:val="single" w:sz="6" w:space="0" w:color="auto"/>
              <w:right w:val="single" w:sz="6" w:space="0" w:color="auto"/>
            </w:tcBorders>
          </w:tcPr>
          <w:p w14:paraId="69F01F6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BF0B690" w14:textId="77777777" w:rsidR="001D5F6F" w:rsidRPr="00A35B3A" w:rsidRDefault="00EF17B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1C98827D" w14:textId="77777777" w:rsidR="001D5F6F" w:rsidRPr="00A35B3A" w:rsidRDefault="001D5F6F" w:rsidP="00487754">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1D2B686" w14:textId="77777777" w:rsidR="001D5F6F" w:rsidRPr="00A35B3A" w:rsidRDefault="00EF17BA" w:rsidP="000F23D1">
            <w:pPr>
              <w:ind w:left="-108"/>
              <w:jc w:val="center"/>
              <w:rPr>
                <w:rFonts w:ascii="Arial" w:hAnsi="Arial" w:cs="Arial"/>
                <w:sz w:val="22"/>
                <w:szCs w:val="22"/>
              </w:rPr>
            </w:pPr>
            <w:r>
              <w:rPr>
                <w:rFonts w:ascii="Arial" w:hAnsi="Arial" w:cs="Arial"/>
                <w:sz w:val="22"/>
                <w:szCs w:val="22"/>
              </w:rPr>
              <w:t>1999</w:t>
            </w:r>
          </w:p>
        </w:tc>
      </w:tr>
      <w:tr w:rsidR="001D5F6F" w:rsidRPr="00F57CEE" w14:paraId="4BFB0508" w14:textId="77777777" w:rsidTr="001D5F6F">
        <w:tc>
          <w:tcPr>
            <w:tcW w:w="720" w:type="dxa"/>
            <w:tcBorders>
              <w:top w:val="single" w:sz="6" w:space="0" w:color="auto"/>
              <w:bottom w:val="single" w:sz="6" w:space="0" w:color="auto"/>
              <w:right w:val="single" w:sz="6" w:space="0" w:color="auto"/>
            </w:tcBorders>
          </w:tcPr>
          <w:p w14:paraId="41570635" w14:textId="77777777" w:rsidR="001D5F6F" w:rsidRPr="00A35B3A" w:rsidRDefault="00933ED1" w:rsidP="000F23D1">
            <w:pPr>
              <w:ind w:left="-108" w:right="-109"/>
              <w:jc w:val="center"/>
              <w:rPr>
                <w:rFonts w:ascii="Arial" w:hAnsi="Arial" w:cs="Arial"/>
                <w:sz w:val="22"/>
                <w:szCs w:val="22"/>
              </w:rPr>
            </w:pPr>
            <w:r>
              <w:rPr>
                <w:rFonts w:ascii="Arial" w:hAnsi="Arial" w:cs="Arial"/>
                <w:sz w:val="22"/>
                <w:szCs w:val="22"/>
              </w:rPr>
              <w:t>3.0</w:t>
            </w:r>
          </w:p>
        </w:tc>
        <w:tc>
          <w:tcPr>
            <w:tcW w:w="966" w:type="dxa"/>
            <w:tcBorders>
              <w:top w:val="single" w:sz="6" w:space="0" w:color="auto"/>
              <w:left w:val="single" w:sz="6" w:space="0" w:color="auto"/>
              <w:bottom w:val="single" w:sz="6" w:space="0" w:color="auto"/>
              <w:right w:val="single" w:sz="6" w:space="0" w:color="auto"/>
            </w:tcBorders>
          </w:tcPr>
          <w:p w14:paraId="4295E4F0"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B7CA22F" w14:textId="77777777" w:rsidR="001D5F6F" w:rsidRPr="00A35B3A" w:rsidRDefault="00EF17BA" w:rsidP="00EF17BA">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7669421" w14:textId="77777777" w:rsidR="001D5F6F" w:rsidRPr="00A35B3A" w:rsidRDefault="00EF17BA" w:rsidP="00EF17BA">
            <w:pPr>
              <w:ind w:left="-108" w:right="-108"/>
              <w:jc w:val="center"/>
              <w:rPr>
                <w:rFonts w:ascii="Arial" w:hAnsi="Arial" w:cs="Arial"/>
                <w:sz w:val="22"/>
                <w:szCs w:val="22"/>
              </w:rPr>
            </w:pPr>
            <w:r w:rsidRPr="00EF17BA">
              <w:rPr>
                <w:rFonts w:ascii="Arial" w:hAnsi="Arial" w:cs="Arial"/>
                <w:sz w:val="22"/>
                <w:szCs w:val="22"/>
              </w:rPr>
              <w:t>TIS</w:t>
            </w:r>
          </w:p>
        </w:tc>
        <w:tc>
          <w:tcPr>
            <w:tcW w:w="1904" w:type="dxa"/>
            <w:gridSpan w:val="2"/>
            <w:tcBorders>
              <w:top w:val="single" w:sz="6" w:space="0" w:color="auto"/>
              <w:left w:val="single" w:sz="6" w:space="0" w:color="auto"/>
              <w:bottom w:val="single" w:sz="6" w:space="0" w:color="auto"/>
            </w:tcBorders>
          </w:tcPr>
          <w:p w14:paraId="454D9286" w14:textId="77777777" w:rsidR="001D5F6F" w:rsidRPr="00A35B3A" w:rsidRDefault="00EF17BA" w:rsidP="000F23D1">
            <w:pPr>
              <w:ind w:left="-108"/>
              <w:jc w:val="center"/>
              <w:rPr>
                <w:rFonts w:ascii="Arial" w:hAnsi="Arial" w:cs="Arial"/>
                <w:sz w:val="22"/>
                <w:szCs w:val="22"/>
              </w:rPr>
            </w:pPr>
            <w:r w:rsidRPr="00EF17BA">
              <w:rPr>
                <w:rFonts w:ascii="Arial" w:hAnsi="Arial" w:cs="Arial"/>
                <w:sz w:val="22"/>
                <w:szCs w:val="22"/>
              </w:rPr>
              <w:t>4/19/2013</w:t>
            </w:r>
          </w:p>
        </w:tc>
      </w:tr>
      <w:tr w:rsidR="00EF17BA" w:rsidRPr="00F57CEE" w14:paraId="64E3B707" w14:textId="77777777" w:rsidTr="00AF1E69">
        <w:tc>
          <w:tcPr>
            <w:tcW w:w="720" w:type="dxa"/>
            <w:tcBorders>
              <w:top w:val="single" w:sz="6" w:space="0" w:color="auto"/>
              <w:bottom w:val="single" w:sz="6" w:space="0" w:color="auto"/>
              <w:right w:val="single" w:sz="6" w:space="0" w:color="auto"/>
            </w:tcBorders>
          </w:tcPr>
          <w:p w14:paraId="77FCE263" w14:textId="77777777" w:rsidR="00EF17BA" w:rsidRPr="00A35B3A" w:rsidRDefault="00933ED1" w:rsidP="00AF1E69">
            <w:pPr>
              <w:ind w:left="-108" w:right="-109"/>
              <w:jc w:val="center"/>
              <w:rPr>
                <w:rFonts w:ascii="Arial" w:hAnsi="Arial" w:cs="Arial"/>
                <w:sz w:val="22"/>
                <w:szCs w:val="22"/>
              </w:rPr>
            </w:pPr>
            <w:r>
              <w:rPr>
                <w:rFonts w:ascii="Arial" w:hAnsi="Arial" w:cs="Arial"/>
                <w:sz w:val="22"/>
                <w:szCs w:val="22"/>
              </w:rPr>
              <w:t>4.0</w:t>
            </w:r>
          </w:p>
        </w:tc>
        <w:tc>
          <w:tcPr>
            <w:tcW w:w="966" w:type="dxa"/>
            <w:tcBorders>
              <w:top w:val="single" w:sz="6" w:space="0" w:color="auto"/>
              <w:left w:val="single" w:sz="6" w:space="0" w:color="auto"/>
              <w:bottom w:val="single" w:sz="6" w:space="0" w:color="auto"/>
              <w:right w:val="single" w:sz="6" w:space="0" w:color="auto"/>
            </w:tcBorders>
          </w:tcPr>
          <w:p w14:paraId="3B85F20A" w14:textId="77777777" w:rsidR="00EF17BA" w:rsidRPr="00A35B3A" w:rsidRDefault="00EF17BA" w:rsidP="00AF1E69">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CA35010" w14:textId="77777777" w:rsidR="00EF17BA" w:rsidRPr="00A35B3A" w:rsidRDefault="00EF17BA" w:rsidP="00EF17BA">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404334E7" w14:textId="77777777" w:rsidR="00EF17BA" w:rsidRPr="00A35B3A" w:rsidRDefault="00EF17BA" w:rsidP="00AF1E69">
            <w:pPr>
              <w:ind w:left="-108" w:right="-108"/>
              <w:jc w:val="center"/>
              <w:rPr>
                <w:rFonts w:ascii="Arial" w:hAnsi="Arial" w:cs="Arial"/>
                <w:sz w:val="22"/>
                <w:szCs w:val="22"/>
              </w:rPr>
            </w:pPr>
            <w:r>
              <w:rPr>
                <w:rFonts w:ascii="Arial" w:hAnsi="Arial" w:cs="Arial"/>
                <w:sz w:val="22"/>
                <w:szCs w:val="22"/>
              </w:rPr>
              <w:t>CDN</w:t>
            </w:r>
          </w:p>
        </w:tc>
        <w:tc>
          <w:tcPr>
            <w:tcW w:w="1904" w:type="dxa"/>
            <w:gridSpan w:val="2"/>
            <w:tcBorders>
              <w:top w:val="single" w:sz="6" w:space="0" w:color="auto"/>
              <w:left w:val="single" w:sz="6" w:space="0" w:color="auto"/>
              <w:bottom w:val="single" w:sz="6" w:space="0" w:color="auto"/>
            </w:tcBorders>
          </w:tcPr>
          <w:p w14:paraId="6D515982" w14:textId="77777777" w:rsidR="00EF17BA" w:rsidRPr="00A35B3A" w:rsidRDefault="00EF17BA" w:rsidP="00AF1E69">
            <w:pPr>
              <w:ind w:left="-108"/>
              <w:jc w:val="center"/>
              <w:rPr>
                <w:rFonts w:ascii="Arial" w:hAnsi="Arial" w:cs="Arial"/>
                <w:sz w:val="22"/>
                <w:szCs w:val="22"/>
              </w:rPr>
            </w:pPr>
            <w:r>
              <w:rPr>
                <w:rFonts w:ascii="Arial" w:hAnsi="Arial" w:cs="Arial"/>
                <w:sz w:val="22"/>
                <w:szCs w:val="22"/>
              </w:rPr>
              <w:t>4/12/2017</w:t>
            </w:r>
          </w:p>
        </w:tc>
      </w:tr>
      <w:tr w:rsidR="00EF17BA" w:rsidRPr="00F57CEE" w14:paraId="14174EB4" w14:textId="77777777" w:rsidTr="00AF1E69">
        <w:tc>
          <w:tcPr>
            <w:tcW w:w="720" w:type="dxa"/>
            <w:tcBorders>
              <w:top w:val="single" w:sz="6" w:space="0" w:color="auto"/>
              <w:bottom w:val="single" w:sz="6" w:space="0" w:color="auto"/>
              <w:right w:val="single" w:sz="6" w:space="0" w:color="auto"/>
            </w:tcBorders>
          </w:tcPr>
          <w:p w14:paraId="0EF1697A" w14:textId="77777777" w:rsidR="00EF17BA" w:rsidRPr="00A35B3A" w:rsidRDefault="00933ED1" w:rsidP="00AF1E69">
            <w:pPr>
              <w:ind w:left="-108" w:right="-109"/>
              <w:jc w:val="center"/>
              <w:rPr>
                <w:rFonts w:ascii="Arial" w:hAnsi="Arial" w:cs="Arial"/>
                <w:sz w:val="22"/>
                <w:szCs w:val="22"/>
              </w:rPr>
            </w:pPr>
            <w:r>
              <w:rPr>
                <w:rFonts w:ascii="Arial" w:hAnsi="Arial" w:cs="Arial"/>
                <w:sz w:val="22"/>
                <w:szCs w:val="22"/>
              </w:rPr>
              <w:t>5.0</w:t>
            </w:r>
          </w:p>
        </w:tc>
        <w:tc>
          <w:tcPr>
            <w:tcW w:w="966" w:type="dxa"/>
            <w:tcBorders>
              <w:top w:val="single" w:sz="6" w:space="0" w:color="auto"/>
              <w:left w:val="single" w:sz="6" w:space="0" w:color="auto"/>
              <w:bottom w:val="single" w:sz="6" w:space="0" w:color="auto"/>
              <w:right w:val="single" w:sz="6" w:space="0" w:color="auto"/>
            </w:tcBorders>
          </w:tcPr>
          <w:p w14:paraId="5E68304E" w14:textId="77777777" w:rsidR="00EF17BA" w:rsidRPr="00A35B3A" w:rsidRDefault="00EF17BA" w:rsidP="00AF1E69">
            <w:pPr>
              <w:ind w:right="-109"/>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E120902" w14:textId="77777777" w:rsidR="00EF17BA" w:rsidRPr="00A35B3A" w:rsidRDefault="00EF17BA" w:rsidP="00AF1E69">
            <w:pPr>
              <w:ind w:left="6"/>
              <w:rPr>
                <w:rFonts w:ascii="Arial" w:hAnsi="Arial" w:cs="Arial"/>
                <w:sz w:val="22"/>
                <w:szCs w:val="22"/>
              </w:rPr>
            </w:pPr>
            <w:r w:rsidRPr="00A35B3A">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4F08869" w14:textId="77777777" w:rsidR="00EF17BA" w:rsidRPr="00A35B3A" w:rsidRDefault="00EF17BA" w:rsidP="00AF1E69">
            <w:pPr>
              <w:ind w:left="-108" w:right="-108"/>
              <w:jc w:val="center"/>
              <w:rPr>
                <w:rFonts w:ascii="Arial" w:hAnsi="Arial" w:cs="Arial"/>
                <w:sz w:val="22"/>
                <w:szCs w:val="22"/>
              </w:rPr>
            </w:pPr>
            <w:r>
              <w:rPr>
                <w:rFonts w:ascii="Arial" w:hAnsi="Arial" w:cs="Arial"/>
                <w:sz w:val="22"/>
                <w:szCs w:val="22"/>
              </w:rPr>
              <w:t>BK</w:t>
            </w:r>
          </w:p>
        </w:tc>
        <w:tc>
          <w:tcPr>
            <w:tcW w:w="1904" w:type="dxa"/>
            <w:gridSpan w:val="2"/>
            <w:tcBorders>
              <w:top w:val="single" w:sz="6" w:space="0" w:color="auto"/>
              <w:left w:val="single" w:sz="6" w:space="0" w:color="auto"/>
              <w:bottom w:val="single" w:sz="6" w:space="0" w:color="auto"/>
            </w:tcBorders>
          </w:tcPr>
          <w:p w14:paraId="4AAE198F" w14:textId="77777777" w:rsidR="00EF17BA" w:rsidRPr="00A35B3A" w:rsidRDefault="00EF17BA" w:rsidP="00AF1E69">
            <w:pPr>
              <w:ind w:left="-108"/>
              <w:jc w:val="center"/>
              <w:rPr>
                <w:rFonts w:ascii="Arial" w:hAnsi="Arial" w:cs="Arial"/>
                <w:sz w:val="22"/>
                <w:szCs w:val="22"/>
              </w:rPr>
            </w:pPr>
            <w:r>
              <w:rPr>
                <w:rFonts w:ascii="Arial" w:hAnsi="Arial" w:cs="Arial"/>
                <w:sz w:val="22"/>
                <w:szCs w:val="22"/>
              </w:rPr>
              <w:t>8/24/2018</w:t>
            </w:r>
          </w:p>
        </w:tc>
      </w:tr>
      <w:tr w:rsidR="001D5F6F" w:rsidRPr="00F57CEE" w14:paraId="67342679" w14:textId="77777777" w:rsidTr="001D5F6F">
        <w:tc>
          <w:tcPr>
            <w:tcW w:w="720" w:type="dxa"/>
            <w:tcBorders>
              <w:top w:val="single" w:sz="6" w:space="0" w:color="auto"/>
              <w:bottom w:val="single" w:sz="6" w:space="0" w:color="auto"/>
              <w:right w:val="single" w:sz="6" w:space="0" w:color="auto"/>
            </w:tcBorders>
          </w:tcPr>
          <w:p w14:paraId="5D331B5E" w14:textId="77777777" w:rsidR="001D5F6F" w:rsidRPr="00A35B3A" w:rsidRDefault="00933ED1" w:rsidP="000F23D1">
            <w:pPr>
              <w:ind w:left="-108" w:right="-109"/>
              <w:jc w:val="center"/>
              <w:rPr>
                <w:rFonts w:ascii="Arial" w:hAnsi="Arial" w:cs="Arial"/>
                <w:sz w:val="22"/>
                <w:szCs w:val="22"/>
              </w:rPr>
            </w:pPr>
            <w:r>
              <w:rPr>
                <w:rFonts w:ascii="Arial" w:hAnsi="Arial" w:cs="Arial"/>
                <w:sz w:val="22"/>
                <w:szCs w:val="22"/>
              </w:rPr>
              <w:t>6.0</w:t>
            </w:r>
          </w:p>
        </w:tc>
        <w:tc>
          <w:tcPr>
            <w:tcW w:w="966" w:type="dxa"/>
            <w:tcBorders>
              <w:top w:val="single" w:sz="6" w:space="0" w:color="auto"/>
              <w:left w:val="single" w:sz="6" w:space="0" w:color="auto"/>
              <w:bottom w:val="single" w:sz="6" w:space="0" w:color="auto"/>
              <w:right w:val="single" w:sz="6" w:space="0" w:color="auto"/>
            </w:tcBorders>
          </w:tcPr>
          <w:p w14:paraId="0CADC60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192F56E" w14:textId="77777777" w:rsidR="001D5F6F" w:rsidRPr="00A35B3A" w:rsidRDefault="00933ED1"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DDE2C3D" w14:textId="77777777" w:rsidR="001D5F6F" w:rsidRPr="00A35B3A" w:rsidRDefault="00933ED1"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4F54119A" w14:textId="77777777" w:rsidR="001D5F6F" w:rsidRPr="00A35B3A" w:rsidRDefault="00933ED1" w:rsidP="000F23D1">
            <w:pPr>
              <w:ind w:left="-108"/>
              <w:jc w:val="center"/>
              <w:rPr>
                <w:rFonts w:ascii="Arial" w:hAnsi="Arial" w:cs="Arial"/>
                <w:sz w:val="22"/>
                <w:szCs w:val="22"/>
              </w:rPr>
            </w:pPr>
            <w:r>
              <w:rPr>
                <w:rFonts w:ascii="Arial" w:hAnsi="Arial" w:cs="Arial"/>
                <w:sz w:val="22"/>
                <w:szCs w:val="22"/>
              </w:rPr>
              <w:t>4/22/2020</w:t>
            </w:r>
          </w:p>
        </w:tc>
      </w:tr>
      <w:tr w:rsidR="00A35B3A" w:rsidRPr="00F57CEE" w14:paraId="2CBF0E1F" w14:textId="77777777" w:rsidTr="001D5F6F">
        <w:tc>
          <w:tcPr>
            <w:tcW w:w="720" w:type="dxa"/>
            <w:tcBorders>
              <w:top w:val="single" w:sz="6" w:space="0" w:color="auto"/>
              <w:bottom w:val="single" w:sz="6" w:space="0" w:color="auto"/>
              <w:right w:val="single" w:sz="6" w:space="0" w:color="auto"/>
            </w:tcBorders>
          </w:tcPr>
          <w:p w14:paraId="56B4CE84" w14:textId="77777777" w:rsidR="00A35B3A" w:rsidRPr="00A35B3A" w:rsidRDefault="003B6ABB" w:rsidP="000F23D1">
            <w:pPr>
              <w:ind w:left="-108" w:right="-109"/>
              <w:jc w:val="center"/>
              <w:rPr>
                <w:rFonts w:ascii="Arial" w:hAnsi="Arial" w:cs="Arial"/>
                <w:sz w:val="22"/>
                <w:szCs w:val="22"/>
              </w:rPr>
            </w:pPr>
            <w:r>
              <w:rPr>
                <w:rFonts w:ascii="Arial" w:hAnsi="Arial" w:cs="Arial"/>
                <w:sz w:val="22"/>
                <w:szCs w:val="22"/>
              </w:rPr>
              <w:t>7.0</w:t>
            </w:r>
          </w:p>
        </w:tc>
        <w:tc>
          <w:tcPr>
            <w:tcW w:w="966" w:type="dxa"/>
            <w:tcBorders>
              <w:top w:val="single" w:sz="6" w:space="0" w:color="auto"/>
              <w:left w:val="single" w:sz="6" w:space="0" w:color="auto"/>
              <w:bottom w:val="single" w:sz="6" w:space="0" w:color="auto"/>
              <w:right w:val="single" w:sz="6" w:space="0" w:color="auto"/>
            </w:tcBorders>
          </w:tcPr>
          <w:p w14:paraId="716380A2"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14AA929" w14:textId="77777777" w:rsidR="00A35B3A" w:rsidRPr="00A35B3A" w:rsidRDefault="003B6AB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7848495B" w14:textId="77777777" w:rsidR="00A35B3A" w:rsidRPr="00A35B3A" w:rsidRDefault="003B6ABB" w:rsidP="000F23D1">
            <w:pPr>
              <w:ind w:left="-108" w:right="-108"/>
              <w:jc w:val="center"/>
              <w:rPr>
                <w:rFonts w:ascii="Arial" w:hAnsi="Arial" w:cs="Arial"/>
                <w:sz w:val="22"/>
                <w:szCs w:val="22"/>
              </w:rPr>
            </w:pPr>
            <w:r>
              <w:rPr>
                <w:rFonts w:ascii="Arial" w:hAnsi="Arial" w:cs="Arial"/>
                <w:sz w:val="22"/>
                <w:szCs w:val="22"/>
              </w:rPr>
              <w:t>ANM</w:t>
            </w:r>
          </w:p>
        </w:tc>
        <w:tc>
          <w:tcPr>
            <w:tcW w:w="1904" w:type="dxa"/>
            <w:gridSpan w:val="2"/>
            <w:tcBorders>
              <w:top w:val="single" w:sz="6" w:space="0" w:color="auto"/>
              <w:left w:val="single" w:sz="6" w:space="0" w:color="auto"/>
              <w:bottom w:val="single" w:sz="6" w:space="0" w:color="auto"/>
            </w:tcBorders>
          </w:tcPr>
          <w:p w14:paraId="0833227F" w14:textId="77777777" w:rsidR="00A35B3A" w:rsidRPr="00A35B3A" w:rsidRDefault="003B6ABB" w:rsidP="000F23D1">
            <w:pPr>
              <w:ind w:left="-108"/>
              <w:jc w:val="center"/>
              <w:rPr>
                <w:rFonts w:ascii="Arial" w:hAnsi="Arial" w:cs="Arial"/>
                <w:sz w:val="22"/>
                <w:szCs w:val="22"/>
              </w:rPr>
            </w:pPr>
            <w:r>
              <w:rPr>
                <w:rFonts w:ascii="Arial" w:hAnsi="Arial" w:cs="Arial"/>
                <w:sz w:val="22"/>
                <w:szCs w:val="22"/>
              </w:rPr>
              <w:t>7/7/202</w:t>
            </w:r>
            <w:r w:rsidR="00F072BA">
              <w:rPr>
                <w:rFonts w:ascii="Arial" w:hAnsi="Arial" w:cs="Arial"/>
                <w:sz w:val="22"/>
                <w:szCs w:val="22"/>
              </w:rPr>
              <w:t>2</w:t>
            </w:r>
          </w:p>
        </w:tc>
      </w:tr>
      <w:tr w:rsidR="00A35B3A" w:rsidRPr="00F57CEE" w14:paraId="0E81A523" w14:textId="77777777" w:rsidTr="001D5F6F">
        <w:tc>
          <w:tcPr>
            <w:tcW w:w="720" w:type="dxa"/>
            <w:tcBorders>
              <w:top w:val="single" w:sz="6" w:space="0" w:color="auto"/>
              <w:bottom w:val="single" w:sz="6" w:space="0" w:color="auto"/>
              <w:right w:val="single" w:sz="6" w:space="0" w:color="auto"/>
            </w:tcBorders>
          </w:tcPr>
          <w:p w14:paraId="388D86A4" w14:textId="77777777" w:rsidR="00A35B3A" w:rsidRPr="00A35B3A" w:rsidRDefault="00F072BA" w:rsidP="000F23D1">
            <w:pPr>
              <w:ind w:left="-108" w:right="-109"/>
              <w:jc w:val="center"/>
              <w:rPr>
                <w:rFonts w:ascii="Arial" w:hAnsi="Arial" w:cs="Arial"/>
                <w:sz w:val="22"/>
                <w:szCs w:val="22"/>
              </w:rPr>
            </w:pPr>
            <w:r>
              <w:rPr>
                <w:rFonts w:ascii="Arial" w:hAnsi="Arial" w:cs="Arial"/>
                <w:sz w:val="22"/>
                <w:szCs w:val="22"/>
              </w:rPr>
              <w:t>8.0</w:t>
            </w:r>
          </w:p>
        </w:tc>
        <w:tc>
          <w:tcPr>
            <w:tcW w:w="966" w:type="dxa"/>
            <w:tcBorders>
              <w:top w:val="single" w:sz="6" w:space="0" w:color="auto"/>
              <w:left w:val="single" w:sz="6" w:space="0" w:color="auto"/>
              <w:bottom w:val="single" w:sz="6" w:space="0" w:color="auto"/>
              <w:right w:val="single" w:sz="6" w:space="0" w:color="auto"/>
            </w:tcBorders>
          </w:tcPr>
          <w:p w14:paraId="28731114"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162FB63" w14:textId="77777777" w:rsidR="00A35B3A" w:rsidRPr="00A35B3A" w:rsidRDefault="00F072BA"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2D52FDFA" w14:textId="77777777" w:rsidR="00A35B3A" w:rsidRPr="00A35B3A" w:rsidRDefault="00F072BA"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63E620B5" w14:textId="77777777" w:rsidR="00A35B3A" w:rsidRPr="00A35B3A" w:rsidRDefault="00F072BA" w:rsidP="000F23D1">
            <w:pPr>
              <w:ind w:left="-108"/>
              <w:jc w:val="center"/>
              <w:rPr>
                <w:rFonts w:ascii="Arial" w:hAnsi="Arial" w:cs="Arial"/>
                <w:sz w:val="22"/>
                <w:szCs w:val="22"/>
              </w:rPr>
            </w:pPr>
            <w:r>
              <w:rPr>
                <w:rFonts w:ascii="Arial" w:hAnsi="Arial" w:cs="Arial"/>
                <w:sz w:val="22"/>
                <w:szCs w:val="22"/>
              </w:rPr>
              <w:t>5/30/2023</w:t>
            </w:r>
          </w:p>
        </w:tc>
      </w:tr>
      <w:tr w:rsidR="00A35B3A" w:rsidRPr="00F57CEE" w14:paraId="59BA1FE0" w14:textId="77777777" w:rsidTr="001D5F6F">
        <w:tc>
          <w:tcPr>
            <w:tcW w:w="720" w:type="dxa"/>
            <w:tcBorders>
              <w:top w:val="single" w:sz="6" w:space="0" w:color="auto"/>
              <w:bottom w:val="single" w:sz="6" w:space="0" w:color="auto"/>
              <w:right w:val="single" w:sz="6" w:space="0" w:color="auto"/>
            </w:tcBorders>
          </w:tcPr>
          <w:p w14:paraId="1EA8D9FA" w14:textId="79AAF205" w:rsidR="00A35B3A" w:rsidRPr="00A35B3A" w:rsidRDefault="006474AB" w:rsidP="000F23D1">
            <w:pPr>
              <w:ind w:left="-108" w:right="-109"/>
              <w:jc w:val="center"/>
              <w:rPr>
                <w:rFonts w:ascii="Arial" w:hAnsi="Arial" w:cs="Arial"/>
                <w:sz w:val="22"/>
                <w:szCs w:val="22"/>
              </w:rPr>
            </w:pPr>
            <w:r>
              <w:rPr>
                <w:rFonts w:ascii="Arial" w:hAnsi="Arial" w:cs="Arial"/>
                <w:sz w:val="22"/>
                <w:szCs w:val="22"/>
              </w:rPr>
              <w:t>9.0</w:t>
            </w:r>
          </w:p>
        </w:tc>
        <w:tc>
          <w:tcPr>
            <w:tcW w:w="966" w:type="dxa"/>
            <w:tcBorders>
              <w:top w:val="single" w:sz="6" w:space="0" w:color="auto"/>
              <w:left w:val="single" w:sz="6" w:space="0" w:color="auto"/>
              <w:bottom w:val="single" w:sz="6" w:space="0" w:color="auto"/>
              <w:right w:val="single" w:sz="6" w:space="0" w:color="auto"/>
            </w:tcBorders>
          </w:tcPr>
          <w:p w14:paraId="4EBF1061"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2E43ACC" w14:textId="13384A8B" w:rsidR="00A35B3A" w:rsidRPr="00A35B3A" w:rsidRDefault="006474AB" w:rsidP="000F23D1">
            <w:pPr>
              <w:ind w:left="6"/>
              <w:rPr>
                <w:rFonts w:ascii="Arial" w:hAnsi="Arial" w:cs="Arial"/>
                <w:sz w:val="22"/>
                <w:szCs w:val="22"/>
              </w:rPr>
            </w:pPr>
            <w:r>
              <w:rPr>
                <w:rFonts w:ascii="Arial" w:hAnsi="Arial" w:cs="Arial"/>
                <w:sz w:val="22"/>
                <w:szCs w:val="22"/>
              </w:rPr>
              <w:t>Review</w:t>
            </w:r>
          </w:p>
        </w:tc>
        <w:tc>
          <w:tcPr>
            <w:tcW w:w="990" w:type="dxa"/>
            <w:gridSpan w:val="2"/>
            <w:tcBorders>
              <w:top w:val="single" w:sz="6" w:space="0" w:color="auto"/>
              <w:left w:val="single" w:sz="6" w:space="0" w:color="auto"/>
              <w:bottom w:val="single" w:sz="6" w:space="0" w:color="auto"/>
              <w:right w:val="single" w:sz="6" w:space="0" w:color="auto"/>
            </w:tcBorders>
          </w:tcPr>
          <w:p w14:paraId="58B06A9E" w14:textId="4EF6CF71" w:rsidR="00A35B3A" w:rsidRPr="00A35B3A" w:rsidRDefault="006474AB" w:rsidP="000F23D1">
            <w:pPr>
              <w:ind w:left="-108" w:right="-108"/>
              <w:jc w:val="center"/>
              <w:rPr>
                <w:rFonts w:ascii="Arial" w:hAnsi="Arial" w:cs="Arial"/>
                <w:sz w:val="22"/>
                <w:szCs w:val="22"/>
              </w:rPr>
            </w:pPr>
            <w:r>
              <w:rPr>
                <w:rFonts w:ascii="Arial" w:hAnsi="Arial" w:cs="Arial"/>
                <w:sz w:val="22"/>
                <w:szCs w:val="22"/>
              </w:rPr>
              <w:t>MCS</w:t>
            </w:r>
          </w:p>
        </w:tc>
        <w:tc>
          <w:tcPr>
            <w:tcW w:w="1904" w:type="dxa"/>
            <w:gridSpan w:val="2"/>
            <w:tcBorders>
              <w:top w:val="single" w:sz="6" w:space="0" w:color="auto"/>
              <w:left w:val="single" w:sz="6" w:space="0" w:color="auto"/>
              <w:bottom w:val="single" w:sz="6" w:space="0" w:color="auto"/>
            </w:tcBorders>
          </w:tcPr>
          <w:p w14:paraId="02F70652" w14:textId="56EAD776" w:rsidR="00A35B3A" w:rsidRPr="00A35B3A" w:rsidRDefault="006474AB" w:rsidP="000F23D1">
            <w:pPr>
              <w:ind w:left="-108"/>
              <w:jc w:val="center"/>
              <w:rPr>
                <w:rFonts w:ascii="Arial" w:hAnsi="Arial" w:cs="Arial"/>
                <w:sz w:val="22"/>
                <w:szCs w:val="22"/>
              </w:rPr>
            </w:pPr>
            <w:r>
              <w:rPr>
                <w:rFonts w:ascii="Arial" w:hAnsi="Arial" w:cs="Arial"/>
                <w:sz w:val="22"/>
                <w:szCs w:val="22"/>
              </w:rPr>
              <w:t>7/10/25</w:t>
            </w:r>
          </w:p>
        </w:tc>
      </w:tr>
      <w:tr w:rsidR="001D5F6F" w:rsidRPr="00F57CEE" w14:paraId="3B12706F" w14:textId="77777777" w:rsidTr="001D5F6F">
        <w:tc>
          <w:tcPr>
            <w:tcW w:w="720" w:type="dxa"/>
            <w:tcBorders>
              <w:top w:val="single" w:sz="6" w:space="0" w:color="auto"/>
              <w:bottom w:val="single" w:sz="6" w:space="0" w:color="auto"/>
              <w:right w:val="single" w:sz="6" w:space="0" w:color="auto"/>
            </w:tcBorders>
          </w:tcPr>
          <w:p w14:paraId="5465B509"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CDEF0E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FCC0D67"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22B199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A806794" w14:textId="77777777" w:rsidR="001D5F6F" w:rsidRPr="00A35B3A" w:rsidRDefault="001D5F6F" w:rsidP="000F23D1">
            <w:pPr>
              <w:ind w:left="-108"/>
              <w:jc w:val="center"/>
              <w:rPr>
                <w:rFonts w:ascii="Arial" w:hAnsi="Arial" w:cs="Arial"/>
                <w:sz w:val="22"/>
                <w:szCs w:val="22"/>
              </w:rPr>
            </w:pPr>
          </w:p>
        </w:tc>
      </w:tr>
      <w:tr w:rsidR="001D5F6F" w:rsidRPr="00F57CEE" w14:paraId="5D90810D" w14:textId="77777777" w:rsidTr="001D5F6F">
        <w:tc>
          <w:tcPr>
            <w:tcW w:w="720" w:type="dxa"/>
            <w:tcBorders>
              <w:top w:val="single" w:sz="6" w:space="0" w:color="auto"/>
              <w:bottom w:val="single" w:sz="6" w:space="0" w:color="auto"/>
              <w:right w:val="single" w:sz="6" w:space="0" w:color="auto"/>
            </w:tcBorders>
          </w:tcPr>
          <w:p w14:paraId="4D7030BC"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40A710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F9F772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23AC04CB"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9409493" w14:textId="77777777" w:rsidR="001D5F6F" w:rsidRPr="00A35B3A" w:rsidRDefault="001D5F6F" w:rsidP="000F23D1">
            <w:pPr>
              <w:ind w:left="-108"/>
              <w:jc w:val="center"/>
              <w:rPr>
                <w:rFonts w:ascii="Arial" w:hAnsi="Arial" w:cs="Arial"/>
                <w:sz w:val="22"/>
                <w:szCs w:val="22"/>
              </w:rPr>
            </w:pPr>
          </w:p>
        </w:tc>
      </w:tr>
      <w:tr w:rsidR="00A35B3A" w:rsidRPr="00F57CEE" w14:paraId="5E4500B2" w14:textId="77777777" w:rsidTr="001D5F6F">
        <w:tc>
          <w:tcPr>
            <w:tcW w:w="720" w:type="dxa"/>
            <w:tcBorders>
              <w:top w:val="single" w:sz="6" w:space="0" w:color="auto"/>
              <w:bottom w:val="single" w:sz="6" w:space="0" w:color="auto"/>
              <w:right w:val="single" w:sz="6" w:space="0" w:color="auto"/>
            </w:tcBorders>
          </w:tcPr>
          <w:p w14:paraId="0BB3ABAA" w14:textId="77777777" w:rsidR="00A35B3A" w:rsidRPr="00A35B3A" w:rsidRDefault="00A35B3A"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6CD475E" w14:textId="77777777" w:rsidR="00A35B3A" w:rsidRPr="00A35B3A" w:rsidRDefault="00A35B3A"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C3793E1" w14:textId="77777777" w:rsidR="00A35B3A" w:rsidRPr="00A35B3A" w:rsidRDefault="00A35B3A"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B30D117" w14:textId="77777777" w:rsidR="00A35B3A" w:rsidRPr="00A35B3A" w:rsidRDefault="00A35B3A"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AD23B98" w14:textId="77777777" w:rsidR="00A35B3A" w:rsidRPr="00A35B3A" w:rsidRDefault="00A35B3A" w:rsidP="000F23D1">
            <w:pPr>
              <w:ind w:left="-108"/>
              <w:jc w:val="center"/>
              <w:rPr>
                <w:rFonts w:ascii="Arial" w:hAnsi="Arial" w:cs="Arial"/>
                <w:sz w:val="22"/>
                <w:szCs w:val="22"/>
              </w:rPr>
            </w:pPr>
          </w:p>
        </w:tc>
      </w:tr>
      <w:tr w:rsidR="001D5F6F" w:rsidRPr="00F57CEE" w14:paraId="39D0A9CB" w14:textId="77777777" w:rsidTr="001D5F6F">
        <w:tc>
          <w:tcPr>
            <w:tcW w:w="720" w:type="dxa"/>
            <w:tcBorders>
              <w:top w:val="single" w:sz="6" w:space="0" w:color="auto"/>
              <w:bottom w:val="single" w:sz="6" w:space="0" w:color="auto"/>
              <w:right w:val="single" w:sz="6" w:space="0" w:color="auto"/>
            </w:tcBorders>
          </w:tcPr>
          <w:p w14:paraId="18389BA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EB7701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E530A5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2BFFD4E"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A654339" w14:textId="77777777" w:rsidR="001D5F6F" w:rsidRPr="00A35B3A" w:rsidRDefault="001D5F6F" w:rsidP="000F23D1">
            <w:pPr>
              <w:ind w:left="-108"/>
              <w:jc w:val="center"/>
              <w:rPr>
                <w:rFonts w:ascii="Arial" w:hAnsi="Arial" w:cs="Arial"/>
                <w:sz w:val="22"/>
                <w:szCs w:val="22"/>
              </w:rPr>
            </w:pPr>
          </w:p>
        </w:tc>
      </w:tr>
      <w:tr w:rsidR="001D5F6F" w:rsidRPr="00F57CEE" w14:paraId="264C4486" w14:textId="77777777" w:rsidTr="001D5F6F">
        <w:tc>
          <w:tcPr>
            <w:tcW w:w="720" w:type="dxa"/>
            <w:tcBorders>
              <w:top w:val="single" w:sz="6" w:space="0" w:color="auto"/>
              <w:bottom w:val="single" w:sz="6" w:space="0" w:color="auto"/>
              <w:right w:val="single" w:sz="6" w:space="0" w:color="auto"/>
            </w:tcBorders>
          </w:tcPr>
          <w:p w14:paraId="150E9130"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AE49A0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EF501B6"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84F8BF0"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1EB87AD0" w14:textId="77777777" w:rsidR="001D5F6F" w:rsidRPr="00A35B3A" w:rsidRDefault="001D5F6F" w:rsidP="000F23D1">
            <w:pPr>
              <w:ind w:left="-108"/>
              <w:jc w:val="center"/>
              <w:rPr>
                <w:rFonts w:ascii="Arial" w:hAnsi="Arial" w:cs="Arial"/>
                <w:sz w:val="22"/>
                <w:szCs w:val="22"/>
              </w:rPr>
            </w:pPr>
          </w:p>
        </w:tc>
      </w:tr>
      <w:tr w:rsidR="001D5F6F" w:rsidRPr="00F57CEE" w14:paraId="44611A62" w14:textId="77777777" w:rsidTr="001D5F6F">
        <w:tc>
          <w:tcPr>
            <w:tcW w:w="720" w:type="dxa"/>
            <w:tcBorders>
              <w:top w:val="single" w:sz="6" w:space="0" w:color="auto"/>
              <w:bottom w:val="single" w:sz="6" w:space="0" w:color="auto"/>
              <w:right w:val="single" w:sz="6" w:space="0" w:color="auto"/>
            </w:tcBorders>
          </w:tcPr>
          <w:p w14:paraId="56ED7CA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FD4FB4C"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58B97583"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DDE19CD"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C90A6F0" w14:textId="77777777" w:rsidR="001D5F6F" w:rsidRPr="00A35B3A" w:rsidRDefault="001D5F6F" w:rsidP="000F23D1">
            <w:pPr>
              <w:ind w:left="-108"/>
              <w:jc w:val="center"/>
              <w:rPr>
                <w:rFonts w:ascii="Arial" w:hAnsi="Arial" w:cs="Arial"/>
                <w:sz w:val="22"/>
                <w:szCs w:val="22"/>
              </w:rPr>
            </w:pPr>
          </w:p>
        </w:tc>
      </w:tr>
      <w:tr w:rsidR="001D5F6F" w:rsidRPr="00F57CEE" w14:paraId="2621365B" w14:textId="77777777" w:rsidTr="001D5F6F">
        <w:tc>
          <w:tcPr>
            <w:tcW w:w="720" w:type="dxa"/>
            <w:tcBorders>
              <w:top w:val="single" w:sz="6" w:space="0" w:color="auto"/>
              <w:bottom w:val="single" w:sz="6" w:space="0" w:color="auto"/>
              <w:right w:val="single" w:sz="6" w:space="0" w:color="auto"/>
            </w:tcBorders>
          </w:tcPr>
          <w:p w14:paraId="5C3DE93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4E296F26"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699E22B"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8864B8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30C9E49" w14:textId="77777777" w:rsidR="001D5F6F" w:rsidRPr="00A35B3A" w:rsidRDefault="001D5F6F" w:rsidP="000F23D1">
            <w:pPr>
              <w:ind w:left="-108"/>
              <w:jc w:val="center"/>
              <w:rPr>
                <w:rFonts w:ascii="Arial" w:hAnsi="Arial" w:cs="Arial"/>
                <w:sz w:val="22"/>
                <w:szCs w:val="22"/>
              </w:rPr>
            </w:pPr>
          </w:p>
        </w:tc>
      </w:tr>
      <w:tr w:rsidR="001D5F6F" w:rsidRPr="00F57CEE" w14:paraId="42A38D96" w14:textId="77777777" w:rsidTr="001D5F6F">
        <w:tc>
          <w:tcPr>
            <w:tcW w:w="720" w:type="dxa"/>
            <w:tcBorders>
              <w:top w:val="single" w:sz="6" w:space="0" w:color="auto"/>
              <w:bottom w:val="single" w:sz="6" w:space="0" w:color="auto"/>
              <w:right w:val="single" w:sz="6" w:space="0" w:color="auto"/>
            </w:tcBorders>
          </w:tcPr>
          <w:p w14:paraId="632F00B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1D3C885D"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6481D9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7A51B5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641632B1" w14:textId="77777777" w:rsidR="001D5F6F" w:rsidRPr="00A35B3A" w:rsidRDefault="001D5F6F" w:rsidP="000F23D1">
            <w:pPr>
              <w:ind w:left="-108"/>
              <w:jc w:val="center"/>
              <w:rPr>
                <w:rFonts w:ascii="Arial" w:hAnsi="Arial" w:cs="Arial"/>
                <w:sz w:val="22"/>
                <w:szCs w:val="22"/>
              </w:rPr>
            </w:pPr>
          </w:p>
        </w:tc>
      </w:tr>
      <w:tr w:rsidR="001D5F6F" w:rsidRPr="00F57CEE" w14:paraId="7D0420A5" w14:textId="77777777" w:rsidTr="001D5F6F">
        <w:tc>
          <w:tcPr>
            <w:tcW w:w="720" w:type="dxa"/>
            <w:tcBorders>
              <w:top w:val="single" w:sz="6" w:space="0" w:color="auto"/>
              <w:bottom w:val="single" w:sz="6" w:space="0" w:color="auto"/>
              <w:right w:val="single" w:sz="6" w:space="0" w:color="auto"/>
            </w:tcBorders>
          </w:tcPr>
          <w:p w14:paraId="177B92CE"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ABB9E1B"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0AAD77A2"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BD34536"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3130DC6" w14:textId="77777777" w:rsidR="001D5F6F" w:rsidRPr="00A35B3A" w:rsidRDefault="001D5F6F" w:rsidP="000F23D1">
            <w:pPr>
              <w:ind w:left="-108"/>
              <w:jc w:val="center"/>
              <w:rPr>
                <w:rFonts w:ascii="Arial" w:hAnsi="Arial" w:cs="Arial"/>
                <w:sz w:val="22"/>
                <w:szCs w:val="22"/>
              </w:rPr>
            </w:pPr>
          </w:p>
        </w:tc>
      </w:tr>
      <w:tr w:rsidR="001D5F6F" w:rsidRPr="00F57CEE" w14:paraId="26007B65" w14:textId="77777777" w:rsidTr="001D5F6F">
        <w:tc>
          <w:tcPr>
            <w:tcW w:w="720" w:type="dxa"/>
            <w:tcBorders>
              <w:top w:val="single" w:sz="6" w:space="0" w:color="auto"/>
              <w:bottom w:val="single" w:sz="6" w:space="0" w:color="auto"/>
              <w:right w:val="single" w:sz="6" w:space="0" w:color="auto"/>
            </w:tcBorders>
          </w:tcPr>
          <w:p w14:paraId="2265513B"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3E9FE81"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2D56BEF"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09A9E32"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6B3ACFF" w14:textId="77777777" w:rsidR="001D5F6F" w:rsidRPr="00A35B3A" w:rsidRDefault="001D5F6F" w:rsidP="000F23D1">
            <w:pPr>
              <w:ind w:left="-108"/>
              <w:jc w:val="center"/>
              <w:rPr>
                <w:rFonts w:ascii="Arial" w:hAnsi="Arial" w:cs="Arial"/>
                <w:sz w:val="22"/>
                <w:szCs w:val="22"/>
              </w:rPr>
            </w:pPr>
          </w:p>
        </w:tc>
      </w:tr>
      <w:tr w:rsidR="001D5F6F" w:rsidRPr="00F57CEE" w14:paraId="6C370D25" w14:textId="77777777" w:rsidTr="001D5F6F">
        <w:tc>
          <w:tcPr>
            <w:tcW w:w="720" w:type="dxa"/>
            <w:tcBorders>
              <w:top w:val="single" w:sz="6" w:space="0" w:color="auto"/>
              <w:bottom w:val="single" w:sz="6" w:space="0" w:color="auto"/>
              <w:right w:val="single" w:sz="6" w:space="0" w:color="auto"/>
            </w:tcBorders>
          </w:tcPr>
          <w:p w14:paraId="7B8A937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E489B98"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285DBD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44F240A"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B266D2C" w14:textId="77777777" w:rsidR="001D5F6F" w:rsidRPr="00A35B3A" w:rsidRDefault="001D5F6F" w:rsidP="000F23D1">
            <w:pPr>
              <w:ind w:left="-108"/>
              <w:jc w:val="center"/>
              <w:rPr>
                <w:rFonts w:ascii="Arial" w:hAnsi="Arial" w:cs="Arial"/>
                <w:sz w:val="22"/>
                <w:szCs w:val="22"/>
              </w:rPr>
            </w:pPr>
          </w:p>
        </w:tc>
      </w:tr>
      <w:tr w:rsidR="001D5F6F" w:rsidRPr="00F57CEE" w14:paraId="27C1A303" w14:textId="77777777" w:rsidTr="001D5F6F">
        <w:tc>
          <w:tcPr>
            <w:tcW w:w="720" w:type="dxa"/>
            <w:tcBorders>
              <w:top w:val="single" w:sz="6" w:space="0" w:color="auto"/>
              <w:bottom w:val="single" w:sz="6" w:space="0" w:color="auto"/>
              <w:right w:val="single" w:sz="6" w:space="0" w:color="auto"/>
            </w:tcBorders>
          </w:tcPr>
          <w:p w14:paraId="17002E51"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7CFDA63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9DEDFE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663F8849"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E5C58A6" w14:textId="77777777" w:rsidR="001D5F6F" w:rsidRPr="00A35B3A" w:rsidRDefault="001D5F6F" w:rsidP="000F23D1">
            <w:pPr>
              <w:ind w:left="-108"/>
              <w:jc w:val="center"/>
              <w:rPr>
                <w:rFonts w:ascii="Arial" w:hAnsi="Arial" w:cs="Arial"/>
                <w:sz w:val="22"/>
                <w:szCs w:val="22"/>
              </w:rPr>
            </w:pPr>
          </w:p>
        </w:tc>
      </w:tr>
      <w:tr w:rsidR="001D5F6F" w:rsidRPr="00F57CEE" w14:paraId="5954DEA8" w14:textId="77777777" w:rsidTr="001D5F6F">
        <w:tc>
          <w:tcPr>
            <w:tcW w:w="720" w:type="dxa"/>
            <w:tcBorders>
              <w:top w:val="single" w:sz="6" w:space="0" w:color="auto"/>
              <w:bottom w:val="single" w:sz="6" w:space="0" w:color="auto"/>
              <w:right w:val="single" w:sz="6" w:space="0" w:color="auto"/>
            </w:tcBorders>
          </w:tcPr>
          <w:p w14:paraId="4A97613D"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2C7A2F0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666A555D"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1859B15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3F64228" w14:textId="77777777" w:rsidR="001D5F6F" w:rsidRPr="00A35B3A" w:rsidRDefault="001D5F6F" w:rsidP="000F23D1">
            <w:pPr>
              <w:ind w:left="-108"/>
              <w:jc w:val="center"/>
              <w:rPr>
                <w:rFonts w:ascii="Arial" w:hAnsi="Arial" w:cs="Arial"/>
                <w:sz w:val="22"/>
                <w:szCs w:val="22"/>
              </w:rPr>
            </w:pPr>
          </w:p>
        </w:tc>
      </w:tr>
      <w:tr w:rsidR="001D5F6F" w:rsidRPr="00F57CEE" w14:paraId="28AEDCDB" w14:textId="77777777" w:rsidTr="001D5F6F">
        <w:tc>
          <w:tcPr>
            <w:tcW w:w="720" w:type="dxa"/>
            <w:tcBorders>
              <w:top w:val="single" w:sz="6" w:space="0" w:color="auto"/>
              <w:bottom w:val="single" w:sz="6" w:space="0" w:color="auto"/>
              <w:right w:val="single" w:sz="6" w:space="0" w:color="auto"/>
            </w:tcBorders>
          </w:tcPr>
          <w:p w14:paraId="27EEC2FA"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0DBAB289"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4E5FF0B5"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1A23FC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5875579C" w14:textId="77777777" w:rsidR="001D5F6F" w:rsidRPr="00A35B3A" w:rsidRDefault="001D5F6F" w:rsidP="000F23D1">
            <w:pPr>
              <w:ind w:left="-108"/>
              <w:jc w:val="center"/>
              <w:rPr>
                <w:rFonts w:ascii="Arial" w:hAnsi="Arial" w:cs="Arial"/>
                <w:sz w:val="22"/>
                <w:szCs w:val="22"/>
              </w:rPr>
            </w:pPr>
          </w:p>
        </w:tc>
      </w:tr>
      <w:tr w:rsidR="001D5F6F" w:rsidRPr="00F57CEE" w14:paraId="7DEDB51A" w14:textId="77777777" w:rsidTr="001D5F6F">
        <w:tc>
          <w:tcPr>
            <w:tcW w:w="720" w:type="dxa"/>
            <w:tcBorders>
              <w:top w:val="single" w:sz="6" w:space="0" w:color="auto"/>
              <w:bottom w:val="single" w:sz="6" w:space="0" w:color="auto"/>
              <w:right w:val="single" w:sz="6" w:space="0" w:color="auto"/>
            </w:tcBorders>
          </w:tcPr>
          <w:p w14:paraId="575B8796"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D6D710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1A95730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726AC5F5"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05392FDC" w14:textId="77777777" w:rsidR="001D5F6F" w:rsidRPr="00A35B3A" w:rsidRDefault="001D5F6F" w:rsidP="000F23D1">
            <w:pPr>
              <w:ind w:left="-108"/>
              <w:jc w:val="center"/>
              <w:rPr>
                <w:rFonts w:ascii="Arial" w:hAnsi="Arial" w:cs="Arial"/>
                <w:sz w:val="22"/>
                <w:szCs w:val="22"/>
              </w:rPr>
            </w:pPr>
          </w:p>
        </w:tc>
      </w:tr>
      <w:tr w:rsidR="001D5F6F" w:rsidRPr="00F57CEE" w14:paraId="44F01BCB" w14:textId="77777777" w:rsidTr="001D5F6F">
        <w:tc>
          <w:tcPr>
            <w:tcW w:w="720" w:type="dxa"/>
            <w:tcBorders>
              <w:top w:val="single" w:sz="6" w:space="0" w:color="auto"/>
              <w:bottom w:val="single" w:sz="6" w:space="0" w:color="auto"/>
              <w:right w:val="single" w:sz="6" w:space="0" w:color="auto"/>
            </w:tcBorders>
          </w:tcPr>
          <w:p w14:paraId="2349B0C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5D0F0EA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5B28A3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4D6C4BF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EAC5971" w14:textId="77777777" w:rsidR="001D5F6F" w:rsidRPr="00A35B3A" w:rsidRDefault="001D5F6F" w:rsidP="000F23D1">
            <w:pPr>
              <w:ind w:left="-108"/>
              <w:jc w:val="center"/>
              <w:rPr>
                <w:rFonts w:ascii="Arial" w:hAnsi="Arial" w:cs="Arial"/>
                <w:sz w:val="22"/>
                <w:szCs w:val="22"/>
              </w:rPr>
            </w:pPr>
          </w:p>
        </w:tc>
      </w:tr>
      <w:tr w:rsidR="001D5F6F" w:rsidRPr="00F57CEE" w14:paraId="40BE2F30" w14:textId="77777777" w:rsidTr="001D5F6F">
        <w:tc>
          <w:tcPr>
            <w:tcW w:w="720" w:type="dxa"/>
            <w:tcBorders>
              <w:top w:val="single" w:sz="6" w:space="0" w:color="auto"/>
              <w:bottom w:val="single" w:sz="6" w:space="0" w:color="auto"/>
              <w:right w:val="single" w:sz="6" w:space="0" w:color="auto"/>
            </w:tcBorders>
          </w:tcPr>
          <w:p w14:paraId="4A67091F"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6DD5C3F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3CCB2B6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594BE381"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4F63BFB4" w14:textId="77777777" w:rsidR="001D5F6F" w:rsidRPr="00A35B3A" w:rsidRDefault="001D5F6F" w:rsidP="000F23D1">
            <w:pPr>
              <w:ind w:left="-108"/>
              <w:jc w:val="center"/>
              <w:rPr>
                <w:rFonts w:ascii="Arial" w:hAnsi="Arial" w:cs="Arial"/>
                <w:sz w:val="22"/>
                <w:szCs w:val="22"/>
              </w:rPr>
            </w:pPr>
          </w:p>
        </w:tc>
      </w:tr>
      <w:tr w:rsidR="001D5F6F" w:rsidRPr="00F57CEE" w14:paraId="0981955D" w14:textId="77777777" w:rsidTr="001D5F6F">
        <w:tc>
          <w:tcPr>
            <w:tcW w:w="720" w:type="dxa"/>
            <w:tcBorders>
              <w:top w:val="single" w:sz="6" w:space="0" w:color="auto"/>
              <w:bottom w:val="single" w:sz="6" w:space="0" w:color="auto"/>
              <w:right w:val="single" w:sz="6" w:space="0" w:color="auto"/>
            </w:tcBorders>
          </w:tcPr>
          <w:p w14:paraId="5B25134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860CE7A"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74DDEFB1"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01413D2F"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3ED4EC7F" w14:textId="77777777" w:rsidR="001D5F6F" w:rsidRPr="00A35B3A" w:rsidRDefault="001D5F6F" w:rsidP="000F23D1">
            <w:pPr>
              <w:ind w:left="-108"/>
              <w:jc w:val="center"/>
              <w:rPr>
                <w:rFonts w:ascii="Arial" w:hAnsi="Arial" w:cs="Arial"/>
                <w:sz w:val="22"/>
                <w:szCs w:val="22"/>
              </w:rPr>
            </w:pPr>
          </w:p>
        </w:tc>
      </w:tr>
      <w:tr w:rsidR="001D5F6F" w:rsidRPr="00F57CEE" w14:paraId="2F844095" w14:textId="77777777" w:rsidTr="001D5F6F">
        <w:tc>
          <w:tcPr>
            <w:tcW w:w="720" w:type="dxa"/>
            <w:tcBorders>
              <w:top w:val="single" w:sz="6" w:space="0" w:color="auto"/>
              <w:bottom w:val="single" w:sz="6" w:space="0" w:color="auto"/>
              <w:right w:val="single" w:sz="6" w:space="0" w:color="auto"/>
            </w:tcBorders>
          </w:tcPr>
          <w:p w14:paraId="4B4BCBD4"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single" w:sz="6" w:space="0" w:color="auto"/>
              <w:right w:val="single" w:sz="6" w:space="0" w:color="auto"/>
            </w:tcBorders>
          </w:tcPr>
          <w:p w14:paraId="35D762F3"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single" w:sz="6" w:space="0" w:color="auto"/>
              <w:right w:val="single" w:sz="6" w:space="0" w:color="auto"/>
            </w:tcBorders>
          </w:tcPr>
          <w:p w14:paraId="22FBE370"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single" w:sz="6" w:space="0" w:color="auto"/>
              <w:right w:val="single" w:sz="6" w:space="0" w:color="auto"/>
            </w:tcBorders>
          </w:tcPr>
          <w:p w14:paraId="34510D64"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single" w:sz="6" w:space="0" w:color="auto"/>
            </w:tcBorders>
          </w:tcPr>
          <w:p w14:paraId="247B76AB" w14:textId="77777777" w:rsidR="001D5F6F" w:rsidRPr="00A35B3A" w:rsidRDefault="001D5F6F" w:rsidP="000F23D1">
            <w:pPr>
              <w:ind w:left="-108"/>
              <w:jc w:val="center"/>
              <w:rPr>
                <w:rFonts w:ascii="Arial" w:hAnsi="Arial" w:cs="Arial"/>
                <w:sz w:val="22"/>
                <w:szCs w:val="22"/>
              </w:rPr>
            </w:pPr>
          </w:p>
        </w:tc>
      </w:tr>
      <w:tr w:rsidR="001D5F6F" w:rsidRPr="00F57CEE" w14:paraId="14079F49" w14:textId="77777777" w:rsidTr="001D5F6F">
        <w:tc>
          <w:tcPr>
            <w:tcW w:w="720" w:type="dxa"/>
            <w:tcBorders>
              <w:top w:val="single" w:sz="6" w:space="0" w:color="auto"/>
              <w:bottom w:val="double" w:sz="6" w:space="0" w:color="auto"/>
              <w:right w:val="single" w:sz="6" w:space="0" w:color="auto"/>
            </w:tcBorders>
          </w:tcPr>
          <w:p w14:paraId="7FAE7263" w14:textId="77777777" w:rsidR="001D5F6F" w:rsidRPr="00A35B3A" w:rsidRDefault="001D5F6F" w:rsidP="000F23D1">
            <w:pPr>
              <w:ind w:left="-108" w:right="-109"/>
              <w:jc w:val="center"/>
              <w:rPr>
                <w:rFonts w:ascii="Arial" w:hAnsi="Arial" w:cs="Arial"/>
                <w:sz w:val="22"/>
                <w:szCs w:val="22"/>
              </w:rPr>
            </w:pPr>
          </w:p>
        </w:tc>
        <w:tc>
          <w:tcPr>
            <w:tcW w:w="966" w:type="dxa"/>
            <w:tcBorders>
              <w:top w:val="single" w:sz="6" w:space="0" w:color="auto"/>
              <w:left w:val="single" w:sz="6" w:space="0" w:color="auto"/>
              <w:bottom w:val="double" w:sz="6" w:space="0" w:color="auto"/>
              <w:right w:val="single" w:sz="6" w:space="0" w:color="auto"/>
            </w:tcBorders>
          </w:tcPr>
          <w:p w14:paraId="62672D22" w14:textId="77777777" w:rsidR="001D5F6F" w:rsidRPr="00A35B3A" w:rsidRDefault="001D5F6F" w:rsidP="000F23D1">
            <w:pPr>
              <w:ind w:left="-108" w:right="-109"/>
              <w:jc w:val="center"/>
              <w:rPr>
                <w:rFonts w:ascii="Arial" w:hAnsi="Arial" w:cs="Arial"/>
                <w:sz w:val="22"/>
                <w:szCs w:val="22"/>
              </w:rPr>
            </w:pPr>
          </w:p>
        </w:tc>
        <w:tc>
          <w:tcPr>
            <w:tcW w:w="5784" w:type="dxa"/>
            <w:gridSpan w:val="4"/>
            <w:tcBorders>
              <w:top w:val="single" w:sz="6" w:space="0" w:color="auto"/>
              <w:left w:val="single" w:sz="6" w:space="0" w:color="auto"/>
              <w:bottom w:val="double" w:sz="6" w:space="0" w:color="auto"/>
              <w:right w:val="single" w:sz="6" w:space="0" w:color="auto"/>
            </w:tcBorders>
          </w:tcPr>
          <w:p w14:paraId="2B3B6438" w14:textId="77777777" w:rsidR="001D5F6F" w:rsidRPr="00A35B3A" w:rsidRDefault="001D5F6F" w:rsidP="000F23D1">
            <w:pPr>
              <w:ind w:left="6"/>
              <w:rPr>
                <w:rFonts w:ascii="Arial" w:hAnsi="Arial" w:cs="Arial"/>
                <w:sz w:val="22"/>
                <w:szCs w:val="22"/>
              </w:rPr>
            </w:pPr>
          </w:p>
        </w:tc>
        <w:tc>
          <w:tcPr>
            <w:tcW w:w="990" w:type="dxa"/>
            <w:gridSpan w:val="2"/>
            <w:tcBorders>
              <w:top w:val="single" w:sz="6" w:space="0" w:color="auto"/>
              <w:left w:val="single" w:sz="6" w:space="0" w:color="auto"/>
              <w:bottom w:val="double" w:sz="6" w:space="0" w:color="auto"/>
              <w:right w:val="single" w:sz="6" w:space="0" w:color="auto"/>
            </w:tcBorders>
          </w:tcPr>
          <w:p w14:paraId="20807D48" w14:textId="77777777" w:rsidR="001D5F6F" w:rsidRPr="00A35B3A" w:rsidRDefault="001D5F6F" w:rsidP="000F23D1">
            <w:pPr>
              <w:ind w:left="-108" w:right="-108"/>
              <w:jc w:val="center"/>
              <w:rPr>
                <w:rFonts w:ascii="Arial" w:hAnsi="Arial" w:cs="Arial"/>
                <w:sz w:val="22"/>
                <w:szCs w:val="22"/>
              </w:rPr>
            </w:pPr>
          </w:p>
        </w:tc>
        <w:tc>
          <w:tcPr>
            <w:tcW w:w="1904" w:type="dxa"/>
            <w:gridSpan w:val="2"/>
            <w:tcBorders>
              <w:top w:val="single" w:sz="6" w:space="0" w:color="auto"/>
              <w:left w:val="single" w:sz="6" w:space="0" w:color="auto"/>
              <w:bottom w:val="double" w:sz="6" w:space="0" w:color="auto"/>
            </w:tcBorders>
          </w:tcPr>
          <w:p w14:paraId="7C52EAD3" w14:textId="77777777" w:rsidR="001D5F6F" w:rsidRPr="00A35B3A" w:rsidRDefault="001D5F6F" w:rsidP="000F23D1">
            <w:pPr>
              <w:ind w:left="-108"/>
              <w:jc w:val="center"/>
              <w:rPr>
                <w:rFonts w:ascii="Arial" w:hAnsi="Arial" w:cs="Arial"/>
                <w:sz w:val="22"/>
                <w:szCs w:val="22"/>
              </w:rPr>
            </w:pPr>
          </w:p>
        </w:tc>
      </w:tr>
      <w:tr w:rsidR="001D5F6F" w:rsidRPr="00F57CEE" w14:paraId="703797DC" w14:textId="77777777" w:rsidTr="001D5F6F">
        <w:tc>
          <w:tcPr>
            <w:tcW w:w="10364" w:type="dxa"/>
            <w:gridSpan w:val="10"/>
            <w:tcBorders>
              <w:top w:val="double" w:sz="6" w:space="0" w:color="auto"/>
              <w:bottom w:val="double" w:sz="6" w:space="0" w:color="auto"/>
            </w:tcBorders>
          </w:tcPr>
          <w:p w14:paraId="0376661A" w14:textId="77777777" w:rsidR="001D5F6F" w:rsidRPr="00A35B3A" w:rsidRDefault="001D5F6F" w:rsidP="000F23D1">
            <w:pPr>
              <w:spacing w:before="160" w:after="160"/>
              <w:ind w:left="187"/>
              <w:jc w:val="center"/>
              <w:rPr>
                <w:rFonts w:ascii="Arial" w:hAnsi="Arial" w:cs="Arial"/>
                <w:color w:val="0000FF"/>
                <w:sz w:val="22"/>
                <w:szCs w:val="22"/>
              </w:rPr>
            </w:pPr>
            <w:r w:rsidRPr="00951B50">
              <w:rPr>
                <w:rFonts w:ascii="Arial" w:hAnsi="Arial" w:cs="Arial"/>
                <w:color w:val="0076C0"/>
                <w:sz w:val="22"/>
                <w:szCs w:val="22"/>
              </w:rPr>
              <w:t xml:space="preserve">DISTRICT PROGRAM FOR DEVELOPMENT </w:t>
            </w:r>
            <w:smartTag w:uri="urn:schemas-microsoft-com:office:smarttags" w:element="stockticker">
              <w:r w:rsidRPr="00951B50">
                <w:rPr>
                  <w:rFonts w:ascii="Arial" w:hAnsi="Arial" w:cs="Arial"/>
                  <w:color w:val="0076C0"/>
                  <w:sz w:val="22"/>
                  <w:szCs w:val="22"/>
                </w:rPr>
                <w:t>AND</w:t>
              </w:r>
            </w:smartTag>
            <w:r w:rsidRPr="00951B50">
              <w:rPr>
                <w:rFonts w:ascii="Arial" w:hAnsi="Arial" w:cs="Arial"/>
                <w:color w:val="0076C0"/>
                <w:sz w:val="22"/>
                <w:szCs w:val="22"/>
              </w:rPr>
              <w:t xml:space="preserve"> IMPLIMENTATION OF PROCESSES TO BE USED IN SAINT PAUL PUBLIC SCHOOLS OPERATIONS</w:t>
            </w:r>
          </w:p>
        </w:tc>
      </w:tr>
    </w:tbl>
    <w:p w14:paraId="1FC9B767" w14:textId="77777777" w:rsidR="006C1661" w:rsidRPr="0049024B" w:rsidRDefault="00590B03" w:rsidP="0081024E">
      <w:pPr>
        <w:pStyle w:val="Heading1"/>
      </w:pPr>
      <w:r>
        <w:rPr>
          <w:szCs w:val="36"/>
        </w:rPr>
        <w:br w:type="page"/>
      </w:r>
      <w:bookmarkStart w:id="5" w:name="_Toc510159359"/>
      <w:bookmarkStart w:id="6" w:name="_Toc510159403"/>
      <w:bookmarkStart w:id="7" w:name="_Toc510159868"/>
      <w:r w:rsidR="00851E83" w:rsidRPr="0049024B">
        <w:lastRenderedPageBreak/>
        <w:t>PURPOSE</w:t>
      </w:r>
      <w:bookmarkEnd w:id="5"/>
      <w:bookmarkEnd w:id="6"/>
      <w:bookmarkEnd w:id="7"/>
    </w:p>
    <w:p w14:paraId="188DB43A" w14:textId="77777777" w:rsidR="00921E15" w:rsidRPr="00921E15" w:rsidRDefault="00DB12DA" w:rsidP="00921E15">
      <w:pPr>
        <w:jc w:val="center"/>
        <w:rPr>
          <w:rFonts w:ascii="Arial" w:hAnsi="Arial" w:cs="Arial"/>
          <w:b/>
          <w:bCs/>
        </w:rPr>
      </w:pPr>
      <w:r>
        <w:rPr>
          <w:rFonts w:ascii="Arial" w:hAnsi="Arial" w:cs="Arial"/>
          <w:b/>
          <w:bCs/>
        </w:rPr>
        <w:t>Bloodborne Pathogen Infectious Waste</w:t>
      </w:r>
      <w:r w:rsidR="00921E15" w:rsidRPr="00921E15">
        <w:rPr>
          <w:rFonts w:ascii="Arial" w:hAnsi="Arial" w:cs="Arial"/>
          <w:b/>
          <w:bCs/>
        </w:rPr>
        <w:t xml:space="preserve"> P</w:t>
      </w:r>
      <w:r>
        <w:rPr>
          <w:rFonts w:ascii="Arial" w:hAnsi="Arial" w:cs="Arial"/>
          <w:b/>
          <w:bCs/>
        </w:rPr>
        <w:t>rogram</w:t>
      </w:r>
    </w:p>
    <w:p w14:paraId="0F47C554" w14:textId="77777777" w:rsidR="00851E83" w:rsidRPr="00B80CE0" w:rsidRDefault="00DB12DA" w:rsidP="00921E15">
      <w:pPr>
        <w:jc w:val="center"/>
        <w:rPr>
          <w:rFonts w:ascii="Arial" w:hAnsi="Arial" w:cs="Arial"/>
          <w:b/>
          <w:bCs/>
          <w:i/>
          <w:iCs/>
        </w:rPr>
      </w:pPr>
      <w:r w:rsidRPr="00DB12DA">
        <w:rPr>
          <w:rFonts w:ascii="Arial" w:hAnsi="Arial" w:cs="Arial"/>
          <w:b/>
          <w:bCs/>
        </w:rPr>
        <w:t>29 CFR 1910.1030</w:t>
      </w:r>
    </w:p>
    <w:p w14:paraId="4F69DA17" w14:textId="77777777" w:rsidR="006C1661" w:rsidRPr="00B80CE0" w:rsidRDefault="006C1661">
      <w:pPr>
        <w:jc w:val="both"/>
        <w:rPr>
          <w:rFonts w:ascii="Arial" w:hAnsi="Arial" w:cs="Arial"/>
          <w:bCs/>
          <w:i/>
          <w:iCs/>
          <w:sz w:val="22"/>
          <w:szCs w:val="22"/>
        </w:rPr>
      </w:pPr>
    </w:p>
    <w:p w14:paraId="2AE09580" w14:textId="77777777" w:rsidR="00847E2F" w:rsidRPr="00B80CE0" w:rsidRDefault="00847E2F">
      <w:pPr>
        <w:pStyle w:val="BodyText"/>
        <w:rPr>
          <w:rFonts w:ascii="Arial" w:hAnsi="Arial" w:cs="Arial"/>
          <w:b w:val="0"/>
          <w:sz w:val="22"/>
          <w:szCs w:val="22"/>
        </w:rPr>
      </w:pPr>
    </w:p>
    <w:p w14:paraId="04D40D9F" w14:textId="77777777" w:rsidR="0039077E" w:rsidRDefault="006C1661"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following </w:t>
      </w:r>
      <w:r w:rsidR="00E345E8">
        <w:rPr>
          <w:rFonts w:ascii="Arial" w:hAnsi="Arial" w:cs="Arial"/>
          <w:b w:val="0"/>
          <w:sz w:val="22"/>
          <w:szCs w:val="22"/>
        </w:rPr>
        <w:t xml:space="preserve">written </w:t>
      </w:r>
      <w:r w:rsidR="00AF1E69">
        <w:rPr>
          <w:rFonts w:ascii="Arial" w:hAnsi="Arial" w:cs="Arial"/>
          <w:b w:val="0"/>
          <w:sz w:val="22"/>
          <w:szCs w:val="22"/>
        </w:rPr>
        <w:t>program</w:t>
      </w:r>
      <w:r w:rsidR="00DD1651">
        <w:rPr>
          <w:rFonts w:ascii="Arial" w:hAnsi="Arial" w:cs="Arial"/>
          <w:b w:val="0"/>
          <w:sz w:val="22"/>
          <w:szCs w:val="22"/>
        </w:rPr>
        <w:t>, which includes</w:t>
      </w:r>
      <w:r w:rsidR="00E345E8">
        <w:rPr>
          <w:rFonts w:ascii="Arial" w:hAnsi="Arial" w:cs="Arial"/>
          <w:b w:val="0"/>
          <w:sz w:val="22"/>
          <w:szCs w:val="22"/>
        </w:rPr>
        <w:t xml:space="preserve"> an E</w:t>
      </w:r>
      <w:r w:rsidR="00E345E8" w:rsidRPr="00AF1E69">
        <w:rPr>
          <w:rFonts w:ascii="Arial" w:hAnsi="Arial" w:cs="Arial"/>
          <w:b w:val="0"/>
          <w:sz w:val="22"/>
          <w:szCs w:val="22"/>
        </w:rPr>
        <w:t xml:space="preserve">xposure </w:t>
      </w:r>
      <w:r w:rsidR="00E345E8">
        <w:rPr>
          <w:rFonts w:ascii="Arial" w:hAnsi="Arial" w:cs="Arial"/>
          <w:b w:val="0"/>
          <w:sz w:val="22"/>
          <w:szCs w:val="22"/>
        </w:rPr>
        <w:t>C</w:t>
      </w:r>
      <w:r w:rsidR="00E345E8" w:rsidRPr="00AF1E69">
        <w:rPr>
          <w:rFonts w:ascii="Arial" w:hAnsi="Arial" w:cs="Arial"/>
          <w:b w:val="0"/>
          <w:sz w:val="22"/>
          <w:szCs w:val="22"/>
        </w:rPr>
        <w:t xml:space="preserve">ontrol </w:t>
      </w:r>
      <w:r w:rsidR="00E345E8">
        <w:rPr>
          <w:rFonts w:ascii="Arial" w:hAnsi="Arial" w:cs="Arial"/>
          <w:b w:val="0"/>
          <w:sz w:val="22"/>
          <w:szCs w:val="22"/>
        </w:rPr>
        <w:t>P</w:t>
      </w:r>
      <w:r w:rsidR="00E345E8" w:rsidRPr="00AF1E69">
        <w:rPr>
          <w:rFonts w:ascii="Arial" w:hAnsi="Arial" w:cs="Arial"/>
          <w:b w:val="0"/>
          <w:sz w:val="22"/>
          <w:szCs w:val="22"/>
        </w:rPr>
        <w:t xml:space="preserve">lan </w:t>
      </w:r>
      <w:r w:rsidR="00DD1651">
        <w:rPr>
          <w:rFonts w:ascii="Arial" w:hAnsi="Arial" w:cs="Arial"/>
          <w:b w:val="0"/>
          <w:sz w:val="22"/>
          <w:szCs w:val="22"/>
        </w:rPr>
        <w:t>(</w:t>
      </w:r>
      <w:r w:rsidR="00E345E8" w:rsidRPr="00AF1E69">
        <w:rPr>
          <w:rFonts w:ascii="Arial" w:hAnsi="Arial" w:cs="Arial"/>
          <w:b w:val="0"/>
          <w:sz w:val="22"/>
          <w:szCs w:val="22"/>
        </w:rPr>
        <w:t>ECP</w:t>
      </w:r>
      <w:r w:rsidR="00E345E8">
        <w:rPr>
          <w:rFonts w:ascii="Arial" w:hAnsi="Arial" w:cs="Arial"/>
          <w:b w:val="0"/>
          <w:sz w:val="22"/>
          <w:szCs w:val="22"/>
        </w:rPr>
        <w:t xml:space="preserve">) is </w:t>
      </w:r>
      <w:r w:rsidR="00847E2F" w:rsidRPr="00B80CE0">
        <w:rPr>
          <w:rFonts w:ascii="Arial" w:hAnsi="Arial" w:cs="Arial"/>
          <w:b w:val="0"/>
          <w:sz w:val="22"/>
          <w:szCs w:val="22"/>
        </w:rPr>
        <w:t xml:space="preserve">provided </w:t>
      </w:r>
      <w:r w:rsidRPr="00B80CE0">
        <w:rPr>
          <w:rFonts w:ascii="Arial" w:hAnsi="Arial" w:cs="Arial"/>
          <w:b w:val="0"/>
          <w:sz w:val="22"/>
          <w:szCs w:val="22"/>
        </w:rPr>
        <w:t xml:space="preserve">as a guide to assist </w:t>
      </w:r>
      <w:r w:rsidR="00C57A77">
        <w:rPr>
          <w:rFonts w:ascii="Arial" w:hAnsi="Arial" w:cs="Arial"/>
          <w:b w:val="0"/>
          <w:sz w:val="22"/>
          <w:szCs w:val="22"/>
        </w:rPr>
        <w:t>administration and staff</w:t>
      </w:r>
      <w:r w:rsidR="00C57A77" w:rsidRPr="00B80CE0">
        <w:rPr>
          <w:rFonts w:ascii="Arial" w:hAnsi="Arial" w:cs="Arial"/>
          <w:b w:val="0"/>
          <w:sz w:val="22"/>
          <w:szCs w:val="22"/>
        </w:rPr>
        <w:t xml:space="preserve"> </w:t>
      </w:r>
      <w:r w:rsidR="00C57A77">
        <w:rPr>
          <w:rFonts w:ascii="Arial" w:hAnsi="Arial" w:cs="Arial"/>
          <w:b w:val="0"/>
          <w:sz w:val="22"/>
          <w:szCs w:val="22"/>
        </w:rPr>
        <w:t>employees</w:t>
      </w:r>
      <w:r w:rsidRPr="00B80CE0">
        <w:rPr>
          <w:rFonts w:ascii="Arial" w:hAnsi="Arial" w:cs="Arial"/>
          <w:b w:val="0"/>
          <w:sz w:val="22"/>
          <w:szCs w:val="22"/>
        </w:rPr>
        <w:t xml:space="preserve"> </w:t>
      </w:r>
      <w:r w:rsidR="0039077E" w:rsidRPr="00B80CE0">
        <w:rPr>
          <w:rFonts w:ascii="Arial" w:hAnsi="Arial" w:cs="Arial"/>
          <w:b w:val="0"/>
          <w:sz w:val="22"/>
          <w:szCs w:val="22"/>
        </w:rPr>
        <w:t xml:space="preserve">of Saint Paul Public Schools </w:t>
      </w:r>
      <w:r w:rsidRPr="00B80CE0">
        <w:rPr>
          <w:rFonts w:ascii="Arial" w:hAnsi="Arial" w:cs="Arial"/>
          <w:b w:val="0"/>
          <w:sz w:val="22"/>
          <w:szCs w:val="22"/>
        </w:rPr>
        <w:t xml:space="preserve">in complying with the requirements of </w:t>
      </w:r>
      <w:r w:rsidR="00AF1E69" w:rsidRPr="00AF1E69">
        <w:rPr>
          <w:rFonts w:ascii="Arial" w:hAnsi="Arial" w:cs="Arial"/>
          <w:b w:val="0"/>
          <w:sz w:val="22"/>
          <w:szCs w:val="22"/>
        </w:rPr>
        <w:t xml:space="preserve">OSHA </w:t>
      </w:r>
      <w:r w:rsidR="00AF1E69">
        <w:rPr>
          <w:rFonts w:ascii="Arial" w:hAnsi="Arial" w:cs="Arial"/>
          <w:b w:val="0"/>
          <w:sz w:val="22"/>
          <w:szCs w:val="22"/>
        </w:rPr>
        <w:t>S</w:t>
      </w:r>
      <w:r w:rsidR="00AF1E69" w:rsidRPr="00AF1E69">
        <w:rPr>
          <w:rFonts w:ascii="Arial" w:hAnsi="Arial" w:cs="Arial"/>
          <w:b w:val="0"/>
          <w:sz w:val="22"/>
          <w:szCs w:val="22"/>
        </w:rPr>
        <w:t xml:space="preserve">tandard 29 CFR 1910.1030, </w:t>
      </w:r>
      <w:r w:rsidR="00AF1E69" w:rsidRPr="00976E8D">
        <w:rPr>
          <w:rFonts w:ascii="Arial" w:hAnsi="Arial" w:cs="Arial"/>
          <w:b w:val="0"/>
          <w:i/>
          <w:sz w:val="22"/>
          <w:szCs w:val="22"/>
        </w:rPr>
        <w:t>Occupational Exposure to Bloodborne Pathogens</w:t>
      </w:r>
      <w:r w:rsidR="00976E8D">
        <w:rPr>
          <w:rFonts w:ascii="Arial" w:hAnsi="Arial" w:cs="Arial"/>
          <w:b w:val="0"/>
          <w:sz w:val="22"/>
          <w:szCs w:val="22"/>
        </w:rPr>
        <w:t>.</w:t>
      </w:r>
      <w:r w:rsidR="00FA0CB1" w:rsidRPr="00FA0CB1">
        <w:rPr>
          <w:rFonts w:ascii="Arial" w:hAnsi="Arial" w:cs="Arial"/>
          <w:b w:val="0"/>
          <w:sz w:val="22"/>
          <w:szCs w:val="22"/>
        </w:rPr>
        <w:t xml:space="preserve"> It also prov</w:t>
      </w:r>
      <w:r w:rsidR="00FA0CB1">
        <w:rPr>
          <w:rFonts w:ascii="Arial" w:hAnsi="Arial" w:cs="Arial"/>
          <w:b w:val="0"/>
          <w:sz w:val="22"/>
          <w:szCs w:val="22"/>
        </w:rPr>
        <w:t xml:space="preserve">ides other helpful information. </w:t>
      </w:r>
      <w:r w:rsidR="00FA0CB1" w:rsidRPr="00FA0CB1">
        <w:rPr>
          <w:rFonts w:ascii="Arial" w:hAnsi="Arial" w:cs="Arial"/>
          <w:b w:val="0"/>
          <w:sz w:val="22"/>
          <w:szCs w:val="22"/>
        </w:rPr>
        <w:t>Th</w:t>
      </w:r>
      <w:r w:rsidR="00AF1E69">
        <w:rPr>
          <w:rFonts w:ascii="Arial" w:hAnsi="Arial" w:cs="Arial"/>
          <w:b w:val="0"/>
          <w:sz w:val="22"/>
          <w:szCs w:val="22"/>
        </w:rPr>
        <w:t>is</w:t>
      </w:r>
      <w:r w:rsidR="00FA0CB1" w:rsidRPr="00FA0CB1">
        <w:rPr>
          <w:rFonts w:ascii="Arial" w:hAnsi="Arial" w:cs="Arial"/>
          <w:b w:val="0"/>
          <w:sz w:val="22"/>
          <w:szCs w:val="22"/>
        </w:rPr>
        <w:t xml:space="preserve"> </w:t>
      </w:r>
      <w:r w:rsidR="00AF1E69">
        <w:rPr>
          <w:rFonts w:ascii="Arial" w:hAnsi="Arial" w:cs="Arial"/>
          <w:b w:val="0"/>
          <w:sz w:val="22"/>
          <w:szCs w:val="22"/>
        </w:rPr>
        <w:t>Program</w:t>
      </w:r>
      <w:r w:rsidR="00FA0CB1" w:rsidRPr="00FA0CB1">
        <w:rPr>
          <w:rFonts w:ascii="Arial" w:hAnsi="Arial" w:cs="Arial"/>
          <w:b w:val="0"/>
          <w:sz w:val="22"/>
          <w:szCs w:val="22"/>
        </w:rPr>
        <w:t xml:space="preserve"> is not intended to supersede the requirements of the standard.</w:t>
      </w:r>
    </w:p>
    <w:p w14:paraId="561B3020" w14:textId="77777777" w:rsidR="00FA0CB1" w:rsidRPr="00B80CE0" w:rsidRDefault="00FA0CB1" w:rsidP="007815A3">
      <w:pPr>
        <w:pStyle w:val="BodyText"/>
        <w:spacing w:line="240" w:lineRule="auto"/>
        <w:rPr>
          <w:rFonts w:ascii="Arial" w:hAnsi="Arial" w:cs="Arial"/>
          <w:b w:val="0"/>
          <w:sz w:val="22"/>
          <w:szCs w:val="22"/>
        </w:rPr>
      </w:pPr>
    </w:p>
    <w:p w14:paraId="6C1231A2" w14:textId="77777777" w:rsidR="006C1661" w:rsidRPr="00B80CE0" w:rsidRDefault="0039077E" w:rsidP="007815A3">
      <w:pPr>
        <w:pStyle w:val="BodyText"/>
        <w:spacing w:line="240" w:lineRule="auto"/>
        <w:rPr>
          <w:rFonts w:ascii="Arial" w:hAnsi="Arial" w:cs="Arial"/>
          <w:b w:val="0"/>
          <w:sz w:val="22"/>
          <w:szCs w:val="22"/>
        </w:rPr>
      </w:pPr>
      <w:r w:rsidRPr="00B80CE0">
        <w:rPr>
          <w:rFonts w:ascii="Arial" w:hAnsi="Arial" w:cs="Arial"/>
          <w:b w:val="0"/>
          <w:sz w:val="22"/>
          <w:szCs w:val="22"/>
        </w:rPr>
        <w:t xml:space="preserve">The District Environmental Services Group </w:t>
      </w:r>
      <w:r w:rsidR="00173715" w:rsidRPr="00B80CE0">
        <w:rPr>
          <w:rFonts w:ascii="Arial" w:hAnsi="Arial" w:cs="Arial"/>
          <w:b w:val="0"/>
          <w:sz w:val="22"/>
          <w:szCs w:val="22"/>
        </w:rPr>
        <w:t xml:space="preserve">(ESG) </w:t>
      </w:r>
      <w:r w:rsidRPr="00B80CE0">
        <w:rPr>
          <w:rFonts w:ascii="Arial" w:hAnsi="Arial" w:cs="Arial"/>
          <w:b w:val="0"/>
          <w:sz w:val="22"/>
          <w:szCs w:val="22"/>
        </w:rPr>
        <w:t xml:space="preserve">will </w:t>
      </w:r>
      <w:r w:rsidR="006C1661" w:rsidRPr="00B80CE0">
        <w:rPr>
          <w:rFonts w:ascii="Arial" w:hAnsi="Arial" w:cs="Arial"/>
          <w:b w:val="0"/>
          <w:sz w:val="22"/>
          <w:szCs w:val="22"/>
        </w:rPr>
        <w:t>review the standard</w:t>
      </w:r>
      <w:r w:rsidR="00381713" w:rsidRPr="00B80CE0">
        <w:rPr>
          <w:rFonts w:ascii="Arial" w:hAnsi="Arial" w:cs="Arial"/>
          <w:b w:val="0"/>
          <w:sz w:val="22"/>
          <w:szCs w:val="22"/>
        </w:rPr>
        <w:t xml:space="preserve"> annually</w:t>
      </w:r>
      <w:r w:rsidR="006C1661" w:rsidRPr="00B80CE0">
        <w:rPr>
          <w:rFonts w:ascii="Arial" w:hAnsi="Arial" w:cs="Arial"/>
          <w:b w:val="0"/>
          <w:sz w:val="22"/>
          <w:szCs w:val="22"/>
        </w:rPr>
        <w:t xml:space="preserve"> for particular </w:t>
      </w:r>
      <w:r w:rsidR="00EB07A9" w:rsidRPr="00B80CE0">
        <w:rPr>
          <w:rFonts w:ascii="Arial" w:hAnsi="Arial" w:cs="Arial"/>
          <w:b w:val="0"/>
          <w:sz w:val="22"/>
          <w:szCs w:val="22"/>
        </w:rPr>
        <w:t>requirements, which</w:t>
      </w:r>
      <w:r w:rsidR="006C1661" w:rsidRPr="00B80CE0">
        <w:rPr>
          <w:rFonts w:ascii="Arial" w:hAnsi="Arial" w:cs="Arial"/>
          <w:b w:val="0"/>
          <w:sz w:val="22"/>
          <w:szCs w:val="22"/>
        </w:rPr>
        <w:t xml:space="preserve"> are applicable to </w:t>
      </w:r>
      <w:r w:rsidRPr="00B80CE0">
        <w:rPr>
          <w:rFonts w:ascii="Arial" w:hAnsi="Arial" w:cs="Arial"/>
          <w:b w:val="0"/>
          <w:sz w:val="22"/>
          <w:szCs w:val="22"/>
        </w:rPr>
        <w:t xml:space="preserve">the </w:t>
      </w:r>
      <w:r w:rsidR="00173715" w:rsidRPr="00B80CE0">
        <w:rPr>
          <w:rFonts w:ascii="Arial" w:hAnsi="Arial" w:cs="Arial"/>
          <w:b w:val="0"/>
          <w:sz w:val="22"/>
          <w:szCs w:val="22"/>
        </w:rPr>
        <w:t>D</w:t>
      </w:r>
      <w:r w:rsidRPr="00B80CE0">
        <w:rPr>
          <w:rFonts w:ascii="Arial" w:hAnsi="Arial" w:cs="Arial"/>
          <w:b w:val="0"/>
          <w:sz w:val="22"/>
          <w:szCs w:val="22"/>
        </w:rPr>
        <w:t>istrict</w:t>
      </w:r>
      <w:r w:rsidR="006C1661" w:rsidRPr="00B80CE0">
        <w:rPr>
          <w:rFonts w:ascii="Arial" w:hAnsi="Arial" w:cs="Arial"/>
          <w:b w:val="0"/>
          <w:sz w:val="22"/>
          <w:szCs w:val="22"/>
        </w:rPr>
        <w:t xml:space="preserve"> and </w:t>
      </w:r>
      <w:r w:rsidR="00EB07A9" w:rsidRPr="00B80CE0">
        <w:rPr>
          <w:rFonts w:ascii="Arial" w:hAnsi="Arial" w:cs="Arial"/>
          <w:b w:val="0"/>
          <w:sz w:val="22"/>
          <w:szCs w:val="22"/>
        </w:rPr>
        <w:t>adjust</w:t>
      </w:r>
      <w:r w:rsidR="006C1661" w:rsidRPr="00B80CE0">
        <w:rPr>
          <w:rFonts w:ascii="Arial" w:hAnsi="Arial" w:cs="Arial"/>
          <w:b w:val="0"/>
          <w:sz w:val="22"/>
          <w:szCs w:val="22"/>
        </w:rPr>
        <w:t xml:space="preserve"> this program</w:t>
      </w:r>
      <w:r w:rsidR="00173715" w:rsidRPr="00B80CE0">
        <w:rPr>
          <w:rFonts w:ascii="Arial" w:hAnsi="Arial" w:cs="Arial"/>
          <w:b w:val="0"/>
          <w:sz w:val="22"/>
          <w:szCs w:val="22"/>
        </w:rPr>
        <w:t xml:space="preserve"> accordingly</w:t>
      </w:r>
      <w:r w:rsidR="006C1661" w:rsidRPr="00B80CE0">
        <w:rPr>
          <w:rFonts w:ascii="Arial" w:hAnsi="Arial" w:cs="Arial"/>
          <w:b w:val="0"/>
          <w:sz w:val="22"/>
          <w:szCs w:val="22"/>
        </w:rPr>
        <w:t xml:space="preserve">.  </w:t>
      </w:r>
    </w:p>
    <w:p w14:paraId="11071747" w14:textId="77777777" w:rsidR="0039077E" w:rsidRPr="00B80CE0" w:rsidRDefault="0039077E" w:rsidP="007815A3">
      <w:pPr>
        <w:pStyle w:val="BodyText"/>
        <w:spacing w:line="240" w:lineRule="auto"/>
        <w:rPr>
          <w:rFonts w:ascii="Arial" w:hAnsi="Arial" w:cs="Arial"/>
          <w:b w:val="0"/>
          <w:sz w:val="22"/>
          <w:szCs w:val="22"/>
        </w:rPr>
      </w:pPr>
    </w:p>
    <w:p w14:paraId="5814C958" w14:textId="77777777" w:rsidR="0039077E" w:rsidRPr="00B80CE0" w:rsidRDefault="0039077E" w:rsidP="007815A3">
      <w:pPr>
        <w:rPr>
          <w:rFonts w:ascii="Arial" w:hAnsi="Arial" w:cs="Arial"/>
          <w:sz w:val="22"/>
          <w:szCs w:val="22"/>
        </w:rPr>
      </w:pPr>
      <w:r w:rsidRPr="00B80CE0">
        <w:rPr>
          <w:rFonts w:ascii="Arial" w:hAnsi="Arial" w:cs="Arial"/>
          <w:sz w:val="22"/>
          <w:szCs w:val="22"/>
        </w:rPr>
        <w:t xml:space="preserve">This written plan is designed to be specific to the needs of users of Saint Paul Public Schools.  </w:t>
      </w:r>
    </w:p>
    <w:p w14:paraId="307D2AE8" w14:textId="77777777" w:rsidR="0039077E" w:rsidRPr="00B80CE0" w:rsidRDefault="0039077E" w:rsidP="007815A3">
      <w:pPr>
        <w:rPr>
          <w:rFonts w:ascii="Arial" w:hAnsi="Arial" w:cs="Arial"/>
          <w:sz w:val="22"/>
          <w:szCs w:val="22"/>
        </w:rPr>
      </w:pPr>
    </w:p>
    <w:p w14:paraId="4CE3DC60" w14:textId="77777777" w:rsidR="0039077E" w:rsidRPr="00B80CE0" w:rsidRDefault="0039077E" w:rsidP="007815A3">
      <w:pPr>
        <w:rPr>
          <w:rFonts w:ascii="Arial" w:hAnsi="Arial" w:cs="Arial"/>
          <w:sz w:val="22"/>
          <w:szCs w:val="22"/>
        </w:rPr>
      </w:pPr>
      <w:r w:rsidRPr="00B80CE0">
        <w:rPr>
          <w:rFonts w:ascii="Arial" w:hAnsi="Arial" w:cs="Arial"/>
          <w:sz w:val="22"/>
          <w:szCs w:val="22"/>
        </w:rPr>
        <w:t>If there are conflicts or discrepancies between this plan and the standard, the standard shall take precedence.</w:t>
      </w:r>
    </w:p>
    <w:p w14:paraId="5C8A1D66" w14:textId="77777777" w:rsidR="0039077E" w:rsidRPr="00B80CE0" w:rsidRDefault="0039077E" w:rsidP="0039077E">
      <w:pPr>
        <w:rPr>
          <w:rFonts w:ascii="Arial" w:hAnsi="Arial" w:cs="Arial"/>
          <w:b/>
          <w:sz w:val="22"/>
          <w:szCs w:val="22"/>
        </w:rPr>
      </w:pPr>
    </w:p>
    <w:p w14:paraId="3996B9AE" w14:textId="77777777" w:rsidR="00641947" w:rsidRPr="00C0196F" w:rsidRDefault="006C1661" w:rsidP="00641947">
      <w:pPr>
        <w:rPr>
          <w:rFonts w:ascii="Arial" w:hAnsi="Arial" w:cs="Arial"/>
          <w:b/>
          <w:bCs/>
          <w:sz w:val="22"/>
          <w:szCs w:val="22"/>
        </w:rPr>
      </w:pPr>
      <w:r w:rsidRPr="00B80CE0">
        <w:rPr>
          <w:rFonts w:ascii="Arial" w:hAnsi="Arial" w:cs="Arial"/>
          <w:sz w:val="22"/>
          <w:szCs w:val="22"/>
        </w:rPr>
        <w:br w:type="page"/>
      </w:r>
      <w:r w:rsidR="00641947" w:rsidRPr="00C0196F">
        <w:rPr>
          <w:rFonts w:ascii="Arial" w:hAnsi="Arial" w:cs="Arial"/>
          <w:b/>
          <w:bCs/>
          <w:sz w:val="22"/>
          <w:szCs w:val="22"/>
        </w:rPr>
        <w:lastRenderedPageBreak/>
        <w:t xml:space="preserve"> </w:t>
      </w:r>
    </w:p>
    <w:p w14:paraId="665E2A11" w14:textId="77777777" w:rsidR="00173715" w:rsidRPr="0049024B" w:rsidRDefault="00173715" w:rsidP="0081024E">
      <w:pPr>
        <w:pStyle w:val="Heading1"/>
      </w:pPr>
      <w:bookmarkStart w:id="8" w:name="_Toc510159404"/>
      <w:bookmarkStart w:id="9" w:name="_Toc510159869"/>
      <w:r w:rsidRPr="0049024B">
        <w:t>DEFINITIONS</w:t>
      </w:r>
      <w:bookmarkEnd w:id="8"/>
      <w:bookmarkEnd w:id="9"/>
    </w:p>
    <w:p w14:paraId="4580B08E" w14:textId="77777777" w:rsidR="00C0196F" w:rsidRPr="00C0196F" w:rsidRDefault="00C0196F" w:rsidP="00173715">
      <w:pPr>
        <w:pStyle w:val="Level1"/>
        <w:numPr>
          <w:ilvl w:val="0"/>
          <w:numId w:val="0"/>
        </w:numPr>
        <w:jc w:val="center"/>
        <w:rPr>
          <w:rFonts w:ascii="Arial" w:hAnsi="Arial" w:cs="Arial"/>
          <w:b/>
          <w:bCs/>
          <w:sz w:val="22"/>
          <w:szCs w:val="22"/>
        </w:rPr>
      </w:pPr>
    </w:p>
    <w:p w14:paraId="75022461" w14:textId="77777777" w:rsidR="00173715" w:rsidRPr="00C0196F" w:rsidRDefault="00173715" w:rsidP="00173715">
      <w:pPr>
        <w:pStyle w:val="Level1"/>
        <w:numPr>
          <w:ilvl w:val="0"/>
          <w:numId w:val="0"/>
        </w:numPr>
        <w:jc w:val="center"/>
        <w:rPr>
          <w:rFonts w:ascii="Arial" w:hAnsi="Arial" w:cs="Arial"/>
          <w:b/>
          <w:bCs/>
          <w:sz w:val="22"/>
          <w:szCs w:val="22"/>
        </w:rPr>
      </w:pPr>
    </w:p>
    <w:p w14:paraId="6E3A938C"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Blood</w:t>
      </w:r>
      <w:r w:rsidRPr="00826171">
        <w:rPr>
          <w:rFonts w:ascii="Arial" w:hAnsi="Arial" w:cs="Arial"/>
          <w:bCs/>
          <w:sz w:val="22"/>
        </w:rPr>
        <w:t xml:space="preserve"> </w:t>
      </w:r>
      <w:r w:rsidRPr="00826171">
        <w:rPr>
          <w:rFonts w:ascii="Arial" w:hAnsi="Arial" w:cs="Arial"/>
          <w:bCs/>
          <w:sz w:val="22"/>
        </w:rPr>
        <w:tab/>
      </w:r>
      <w:r w:rsidR="00037D26">
        <w:rPr>
          <w:rFonts w:ascii="Arial" w:hAnsi="Arial" w:cs="Arial"/>
          <w:bCs/>
          <w:sz w:val="22"/>
        </w:rPr>
        <w:t>H</w:t>
      </w:r>
      <w:r w:rsidRPr="00826171">
        <w:rPr>
          <w:rFonts w:ascii="Arial" w:hAnsi="Arial" w:cs="Arial"/>
          <w:bCs/>
          <w:sz w:val="22"/>
        </w:rPr>
        <w:t>uman blood, human blood components, and products made from human blood.</w:t>
      </w:r>
    </w:p>
    <w:p w14:paraId="583B5ADE" w14:textId="77777777" w:rsidR="00826171" w:rsidRPr="00826171" w:rsidRDefault="00826171" w:rsidP="00826171">
      <w:pPr>
        <w:ind w:left="2880" w:hanging="2880"/>
        <w:rPr>
          <w:rFonts w:ascii="Arial" w:hAnsi="Arial" w:cs="Arial"/>
          <w:bCs/>
          <w:sz w:val="22"/>
        </w:rPr>
      </w:pPr>
    </w:p>
    <w:p w14:paraId="7819DDF9" w14:textId="77777777" w:rsidR="00826171" w:rsidRPr="00826171" w:rsidRDefault="00826171" w:rsidP="00826171">
      <w:pPr>
        <w:tabs>
          <w:tab w:val="left" w:pos="2880"/>
        </w:tabs>
        <w:ind w:left="2880" w:hanging="2880"/>
        <w:rPr>
          <w:rFonts w:ascii="Arial" w:hAnsi="Arial" w:cs="Arial"/>
          <w:bCs/>
          <w:sz w:val="22"/>
        </w:rPr>
      </w:pPr>
      <w:r w:rsidRPr="00826171">
        <w:rPr>
          <w:rFonts w:ascii="Arial" w:hAnsi="Arial" w:cs="Arial"/>
          <w:b/>
          <w:bCs/>
          <w:sz w:val="22"/>
        </w:rPr>
        <w:t>Bloodborne Pathogens</w:t>
      </w:r>
      <w:r w:rsidR="00037D26">
        <w:rPr>
          <w:rFonts w:ascii="Arial" w:hAnsi="Arial" w:cs="Arial"/>
          <w:bCs/>
          <w:sz w:val="22"/>
        </w:rPr>
        <w:t xml:space="preserve"> </w:t>
      </w:r>
      <w:r w:rsidR="00037D26">
        <w:rPr>
          <w:rFonts w:ascii="Arial" w:hAnsi="Arial" w:cs="Arial"/>
          <w:bCs/>
          <w:sz w:val="22"/>
        </w:rPr>
        <w:tab/>
        <w:t>P</w:t>
      </w:r>
      <w:r w:rsidRPr="00826171">
        <w:rPr>
          <w:rFonts w:ascii="Arial" w:hAnsi="Arial" w:cs="Arial"/>
          <w:bCs/>
          <w:sz w:val="22"/>
        </w:rPr>
        <w:t>athogenic microorganisms that are present in human blood and can cause disease in humans. These pathogens include, but are not limited to, hepatitis B virus (HBV) and human immunodeficiency virus (HIV).</w:t>
      </w:r>
    </w:p>
    <w:p w14:paraId="136585CE" w14:textId="77777777" w:rsidR="00826171" w:rsidRPr="00826171" w:rsidRDefault="00826171" w:rsidP="00826171">
      <w:pPr>
        <w:tabs>
          <w:tab w:val="left" w:pos="2880"/>
        </w:tabs>
        <w:ind w:left="2880" w:hanging="2880"/>
        <w:rPr>
          <w:rFonts w:ascii="Arial" w:hAnsi="Arial" w:cs="Arial"/>
          <w:bCs/>
          <w:sz w:val="22"/>
        </w:rPr>
      </w:pPr>
    </w:p>
    <w:p w14:paraId="38CAFC7D"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Clinical Laboratory</w:t>
      </w:r>
      <w:r w:rsidR="00037D26">
        <w:rPr>
          <w:rFonts w:ascii="Arial" w:hAnsi="Arial" w:cs="Arial"/>
          <w:bCs/>
          <w:sz w:val="22"/>
        </w:rPr>
        <w:t xml:space="preserve"> </w:t>
      </w:r>
      <w:r w:rsidR="00037D26">
        <w:rPr>
          <w:rFonts w:ascii="Arial" w:hAnsi="Arial" w:cs="Arial"/>
          <w:bCs/>
          <w:sz w:val="22"/>
        </w:rPr>
        <w:tab/>
        <w:t>A</w:t>
      </w:r>
      <w:r w:rsidRPr="00826171">
        <w:rPr>
          <w:rFonts w:ascii="Arial" w:hAnsi="Arial" w:cs="Arial"/>
          <w:bCs/>
          <w:sz w:val="22"/>
        </w:rPr>
        <w:t xml:space="preserve"> workplace where diagnostic or other screening procedures are performed on blood or other potentially infectious materials.</w:t>
      </w:r>
    </w:p>
    <w:p w14:paraId="5E451A48" w14:textId="77777777" w:rsidR="00826171" w:rsidRPr="00826171" w:rsidRDefault="00826171" w:rsidP="00826171">
      <w:pPr>
        <w:ind w:left="2880" w:hanging="2880"/>
        <w:rPr>
          <w:rFonts w:ascii="Arial" w:hAnsi="Arial" w:cs="Arial"/>
          <w:bCs/>
          <w:sz w:val="22"/>
        </w:rPr>
      </w:pPr>
    </w:p>
    <w:p w14:paraId="1C0E11F4"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Contaminated</w:t>
      </w:r>
      <w:r w:rsidR="00037D26">
        <w:rPr>
          <w:rFonts w:ascii="Arial" w:hAnsi="Arial" w:cs="Arial"/>
          <w:bCs/>
          <w:sz w:val="22"/>
        </w:rPr>
        <w:t xml:space="preserve"> </w:t>
      </w:r>
      <w:r w:rsidR="00037D26">
        <w:rPr>
          <w:rFonts w:ascii="Arial" w:hAnsi="Arial" w:cs="Arial"/>
          <w:bCs/>
          <w:sz w:val="22"/>
        </w:rPr>
        <w:tab/>
        <w:t>T</w:t>
      </w:r>
      <w:r w:rsidRPr="00826171">
        <w:rPr>
          <w:rFonts w:ascii="Arial" w:hAnsi="Arial" w:cs="Arial"/>
          <w:bCs/>
          <w:sz w:val="22"/>
        </w:rPr>
        <w:t>he presence or the reasonably anticipated presence of blood or other potentially infectious materials on an item or surface.</w:t>
      </w:r>
    </w:p>
    <w:p w14:paraId="62D3704A" w14:textId="77777777" w:rsidR="00826171" w:rsidRPr="00826171" w:rsidRDefault="00826171" w:rsidP="00826171">
      <w:pPr>
        <w:ind w:left="2880" w:hanging="2880"/>
        <w:rPr>
          <w:rFonts w:ascii="Arial" w:hAnsi="Arial" w:cs="Arial"/>
          <w:bCs/>
          <w:sz w:val="22"/>
        </w:rPr>
      </w:pPr>
    </w:p>
    <w:p w14:paraId="6487BEFE"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Contaminated Laundry</w:t>
      </w:r>
      <w:r w:rsidR="00037D26">
        <w:rPr>
          <w:rFonts w:ascii="Arial" w:hAnsi="Arial" w:cs="Arial"/>
          <w:bCs/>
          <w:sz w:val="22"/>
        </w:rPr>
        <w:t xml:space="preserve"> </w:t>
      </w:r>
      <w:r w:rsidR="00037D26">
        <w:rPr>
          <w:rFonts w:ascii="Arial" w:hAnsi="Arial" w:cs="Arial"/>
          <w:bCs/>
          <w:sz w:val="22"/>
        </w:rPr>
        <w:tab/>
      </w:r>
      <w:proofErr w:type="spellStart"/>
      <w:r w:rsidR="00037D26">
        <w:rPr>
          <w:rFonts w:ascii="Arial" w:hAnsi="Arial" w:cs="Arial"/>
          <w:bCs/>
          <w:sz w:val="22"/>
        </w:rPr>
        <w:t>L</w:t>
      </w:r>
      <w:r w:rsidRPr="00826171">
        <w:rPr>
          <w:rFonts w:ascii="Arial" w:hAnsi="Arial" w:cs="Arial"/>
          <w:bCs/>
          <w:sz w:val="22"/>
        </w:rPr>
        <w:t>aundry</w:t>
      </w:r>
      <w:proofErr w:type="spellEnd"/>
      <w:r w:rsidRPr="00826171">
        <w:rPr>
          <w:rFonts w:ascii="Arial" w:hAnsi="Arial" w:cs="Arial"/>
          <w:bCs/>
          <w:sz w:val="22"/>
        </w:rPr>
        <w:t xml:space="preserve"> which has been soiled with blood or other potentially infectious materials or may contain sharps.</w:t>
      </w:r>
    </w:p>
    <w:p w14:paraId="46B6F6A2" w14:textId="77777777" w:rsidR="00826171" w:rsidRPr="00826171" w:rsidRDefault="00826171" w:rsidP="00826171">
      <w:pPr>
        <w:ind w:left="2880" w:hanging="2880"/>
        <w:rPr>
          <w:rFonts w:ascii="Arial" w:hAnsi="Arial" w:cs="Arial"/>
          <w:bCs/>
          <w:sz w:val="22"/>
        </w:rPr>
      </w:pPr>
    </w:p>
    <w:p w14:paraId="74206EF4"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Contaminated Sharps</w:t>
      </w:r>
      <w:r w:rsidR="00037D26">
        <w:rPr>
          <w:rFonts w:ascii="Arial" w:hAnsi="Arial" w:cs="Arial"/>
          <w:bCs/>
          <w:sz w:val="22"/>
        </w:rPr>
        <w:t xml:space="preserve"> </w:t>
      </w:r>
      <w:r w:rsidR="00037D26">
        <w:rPr>
          <w:rFonts w:ascii="Arial" w:hAnsi="Arial" w:cs="Arial"/>
          <w:bCs/>
          <w:sz w:val="22"/>
        </w:rPr>
        <w:tab/>
        <w:t>A</w:t>
      </w:r>
      <w:r w:rsidRPr="00826171">
        <w:rPr>
          <w:rFonts w:ascii="Arial" w:hAnsi="Arial" w:cs="Arial"/>
          <w:bCs/>
          <w:sz w:val="22"/>
        </w:rPr>
        <w:t>ny contaminated object that can penetrate the skin including, but not limited to, needles, scalpels, broken glass, broken capillary tubes, and exposed ends of dental wires.</w:t>
      </w:r>
    </w:p>
    <w:p w14:paraId="1B4D7922" w14:textId="77777777" w:rsidR="00826171" w:rsidRPr="00826171" w:rsidRDefault="00826171" w:rsidP="00826171">
      <w:pPr>
        <w:ind w:left="2880" w:hanging="2880"/>
        <w:rPr>
          <w:rFonts w:ascii="Arial" w:hAnsi="Arial" w:cs="Arial"/>
          <w:bCs/>
          <w:sz w:val="22"/>
        </w:rPr>
      </w:pPr>
    </w:p>
    <w:p w14:paraId="062CD5D0"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Decontamination</w:t>
      </w:r>
      <w:r w:rsidRPr="00826171">
        <w:rPr>
          <w:rFonts w:ascii="Arial" w:hAnsi="Arial" w:cs="Arial"/>
          <w:bCs/>
          <w:sz w:val="22"/>
        </w:rPr>
        <w:t xml:space="preserve"> </w:t>
      </w:r>
      <w:r w:rsidRPr="00826171">
        <w:rPr>
          <w:rFonts w:ascii="Arial" w:hAnsi="Arial" w:cs="Arial"/>
          <w:bCs/>
          <w:sz w:val="22"/>
        </w:rPr>
        <w:tab/>
        <w:t>means the use of physical or chemical means to remove, inactivate, or destroy bloodborne pathogens on a surface or item to the point where they are no longer capable of transmitting infectious particles and the surface or item is rendered safe for handling, use, or disposal.</w:t>
      </w:r>
    </w:p>
    <w:p w14:paraId="0113327B" w14:textId="77777777" w:rsidR="00826171" w:rsidRPr="00826171" w:rsidRDefault="00826171" w:rsidP="00826171">
      <w:pPr>
        <w:ind w:left="2880" w:hanging="2880"/>
        <w:rPr>
          <w:rFonts w:ascii="Arial" w:hAnsi="Arial" w:cs="Arial"/>
          <w:bCs/>
          <w:sz w:val="22"/>
        </w:rPr>
      </w:pPr>
    </w:p>
    <w:p w14:paraId="588448B6"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Engineering controls</w:t>
      </w:r>
      <w:r w:rsidR="00037D26">
        <w:rPr>
          <w:rFonts w:ascii="Arial" w:hAnsi="Arial" w:cs="Arial"/>
          <w:bCs/>
          <w:sz w:val="22"/>
        </w:rPr>
        <w:t xml:space="preserve"> </w:t>
      </w:r>
      <w:r w:rsidR="00037D26">
        <w:rPr>
          <w:rFonts w:ascii="Arial" w:hAnsi="Arial" w:cs="Arial"/>
          <w:bCs/>
          <w:sz w:val="22"/>
        </w:rPr>
        <w:tab/>
      </w:r>
      <w:proofErr w:type="spellStart"/>
      <w:r w:rsidR="00037D26">
        <w:rPr>
          <w:rFonts w:ascii="Arial" w:hAnsi="Arial" w:cs="Arial"/>
          <w:bCs/>
          <w:sz w:val="22"/>
        </w:rPr>
        <w:t>C</w:t>
      </w:r>
      <w:r w:rsidRPr="00826171">
        <w:rPr>
          <w:rFonts w:ascii="Arial" w:hAnsi="Arial" w:cs="Arial"/>
          <w:bCs/>
          <w:sz w:val="22"/>
        </w:rPr>
        <w:t>ontrols</w:t>
      </w:r>
      <w:proofErr w:type="spellEnd"/>
      <w:r w:rsidRPr="00826171">
        <w:rPr>
          <w:rFonts w:ascii="Arial" w:hAnsi="Arial" w:cs="Arial"/>
          <w:bCs/>
          <w:sz w:val="22"/>
        </w:rPr>
        <w:t xml:space="preserve"> (e.g., sharps disposal containers, self-sheathing needles, safer medical devices, such as sharps with engineered sharps injury protections and needleless systems) that isolate or remove the bloodborne pathogens hazard from the workplace.</w:t>
      </w:r>
    </w:p>
    <w:p w14:paraId="65E65884" w14:textId="77777777" w:rsidR="00826171" w:rsidRPr="00826171" w:rsidRDefault="00826171" w:rsidP="00826171">
      <w:pPr>
        <w:ind w:left="2880" w:hanging="2880"/>
        <w:rPr>
          <w:rFonts w:ascii="Arial" w:hAnsi="Arial" w:cs="Arial"/>
          <w:bCs/>
          <w:sz w:val="22"/>
        </w:rPr>
      </w:pPr>
    </w:p>
    <w:p w14:paraId="50DEA28F"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Exposure Incident</w:t>
      </w:r>
      <w:r w:rsidRPr="00826171">
        <w:rPr>
          <w:rFonts w:ascii="Arial" w:hAnsi="Arial" w:cs="Arial"/>
          <w:bCs/>
          <w:sz w:val="22"/>
        </w:rPr>
        <w:t xml:space="preserve"> </w:t>
      </w:r>
      <w:r w:rsidRPr="00826171">
        <w:rPr>
          <w:rFonts w:ascii="Arial" w:hAnsi="Arial" w:cs="Arial"/>
          <w:bCs/>
          <w:sz w:val="22"/>
        </w:rPr>
        <w:tab/>
      </w:r>
      <w:r w:rsidR="00037D26">
        <w:rPr>
          <w:rFonts w:ascii="Arial" w:hAnsi="Arial" w:cs="Arial"/>
          <w:bCs/>
          <w:sz w:val="22"/>
        </w:rPr>
        <w:t xml:space="preserve">A </w:t>
      </w:r>
      <w:r w:rsidR="00037D26" w:rsidRPr="00826171">
        <w:rPr>
          <w:rFonts w:ascii="Arial" w:hAnsi="Arial" w:cs="Arial"/>
          <w:bCs/>
          <w:sz w:val="22"/>
        </w:rPr>
        <w:t>specific</w:t>
      </w:r>
      <w:r w:rsidRPr="00826171">
        <w:rPr>
          <w:rFonts w:ascii="Arial" w:hAnsi="Arial" w:cs="Arial"/>
          <w:bCs/>
          <w:sz w:val="22"/>
        </w:rPr>
        <w:t xml:space="preserve"> eye, mouth, other mucous membrane, non-intact skin, or parenteral contact with blood or other potentially infectious materials that result from the performance of an employee's duties.</w:t>
      </w:r>
    </w:p>
    <w:p w14:paraId="080F234A" w14:textId="77777777" w:rsidR="00826171" w:rsidRPr="00826171" w:rsidRDefault="00826171" w:rsidP="00826171">
      <w:pPr>
        <w:ind w:left="2880" w:hanging="2880"/>
        <w:rPr>
          <w:rFonts w:ascii="Arial" w:hAnsi="Arial" w:cs="Arial"/>
          <w:bCs/>
          <w:sz w:val="22"/>
        </w:rPr>
      </w:pPr>
    </w:p>
    <w:p w14:paraId="47C99178"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Handwashing Facilities</w:t>
      </w:r>
      <w:r w:rsidRPr="00826171">
        <w:rPr>
          <w:rFonts w:ascii="Arial" w:hAnsi="Arial" w:cs="Arial"/>
          <w:bCs/>
          <w:sz w:val="22"/>
        </w:rPr>
        <w:t xml:space="preserve"> </w:t>
      </w:r>
      <w:r w:rsidRPr="00826171">
        <w:rPr>
          <w:rFonts w:ascii="Arial" w:hAnsi="Arial" w:cs="Arial"/>
          <w:bCs/>
          <w:sz w:val="22"/>
        </w:rPr>
        <w:tab/>
      </w:r>
      <w:r w:rsidR="00037D26">
        <w:rPr>
          <w:rFonts w:ascii="Arial" w:hAnsi="Arial" w:cs="Arial"/>
          <w:bCs/>
          <w:sz w:val="22"/>
        </w:rPr>
        <w:t>A</w:t>
      </w:r>
      <w:r w:rsidRPr="00826171">
        <w:rPr>
          <w:rFonts w:ascii="Arial" w:hAnsi="Arial" w:cs="Arial"/>
          <w:bCs/>
          <w:sz w:val="22"/>
        </w:rPr>
        <w:t xml:space="preserve"> facility providing an adequate supply of running potable water, soap and single use towels or hot air drying machines.</w:t>
      </w:r>
    </w:p>
    <w:p w14:paraId="1ADE7C4B" w14:textId="77777777" w:rsidR="00826171" w:rsidRPr="00826171" w:rsidRDefault="00826171" w:rsidP="00037D26">
      <w:pPr>
        <w:ind w:left="3870" w:hanging="3870"/>
        <w:rPr>
          <w:rFonts w:ascii="Arial" w:hAnsi="Arial" w:cs="Arial"/>
          <w:bCs/>
          <w:sz w:val="22"/>
        </w:rPr>
      </w:pPr>
    </w:p>
    <w:p w14:paraId="6452F899" w14:textId="77777777" w:rsidR="00826171" w:rsidRPr="00826171" w:rsidRDefault="00826171" w:rsidP="00037D26">
      <w:pPr>
        <w:ind w:left="3870" w:hanging="3870"/>
        <w:rPr>
          <w:rFonts w:ascii="Arial" w:hAnsi="Arial" w:cs="Arial"/>
          <w:bCs/>
          <w:sz w:val="22"/>
        </w:rPr>
      </w:pPr>
      <w:r w:rsidRPr="00037D26">
        <w:rPr>
          <w:rFonts w:ascii="Arial" w:hAnsi="Arial" w:cs="Arial"/>
          <w:b/>
          <w:bCs/>
          <w:sz w:val="22"/>
        </w:rPr>
        <w:t>Licensed Healthcare Professional</w:t>
      </w:r>
      <w:r w:rsidRPr="00826171">
        <w:rPr>
          <w:rFonts w:ascii="Arial" w:hAnsi="Arial" w:cs="Arial"/>
          <w:bCs/>
          <w:sz w:val="22"/>
        </w:rPr>
        <w:t xml:space="preserve"> </w:t>
      </w:r>
      <w:r w:rsidRPr="00826171">
        <w:rPr>
          <w:rFonts w:ascii="Arial" w:hAnsi="Arial" w:cs="Arial"/>
          <w:bCs/>
          <w:sz w:val="22"/>
        </w:rPr>
        <w:tab/>
      </w:r>
      <w:r w:rsidR="00037D26">
        <w:rPr>
          <w:rFonts w:ascii="Arial" w:hAnsi="Arial" w:cs="Arial"/>
          <w:bCs/>
          <w:sz w:val="22"/>
        </w:rPr>
        <w:t>A</w:t>
      </w:r>
      <w:r w:rsidRPr="00826171">
        <w:rPr>
          <w:rFonts w:ascii="Arial" w:hAnsi="Arial" w:cs="Arial"/>
          <w:bCs/>
          <w:sz w:val="22"/>
        </w:rPr>
        <w:t xml:space="preserve"> person </w:t>
      </w:r>
      <w:r w:rsidR="00037D26" w:rsidRPr="00826171">
        <w:rPr>
          <w:rFonts w:ascii="Arial" w:hAnsi="Arial" w:cs="Arial"/>
          <w:bCs/>
          <w:sz w:val="22"/>
        </w:rPr>
        <w:t>who</w:t>
      </w:r>
      <w:r w:rsidR="00037D26">
        <w:rPr>
          <w:rFonts w:ascii="Arial" w:hAnsi="Arial" w:cs="Arial"/>
          <w:bCs/>
          <w:sz w:val="22"/>
        </w:rPr>
        <w:t xml:space="preserve"> i</w:t>
      </w:r>
      <w:r w:rsidR="00037D26" w:rsidRPr="00826171">
        <w:rPr>
          <w:rFonts w:ascii="Arial" w:hAnsi="Arial" w:cs="Arial"/>
          <w:bCs/>
          <w:sz w:val="22"/>
        </w:rPr>
        <w:t>s</w:t>
      </w:r>
      <w:r w:rsidRPr="00826171">
        <w:rPr>
          <w:rFonts w:ascii="Arial" w:hAnsi="Arial" w:cs="Arial"/>
          <w:bCs/>
          <w:sz w:val="22"/>
        </w:rPr>
        <w:t xml:space="preserve"> legally permitted scope of practice allows him or her to independently perform the activities required by paragraph (f) Hepatitis B Vaccination and Post-exposure Evaluation and Follow-up.</w:t>
      </w:r>
    </w:p>
    <w:p w14:paraId="5E17FDFE" w14:textId="77777777" w:rsidR="00826171" w:rsidRDefault="00826171" w:rsidP="00826171">
      <w:pPr>
        <w:ind w:left="2880" w:hanging="2880"/>
        <w:rPr>
          <w:rFonts w:ascii="Arial" w:hAnsi="Arial" w:cs="Arial"/>
          <w:bCs/>
          <w:sz w:val="22"/>
        </w:rPr>
      </w:pPr>
    </w:p>
    <w:p w14:paraId="5977CF24" w14:textId="77777777" w:rsidR="00C56A3C" w:rsidRPr="00826171" w:rsidRDefault="00C56A3C" w:rsidP="00826171">
      <w:pPr>
        <w:ind w:left="2880" w:hanging="2880"/>
        <w:rPr>
          <w:rFonts w:ascii="Arial" w:hAnsi="Arial" w:cs="Arial"/>
          <w:bCs/>
          <w:sz w:val="22"/>
        </w:rPr>
      </w:pPr>
    </w:p>
    <w:p w14:paraId="6452780F"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lastRenderedPageBreak/>
        <w:t>HBV</w:t>
      </w:r>
      <w:r w:rsidR="00037D26">
        <w:rPr>
          <w:rFonts w:ascii="Arial" w:hAnsi="Arial" w:cs="Arial"/>
          <w:bCs/>
          <w:sz w:val="22"/>
        </w:rPr>
        <w:t xml:space="preserve"> </w:t>
      </w:r>
      <w:r w:rsidR="00037D26">
        <w:rPr>
          <w:rFonts w:ascii="Arial" w:hAnsi="Arial" w:cs="Arial"/>
          <w:bCs/>
          <w:sz w:val="22"/>
        </w:rPr>
        <w:tab/>
        <w:t>H</w:t>
      </w:r>
      <w:r w:rsidRPr="00826171">
        <w:rPr>
          <w:rFonts w:ascii="Arial" w:hAnsi="Arial" w:cs="Arial"/>
          <w:bCs/>
          <w:sz w:val="22"/>
        </w:rPr>
        <w:t xml:space="preserve">epatitis B </w:t>
      </w:r>
      <w:r w:rsidR="00037D26">
        <w:rPr>
          <w:rFonts w:ascii="Arial" w:hAnsi="Arial" w:cs="Arial"/>
          <w:bCs/>
          <w:sz w:val="22"/>
        </w:rPr>
        <w:t>V</w:t>
      </w:r>
      <w:r w:rsidRPr="00826171">
        <w:rPr>
          <w:rFonts w:ascii="Arial" w:hAnsi="Arial" w:cs="Arial"/>
          <w:bCs/>
          <w:sz w:val="22"/>
        </w:rPr>
        <w:t>irus.</w:t>
      </w:r>
    </w:p>
    <w:p w14:paraId="4AD4CB70" w14:textId="77777777" w:rsidR="00826171" w:rsidRPr="00826171" w:rsidRDefault="00826171" w:rsidP="00826171">
      <w:pPr>
        <w:ind w:left="2880" w:hanging="2880"/>
        <w:rPr>
          <w:rFonts w:ascii="Arial" w:hAnsi="Arial" w:cs="Arial"/>
          <w:bCs/>
          <w:sz w:val="22"/>
        </w:rPr>
      </w:pPr>
    </w:p>
    <w:p w14:paraId="608D686B"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HIV</w:t>
      </w:r>
      <w:r w:rsidR="00037D26">
        <w:rPr>
          <w:rFonts w:ascii="Arial" w:hAnsi="Arial" w:cs="Arial"/>
          <w:bCs/>
          <w:sz w:val="22"/>
        </w:rPr>
        <w:t xml:space="preserve"> </w:t>
      </w:r>
      <w:r w:rsidR="00037D26">
        <w:rPr>
          <w:rFonts w:ascii="Arial" w:hAnsi="Arial" w:cs="Arial"/>
          <w:bCs/>
          <w:sz w:val="22"/>
        </w:rPr>
        <w:tab/>
        <w:t>H</w:t>
      </w:r>
      <w:r w:rsidRPr="00826171">
        <w:rPr>
          <w:rFonts w:ascii="Arial" w:hAnsi="Arial" w:cs="Arial"/>
          <w:bCs/>
          <w:sz w:val="22"/>
        </w:rPr>
        <w:t xml:space="preserve">uman </w:t>
      </w:r>
      <w:r w:rsidR="00037D26">
        <w:rPr>
          <w:rFonts w:ascii="Arial" w:hAnsi="Arial" w:cs="Arial"/>
          <w:bCs/>
          <w:sz w:val="22"/>
        </w:rPr>
        <w:t>I</w:t>
      </w:r>
      <w:r w:rsidRPr="00826171">
        <w:rPr>
          <w:rFonts w:ascii="Arial" w:hAnsi="Arial" w:cs="Arial"/>
          <w:bCs/>
          <w:sz w:val="22"/>
        </w:rPr>
        <w:t xml:space="preserve">mmunodeficiency </w:t>
      </w:r>
      <w:r w:rsidR="00037D26">
        <w:rPr>
          <w:rFonts w:ascii="Arial" w:hAnsi="Arial" w:cs="Arial"/>
          <w:bCs/>
          <w:sz w:val="22"/>
        </w:rPr>
        <w:t>V</w:t>
      </w:r>
      <w:r w:rsidRPr="00826171">
        <w:rPr>
          <w:rFonts w:ascii="Arial" w:hAnsi="Arial" w:cs="Arial"/>
          <w:bCs/>
          <w:sz w:val="22"/>
        </w:rPr>
        <w:t>irus.</w:t>
      </w:r>
    </w:p>
    <w:p w14:paraId="2BEBBDD2" w14:textId="77777777" w:rsidR="00826171" w:rsidRPr="00826171" w:rsidRDefault="00826171" w:rsidP="00826171">
      <w:pPr>
        <w:ind w:left="2880" w:hanging="2880"/>
        <w:rPr>
          <w:rFonts w:ascii="Arial" w:hAnsi="Arial" w:cs="Arial"/>
          <w:bCs/>
          <w:sz w:val="22"/>
        </w:rPr>
      </w:pPr>
    </w:p>
    <w:p w14:paraId="0DDDD8D0"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Needleless systems</w:t>
      </w:r>
      <w:r w:rsidR="00037D26">
        <w:rPr>
          <w:rFonts w:ascii="Arial" w:hAnsi="Arial" w:cs="Arial"/>
          <w:bCs/>
          <w:sz w:val="22"/>
        </w:rPr>
        <w:t xml:space="preserve"> </w:t>
      </w:r>
      <w:r w:rsidR="00037D26">
        <w:rPr>
          <w:rFonts w:ascii="Arial" w:hAnsi="Arial" w:cs="Arial"/>
          <w:bCs/>
          <w:sz w:val="22"/>
        </w:rPr>
        <w:tab/>
        <w:t>A</w:t>
      </w:r>
      <w:r w:rsidRPr="00826171">
        <w:rPr>
          <w:rFonts w:ascii="Arial" w:hAnsi="Arial" w:cs="Arial"/>
          <w:bCs/>
          <w:sz w:val="22"/>
        </w:rPr>
        <w:t xml:space="preserve"> device that does not use needles for: (1) The collection of bodily fluids or withdrawal of body fluids after initial venous or arterial access is established; (2) The administration of medication or fluids; or (3) Any other procedure involving the potential for occupational exposure to bloodborne pathogens due to percutaneous injuries from contaminated sharps.</w:t>
      </w:r>
    </w:p>
    <w:p w14:paraId="12D36DE5" w14:textId="77777777" w:rsidR="00826171" w:rsidRPr="00826171" w:rsidRDefault="00826171" w:rsidP="00826171">
      <w:pPr>
        <w:ind w:left="2880" w:hanging="2880"/>
        <w:rPr>
          <w:rFonts w:ascii="Arial" w:hAnsi="Arial" w:cs="Arial"/>
          <w:bCs/>
          <w:sz w:val="22"/>
        </w:rPr>
      </w:pPr>
    </w:p>
    <w:p w14:paraId="542BA4DC" w14:textId="77777777" w:rsidR="00826171" w:rsidRPr="00826171" w:rsidRDefault="00826171" w:rsidP="00826171">
      <w:pPr>
        <w:ind w:left="2880" w:hanging="2880"/>
        <w:rPr>
          <w:rFonts w:ascii="Arial" w:hAnsi="Arial" w:cs="Arial"/>
          <w:bCs/>
          <w:sz w:val="22"/>
        </w:rPr>
      </w:pPr>
      <w:r w:rsidRPr="00826171">
        <w:rPr>
          <w:rFonts w:ascii="Arial" w:hAnsi="Arial" w:cs="Arial"/>
          <w:b/>
          <w:bCs/>
          <w:sz w:val="22"/>
        </w:rPr>
        <w:t>Occupational Exposure</w:t>
      </w:r>
      <w:r w:rsidRPr="00826171">
        <w:rPr>
          <w:rFonts w:ascii="Arial" w:hAnsi="Arial" w:cs="Arial"/>
          <w:bCs/>
          <w:sz w:val="22"/>
        </w:rPr>
        <w:t xml:space="preserve"> </w:t>
      </w:r>
      <w:r w:rsidRPr="00826171">
        <w:rPr>
          <w:rFonts w:ascii="Arial" w:hAnsi="Arial" w:cs="Arial"/>
          <w:bCs/>
          <w:sz w:val="22"/>
        </w:rPr>
        <w:tab/>
      </w:r>
      <w:r w:rsidR="00D8057A">
        <w:rPr>
          <w:rFonts w:ascii="Arial" w:hAnsi="Arial" w:cs="Arial"/>
          <w:bCs/>
          <w:sz w:val="22"/>
        </w:rPr>
        <w:t>R</w:t>
      </w:r>
      <w:r w:rsidRPr="00826171">
        <w:rPr>
          <w:rFonts w:ascii="Arial" w:hAnsi="Arial" w:cs="Arial"/>
          <w:bCs/>
          <w:sz w:val="22"/>
        </w:rPr>
        <w:t>easonably anticipated skin, eye, mucous membrane, or parenteral contact with blood or other potentially infectious materials that may result from the performance of an employee's duties.</w:t>
      </w:r>
    </w:p>
    <w:p w14:paraId="29606E61" w14:textId="77777777" w:rsidR="00826171" w:rsidRPr="00826171" w:rsidRDefault="00826171" w:rsidP="00826171">
      <w:pPr>
        <w:ind w:left="2880" w:hanging="2880"/>
        <w:rPr>
          <w:rFonts w:ascii="Arial" w:hAnsi="Arial" w:cs="Arial"/>
          <w:bCs/>
          <w:sz w:val="22"/>
        </w:rPr>
      </w:pPr>
    </w:p>
    <w:p w14:paraId="73774CA3" w14:textId="77777777" w:rsidR="00826171" w:rsidRPr="00826171" w:rsidRDefault="00826171" w:rsidP="00826171">
      <w:pPr>
        <w:ind w:left="3870" w:hanging="3870"/>
        <w:rPr>
          <w:rFonts w:ascii="Arial" w:hAnsi="Arial" w:cs="Arial"/>
          <w:b/>
          <w:bCs/>
          <w:sz w:val="22"/>
        </w:rPr>
      </w:pPr>
      <w:r w:rsidRPr="00826171">
        <w:rPr>
          <w:rFonts w:ascii="Arial" w:hAnsi="Arial" w:cs="Arial"/>
          <w:b/>
          <w:bCs/>
          <w:sz w:val="22"/>
        </w:rPr>
        <w:t>Other Potentially Infectious Materials</w:t>
      </w:r>
      <w:r w:rsidR="00EB65A9">
        <w:rPr>
          <w:rFonts w:ascii="Arial" w:hAnsi="Arial" w:cs="Arial"/>
          <w:b/>
          <w:bCs/>
          <w:sz w:val="22"/>
        </w:rPr>
        <w:t xml:space="preserve"> (OPIM)</w:t>
      </w:r>
      <w:r w:rsidRPr="00826171">
        <w:rPr>
          <w:rFonts w:ascii="Arial" w:hAnsi="Arial" w:cs="Arial"/>
          <w:b/>
          <w:bCs/>
          <w:sz w:val="22"/>
        </w:rPr>
        <w:t xml:space="preserve"> </w:t>
      </w:r>
      <w:r w:rsidRPr="00826171">
        <w:rPr>
          <w:rFonts w:ascii="Arial" w:hAnsi="Arial" w:cs="Arial"/>
          <w:b/>
          <w:bCs/>
          <w:sz w:val="22"/>
        </w:rPr>
        <w:tab/>
      </w:r>
    </w:p>
    <w:p w14:paraId="42C3FB68" w14:textId="77777777" w:rsidR="00EB65A9" w:rsidRDefault="00EB65A9" w:rsidP="00826171">
      <w:pPr>
        <w:ind w:left="2880"/>
        <w:rPr>
          <w:rFonts w:ascii="Arial" w:hAnsi="Arial" w:cs="Arial"/>
          <w:bCs/>
          <w:sz w:val="22"/>
        </w:rPr>
      </w:pPr>
      <w:r>
        <w:rPr>
          <w:rFonts w:ascii="Arial" w:hAnsi="Arial" w:cs="Arial"/>
          <w:bCs/>
          <w:sz w:val="22"/>
        </w:rPr>
        <w:t>OPIM include:</w:t>
      </w:r>
    </w:p>
    <w:p w14:paraId="739097B9" w14:textId="77777777" w:rsidR="00EB65A9" w:rsidRDefault="00EB65A9" w:rsidP="00C67C79">
      <w:pPr>
        <w:pStyle w:val="ListParagraph"/>
        <w:numPr>
          <w:ilvl w:val="0"/>
          <w:numId w:val="15"/>
        </w:numPr>
        <w:ind w:left="3240"/>
        <w:rPr>
          <w:rFonts w:ascii="Arial" w:hAnsi="Arial" w:cs="Arial"/>
          <w:bCs/>
          <w:sz w:val="22"/>
        </w:rPr>
      </w:pPr>
      <w:r>
        <w:rPr>
          <w:rFonts w:ascii="Arial" w:hAnsi="Arial" w:cs="Arial"/>
          <w:bCs/>
          <w:sz w:val="22"/>
        </w:rPr>
        <w:t>T</w:t>
      </w:r>
      <w:r w:rsidR="00826171" w:rsidRPr="00EB65A9">
        <w:rPr>
          <w:rFonts w:ascii="Arial" w:hAnsi="Arial" w:cs="Arial"/>
          <w:bCs/>
          <w:sz w:val="22"/>
        </w:rPr>
        <w:t xml:space="preserve">he following human body fluids: semen, vaginal secretions, cerebrospinal fluid, synovial fluid, pleural fluid, pericardial fluid, peritoneal fluid, amniotic fluid, saliva in dental procedures, any </w:t>
      </w:r>
      <w:r w:rsidR="009C20F0" w:rsidRPr="00EB65A9">
        <w:rPr>
          <w:rFonts w:ascii="Arial" w:hAnsi="Arial" w:cs="Arial"/>
          <w:bCs/>
          <w:sz w:val="22"/>
        </w:rPr>
        <w:t xml:space="preserve">type of </w:t>
      </w:r>
      <w:r w:rsidR="00826171" w:rsidRPr="00EB65A9">
        <w:rPr>
          <w:rFonts w:ascii="Arial" w:hAnsi="Arial" w:cs="Arial"/>
          <w:bCs/>
          <w:sz w:val="22"/>
        </w:rPr>
        <w:t xml:space="preserve">body fluid that is visibly contaminated with blood, and all body fluids in situations where it is difficult or impossible to differentiate between body fluids; </w:t>
      </w:r>
    </w:p>
    <w:p w14:paraId="0D199756" w14:textId="77777777" w:rsidR="00EB65A9" w:rsidRDefault="00826171" w:rsidP="00C67C79">
      <w:pPr>
        <w:pStyle w:val="ListParagraph"/>
        <w:numPr>
          <w:ilvl w:val="0"/>
          <w:numId w:val="15"/>
        </w:numPr>
        <w:ind w:left="3240"/>
        <w:rPr>
          <w:rFonts w:ascii="Arial" w:hAnsi="Arial" w:cs="Arial"/>
          <w:bCs/>
          <w:sz w:val="22"/>
        </w:rPr>
      </w:pPr>
      <w:r w:rsidRPr="00EB65A9">
        <w:rPr>
          <w:rFonts w:ascii="Arial" w:hAnsi="Arial" w:cs="Arial"/>
          <w:bCs/>
          <w:sz w:val="22"/>
        </w:rPr>
        <w:t>Any unfixed tissue or organ (other than intact skin) from a human (living or dead)</w:t>
      </w:r>
      <w:r w:rsidR="00EB65A9" w:rsidRPr="00EB65A9">
        <w:rPr>
          <w:rFonts w:ascii="Arial" w:hAnsi="Arial" w:cs="Arial"/>
          <w:bCs/>
          <w:sz w:val="22"/>
        </w:rPr>
        <w:t>,</w:t>
      </w:r>
      <w:r w:rsidRPr="00EB65A9">
        <w:rPr>
          <w:rFonts w:ascii="Arial" w:hAnsi="Arial" w:cs="Arial"/>
          <w:bCs/>
          <w:sz w:val="22"/>
        </w:rPr>
        <w:t xml:space="preserve"> and</w:t>
      </w:r>
      <w:r w:rsidR="00EB65A9" w:rsidRPr="00EB65A9">
        <w:rPr>
          <w:rFonts w:ascii="Arial" w:hAnsi="Arial" w:cs="Arial"/>
          <w:bCs/>
          <w:sz w:val="22"/>
        </w:rPr>
        <w:t>;</w:t>
      </w:r>
    </w:p>
    <w:p w14:paraId="29CF6CED" w14:textId="77777777" w:rsidR="00826171" w:rsidRPr="00EB65A9" w:rsidRDefault="00826171" w:rsidP="00C67C79">
      <w:pPr>
        <w:pStyle w:val="ListParagraph"/>
        <w:numPr>
          <w:ilvl w:val="0"/>
          <w:numId w:val="15"/>
        </w:numPr>
        <w:ind w:left="3240"/>
        <w:rPr>
          <w:rFonts w:ascii="Arial" w:hAnsi="Arial" w:cs="Arial"/>
          <w:bCs/>
          <w:sz w:val="22"/>
        </w:rPr>
      </w:pPr>
      <w:r w:rsidRPr="00EB65A9">
        <w:rPr>
          <w:rFonts w:ascii="Arial" w:hAnsi="Arial" w:cs="Arial"/>
          <w:bCs/>
          <w:sz w:val="22"/>
        </w:rPr>
        <w:t>HIV-containing cell or tissue cultures, organ cultures, and HIV- or HBV-containing culture medium or other solutions; and blood, organs, or other tissues from experimental animals infected with HIV or HBV.</w:t>
      </w:r>
    </w:p>
    <w:p w14:paraId="159279CC" w14:textId="77777777" w:rsidR="00826171" w:rsidRPr="00826171" w:rsidRDefault="00826171" w:rsidP="00826171">
      <w:pPr>
        <w:ind w:left="2880" w:hanging="2880"/>
        <w:rPr>
          <w:rFonts w:ascii="Arial" w:hAnsi="Arial" w:cs="Arial"/>
          <w:bCs/>
          <w:sz w:val="22"/>
        </w:rPr>
      </w:pPr>
    </w:p>
    <w:p w14:paraId="2F573557"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t>Parenteral</w:t>
      </w:r>
      <w:r w:rsidRPr="00826171">
        <w:rPr>
          <w:rFonts w:ascii="Arial" w:hAnsi="Arial" w:cs="Arial"/>
          <w:bCs/>
          <w:sz w:val="22"/>
        </w:rPr>
        <w:t xml:space="preserve"> </w:t>
      </w:r>
      <w:r w:rsidRPr="00826171">
        <w:rPr>
          <w:rFonts w:ascii="Arial" w:hAnsi="Arial" w:cs="Arial"/>
          <w:bCs/>
          <w:sz w:val="22"/>
        </w:rPr>
        <w:tab/>
      </w:r>
      <w:r w:rsidR="003F3C49">
        <w:rPr>
          <w:rFonts w:ascii="Arial" w:hAnsi="Arial" w:cs="Arial"/>
          <w:bCs/>
          <w:sz w:val="22"/>
        </w:rPr>
        <w:t>P</w:t>
      </w:r>
      <w:r w:rsidRPr="00826171">
        <w:rPr>
          <w:rFonts w:ascii="Arial" w:hAnsi="Arial" w:cs="Arial"/>
          <w:bCs/>
          <w:sz w:val="22"/>
        </w:rPr>
        <w:t>iercing mucous membranes or the skin barrier through such events as needlesticks, human bites, cuts, and abrasions.</w:t>
      </w:r>
    </w:p>
    <w:p w14:paraId="3FA62738" w14:textId="77777777" w:rsidR="00826171" w:rsidRPr="00826171" w:rsidRDefault="00826171" w:rsidP="00826171">
      <w:pPr>
        <w:ind w:left="2880" w:hanging="2880"/>
        <w:rPr>
          <w:rFonts w:ascii="Arial" w:hAnsi="Arial" w:cs="Arial"/>
          <w:b/>
          <w:u w:val="single"/>
        </w:rPr>
      </w:pPr>
    </w:p>
    <w:p w14:paraId="643B564D"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t>Percutaneous</w:t>
      </w:r>
      <w:r w:rsidRPr="00826171">
        <w:rPr>
          <w:rFonts w:ascii="Arial" w:hAnsi="Arial" w:cs="Arial"/>
          <w:bCs/>
          <w:sz w:val="22"/>
        </w:rPr>
        <w:tab/>
        <w:t>Passed, done, or effected through or by means of the skin.</w:t>
      </w:r>
    </w:p>
    <w:p w14:paraId="536AA256" w14:textId="77777777" w:rsidR="00826171" w:rsidRPr="00826171" w:rsidRDefault="00826171" w:rsidP="00826171">
      <w:pPr>
        <w:ind w:left="2880" w:hanging="2880"/>
        <w:rPr>
          <w:rFonts w:ascii="Arial" w:hAnsi="Arial" w:cs="Arial"/>
          <w:bCs/>
          <w:sz w:val="22"/>
        </w:rPr>
      </w:pPr>
    </w:p>
    <w:p w14:paraId="3CE29954" w14:textId="77777777" w:rsidR="00826171" w:rsidRPr="00826171" w:rsidRDefault="00826171" w:rsidP="00826171">
      <w:pPr>
        <w:ind w:left="2880" w:hanging="2880"/>
        <w:rPr>
          <w:rFonts w:ascii="Arial" w:hAnsi="Arial" w:cs="Arial"/>
          <w:bCs/>
          <w:sz w:val="22"/>
        </w:rPr>
      </w:pPr>
    </w:p>
    <w:p w14:paraId="5C210E6B"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t>Regulated Waste</w:t>
      </w:r>
      <w:r w:rsidRPr="00826171">
        <w:rPr>
          <w:rFonts w:ascii="Arial" w:hAnsi="Arial" w:cs="Arial"/>
          <w:bCs/>
          <w:sz w:val="22"/>
        </w:rPr>
        <w:t xml:space="preserve"> </w:t>
      </w:r>
      <w:r w:rsidRPr="00826171">
        <w:rPr>
          <w:rFonts w:ascii="Arial" w:hAnsi="Arial" w:cs="Arial"/>
          <w:bCs/>
          <w:sz w:val="22"/>
        </w:rPr>
        <w:tab/>
      </w:r>
      <w:r w:rsidR="003F3C49">
        <w:rPr>
          <w:rFonts w:ascii="Arial" w:hAnsi="Arial" w:cs="Arial"/>
          <w:bCs/>
          <w:sz w:val="22"/>
        </w:rPr>
        <w:t>L</w:t>
      </w:r>
      <w:r w:rsidRPr="00826171">
        <w:rPr>
          <w:rFonts w:ascii="Arial" w:hAnsi="Arial" w:cs="Arial"/>
          <w:bCs/>
          <w:sz w:val="22"/>
        </w:rPr>
        <w:t>iquid or semi-liquid blood or other potentially infectious materials; contaminated items that would release blood or other potentially infectious materials in a liquid or semi-liquid state if compressed; items that are caked with dried blood or other potentially infectious materials and are capable of releasing these materials during handling; contaminated sharps; and pathological and microbiological wastes containing blood or other potentially infectious materials.</w:t>
      </w:r>
    </w:p>
    <w:p w14:paraId="7B331614" w14:textId="77777777" w:rsidR="00826171" w:rsidRPr="00826171" w:rsidRDefault="00826171" w:rsidP="00826171">
      <w:pPr>
        <w:ind w:left="2880" w:hanging="2880"/>
        <w:rPr>
          <w:rFonts w:ascii="Arial" w:hAnsi="Arial" w:cs="Arial"/>
          <w:bCs/>
          <w:sz w:val="22"/>
        </w:rPr>
      </w:pPr>
    </w:p>
    <w:p w14:paraId="71E2FD17"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t>Source Individual</w:t>
      </w:r>
      <w:r w:rsidRPr="00826171">
        <w:rPr>
          <w:rFonts w:ascii="Arial" w:hAnsi="Arial" w:cs="Arial"/>
          <w:bCs/>
          <w:sz w:val="22"/>
        </w:rPr>
        <w:t xml:space="preserve"> </w:t>
      </w:r>
      <w:r w:rsidRPr="00826171">
        <w:rPr>
          <w:rFonts w:ascii="Arial" w:hAnsi="Arial" w:cs="Arial"/>
          <w:bCs/>
          <w:sz w:val="22"/>
        </w:rPr>
        <w:tab/>
      </w:r>
      <w:r w:rsidR="003F3C49">
        <w:rPr>
          <w:rFonts w:ascii="Arial" w:hAnsi="Arial" w:cs="Arial"/>
          <w:bCs/>
          <w:sz w:val="22"/>
        </w:rPr>
        <w:t>A</w:t>
      </w:r>
      <w:r w:rsidRPr="00826171">
        <w:rPr>
          <w:rFonts w:ascii="Arial" w:hAnsi="Arial" w:cs="Arial"/>
          <w:bCs/>
          <w:sz w:val="22"/>
        </w:rPr>
        <w:t>ny individual, living or dead, whose blood or other potentially infectious materials may be a source of occupational exposure to the employee.</w:t>
      </w:r>
    </w:p>
    <w:p w14:paraId="2C145710" w14:textId="77777777" w:rsidR="00826171" w:rsidRPr="00826171" w:rsidRDefault="00826171" w:rsidP="00826171">
      <w:pPr>
        <w:ind w:left="2880" w:hanging="2880"/>
        <w:rPr>
          <w:rFonts w:ascii="Arial" w:hAnsi="Arial" w:cs="Arial"/>
          <w:bCs/>
          <w:sz w:val="22"/>
        </w:rPr>
      </w:pPr>
    </w:p>
    <w:p w14:paraId="235CD675"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lastRenderedPageBreak/>
        <w:t>Sterilize</w:t>
      </w:r>
      <w:r w:rsidRPr="00826171">
        <w:rPr>
          <w:rFonts w:ascii="Arial" w:hAnsi="Arial" w:cs="Arial"/>
          <w:bCs/>
          <w:sz w:val="22"/>
        </w:rPr>
        <w:t xml:space="preserve"> </w:t>
      </w:r>
      <w:r w:rsidRPr="00826171">
        <w:rPr>
          <w:rFonts w:ascii="Arial" w:hAnsi="Arial" w:cs="Arial"/>
          <w:bCs/>
          <w:sz w:val="22"/>
        </w:rPr>
        <w:tab/>
      </w:r>
      <w:r w:rsidR="003F3C49">
        <w:rPr>
          <w:rFonts w:ascii="Arial" w:hAnsi="Arial" w:cs="Arial"/>
          <w:bCs/>
          <w:sz w:val="22"/>
        </w:rPr>
        <w:t>T</w:t>
      </w:r>
      <w:r w:rsidRPr="00826171">
        <w:rPr>
          <w:rFonts w:ascii="Arial" w:hAnsi="Arial" w:cs="Arial"/>
          <w:bCs/>
          <w:sz w:val="22"/>
        </w:rPr>
        <w:t>he use of a physical or chemical procedure to destroy all microbial life including highly resistant bacterial endospores.</w:t>
      </w:r>
    </w:p>
    <w:p w14:paraId="3B9C1195" w14:textId="77777777" w:rsidR="00826171" w:rsidRPr="00826171" w:rsidRDefault="00826171" w:rsidP="00826171">
      <w:pPr>
        <w:ind w:left="2880" w:hanging="2880"/>
        <w:rPr>
          <w:rFonts w:ascii="Arial" w:hAnsi="Arial" w:cs="Arial"/>
          <w:bCs/>
          <w:sz w:val="22"/>
        </w:rPr>
      </w:pPr>
    </w:p>
    <w:p w14:paraId="6D5B5B1E" w14:textId="77777777" w:rsidR="00826171" w:rsidRPr="00826171" w:rsidRDefault="00826171" w:rsidP="00826171">
      <w:pPr>
        <w:ind w:left="2880" w:hanging="2880"/>
        <w:rPr>
          <w:rFonts w:ascii="Arial" w:hAnsi="Arial" w:cs="Arial"/>
          <w:bCs/>
          <w:sz w:val="22"/>
        </w:rPr>
      </w:pPr>
      <w:r w:rsidRPr="00037D26">
        <w:rPr>
          <w:rFonts w:ascii="Arial" w:hAnsi="Arial" w:cs="Arial"/>
          <w:b/>
          <w:bCs/>
          <w:sz w:val="22"/>
        </w:rPr>
        <w:t>Universal Precautions</w:t>
      </w:r>
      <w:r w:rsidRPr="00826171">
        <w:rPr>
          <w:rFonts w:ascii="Arial" w:hAnsi="Arial" w:cs="Arial"/>
          <w:bCs/>
          <w:sz w:val="22"/>
        </w:rPr>
        <w:t xml:space="preserve"> </w:t>
      </w:r>
      <w:r w:rsidRPr="00826171">
        <w:rPr>
          <w:rFonts w:ascii="Arial" w:hAnsi="Arial" w:cs="Arial"/>
          <w:bCs/>
          <w:sz w:val="22"/>
        </w:rPr>
        <w:tab/>
      </w:r>
      <w:r w:rsidR="003F3C49">
        <w:rPr>
          <w:rFonts w:ascii="Arial" w:hAnsi="Arial" w:cs="Arial"/>
          <w:bCs/>
          <w:sz w:val="22"/>
        </w:rPr>
        <w:t>A</w:t>
      </w:r>
      <w:r w:rsidRPr="00826171">
        <w:rPr>
          <w:rFonts w:ascii="Arial" w:hAnsi="Arial" w:cs="Arial"/>
          <w:bCs/>
          <w:sz w:val="22"/>
        </w:rPr>
        <w:t>n approach to infection control. According to the concept of Universal Precautions, all human blood and certain human body fluids are treated as if known to be infectious for HIV, HBV, and other bloodborne pathogens.</w:t>
      </w:r>
    </w:p>
    <w:p w14:paraId="64C36D81" w14:textId="77777777" w:rsidR="00826171" w:rsidRPr="00826171" w:rsidRDefault="00826171" w:rsidP="00826171">
      <w:pPr>
        <w:ind w:left="2880" w:hanging="2880"/>
        <w:rPr>
          <w:rFonts w:ascii="Arial" w:hAnsi="Arial" w:cs="Arial"/>
          <w:bCs/>
          <w:sz w:val="22"/>
        </w:rPr>
      </w:pPr>
    </w:p>
    <w:p w14:paraId="384CE560" w14:textId="77777777" w:rsidR="00A83E26" w:rsidRPr="00826171" w:rsidRDefault="00826171" w:rsidP="00826171">
      <w:pPr>
        <w:ind w:left="2880" w:hanging="2880"/>
        <w:rPr>
          <w:rFonts w:ascii="Arial" w:hAnsi="Arial" w:cs="Arial"/>
          <w:sz w:val="22"/>
          <w:szCs w:val="22"/>
        </w:rPr>
      </w:pPr>
      <w:r w:rsidRPr="00037D26">
        <w:rPr>
          <w:rFonts w:ascii="Arial" w:hAnsi="Arial" w:cs="Arial"/>
          <w:b/>
          <w:bCs/>
          <w:sz w:val="22"/>
        </w:rPr>
        <w:t>Work Practice Controls</w:t>
      </w:r>
      <w:r w:rsidRPr="00826171">
        <w:rPr>
          <w:rFonts w:ascii="Arial" w:hAnsi="Arial" w:cs="Arial"/>
          <w:bCs/>
          <w:sz w:val="22"/>
        </w:rPr>
        <w:t xml:space="preserve"> </w:t>
      </w:r>
      <w:r w:rsidRPr="00826171">
        <w:rPr>
          <w:rFonts w:ascii="Arial" w:hAnsi="Arial" w:cs="Arial"/>
          <w:bCs/>
          <w:sz w:val="22"/>
        </w:rPr>
        <w:tab/>
      </w:r>
      <w:proofErr w:type="spellStart"/>
      <w:r w:rsidR="003F3C49">
        <w:rPr>
          <w:rFonts w:ascii="Arial" w:hAnsi="Arial" w:cs="Arial"/>
          <w:bCs/>
          <w:sz w:val="22"/>
        </w:rPr>
        <w:t>C</w:t>
      </w:r>
      <w:r w:rsidRPr="00826171">
        <w:rPr>
          <w:rFonts w:ascii="Arial" w:hAnsi="Arial" w:cs="Arial"/>
          <w:bCs/>
          <w:sz w:val="22"/>
        </w:rPr>
        <w:t>ontrols</w:t>
      </w:r>
      <w:proofErr w:type="spellEnd"/>
      <w:r w:rsidRPr="00826171">
        <w:rPr>
          <w:rFonts w:ascii="Arial" w:hAnsi="Arial" w:cs="Arial"/>
          <w:bCs/>
          <w:sz w:val="22"/>
        </w:rPr>
        <w:t xml:space="preserve"> that reduce the likelihood of exposure by altering the manner in which a task is performed (e.g., prohibiting recapping of needles by a two-handed technique).</w:t>
      </w:r>
    </w:p>
    <w:p w14:paraId="790862D9" w14:textId="77777777" w:rsidR="00A83E26" w:rsidRDefault="00A83E26" w:rsidP="00826171">
      <w:pPr>
        <w:ind w:left="2880" w:hanging="2880"/>
        <w:rPr>
          <w:rFonts w:ascii="Arial" w:hAnsi="Arial" w:cs="Arial"/>
          <w:sz w:val="22"/>
          <w:szCs w:val="22"/>
        </w:rPr>
      </w:pPr>
    </w:p>
    <w:p w14:paraId="51C509E7" w14:textId="77777777" w:rsidR="00C0196F" w:rsidRPr="00C0196F" w:rsidRDefault="00C0196F" w:rsidP="00826171">
      <w:pPr>
        <w:ind w:left="2880" w:hanging="2880"/>
        <w:rPr>
          <w:rFonts w:ascii="Arial" w:hAnsi="Arial" w:cs="Arial"/>
          <w:sz w:val="22"/>
          <w:szCs w:val="22"/>
        </w:rPr>
      </w:pPr>
    </w:p>
    <w:p w14:paraId="0F19D27D" w14:textId="77777777" w:rsidR="00173715" w:rsidRPr="00C0196F" w:rsidRDefault="00173715" w:rsidP="00D01EF4">
      <w:pPr>
        <w:pStyle w:val="Level1"/>
        <w:numPr>
          <w:ilvl w:val="0"/>
          <w:numId w:val="0"/>
        </w:numPr>
        <w:ind w:left="2880" w:hanging="2880"/>
        <w:jc w:val="center"/>
        <w:rPr>
          <w:rFonts w:ascii="Arial" w:hAnsi="Arial" w:cs="Arial"/>
          <w:b/>
          <w:bCs/>
          <w:sz w:val="22"/>
          <w:szCs w:val="22"/>
        </w:rPr>
      </w:pPr>
    </w:p>
    <w:p w14:paraId="6CACCAA4" w14:textId="77777777" w:rsidR="00173715" w:rsidRPr="00C0196F" w:rsidRDefault="00173715" w:rsidP="00D01EF4">
      <w:pPr>
        <w:pStyle w:val="Level1"/>
        <w:numPr>
          <w:ilvl w:val="0"/>
          <w:numId w:val="0"/>
        </w:numPr>
        <w:ind w:left="2880" w:hanging="2880"/>
        <w:rPr>
          <w:rFonts w:ascii="Arial" w:hAnsi="Arial" w:cs="Arial"/>
          <w:b/>
          <w:bCs/>
          <w:sz w:val="22"/>
          <w:szCs w:val="22"/>
        </w:rPr>
      </w:pPr>
    </w:p>
    <w:p w14:paraId="3BE6EF7D" w14:textId="77777777" w:rsidR="00173715" w:rsidRPr="00C0196F" w:rsidRDefault="00FF4888" w:rsidP="00FF4888">
      <w:pPr>
        <w:pStyle w:val="Level1"/>
        <w:numPr>
          <w:ilvl w:val="0"/>
          <w:numId w:val="0"/>
        </w:numPr>
        <w:jc w:val="center"/>
        <w:rPr>
          <w:rFonts w:ascii="Arial" w:hAnsi="Arial" w:cs="Arial"/>
          <w:b/>
          <w:bCs/>
          <w:sz w:val="22"/>
          <w:szCs w:val="22"/>
        </w:rPr>
      </w:pPr>
      <w:r w:rsidRPr="00C0196F">
        <w:rPr>
          <w:rFonts w:ascii="Arial" w:hAnsi="Arial" w:cs="Arial"/>
          <w:b/>
          <w:bCs/>
          <w:sz w:val="22"/>
          <w:szCs w:val="22"/>
        </w:rPr>
        <w:t xml:space="preserve"> </w:t>
      </w:r>
    </w:p>
    <w:p w14:paraId="257E5645" w14:textId="77777777" w:rsidR="006C1661" w:rsidRPr="0049024B" w:rsidRDefault="00173715" w:rsidP="0081024E">
      <w:pPr>
        <w:pStyle w:val="Heading1"/>
      </w:pPr>
      <w:r w:rsidRPr="00C0196F">
        <w:br w:type="page"/>
      </w:r>
      <w:bookmarkStart w:id="10" w:name="_Toc510159405"/>
      <w:bookmarkStart w:id="11" w:name="_Toc510159870"/>
      <w:r w:rsidR="006C1661" w:rsidRPr="0049024B">
        <w:lastRenderedPageBreak/>
        <w:t>OBJECTIVE</w:t>
      </w:r>
      <w:bookmarkEnd w:id="10"/>
      <w:bookmarkEnd w:id="11"/>
    </w:p>
    <w:p w14:paraId="7AC04FF5" w14:textId="77777777" w:rsidR="006C1661" w:rsidRPr="007815A3" w:rsidRDefault="006C1661">
      <w:pPr>
        <w:pStyle w:val="Level1"/>
        <w:numPr>
          <w:ilvl w:val="0"/>
          <w:numId w:val="0"/>
        </w:numPr>
        <w:rPr>
          <w:rFonts w:ascii="Arial" w:hAnsi="Arial" w:cs="Arial"/>
          <w:b/>
          <w:bCs/>
          <w:sz w:val="22"/>
          <w:szCs w:val="22"/>
        </w:rPr>
      </w:pPr>
    </w:p>
    <w:p w14:paraId="3EC8615D" w14:textId="77777777" w:rsidR="008E47C5" w:rsidRPr="008E47C5" w:rsidRDefault="008E47C5" w:rsidP="008E47C5">
      <w:pPr>
        <w:pStyle w:val="Level1"/>
        <w:numPr>
          <w:ilvl w:val="0"/>
          <w:numId w:val="0"/>
        </w:numPr>
        <w:rPr>
          <w:rFonts w:ascii="Arial" w:hAnsi="Arial" w:cs="Arial"/>
          <w:sz w:val="22"/>
          <w:szCs w:val="22"/>
        </w:rPr>
      </w:pPr>
      <w:r w:rsidRPr="008E47C5">
        <w:rPr>
          <w:rFonts w:ascii="Arial" w:hAnsi="Arial" w:cs="Arial"/>
          <w:sz w:val="22"/>
          <w:szCs w:val="22"/>
        </w:rPr>
        <w:t xml:space="preserve">Saint Paul Public Schools is committed to providing a safe and </w:t>
      </w:r>
      <w:r w:rsidR="00933ED1">
        <w:rPr>
          <w:rFonts w:ascii="Arial" w:hAnsi="Arial" w:cs="Arial"/>
          <w:sz w:val="22"/>
          <w:szCs w:val="22"/>
        </w:rPr>
        <w:t>healthy</w:t>
      </w:r>
      <w:r w:rsidRPr="008E47C5">
        <w:rPr>
          <w:rFonts w:ascii="Arial" w:hAnsi="Arial" w:cs="Arial"/>
          <w:sz w:val="22"/>
          <w:szCs w:val="22"/>
        </w:rPr>
        <w:t xml:space="preserve"> work environment for all users of</w:t>
      </w:r>
      <w:r w:rsidR="00B23A3E">
        <w:rPr>
          <w:rFonts w:ascii="Arial" w:hAnsi="Arial" w:cs="Arial"/>
          <w:sz w:val="22"/>
          <w:szCs w:val="22"/>
        </w:rPr>
        <w:t xml:space="preserve"> District</w:t>
      </w:r>
      <w:r w:rsidRPr="008E47C5">
        <w:rPr>
          <w:rFonts w:ascii="Arial" w:hAnsi="Arial" w:cs="Arial"/>
          <w:sz w:val="22"/>
          <w:szCs w:val="22"/>
        </w:rPr>
        <w:t xml:space="preserve"> facilities. In pursuit of this endeavor, the following </w:t>
      </w:r>
      <w:r>
        <w:rPr>
          <w:rFonts w:ascii="Arial" w:hAnsi="Arial" w:cs="Arial"/>
          <w:sz w:val="22"/>
          <w:szCs w:val="22"/>
        </w:rPr>
        <w:t>Bloodborne Pathogen Infectious Waste Program</w:t>
      </w:r>
      <w:r w:rsidRPr="008E47C5">
        <w:rPr>
          <w:rFonts w:ascii="Arial" w:hAnsi="Arial" w:cs="Arial"/>
          <w:sz w:val="22"/>
          <w:szCs w:val="22"/>
        </w:rPr>
        <w:t xml:space="preserve"> is intended to eliminate or minimize occupational exposure to bloodborne pathogens</w:t>
      </w:r>
      <w:r>
        <w:rPr>
          <w:rFonts w:ascii="Arial" w:hAnsi="Arial" w:cs="Arial"/>
          <w:sz w:val="22"/>
          <w:szCs w:val="22"/>
        </w:rPr>
        <w:t xml:space="preserve"> and</w:t>
      </w:r>
      <w:r w:rsidR="00242E31" w:rsidRPr="00242E31">
        <w:t xml:space="preserve"> </w:t>
      </w:r>
      <w:r w:rsidR="00242E31" w:rsidRPr="00242E31">
        <w:rPr>
          <w:rFonts w:ascii="Arial" w:hAnsi="Arial" w:cs="Arial"/>
          <w:sz w:val="22"/>
          <w:szCs w:val="22"/>
        </w:rPr>
        <w:t>other infectious agents</w:t>
      </w:r>
      <w:r w:rsidR="00242E31">
        <w:rPr>
          <w:rFonts w:ascii="Arial" w:hAnsi="Arial" w:cs="Arial"/>
          <w:sz w:val="22"/>
          <w:szCs w:val="22"/>
        </w:rPr>
        <w:t xml:space="preserve"> and</w:t>
      </w:r>
      <w:r>
        <w:rPr>
          <w:rFonts w:ascii="Arial" w:hAnsi="Arial" w:cs="Arial"/>
          <w:sz w:val="22"/>
          <w:szCs w:val="22"/>
        </w:rPr>
        <w:t xml:space="preserve"> waste</w:t>
      </w:r>
      <w:r w:rsidRPr="008E47C5">
        <w:rPr>
          <w:rFonts w:ascii="Arial" w:hAnsi="Arial" w:cs="Arial"/>
          <w:sz w:val="22"/>
          <w:szCs w:val="22"/>
        </w:rPr>
        <w:t>.</w:t>
      </w:r>
      <w:r w:rsidR="00EB2DB8" w:rsidRPr="00EB2DB8">
        <w:t xml:space="preserve"> </w:t>
      </w:r>
      <w:r w:rsidR="00EB2DB8" w:rsidRPr="00EB2DB8">
        <w:rPr>
          <w:rFonts w:ascii="Arial" w:hAnsi="Arial" w:cs="Arial"/>
          <w:sz w:val="22"/>
          <w:szCs w:val="22"/>
        </w:rPr>
        <w:t>Reference should also be made to the District’s Safe Use of Bleach Standard Operating Procedure.</w:t>
      </w:r>
    </w:p>
    <w:p w14:paraId="284C1443" w14:textId="77777777" w:rsidR="008E47C5" w:rsidRPr="008E47C5" w:rsidRDefault="008E47C5" w:rsidP="008E47C5">
      <w:pPr>
        <w:pStyle w:val="Level1"/>
        <w:numPr>
          <w:ilvl w:val="0"/>
          <w:numId w:val="0"/>
        </w:numPr>
        <w:rPr>
          <w:rFonts w:ascii="Arial" w:hAnsi="Arial" w:cs="Arial"/>
          <w:sz w:val="22"/>
          <w:szCs w:val="22"/>
        </w:rPr>
      </w:pPr>
    </w:p>
    <w:p w14:paraId="09B22243" w14:textId="77777777" w:rsidR="008E47C5" w:rsidRPr="00001983" w:rsidRDefault="008E47C5" w:rsidP="008E47C5">
      <w:pPr>
        <w:pStyle w:val="Level1"/>
        <w:numPr>
          <w:ilvl w:val="0"/>
          <w:numId w:val="0"/>
        </w:numPr>
        <w:rPr>
          <w:rFonts w:ascii="Arial" w:hAnsi="Arial" w:cs="Arial"/>
          <w:i/>
          <w:sz w:val="22"/>
          <w:szCs w:val="22"/>
        </w:rPr>
      </w:pPr>
      <w:r w:rsidRPr="008E47C5">
        <w:rPr>
          <w:rFonts w:ascii="Arial" w:hAnsi="Arial" w:cs="Arial"/>
          <w:sz w:val="22"/>
          <w:szCs w:val="22"/>
        </w:rPr>
        <w:t>A central component require</w:t>
      </w:r>
      <w:r w:rsidR="00242E31">
        <w:rPr>
          <w:rFonts w:ascii="Arial" w:hAnsi="Arial" w:cs="Arial"/>
          <w:sz w:val="22"/>
          <w:szCs w:val="22"/>
        </w:rPr>
        <w:t>d by</w:t>
      </w:r>
      <w:r w:rsidRPr="008E47C5">
        <w:rPr>
          <w:rFonts w:ascii="Arial" w:hAnsi="Arial" w:cs="Arial"/>
          <w:sz w:val="22"/>
          <w:szCs w:val="22"/>
        </w:rPr>
        <w:t xml:space="preserve"> the standard is the development of an </w:t>
      </w:r>
      <w:r w:rsidR="00916679">
        <w:rPr>
          <w:rFonts w:ascii="Arial" w:hAnsi="Arial" w:cs="Arial"/>
          <w:sz w:val="22"/>
          <w:szCs w:val="22"/>
        </w:rPr>
        <w:t>E</w:t>
      </w:r>
      <w:r w:rsidRPr="008E47C5">
        <w:rPr>
          <w:rFonts w:ascii="Arial" w:hAnsi="Arial" w:cs="Arial"/>
          <w:sz w:val="22"/>
          <w:szCs w:val="22"/>
        </w:rPr>
        <w:t xml:space="preserve">xposure </w:t>
      </w:r>
      <w:r w:rsidR="00916679">
        <w:rPr>
          <w:rFonts w:ascii="Arial" w:hAnsi="Arial" w:cs="Arial"/>
          <w:sz w:val="22"/>
          <w:szCs w:val="22"/>
        </w:rPr>
        <w:t>C</w:t>
      </w:r>
      <w:r w:rsidRPr="008E47C5">
        <w:rPr>
          <w:rFonts w:ascii="Arial" w:hAnsi="Arial" w:cs="Arial"/>
          <w:sz w:val="22"/>
          <w:szCs w:val="22"/>
        </w:rPr>
        <w:t xml:space="preserve">ontrol </w:t>
      </w:r>
      <w:r w:rsidR="00916679">
        <w:rPr>
          <w:rFonts w:ascii="Arial" w:hAnsi="Arial" w:cs="Arial"/>
          <w:sz w:val="22"/>
          <w:szCs w:val="22"/>
        </w:rPr>
        <w:t>P</w:t>
      </w:r>
      <w:r w:rsidRPr="008E47C5">
        <w:rPr>
          <w:rFonts w:ascii="Arial" w:hAnsi="Arial" w:cs="Arial"/>
          <w:sz w:val="22"/>
          <w:szCs w:val="22"/>
        </w:rPr>
        <w:t>lan (ECP).</w:t>
      </w:r>
      <w:r w:rsidR="00916679">
        <w:rPr>
          <w:rFonts w:ascii="Arial" w:hAnsi="Arial" w:cs="Arial"/>
          <w:sz w:val="22"/>
          <w:szCs w:val="22"/>
        </w:rPr>
        <w:t xml:space="preserve"> The ECP is outlined in detail within this program.</w:t>
      </w:r>
      <w:r w:rsidR="00001983">
        <w:rPr>
          <w:rFonts w:ascii="Arial" w:hAnsi="Arial" w:cs="Arial"/>
          <w:sz w:val="22"/>
          <w:szCs w:val="22"/>
        </w:rPr>
        <w:t xml:space="preserve"> </w:t>
      </w:r>
    </w:p>
    <w:p w14:paraId="11D9289A" w14:textId="77777777" w:rsidR="008E47C5" w:rsidRPr="008E47C5" w:rsidRDefault="008E47C5" w:rsidP="008E47C5">
      <w:pPr>
        <w:pStyle w:val="Level1"/>
        <w:numPr>
          <w:ilvl w:val="0"/>
          <w:numId w:val="0"/>
        </w:numPr>
        <w:rPr>
          <w:rFonts w:ascii="Arial" w:hAnsi="Arial" w:cs="Arial"/>
          <w:sz w:val="22"/>
          <w:szCs w:val="22"/>
        </w:rPr>
      </w:pPr>
    </w:p>
    <w:p w14:paraId="52F761A1" w14:textId="77777777" w:rsidR="005136EB" w:rsidRDefault="008E47C5" w:rsidP="008E47C5">
      <w:pPr>
        <w:pStyle w:val="Level1"/>
        <w:numPr>
          <w:ilvl w:val="0"/>
          <w:numId w:val="0"/>
        </w:numPr>
        <w:rPr>
          <w:rFonts w:ascii="Arial" w:hAnsi="Arial" w:cs="Arial"/>
          <w:sz w:val="22"/>
          <w:szCs w:val="22"/>
        </w:rPr>
      </w:pPr>
      <w:r w:rsidRPr="008E47C5">
        <w:rPr>
          <w:rFonts w:ascii="Arial" w:hAnsi="Arial" w:cs="Arial"/>
          <w:sz w:val="22"/>
          <w:szCs w:val="22"/>
        </w:rPr>
        <w:t>The information contained in this p</w:t>
      </w:r>
      <w:r w:rsidR="00E41390">
        <w:rPr>
          <w:rFonts w:ascii="Arial" w:hAnsi="Arial" w:cs="Arial"/>
          <w:sz w:val="22"/>
          <w:szCs w:val="22"/>
        </w:rPr>
        <w:t>rogram</w:t>
      </w:r>
      <w:r w:rsidRPr="008E47C5">
        <w:rPr>
          <w:rFonts w:ascii="Arial" w:hAnsi="Arial" w:cs="Arial"/>
          <w:sz w:val="22"/>
          <w:szCs w:val="22"/>
        </w:rPr>
        <w:t xml:space="preserve"> is not considered a substitute for the OSHA standards or any provisions of OSHA standards. It provides general guidance on the particular standard related to the topic of this written program and is intended to fulfill the compliance requirements of the OSHA regulations.</w:t>
      </w:r>
    </w:p>
    <w:p w14:paraId="7769347A" w14:textId="77777777" w:rsidR="005136EB" w:rsidRDefault="005136EB" w:rsidP="005136EB">
      <w:pPr>
        <w:pStyle w:val="Level1"/>
        <w:numPr>
          <w:ilvl w:val="0"/>
          <w:numId w:val="0"/>
        </w:numPr>
        <w:rPr>
          <w:rFonts w:ascii="Arial" w:hAnsi="Arial" w:cs="Arial"/>
          <w:sz w:val="22"/>
          <w:szCs w:val="22"/>
        </w:rPr>
      </w:pPr>
    </w:p>
    <w:p w14:paraId="1A0F281B" w14:textId="77777777" w:rsidR="006C1661" w:rsidRPr="008E47C5" w:rsidRDefault="006C1661" w:rsidP="005136EB">
      <w:pPr>
        <w:pStyle w:val="Level1"/>
        <w:numPr>
          <w:ilvl w:val="0"/>
          <w:numId w:val="0"/>
        </w:numPr>
        <w:rPr>
          <w:rFonts w:ascii="Arial" w:hAnsi="Arial" w:cs="Arial"/>
          <w:sz w:val="22"/>
          <w:szCs w:val="22"/>
        </w:rPr>
      </w:pPr>
      <w:r w:rsidRPr="008E47C5">
        <w:rPr>
          <w:rFonts w:ascii="Arial" w:hAnsi="Arial" w:cs="Arial"/>
          <w:sz w:val="22"/>
          <w:szCs w:val="22"/>
        </w:rPr>
        <w:t xml:space="preserve">A copy of this program </w:t>
      </w:r>
      <w:r w:rsidR="00A1522B" w:rsidRPr="008E47C5">
        <w:rPr>
          <w:rFonts w:ascii="Arial" w:hAnsi="Arial" w:cs="Arial"/>
          <w:sz w:val="22"/>
          <w:szCs w:val="22"/>
        </w:rPr>
        <w:t xml:space="preserve">and </w:t>
      </w:r>
      <w:r w:rsidR="008E47C5" w:rsidRPr="008E47C5">
        <w:rPr>
          <w:rFonts w:ascii="Arial" w:hAnsi="Arial" w:cs="Arial"/>
          <w:sz w:val="22"/>
          <w:szCs w:val="22"/>
        </w:rPr>
        <w:t>OSHA standard 29 CFR 1910.1030, "</w:t>
      </w:r>
      <w:r w:rsidR="008E47C5" w:rsidRPr="008E47C5">
        <w:rPr>
          <w:rFonts w:ascii="Arial" w:hAnsi="Arial" w:cs="Arial"/>
          <w:i/>
          <w:sz w:val="22"/>
          <w:szCs w:val="22"/>
        </w:rPr>
        <w:t>Occupational Exposure to Bloodborne Pathogens</w:t>
      </w:r>
      <w:r w:rsidRPr="008E47C5">
        <w:rPr>
          <w:rFonts w:ascii="Arial" w:hAnsi="Arial" w:cs="Arial"/>
          <w:i/>
          <w:sz w:val="22"/>
          <w:szCs w:val="22"/>
        </w:rPr>
        <w:t>,</w:t>
      </w:r>
      <w:r w:rsidR="008E47C5">
        <w:rPr>
          <w:rFonts w:ascii="Arial" w:hAnsi="Arial" w:cs="Arial"/>
          <w:sz w:val="22"/>
          <w:szCs w:val="22"/>
        </w:rPr>
        <w:t>”</w:t>
      </w:r>
      <w:r w:rsidRPr="008E47C5">
        <w:rPr>
          <w:rFonts w:ascii="Arial" w:hAnsi="Arial" w:cs="Arial"/>
          <w:sz w:val="22"/>
          <w:szCs w:val="22"/>
        </w:rPr>
        <w:t xml:space="preserve"> can be obtained from</w:t>
      </w:r>
      <w:r w:rsidR="00A1522B" w:rsidRPr="008E47C5">
        <w:rPr>
          <w:rFonts w:ascii="Arial" w:hAnsi="Arial" w:cs="Arial"/>
          <w:sz w:val="22"/>
          <w:szCs w:val="22"/>
        </w:rPr>
        <w:t xml:space="preserve"> Environmental Services Group.</w:t>
      </w:r>
    </w:p>
    <w:p w14:paraId="528249FB" w14:textId="77777777" w:rsidR="00C0196F" w:rsidRPr="007815A3" w:rsidRDefault="00C0196F">
      <w:pPr>
        <w:pStyle w:val="Level1"/>
        <w:numPr>
          <w:ilvl w:val="0"/>
          <w:numId w:val="0"/>
        </w:numPr>
        <w:rPr>
          <w:rFonts w:ascii="Arial" w:hAnsi="Arial" w:cs="Arial"/>
          <w:sz w:val="22"/>
          <w:szCs w:val="22"/>
        </w:rPr>
      </w:pPr>
    </w:p>
    <w:p w14:paraId="6B5D0889" w14:textId="77777777" w:rsidR="006C1661" w:rsidRPr="007815A3" w:rsidRDefault="006C1661">
      <w:pPr>
        <w:pStyle w:val="Level1"/>
        <w:numPr>
          <w:ilvl w:val="0"/>
          <w:numId w:val="0"/>
        </w:numPr>
        <w:rPr>
          <w:rFonts w:ascii="Arial" w:hAnsi="Arial" w:cs="Arial"/>
          <w:b/>
          <w:bCs/>
          <w:sz w:val="22"/>
          <w:szCs w:val="22"/>
        </w:rPr>
      </w:pPr>
    </w:p>
    <w:p w14:paraId="6B1D4E40" w14:textId="77777777" w:rsidR="006C1661" w:rsidRPr="0049024B" w:rsidRDefault="006C1661" w:rsidP="0081024E">
      <w:pPr>
        <w:pStyle w:val="Heading1"/>
      </w:pPr>
      <w:bookmarkStart w:id="12" w:name="_Toc510159406"/>
      <w:bookmarkStart w:id="13" w:name="_Toc510159871"/>
      <w:r w:rsidRPr="0049024B">
        <w:t>ASSIGNMENT OF RESPONSIBILITY</w:t>
      </w:r>
      <w:bookmarkEnd w:id="12"/>
      <w:bookmarkEnd w:id="13"/>
    </w:p>
    <w:p w14:paraId="5E4FEF66" w14:textId="77777777" w:rsidR="00C0196F" w:rsidRDefault="00C0196F" w:rsidP="00C0196F">
      <w:pPr>
        <w:pStyle w:val="Level1"/>
        <w:numPr>
          <w:ilvl w:val="0"/>
          <w:numId w:val="0"/>
        </w:numPr>
        <w:jc w:val="center"/>
        <w:rPr>
          <w:rFonts w:ascii="Arial" w:hAnsi="Arial" w:cs="Arial"/>
          <w:b/>
          <w:bCs/>
          <w:sz w:val="22"/>
          <w:szCs w:val="22"/>
        </w:rPr>
      </w:pPr>
    </w:p>
    <w:p w14:paraId="3BA00987" w14:textId="77777777" w:rsidR="006C1661" w:rsidRPr="00FE4E4D" w:rsidRDefault="00C0196F" w:rsidP="00FE4E4D">
      <w:pPr>
        <w:pStyle w:val="Heading2"/>
      </w:pPr>
      <w:bookmarkStart w:id="14" w:name="_Toc510159407"/>
      <w:bookmarkStart w:id="15" w:name="_Toc510159872"/>
      <w:r>
        <w:t>Management</w:t>
      </w:r>
      <w:bookmarkEnd w:id="14"/>
      <w:bookmarkEnd w:id="15"/>
    </w:p>
    <w:p w14:paraId="059A41FC" w14:textId="77777777" w:rsidR="00BC5AE0" w:rsidRPr="00156219" w:rsidRDefault="00BC5AE0" w:rsidP="00BC5AE0">
      <w:pPr>
        <w:pStyle w:val="Level1"/>
        <w:numPr>
          <w:ilvl w:val="0"/>
          <w:numId w:val="0"/>
        </w:numPr>
        <w:rPr>
          <w:rFonts w:ascii="Arial" w:hAnsi="Arial" w:cs="Arial"/>
          <w:b/>
          <w:sz w:val="22"/>
          <w:szCs w:val="22"/>
        </w:rPr>
      </w:pPr>
      <w:r w:rsidRPr="00737374">
        <w:rPr>
          <w:rFonts w:ascii="Arial" w:hAnsi="Arial" w:cs="Arial"/>
          <w:b/>
          <w:sz w:val="22"/>
          <w:szCs w:val="22"/>
        </w:rPr>
        <w:t>Environmental Services Group (ESG)</w:t>
      </w:r>
    </w:p>
    <w:p w14:paraId="09E20E08" w14:textId="77777777" w:rsidR="00BC5AE0" w:rsidRPr="007815A3" w:rsidRDefault="00BC5AE0" w:rsidP="00BA4C2F">
      <w:pPr>
        <w:pStyle w:val="Level3"/>
        <w:numPr>
          <w:ilvl w:val="0"/>
          <w:numId w:val="2"/>
        </w:numPr>
        <w:ind w:left="540"/>
        <w:rPr>
          <w:rFonts w:ascii="Arial" w:hAnsi="Arial" w:cs="Arial"/>
          <w:sz w:val="22"/>
          <w:szCs w:val="22"/>
        </w:rPr>
      </w:pPr>
      <w:r w:rsidRPr="007815A3">
        <w:rPr>
          <w:rFonts w:ascii="Arial" w:hAnsi="Arial" w:cs="Arial"/>
          <w:sz w:val="22"/>
          <w:szCs w:val="22"/>
        </w:rPr>
        <w:t>Use engineering and administrative controls to limit employee exposure.</w:t>
      </w:r>
    </w:p>
    <w:p w14:paraId="40410633" w14:textId="77777777" w:rsidR="006A4AEC" w:rsidRPr="00951436" w:rsidRDefault="006A4AEC" w:rsidP="00BA4C2F">
      <w:pPr>
        <w:pStyle w:val="ListParagraph"/>
        <w:numPr>
          <w:ilvl w:val="0"/>
          <w:numId w:val="2"/>
        </w:numPr>
        <w:ind w:left="540"/>
        <w:rPr>
          <w:rFonts w:ascii="Arial" w:hAnsi="Arial" w:cs="Arial"/>
          <w:sz w:val="22"/>
          <w:szCs w:val="22"/>
        </w:rPr>
      </w:pPr>
      <w:r>
        <w:rPr>
          <w:rFonts w:ascii="Arial" w:hAnsi="Arial" w:cs="Arial"/>
          <w:sz w:val="22"/>
          <w:szCs w:val="22"/>
        </w:rPr>
        <w:t xml:space="preserve">Provide </w:t>
      </w:r>
      <w:r w:rsidRPr="00951436">
        <w:rPr>
          <w:rFonts w:ascii="Arial" w:hAnsi="Arial" w:cs="Arial"/>
          <w:sz w:val="22"/>
          <w:szCs w:val="22"/>
        </w:rPr>
        <w:t xml:space="preserve">employees with appropriate </w:t>
      </w:r>
      <w:r>
        <w:rPr>
          <w:rFonts w:ascii="Arial" w:hAnsi="Arial" w:cs="Arial"/>
          <w:sz w:val="22"/>
          <w:szCs w:val="22"/>
        </w:rPr>
        <w:t>Personal Protective Equipment (</w:t>
      </w:r>
      <w:r w:rsidRPr="00951436">
        <w:rPr>
          <w:rFonts w:ascii="Arial" w:hAnsi="Arial" w:cs="Arial"/>
          <w:sz w:val="22"/>
          <w:szCs w:val="22"/>
        </w:rPr>
        <w:t>PPE</w:t>
      </w:r>
      <w:r>
        <w:rPr>
          <w:rFonts w:ascii="Arial" w:hAnsi="Arial" w:cs="Arial"/>
          <w:sz w:val="22"/>
          <w:szCs w:val="22"/>
        </w:rPr>
        <w:t>) and other controls, as needed.</w:t>
      </w:r>
      <w:r w:rsidR="00EB2DB8">
        <w:rPr>
          <w:rFonts w:ascii="Arial" w:hAnsi="Arial" w:cs="Arial"/>
          <w:sz w:val="22"/>
          <w:szCs w:val="22"/>
        </w:rPr>
        <w:t>*</w:t>
      </w:r>
    </w:p>
    <w:p w14:paraId="19979C56" w14:textId="77777777" w:rsidR="002D6859" w:rsidRDefault="00323278" w:rsidP="00D8057A">
      <w:pPr>
        <w:pStyle w:val="Level3"/>
        <w:numPr>
          <w:ilvl w:val="0"/>
          <w:numId w:val="2"/>
        </w:numPr>
        <w:ind w:left="540"/>
        <w:rPr>
          <w:rFonts w:ascii="Arial" w:hAnsi="Arial" w:cs="Arial"/>
          <w:sz w:val="22"/>
          <w:szCs w:val="22"/>
        </w:rPr>
      </w:pPr>
      <w:r>
        <w:rPr>
          <w:rFonts w:ascii="Arial" w:hAnsi="Arial" w:cs="Arial"/>
          <w:sz w:val="22"/>
          <w:szCs w:val="22"/>
        </w:rPr>
        <w:t xml:space="preserve">In conjunction </w:t>
      </w:r>
      <w:r w:rsidR="00BA40F2">
        <w:rPr>
          <w:rFonts w:ascii="Arial" w:hAnsi="Arial" w:cs="Arial"/>
          <w:sz w:val="22"/>
          <w:szCs w:val="22"/>
        </w:rPr>
        <w:t>with</w:t>
      </w:r>
      <w:r>
        <w:rPr>
          <w:rFonts w:ascii="Arial" w:hAnsi="Arial" w:cs="Arial"/>
          <w:sz w:val="22"/>
          <w:szCs w:val="22"/>
        </w:rPr>
        <w:t xml:space="preserve"> the</w:t>
      </w:r>
      <w:r w:rsidR="00BA40F2">
        <w:rPr>
          <w:rFonts w:ascii="Arial" w:hAnsi="Arial" w:cs="Arial"/>
          <w:sz w:val="22"/>
          <w:szCs w:val="22"/>
        </w:rPr>
        <w:t xml:space="preserve"> specific</w:t>
      </w:r>
      <w:r w:rsidR="00BA40F2" w:rsidRPr="00BA40F2">
        <w:rPr>
          <w:rFonts w:ascii="Arial" w:hAnsi="Arial" w:cs="Arial"/>
          <w:sz w:val="22"/>
          <w:szCs w:val="22"/>
        </w:rPr>
        <w:t xml:space="preserve"> department head</w:t>
      </w:r>
      <w:r>
        <w:rPr>
          <w:rFonts w:ascii="Arial" w:hAnsi="Arial" w:cs="Arial"/>
          <w:sz w:val="22"/>
          <w:szCs w:val="22"/>
        </w:rPr>
        <w:t>s</w:t>
      </w:r>
      <w:r w:rsidR="00BA40F2" w:rsidRPr="00BA40F2">
        <w:rPr>
          <w:rFonts w:ascii="Arial" w:hAnsi="Arial" w:cs="Arial"/>
          <w:sz w:val="22"/>
          <w:szCs w:val="22"/>
        </w:rPr>
        <w:t>/</w:t>
      </w:r>
      <w:r w:rsidR="00BA40F2">
        <w:rPr>
          <w:rFonts w:ascii="Arial" w:hAnsi="Arial" w:cs="Arial"/>
          <w:sz w:val="22"/>
          <w:szCs w:val="22"/>
        </w:rPr>
        <w:t>s</w:t>
      </w:r>
      <w:r w:rsidR="00BA40F2" w:rsidRPr="00BA40F2">
        <w:rPr>
          <w:rFonts w:ascii="Arial" w:hAnsi="Arial" w:cs="Arial"/>
          <w:sz w:val="22"/>
          <w:szCs w:val="22"/>
        </w:rPr>
        <w:t>upervisor</w:t>
      </w:r>
      <w:r>
        <w:rPr>
          <w:rFonts w:ascii="Arial" w:hAnsi="Arial" w:cs="Arial"/>
          <w:sz w:val="22"/>
          <w:szCs w:val="22"/>
        </w:rPr>
        <w:t>s</w:t>
      </w:r>
      <w:r w:rsidR="00BA40F2">
        <w:rPr>
          <w:rFonts w:ascii="Arial" w:hAnsi="Arial" w:cs="Arial"/>
          <w:sz w:val="22"/>
          <w:szCs w:val="22"/>
        </w:rPr>
        <w:t xml:space="preserve"> </w:t>
      </w:r>
      <w:r w:rsidR="00BA40F2" w:rsidRPr="00BA40F2">
        <w:rPr>
          <w:rFonts w:ascii="Arial" w:hAnsi="Arial" w:cs="Arial"/>
          <w:sz w:val="22"/>
          <w:szCs w:val="22"/>
        </w:rPr>
        <w:t>of effected employee</w:t>
      </w:r>
      <w:r>
        <w:rPr>
          <w:rFonts w:ascii="Arial" w:hAnsi="Arial" w:cs="Arial"/>
          <w:sz w:val="22"/>
          <w:szCs w:val="22"/>
        </w:rPr>
        <w:t xml:space="preserve">s, </w:t>
      </w:r>
      <w:r w:rsidR="00BA40F2">
        <w:rPr>
          <w:rFonts w:ascii="Arial" w:hAnsi="Arial" w:cs="Arial"/>
          <w:sz w:val="22"/>
          <w:szCs w:val="22"/>
        </w:rPr>
        <w:t>determine which job classifications</w:t>
      </w:r>
      <w:r w:rsidR="00BA40F2" w:rsidRPr="00BA40F2">
        <w:rPr>
          <w:rFonts w:ascii="Arial" w:hAnsi="Arial" w:cs="Arial"/>
          <w:sz w:val="22"/>
          <w:szCs w:val="22"/>
        </w:rPr>
        <w:t xml:space="preserve">, or portions thereof, </w:t>
      </w:r>
      <w:r>
        <w:rPr>
          <w:rFonts w:ascii="Arial" w:hAnsi="Arial" w:cs="Arial"/>
          <w:sz w:val="22"/>
          <w:szCs w:val="22"/>
        </w:rPr>
        <w:t>have</w:t>
      </w:r>
      <w:r w:rsidR="00BA40F2" w:rsidRPr="00BA40F2">
        <w:rPr>
          <w:rFonts w:ascii="Arial" w:hAnsi="Arial" w:cs="Arial"/>
          <w:sz w:val="22"/>
          <w:szCs w:val="22"/>
        </w:rPr>
        <w:t xml:space="preserve"> job duties that expose the individual to blood</w:t>
      </w:r>
      <w:r w:rsidR="00D8057A" w:rsidRPr="00D8057A">
        <w:rPr>
          <w:rFonts w:ascii="Arial" w:hAnsi="Arial" w:cs="Arial"/>
          <w:sz w:val="22"/>
          <w:szCs w:val="22"/>
        </w:rPr>
        <w:t xml:space="preserve"> or other potentially infectious materials result</w:t>
      </w:r>
      <w:r w:rsidR="00D8057A">
        <w:rPr>
          <w:rFonts w:ascii="Arial" w:hAnsi="Arial" w:cs="Arial"/>
          <w:sz w:val="22"/>
          <w:szCs w:val="22"/>
        </w:rPr>
        <w:t>ing</w:t>
      </w:r>
      <w:r w:rsidR="00D8057A" w:rsidRPr="00D8057A">
        <w:rPr>
          <w:rFonts w:ascii="Arial" w:hAnsi="Arial" w:cs="Arial"/>
          <w:sz w:val="22"/>
          <w:szCs w:val="22"/>
        </w:rPr>
        <w:t xml:space="preserve"> from the performance of an employee's duties</w:t>
      </w:r>
      <w:r>
        <w:rPr>
          <w:rFonts w:ascii="Arial" w:hAnsi="Arial" w:cs="Arial"/>
          <w:sz w:val="22"/>
          <w:szCs w:val="22"/>
        </w:rPr>
        <w:t>; take appropriate actions as outlined in this program</w:t>
      </w:r>
      <w:r w:rsidR="00BC5AE0" w:rsidRPr="006A4AEC">
        <w:rPr>
          <w:rFonts w:ascii="Arial" w:hAnsi="Arial" w:cs="Arial"/>
          <w:sz w:val="22"/>
          <w:szCs w:val="22"/>
        </w:rPr>
        <w:t>.</w:t>
      </w:r>
    </w:p>
    <w:p w14:paraId="68553F7E" w14:textId="77777777" w:rsidR="00D430E5" w:rsidRDefault="006A4AEC" w:rsidP="00CC7C92">
      <w:pPr>
        <w:pStyle w:val="Level3"/>
        <w:numPr>
          <w:ilvl w:val="0"/>
          <w:numId w:val="2"/>
        </w:numPr>
        <w:ind w:left="540"/>
        <w:rPr>
          <w:rFonts w:ascii="Arial" w:hAnsi="Arial" w:cs="Arial"/>
          <w:sz w:val="22"/>
          <w:szCs w:val="22"/>
        </w:rPr>
      </w:pPr>
      <w:r w:rsidRPr="006A4AEC">
        <w:rPr>
          <w:rFonts w:ascii="Arial" w:hAnsi="Arial" w:cs="Arial"/>
          <w:sz w:val="22"/>
          <w:szCs w:val="22"/>
        </w:rPr>
        <w:t>Make</w:t>
      </w:r>
      <w:r>
        <w:rPr>
          <w:rFonts w:ascii="Arial" w:hAnsi="Arial" w:cs="Arial"/>
          <w:sz w:val="22"/>
          <w:szCs w:val="22"/>
        </w:rPr>
        <w:t xml:space="preserve"> appropriate</w:t>
      </w:r>
      <w:r w:rsidRPr="006A4AEC">
        <w:rPr>
          <w:rFonts w:ascii="Arial" w:hAnsi="Arial" w:cs="Arial"/>
          <w:sz w:val="22"/>
          <w:szCs w:val="22"/>
        </w:rPr>
        <w:t xml:space="preserve"> decisions</w:t>
      </w:r>
      <w:r>
        <w:rPr>
          <w:rFonts w:ascii="Arial" w:hAnsi="Arial" w:cs="Arial"/>
          <w:sz w:val="22"/>
          <w:szCs w:val="22"/>
        </w:rPr>
        <w:t xml:space="preserve"> </w:t>
      </w:r>
      <w:r w:rsidR="00323278">
        <w:rPr>
          <w:rFonts w:ascii="Arial" w:hAnsi="Arial" w:cs="Arial"/>
          <w:sz w:val="22"/>
          <w:szCs w:val="22"/>
        </w:rPr>
        <w:t xml:space="preserve">for </w:t>
      </w:r>
      <w:r w:rsidR="00323278" w:rsidRPr="00323278">
        <w:rPr>
          <w:rFonts w:ascii="Arial" w:hAnsi="Arial" w:cs="Arial"/>
          <w:sz w:val="22"/>
          <w:szCs w:val="22"/>
        </w:rPr>
        <w:t xml:space="preserve">ensuring that all medical actions required </w:t>
      </w:r>
      <w:r w:rsidR="00CC7C92">
        <w:rPr>
          <w:rFonts w:ascii="Arial" w:hAnsi="Arial" w:cs="Arial"/>
          <w:sz w:val="22"/>
          <w:szCs w:val="22"/>
        </w:rPr>
        <w:t xml:space="preserve">(e.g., </w:t>
      </w:r>
      <w:r w:rsidR="00CC7C92" w:rsidRPr="00CC7C92">
        <w:rPr>
          <w:rFonts w:ascii="Arial" w:hAnsi="Arial" w:cs="Arial"/>
          <w:sz w:val="22"/>
          <w:szCs w:val="22"/>
        </w:rPr>
        <w:t>hepatitis vaccinations</w:t>
      </w:r>
      <w:r w:rsidR="00CC7C92">
        <w:rPr>
          <w:rFonts w:ascii="Arial" w:hAnsi="Arial" w:cs="Arial"/>
          <w:sz w:val="22"/>
          <w:szCs w:val="22"/>
        </w:rPr>
        <w:t>)</w:t>
      </w:r>
      <w:r w:rsidR="00CC7C92" w:rsidRPr="00CC7C92">
        <w:rPr>
          <w:rFonts w:ascii="Arial" w:hAnsi="Arial" w:cs="Arial"/>
          <w:sz w:val="22"/>
          <w:szCs w:val="22"/>
        </w:rPr>
        <w:t xml:space="preserve"> </w:t>
      </w:r>
      <w:r w:rsidR="00323278" w:rsidRPr="00323278">
        <w:rPr>
          <w:rFonts w:ascii="Arial" w:hAnsi="Arial" w:cs="Arial"/>
          <w:sz w:val="22"/>
          <w:szCs w:val="22"/>
        </w:rPr>
        <w:t>are performed</w:t>
      </w:r>
      <w:r w:rsidR="00D430E5">
        <w:rPr>
          <w:rFonts w:ascii="Arial" w:hAnsi="Arial" w:cs="Arial"/>
          <w:sz w:val="22"/>
          <w:szCs w:val="22"/>
        </w:rPr>
        <w:t>.</w:t>
      </w:r>
    </w:p>
    <w:p w14:paraId="2971C414" w14:textId="77777777" w:rsidR="002739CB" w:rsidRDefault="002739CB" w:rsidP="002739CB">
      <w:pPr>
        <w:pStyle w:val="Level3"/>
        <w:numPr>
          <w:ilvl w:val="0"/>
          <w:numId w:val="2"/>
        </w:numPr>
        <w:ind w:left="540"/>
        <w:rPr>
          <w:rFonts w:ascii="Arial" w:hAnsi="Arial" w:cs="Arial"/>
          <w:sz w:val="22"/>
          <w:szCs w:val="22"/>
        </w:rPr>
      </w:pPr>
      <w:r>
        <w:rPr>
          <w:rFonts w:ascii="Arial" w:hAnsi="Arial" w:cs="Arial"/>
          <w:sz w:val="22"/>
          <w:szCs w:val="22"/>
        </w:rPr>
        <w:t xml:space="preserve">Administrate the </w:t>
      </w:r>
      <w:r w:rsidRPr="002739CB">
        <w:rPr>
          <w:rFonts w:ascii="Arial" w:hAnsi="Arial" w:cs="Arial"/>
          <w:sz w:val="22"/>
          <w:szCs w:val="22"/>
        </w:rPr>
        <w:t>responsib</w:t>
      </w:r>
      <w:r>
        <w:rPr>
          <w:rFonts w:ascii="Arial" w:hAnsi="Arial" w:cs="Arial"/>
          <w:sz w:val="22"/>
          <w:szCs w:val="22"/>
        </w:rPr>
        <w:t>ilities</w:t>
      </w:r>
      <w:r w:rsidRPr="002739CB">
        <w:rPr>
          <w:rFonts w:ascii="Arial" w:hAnsi="Arial" w:cs="Arial"/>
          <w:sz w:val="22"/>
          <w:szCs w:val="22"/>
        </w:rPr>
        <w:t xml:space="preserve"> for all District requirements of </w:t>
      </w:r>
      <w:r w:rsidR="00DA3A0F">
        <w:rPr>
          <w:rFonts w:ascii="Arial" w:hAnsi="Arial" w:cs="Arial"/>
          <w:sz w:val="22"/>
          <w:szCs w:val="22"/>
        </w:rPr>
        <w:t xml:space="preserve">the </w:t>
      </w:r>
      <w:r>
        <w:rPr>
          <w:rFonts w:ascii="Arial" w:hAnsi="Arial" w:cs="Arial"/>
          <w:sz w:val="22"/>
          <w:szCs w:val="22"/>
        </w:rPr>
        <w:t xml:space="preserve">Post Exposure Evaluation and Follow-up </w:t>
      </w:r>
      <w:r w:rsidRPr="002739CB">
        <w:rPr>
          <w:rFonts w:ascii="Arial" w:hAnsi="Arial" w:cs="Arial"/>
          <w:sz w:val="22"/>
          <w:szCs w:val="22"/>
        </w:rPr>
        <w:t>section</w:t>
      </w:r>
      <w:r>
        <w:rPr>
          <w:rFonts w:ascii="Arial" w:hAnsi="Arial" w:cs="Arial"/>
          <w:sz w:val="22"/>
          <w:szCs w:val="22"/>
        </w:rPr>
        <w:t xml:space="preserve"> of this program.</w:t>
      </w:r>
    </w:p>
    <w:p w14:paraId="0C7BFE0C" w14:textId="3828D491" w:rsidR="006D479A" w:rsidRDefault="006D479A" w:rsidP="006D479A">
      <w:pPr>
        <w:pStyle w:val="Level3"/>
        <w:numPr>
          <w:ilvl w:val="0"/>
          <w:numId w:val="2"/>
        </w:numPr>
        <w:ind w:left="540"/>
        <w:rPr>
          <w:rFonts w:ascii="Arial" w:hAnsi="Arial" w:cs="Arial"/>
          <w:sz w:val="22"/>
          <w:szCs w:val="22"/>
        </w:rPr>
      </w:pPr>
      <w:r>
        <w:rPr>
          <w:rFonts w:ascii="Arial" w:hAnsi="Arial" w:cs="Arial"/>
          <w:sz w:val="22"/>
          <w:szCs w:val="22"/>
        </w:rPr>
        <w:t>Manage and maintain</w:t>
      </w:r>
      <w:r w:rsidRPr="006D479A">
        <w:rPr>
          <w:rFonts w:ascii="Arial" w:hAnsi="Arial" w:cs="Arial"/>
          <w:sz w:val="22"/>
          <w:szCs w:val="22"/>
        </w:rPr>
        <w:t xml:space="preserve"> contracted</w:t>
      </w:r>
      <w:r>
        <w:rPr>
          <w:rFonts w:ascii="Arial" w:hAnsi="Arial" w:cs="Arial"/>
          <w:sz w:val="22"/>
          <w:szCs w:val="22"/>
        </w:rPr>
        <w:t xml:space="preserve"> services</w:t>
      </w:r>
      <w:r w:rsidRPr="006D479A">
        <w:rPr>
          <w:rFonts w:ascii="Arial" w:hAnsi="Arial" w:cs="Arial"/>
          <w:sz w:val="22"/>
          <w:szCs w:val="22"/>
        </w:rPr>
        <w:t xml:space="preserve"> for all infectious and blood waste products</w:t>
      </w:r>
      <w:r w:rsidR="00933ED1">
        <w:rPr>
          <w:rFonts w:ascii="Arial" w:hAnsi="Arial" w:cs="Arial"/>
          <w:sz w:val="22"/>
          <w:szCs w:val="22"/>
        </w:rPr>
        <w:t xml:space="preserve"> (202</w:t>
      </w:r>
      <w:r w:rsidR="00F73110">
        <w:rPr>
          <w:rFonts w:ascii="Arial" w:hAnsi="Arial" w:cs="Arial"/>
          <w:sz w:val="22"/>
          <w:szCs w:val="22"/>
        </w:rPr>
        <w:t>5</w:t>
      </w:r>
      <w:r>
        <w:rPr>
          <w:rFonts w:ascii="Arial" w:hAnsi="Arial" w:cs="Arial"/>
          <w:sz w:val="22"/>
          <w:szCs w:val="22"/>
        </w:rPr>
        <w:t xml:space="preserve"> contractor is</w:t>
      </w:r>
      <w:r w:rsidRPr="006D479A">
        <w:rPr>
          <w:rFonts w:ascii="Arial" w:hAnsi="Arial" w:cs="Arial"/>
          <w:sz w:val="22"/>
          <w:szCs w:val="22"/>
        </w:rPr>
        <w:t xml:space="preserve"> Stericycle</w:t>
      </w:r>
      <w:r>
        <w:rPr>
          <w:rFonts w:ascii="Arial" w:hAnsi="Arial" w:cs="Arial"/>
          <w:sz w:val="22"/>
          <w:szCs w:val="22"/>
        </w:rPr>
        <w:t xml:space="preserve">), and handle all necessary </w:t>
      </w:r>
      <w:r w:rsidRPr="006D479A">
        <w:rPr>
          <w:rFonts w:ascii="Arial" w:hAnsi="Arial" w:cs="Arial"/>
          <w:sz w:val="22"/>
          <w:szCs w:val="22"/>
        </w:rPr>
        <w:t>disposal</w:t>
      </w:r>
      <w:r>
        <w:rPr>
          <w:rFonts w:ascii="Arial" w:hAnsi="Arial" w:cs="Arial"/>
          <w:sz w:val="22"/>
          <w:szCs w:val="22"/>
        </w:rPr>
        <w:t>s</w:t>
      </w:r>
      <w:r w:rsidRPr="006D479A">
        <w:rPr>
          <w:rFonts w:ascii="Arial" w:hAnsi="Arial" w:cs="Arial"/>
          <w:sz w:val="22"/>
          <w:szCs w:val="22"/>
        </w:rPr>
        <w:t>.</w:t>
      </w:r>
    </w:p>
    <w:p w14:paraId="0BCDD07A" w14:textId="77777777" w:rsidR="006A4AEC" w:rsidRPr="006A4AEC" w:rsidRDefault="00D430E5" w:rsidP="006D479A">
      <w:pPr>
        <w:pStyle w:val="Level3"/>
        <w:numPr>
          <w:ilvl w:val="0"/>
          <w:numId w:val="2"/>
        </w:numPr>
        <w:ind w:left="540"/>
        <w:rPr>
          <w:rFonts w:ascii="Arial" w:hAnsi="Arial" w:cs="Arial"/>
          <w:sz w:val="22"/>
          <w:szCs w:val="22"/>
        </w:rPr>
      </w:pPr>
      <w:r>
        <w:rPr>
          <w:rFonts w:ascii="Arial" w:hAnsi="Arial" w:cs="Arial"/>
          <w:sz w:val="22"/>
          <w:szCs w:val="22"/>
        </w:rPr>
        <w:t>Maintain all</w:t>
      </w:r>
      <w:r w:rsidR="00323278" w:rsidRPr="00323278">
        <w:rPr>
          <w:rFonts w:ascii="Arial" w:hAnsi="Arial" w:cs="Arial"/>
          <w:sz w:val="22"/>
          <w:szCs w:val="22"/>
        </w:rPr>
        <w:t xml:space="preserve"> appropriate employee health and OSHA records</w:t>
      </w:r>
      <w:r w:rsidR="006A4AEC">
        <w:rPr>
          <w:rFonts w:ascii="Arial" w:hAnsi="Arial" w:cs="Arial"/>
          <w:sz w:val="22"/>
          <w:szCs w:val="22"/>
        </w:rPr>
        <w:t>.</w:t>
      </w:r>
    </w:p>
    <w:p w14:paraId="71C3A20C" w14:textId="77777777" w:rsidR="00BC5AE0" w:rsidRPr="007815A3" w:rsidRDefault="00BC5AE0" w:rsidP="00BA4C2F">
      <w:pPr>
        <w:pStyle w:val="Level3"/>
        <w:numPr>
          <w:ilvl w:val="0"/>
          <w:numId w:val="2"/>
        </w:numPr>
        <w:ind w:left="540"/>
        <w:rPr>
          <w:rFonts w:ascii="Arial" w:hAnsi="Arial" w:cs="Arial"/>
          <w:sz w:val="22"/>
          <w:szCs w:val="22"/>
        </w:rPr>
      </w:pPr>
      <w:r w:rsidRPr="007815A3">
        <w:rPr>
          <w:rFonts w:ascii="Arial" w:hAnsi="Arial" w:cs="Arial"/>
          <w:sz w:val="22"/>
          <w:szCs w:val="22"/>
        </w:rPr>
        <w:t>P</w:t>
      </w:r>
      <w:r>
        <w:rPr>
          <w:rFonts w:ascii="Arial" w:hAnsi="Arial" w:cs="Arial"/>
          <w:sz w:val="22"/>
          <w:szCs w:val="22"/>
        </w:rPr>
        <w:t>rovide required training for any employee</w:t>
      </w:r>
      <w:r w:rsidR="00321FEF">
        <w:rPr>
          <w:rFonts w:ascii="Arial" w:hAnsi="Arial" w:cs="Arial"/>
          <w:sz w:val="22"/>
          <w:szCs w:val="22"/>
        </w:rPr>
        <w:t xml:space="preserve"> </w:t>
      </w:r>
      <w:r w:rsidRPr="00156219">
        <w:rPr>
          <w:rFonts w:ascii="Arial" w:hAnsi="Arial" w:cs="Arial"/>
          <w:sz w:val="22"/>
          <w:szCs w:val="22"/>
        </w:rPr>
        <w:t>w</w:t>
      </w:r>
      <w:r w:rsidR="00321FEF">
        <w:rPr>
          <w:rFonts w:ascii="Arial" w:hAnsi="Arial" w:cs="Arial"/>
          <w:sz w:val="22"/>
          <w:szCs w:val="22"/>
        </w:rPr>
        <w:t>ho ha</w:t>
      </w:r>
      <w:r w:rsidR="00AF435E">
        <w:rPr>
          <w:rFonts w:ascii="Arial" w:hAnsi="Arial" w:cs="Arial"/>
          <w:sz w:val="22"/>
          <w:szCs w:val="22"/>
        </w:rPr>
        <w:t>s</w:t>
      </w:r>
      <w:r w:rsidR="00321FEF">
        <w:rPr>
          <w:rFonts w:ascii="Arial" w:hAnsi="Arial" w:cs="Arial"/>
          <w:sz w:val="22"/>
          <w:szCs w:val="22"/>
        </w:rPr>
        <w:t xml:space="preserve"> daily or occasional </w:t>
      </w:r>
      <w:r w:rsidR="00323278">
        <w:rPr>
          <w:rFonts w:ascii="Arial" w:hAnsi="Arial" w:cs="Arial"/>
          <w:sz w:val="22"/>
          <w:szCs w:val="22"/>
        </w:rPr>
        <w:t>contact with blood or infectious wast</w:t>
      </w:r>
      <w:r w:rsidR="00A911DA">
        <w:rPr>
          <w:rFonts w:ascii="Arial" w:hAnsi="Arial" w:cs="Arial"/>
          <w:sz w:val="22"/>
          <w:szCs w:val="22"/>
        </w:rPr>
        <w:t>e</w:t>
      </w:r>
      <w:r w:rsidRPr="00C03BC2">
        <w:t xml:space="preserve"> </w:t>
      </w:r>
      <w:r w:rsidRPr="00C03BC2">
        <w:rPr>
          <w:rFonts w:ascii="Arial" w:hAnsi="Arial" w:cs="Arial"/>
          <w:sz w:val="22"/>
          <w:szCs w:val="22"/>
        </w:rPr>
        <w:t>and maintain documentation of such training</w:t>
      </w:r>
      <w:r w:rsidRPr="007815A3">
        <w:rPr>
          <w:rFonts w:ascii="Arial" w:hAnsi="Arial" w:cs="Arial"/>
          <w:sz w:val="22"/>
          <w:szCs w:val="22"/>
        </w:rPr>
        <w:t>.</w:t>
      </w:r>
      <w:r>
        <w:rPr>
          <w:rFonts w:ascii="Arial" w:hAnsi="Arial" w:cs="Arial"/>
          <w:sz w:val="22"/>
          <w:szCs w:val="22"/>
        </w:rPr>
        <w:t xml:space="preserve"> </w:t>
      </w:r>
    </w:p>
    <w:p w14:paraId="792C9C5E" w14:textId="77777777" w:rsidR="00BC5AE0" w:rsidRDefault="00BC5AE0" w:rsidP="00BA4C2F">
      <w:pPr>
        <w:pStyle w:val="Level3"/>
        <w:numPr>
          <w:ilvl w:val="0"/>
          <w:numId w:val="2"/>
        </w:numPr>
        <w:ind w:left="540"/>
        <w:rPr>
          <w:rFonts w:ascii="Arial" w:hAnsi="Arial" w:cs="Arial"/>
          <w:sz w:val="22"/>
          <w:szCs w:val="22"/>
        </w:rPr>
      </w:pPr>
      <w:r>
        <w:rPr>
          <w:rFonts w:ascii="Arial" w:hAnsi="Arial"/>
          <w:sz w:val="22"/>
          <w:szCs w:val="20"/>
        </w:rPr>
        <w:t>R</w:t>
      </w:r>
      <w:r w:rsidRPr="00BC5AE0">
        <w:rPr>
          <w:rFonts w:ascii="Arial" w:hAnsi="Arial"/>
          <w:sz w:val="22"/>
          <w:szCs w:val="20"/>
        </w:rPr>
        <w:t xml:space="preserve">esponsible for </w:t>
      </w:r>
      <w:r>
        <w:rPr>
          <w:rFonts w:ascii="Arial" w:hAnsi="Arial"/>
          <w:sz w:val="22"/>
          <w:szCs w:val="20"/>
        </w:rPr>
        <w:t xml:space="preserve">developing and maintaining </w:t>
      </w:r>
      <w:r w:rsidRPr="00BC5AE0">
        <w:rPr>
          <w:rFonts w:ascii="Arial" w:hAnsi="Arial"/>
          <w:sz w:val="22"/>
          <w:szCs w:val="20"/>
        </w:rPr>
        <w:t>all facets of th</w:t>
      </w:r>
      <w:r>
        <w:rPr>
          <w:rFonts w:ascii="Arial" w:hAnsi="Arial"/>
          <w:sz w:val="22"/>
          <w:szCs w:val="20"/>
        </w:rPr>
        <w:t xml:space="preserve">is </w:t>
      </w:r>
      <w:r w:rsidRPr="00BC5AE0">
        <w:rPr>
          <w:rFonts w:ascii="Arial" w:hAnsi="Arial"/>
          <w:sz w:val="22"/>
          <w:szCs w:val="20"/>
        </w:rPr>
        <w:t xml:space="preserve">plan </w:t>
      </w:r>
      <w:r>
        <w:rPr>
          <w:rFonts w:ascii="Arial" w:hAnsi="Arial"/>
          <w:sz w:val="22"/>
          <w:szCs w:val="20"/>
        </w:rPr>
        <w:t>including</w:t>
      </w:r>
      <w:r w:rsidRPr="00BC5AE0">
        <w:rPr>
          <w:rFonts w:ascii="Arial" w:hAnsi="Arial"/>
          <w:sz w:val="22"/>
          <w:szCs w:val="20"/>
        </w:rPr>
        <w:t xml:space="preserve"> full authority to make necessary decisions t</w:t>
      </w:r>
      <w:r>
        <w:rPr>
          <w:rFonts w:ascii="Arial" w:hAnsi="Arial"/>
          <w:sz w:val="22"/>
          <w:szCs w:val="20"/>
        </w:rPr>
        <w:t>hat</w:t>
      </w:r>
      <w:r w:rsidRPr="00BC5AE0">
        <w:rPr>
          <w:rFonts w:ascii="Arial" w:hAnsi="Arial"/>
          <w:sz w:val="22"/>
          <w:szCs w:val="20"/>
        </w:rPr>
        <w:t xml:space="preserve"> ensure </w:t>
      </w:r>
      <w:r>
        <w:rPr>
          <w:rFonts w:ascii="Arial" w:hAnsi="Arial"/>
          <w:sz w:val="22"/>
          <w:szCs w:val="20"/>
        </w:rPr>
        <w:t>its</w:t>
      </w:r>
      <w:r w:rsidRPr="00BC5AE0">
        <w:rPr>
          <w:rFonts w:ascii="Arial" w:hAnsi="Arial"/>
          <w:sz w:val="22"/>
          <w:szCs w:val="20"/>
        </w:rPr>
        <w:t xml:space="preserve"> success</w:t>
      </w:r>
      <w:r>
        <w:rPr>
          <w:rFonts w:ascii="Arial" w:hAnsi="Arial" w:cs="Arial"/>
          <w:sz w:val="22"/>
          <w:szCs w:val="22"/>
        </w:rPr>
        <w:t>.</w:t>
      </w:r>
    </w:p>
    <w:p w14:paraId="3F77C5A6" w14:textId="77777777" w:rsidR="00EB2DB8" w:rsidRPr="00666814" w:rsidRDefault="00C90D26" w:rsidP="00666814">
      <w:pPr>
        <w:pStyle w:val="Level3"/>
        <w:numPr>
          <w:ilvl w:val="0"/>
          <w:numId w:val="2"/>
        </w:numPr>
        <w:spacing w:after="240"/>
        <w:ind w:left="547"/>
        <w:rPr>
          <w:rFonts w:ascii="Arial" w:hAnsi="Arial" w:cs="Arial"/>
          <w:sz w:val="22"/>
          <w:szCs w:val="22"/>
        </w:rPr>
      </w:pPr>
      <w:r>
        <w:rPr>
          <w:rFonts w:ascii="Arial" w:hAnsi="Arial" w:cs="Arial"/>
          <w:sz w:val="22"/>
          <w:szCs w:val="22"/>
        </w:rPr>
        <w:t>R</w:t>
      </w:r>
      <w:r w:rsidR="00BC5AE0" w:rsidRPr="00AB2B97">
        <w:rPr>
          <w:rFonts w:ascii="Arial" w:hAnsi="Arial" w:cs="Arial"/>
          <w:sz w:val="22"/>
          <w:szCs w:val="22"/>
        </w:rPr>
        <w:t xml:space="preserve">eview OSHA, </w:t>
      </w:r>
      <w:r w:rsidR="00BC5AE0">
        <w:rPr>
          <w:rFonts w:ascii="Arial" w:hAnsi="Arial" w:cs="Arial"/>
          <w:sz w:val="22"/>
          <w:szCs w:val="22"/>
        </w:rPr>
        <w:t>E</w:t>
      </w:r>
      <w:r w:rsidR="00BC5AE0" w:rsidRPr="00AB2B97">
        <w:rPr>
          <w:rFonts w:ascii="Arial" w:hAnsi="Arial" w:cs="Arial"/>
          <w:sz w:val="22"/>
          <w:szCs w:val="22"/>
        </w:rPr>
        <w:t>PA, and industry data</w:t>
      </w:r>
      <w:r>
        <w:rPr>
          <w:rFonts w:ascii="Arial" w:hAnsi="Arial" w:cs="Arial"/>
          <w:sz w:val="22"/>
          <w:szCs w:val="22"/>
        </w:rPr>
        <w:t xml:space="preserve"> annually</w:t>
      </w:r>
      <w:r w:rsidRPr="00C90D26">
        <w:t xml:space="preserve"> </w:t>
      </w:r>
      <w:r w:rsidRPr="00C90D26">
        <w:rPr>
          <w:rFonts w:ascii="Arial" w:hAnsi="Arial" w:cs="Arial"/>
          <w:sz w:val="22"/>
          <w:szCs w:val="22"/>
        </w:rPr>
        <w:t>or whenever changes in procedures create new occupational exposures</w:t>
      </w:r>
      <w:r w:rsidR="00BC5AE0" w:rsidRPr="00AB2B97">
        <w:rPr>
          <w:rFonts w:ascii="Arial" w:hAnsi="Arial" w:cs="Arial"/>
          <w:sz w:val="22"/>
          <w:szCs w:val="22"/>
        </w:rPr>
        <w:t>; update th</w:t>
      </w:r>
      <w:r>
        <w:rPr>
          <w:rFonts w:ascii="Arial" w:hAnsi="Arial" w:cs="Arial"/>
          <w:sz w:val="22"/>
          <w:szCs w:val="22"/>
        </w:rPr>
        <w:t>e</w:t>
      </w:r>
      <w:r w:rsidR="00BC5AE0" w:rsidRPr="00AB2B97">
        <w:rPr>
          <w:rFonts w:ascii="Arial" w:hAnsi="Arial" w:cs="Arial"/>
          <w:sz w:val="22"/>
          <w:szCs w:val="22"/>
        </w:rPr>
        <w:t xml:space="preserve"> program as needed</w:t>
      </w:r>
      <w:r w:rsidR="00BC5AE0" w:rsidRPr="007815A3">
        <w:rPr>
          <w:rFonts w:ascii="Arial" w:hAnsi="Arial" w:cs="Arial"/>
          <w:sz w:val="22"/>
          <w:szCs w:val="22"/>
        </w:rPr>
        <w:t>.</w:t>
      </w:r>
    </w:p>
    <w:p w14:paraId="70E642C0" w14:textId="77777777" w:rsidR="00EB2DB8" w:rsidRPr="007815A3" w:rsidRDefault="00EB2DB8" w:rsidP="00EB2DB8">
      <w:pPr>
        <w:pStyle w:val="Level3"/>
        <w:numPr>
          <w:ilvl w:val="0"/>
          <w:numId w:val="0"/>
        </w:numPr>
        <w:spacing w:after="120"/>
        <w:rPr>
          <w:rFonts w:ascii="Arial" w:hAnsi="Arial" w:cs="Arial"/>
          <w:sz w:val="22"/>
          <w:szCs w:val="22"/>
        </w:rPr>
      </w:pPr>
      <w:r>
        <w:rPr>
          <w:rFonts w:ascii="Arial" w:hAnsi="Arial" w:cs="Arial"/>
          <w:sz w:val="22"/>
          <w:szCs w:val="22"/>
        </w:rPr>
        <w:t xml:space="preserve"> * </w:t>
      </w:r>
      <w:r w:rsidRPr="00EB2DB8">
        <w:rPr>
          <w:rFonts w:ascii="Arial" w:hAnsi="Arial" w:cs="Arial"/>
          <w:b/>
          <w:sz w:val="22"/>
          <w:szCs w:val="22"/>
        </w:rPr>
        <w:t>Student Wellness</w:t>
      </w:r>
      <w:r w:rsidRPr="00EB2DB8">
        <w:rPr>
          <w:rFonts w:ascii="Arial" w:hAnsi="Arial" w:cs="Arial"/>
          <w:sz w:val="22"/>
          <w:szCs w:val="22"/>
        </w:rPr>
        <w:t xml:space="preserve"> will maintain and provide</w:t>
      </w:r>
      <w:r w:rsidR="00521F16">
        <w:rPr>
          <w:rFonts w:ascii="Arial" w:hAnsi="Arial" w:cs="Arial"/>
          <w:sz w:val="22"/>
          <w:szCs w:val="22"/>
        </w:rPr>
        <w:t>, for District nurses</w:t>
      </w:r>
      <w:r w:rsidR="00F072BA">
        <w:rPr>
          <w:rFonts w:ascii="Arial" w:hAnsi="Arial" w:cs="Arial"/>
          <w:sz w:val="22"/>
          <w:szCs w:val="22"/>
        </w:rPr>
        <w:t xml:space="preserve"> to use for students</w:t>
      </w:r>
      <w:r w:rsidR="00521F16">
        <w:rPr>
          <w:rFonts w:ascii="Arial" w:hAnsi="Arial" w:cs="Arial"/>
          <w:sz w:val="22"/>
          <w:szCs w:val="22"/>
        </w:rPr>
        <w:t>,</w:t>
      </w:r>
      <w:r w:rsidRPr="00EB2DB8">
        <w:rPr>
          <w:rFonts w:ascii="Arial" w:hAnsi="Arial" w:cs="Arial"/>
          <w:sz w:val="22"/>
          <w:szCs w:val="22"/>
        </w:rPr>
        <w:t xml:space="preserve"> all necessary personal protective equipment (PPE), engineering controls (e.g., sharps containers), labels, and red bags</w:t>
      </w:r>
      <w:r w:rsidR="00521F16">
        <w:rPr>
          <w:rFonts w:ascii="Arial" w:hAnsi="Arial" w:cs="Arial"/>
          <w:sz w:val="22"/>
          <w:szCs w:val="22"/>
        </w:rPr>
        <w:t xml:space="preserve"> as required by the standard</w:t>
      </w:r>
      <w:r w:rsidRPr="00EB2DB8">
        <w:rPr>
          <w:rFonts w:ascii="Arial" w:hAnsi="Arial" w:cs="Arial"/>
          <w:sz w:val="22"/>
          <w:szCs w:val="22"/>
        </w:rPr>
        <w:t xml:space="preserve">.  </w:t>
      </w:r>
    </w:p>
    <w:p w14:paraId="4C9BAA99" w14:textId="77777777" w:rsidR="006C1661" w:rsidRDefault="006C1661">
      <w:pPr>
        <w:pStyle w:val="Level3"/>
        <w:numPr>
          <w:ilvl w:val="0"/>
          <w:numId w:val="0"/>
        </w:numPr>
        <w:ind w:left="1440"/>
        <w:rPr>
          <w:rFonts w:ascii="Arial" w:hAnsi="Arial" w:cs="Arial"/>
          <w:sz w:val="22"/>
          <w:szCs w:val="22"/>
        </w:rPr>
      </w:pPr>
    </w:p>
    <w:p w14:paraId="0AEC8A53" w14:textId="77777777" w:rsidR="00C0196F" w:rsidRPr="00C0196F" w:rsidRDefault="00C0196F" w:rsidP="0025173A">
      <w:pPr>
        <w:pStyle w:val="Heading2"/>
      </w:pPr>
      <w:bookmarkStart w:id="16" w:name="_Toc510159408"/>
      <w:bookmarkStart w:id="17" w:name="_Toc510159873"/>
      <w:r>
        <w:lastRenderedPageBreak/>
        <w:t>Staff</w:t>
      </w:r>
      <w:bookmarkEnd w:id="16"/>
      <w:bookmarkEnd w:id="17"/>
    </w:p>
    <w:p w14:paraId="2F83445B" w14:textId="77777777" w:rsidR="00464AE7" w:rsidRPr="00523743" w:rsidRDefault="00464AE7" w:rsidP="00464AE7">
      <w:pPr>
        <w:pStyle w:val="Level3"/>
        <w:numPr>
          <w:ilvl w:val="0"/>
          <w:numId w:val="0"/>
        </w:numPr>
        <w:rPr>
          <w:rFonts w:ascii="Arial" w:hAnsi="Arial" w:cs="Arial"/>
          <w:b/>
          <w:sz w:val="22"/>
          <w:szCs w:val="22"/>
        </w:rPr>
      </w:pPr>
      <w:r>
        <w:rPr>
          <w:rFonts w:ascii="Arial" w:hAnsi="Arial" w:cs="Arial"/>
          <w:b/>
          <w:sz w:val="22"/>
          <w:szCs w:val="22"/>
        </w:rPr>
        <w:t>Department Heads</w:t>
      </w:r>
      <w:r w:rsidRPr="004113C0">
        <w:rPr>
          <w:rFonts w:ascii="Arial" w:hAnsi="Arial" w:cs="Arial"/>
          <w:b/>
          <w:sz w:val="22"/>
          <w:szCs w:val="22"/>
        </w:rPr>
        <w:t>/Supervisors</w:t>
      </w:r>
    </w:p>
    <w:p w14:paraId="59E2255B" w14:textId="77777777" w:rsidR="00464AE7" w:rsidRDefault="00464AE7" w:rsidP="00464AE7">
      <w:pPr>
        <w:pStyle w:val="Level3"/>
        <w:numPr>
          <w:ilvl w:val="1"/>
          <w:numId w:val="3"/>
        </w:numPr>
        <w:tabs>
          <w:tab w:val="clear" w:pos="1080"/>
        </w:tabs>
        <w:ind w:left="540" w:hanging="360"/>
        <w:rPr>
          <w:rFonts w:ascii="Arial" w:hAnsi="Arial" w:cs="Arial"/>
          <w:sz w:val="22"/>
          <w:szCs w:val="22"/>
        </w:rPr>
      </w:pPr>
      <w:r>
        <w:rPr>
          <w:rFonts w:ascii="Arial" w:hAnsi="Arial" w:cs="Arial"/>
          <w:sz w:val="22"/>
          <w:szCs w:val="22"/>
        </w:rPr>
        <w:t xml:space="preserve">Work with ESG to help </w:t>
      </w:r>
      <w:r w:rsidRPr="00464AE7">
        <w:rPr>
          <w:rFonts w:ascii="Arial" w:hAnsi="Arial" w:cs="Arial"/>
          <w:sz w:val="22"/>
          <w:szCs w:val="22"/>
        </w:rPr>
        <w:t xml:space="preserve">determine which job classifications, or portions thereof, have job duties that expose </w:t>
      </w:r>
      <w:r>
        <w:rPr>
          <w:rFonts w:ascii="Arial" w:hAnsi="Arial" w:cs="Arial"/>
          <w:sz w:val="22"/>
          <w:szCs w:val="22"/>
        </w:rPr>
        <w:t xml:space="preserve">employees to blood or </w:t>
      </w:r>
      <w:r w:rsidR="00AF2899">
        <w:rPr>
          <w:rFonts w:ascii="Arial" w:hAnsi="Arial" w:cs="Arial"/>
          <w:sz w:val="22"/>
          <w:szCs w:val="22"/>
        </w:rPr>
        <w:t xml:space="preserve">other potentially </w:t>
      </w:r>
      <w:r>
        <w:rPr>
          <w:rFonts w:ascii="Arial" w:hAnsi="Arial" w:cs="Arial"/>
          <w:sz w:val="22"/>
          <w:szCs w:val="22"/>
        </w:rPr>
        <w:t xml:space="preserve">infectious </w:t>
      </w:r>
      <w:r w:rsidR="00AF2899">
        <w:rPr>
          <w:rFonts w:ascii="Arial" w:hAnsi="Arial" w:cs="Arial"/>
          <w:sz w:val="22"/>
          <w:szCs w:val="22"/>
        </w:rPr>
        <w:t>material</w:t>
      </w:r>
      <w:r>
        <w:rPr>
          <w:rFonts w:ascii="Arial" w:hAnsi="Arial" w:cs="Arial"/>
          <w:sz w:val="22"/>
          <w:szCs w:val="22"/>
        </w:rPr>
        <w:t>s</w:t>
      </w:r>
      <w:r w:rsidRPr="004113C0">
        <w:rPr>
          <w:rFonts w:ascii="Arial" w:hAnsi="Arial" w:cs="Arial"/>
          <w:sz w:val="22"/>
          <w:szCs w:val="22"/>
        </w:rPr>
        <w:t>.</w:t>
      </w:r>
    </w:p>
    <w:p w14:paraId="53C00D24" w14:textId="77777777" w:rsidR="002F0680" w:rsidRPr="002F0680" w:rsidRDefault="002F0680" w:rsidP="00464AE7">
      <w:pPr>
        <w:pStyle w:val="Level3"/>
        <w:numPr>
          <w:ilvl w:val="1"/>
          <w:numId w:val="3"/>
        </w:numPr>
        <w:tabs>
          <w:tab w:val="clear" w:pos="1080"/>
        </w:tabs>
        <w:ind w:left="540" w:hanging="360"/>
        <w:rPr>
          <w:rFonts w:ascii="Arial" w:hAnsi="Arial" w:cs="Arial"/>
          <w:sz w:val="22"/>
          <w:szCs w:val="22"/>
        </w:rPr>
      </w:pPr>
      <w:r>
        <w:rPr>
          <w:rFonts w:ascii="Arial" w:hAnsi="Arial" w:cs="Arial"/>
          <w:bCs/>
          <w:sz w:val="22"/>
          <w:szCs w:val="22"/>
        </w:rPr>
        <w:t>E</w:t>
      </w:r>
      <w:r w:rsidRPr="006D656C">
        <w:rPr>
          <w:rFonts w:ascii="Arial" w:hAnsi="Arial" w:cs="Arial"/>
          <w:bCs/>
          <w:sz w:val="22"/>
          <w:szCs w:val="22"/>
        </w:rPr>
        <w:t xml:space="preserve">nsure that appropriate </w:t>
      </w:r>
      <w:r>
        <w:rPr>
          <w:rFonts w:ascii="Arial" w:hAnsi="Arial" w:cs="Arial"/>
          <w:bCs/>
          <w:sz w:val="22"/>
          <w:szCs w:val="22"/>
        </w:rPr>
        <w:t>PPE</w:t>
      </w:r>
      <w:r w:rsidRPr="006D656C">
        <w:rPr>
          <w:rFonts w:ascii="Arial" w:hAnsi="Arial" w:cs="Arial"/>
          <w:bCs/>
          <w:sz w:val="22"/>
          <w:szCs w:val="22"/>
        </w:rPr>
        <w:t xml:space="preserve"> is readily accessible at the worksite </w:t>
      </w:r>
      <w:r>
        <w:rPr>
          <w:rFonts w:ascii="Arial" w:hAnsi="Arial" w:cs="Arial"/>
          <w:bCs/>
          <w:sz w:val="22"/>
          <w:szCs w:val="22"/>
        </w:rPr>
        <w:t>and/</w:t>
      </w:r>
      <w:r w:rsidRPr="006D656C">
        <w:rPr>
          <w:rFonts w:ascii="Arial" w:hAnsi="Arial" w:cs="Arial"/>
          <w:bCs/>
          <w:sz w:val="22"/>
          <w:szCs w:val="22"/>
        </w:rPr>
        <w:t xml:space="preserve">or is issued to employees. </w:t>
      </w:r>
    </w:p>
    <w:p w14:paraId="09C50C4D" w14:textId="77777777" w:rsidR="00464AE7" w:rsidRPr="004113C0" w:rsidRDefault="00464AE7" w:rsidP="003546B9">
      <w:pPr>
        <w:pStyle w:val="Level3"/>
        <w:numPr>
          <w:ilvl w:val="1"/>
          <w:numId w:val="3"/>
        </w:numPr>
        <w:tabs>
          <w:tab w:val="clear" w:pos="1080"/>
        </w:tabs>
        <w:ind w:left="540" w:hanging="360"/>
        <w:rPr>
          <w:rFonts w:ascii="Arial" w:hAnsi="Arial" w:cs="Arial"/>
          <w:sz w:val="22"/>
          <w:szCs w:val="22"/>
        </w:rPr>
      </w:pPr>
      <w:r>
        <w:rPr>
          <w:rFonts w:ascii="Arial" w:hAnsi="Arial" w:cs="Arial"/>
          <w:sz w:val="22"/>
          <w:szCs w:val="22"/>
        </w:rPr>
        <w:t>Identify</w:t>
      </w:r>
      <w:r w:rsidRPr="00464AE7">
        <w:rPr>
          <w:rFonts w:ascii="Arial" w:hAnsi="Arial" w:cs="Arial"/>
          <w:sz w:val="22"/>
          <w:szCs w:val="22"/>
        </w:rPr>
        <w:t xml:space="preserve"> </w:t>
      </w:r>
      <w:r>
        <w:rPr>
          <w:rFonts w:ascii="Arial" w:hAnsi="Arial" w:cs="Arial"/>
          <w:sz w:val="22"/>
          <w:szCs w:val="22"/>
        </w:rPr>
        <w:t>employees who need b</w:t>
      </w:r>
      <w:r w:rsidR="00F16436">
        <w:rPr>
          <w:rFonts w:ascii="Arial" w:hAnsi="Arial" w:cs="Arial"/>
          <w:sz w:val="22"/>
          <w:szCs w:val="22"/>
        </w:rPr>
        <w:t>l</w:t>
      </w:r>
      <w:r>
        <w:rPr>
          <w:rFonts w:ascii="Arial" w:hAnsi="Arial" w:cs="Arial"/>
          <w:sz w:val="22"/>
          <w:szCs w:val="22"/>
        </w:rPr>
        <w:t>oodborne pathogen infectious waste training</w:t>
      </w:r>
      <w:r w:rsidR="003546B9" w:rsidRPr="003546B9">
        <w:rPr>
          <w:rFonts w:ascii="Arial" w:hAnsi="Arial" w:cs="Arial"/>
          <w:sz w:val="22"/>
          <w:szCs w:val="22"/>
        </w:rPr>
        <w:t xml:space="preserve"> </w:t>
      </w:r>
      <w:r w:rsidR="003546B9">
        <w:rPr>
          <w:rFonts w:ascii="Arial" w:hAnsi="Arial" w:cs="Arial"/>
          <w:sz w:val="22"/>
          <w:szCs w:val="22"/>
        </w:rPr>
        <w:t xml:space="preserve">outlined in this program; </w:t>
      </w:r>
      <w:r w:rsidR="003546B9" w:rsidRPr="003546B9">
        <w:rPr>
          <w:rFonts w:ascii="Arial" w:hAnsi="Arial" w:cs="Arial"/>
          <w:sz w:val="22"/>
          <w:szCs w:val="22"/>
        </w:rPr>
        <w:t>communicate needs to ESG</w:t>
      </w:r>
      <w:r w:rsidR="003546B9">
        <w:rPr>
          <w:rFonts w:ascii="Arial" w:hAnsi="Arial" w:cs="Arial"/>
          <w:sz w:val="22"/>
          <w:szCs w:val="22"/>
        </w:rPr>
        <w:t xml:space="preserve">; </w:t>
      </w:r>
      <w:r w:rsidR="00811C56">
        <w:rPr>
          <w:rFonts w:ascii="Arial" w:hAnsi="Arial" w:cs="Arial"/>
          <w:sz w:val="22"/>
          <w:szCs w:val="22"/>
        </w:rPr>
        <w:t>verify that</w:t>
      </w:r>
      <w:r w:rsidR="003546B9">
        <w:rPr>
          <w:rFonts w:ascii="Arial" w:hAnsi="Arial" w:cs="Arial"/>
          <w:sz w:val="22"/>
          <w:szCs w:val="22"/>
        </w:rPr>
        <w:t xml:space="preserve"> employees</w:t>
      </w:r>
      <w:r>
        <w:rPr>
          <w:rFonts w:ascii="Arial" w:hAnsi="Arial" w:cs="Arial"/>
          <w:sz w:val="22"/>
          <w:szCs w:val="22"/>
        </w:rPr>
        <w:t xml:space="preserve"> </w:t>
      </w:r>
      <w:r w:rsidR="003546B9">
        <w:rPr>
          <w:rFonts w:ascii="Arial" w:hAnsi="Arial" w:cs="Arial"/>
          <w:sz w:val="22"/>
          <w:szCs w:val="22"/>
        </w:rPr>
        <w:t>attend</w:t>
      </w:r>
      <w:r w:rsidR="00811C56">
        <w:rPr>
          <w:rFonts w:ascii="Arial" w:hAnsi="Arial" w:cs="Arial"/>
          <w:sz w:val="22"/>
          <w:szCs w:val="22"/>
        </w:rPr>
        <w:t>/receive</w:t>
      </w:r>
      <w:r>
        <w:rPr>
          <w:rFonts w:ascii="Arial" w:hAnsi="Arial" w:cs="Arial"/>
          <w:sz w:val="22"/>
          <w:szCs w:val="22"/>
        </w:rPr>
        <w:t xml:space="preserve"> </w:t>
      </w:r>
      <w:r w:rsidR="003546B9">
        <w:rPr>
          <w:rFonts w:ascii="Arial" w:hAnsi="Arial" w:cs="Arial"/>
          <w:sz w:val="22"/>
          <w:szCs w:val="22"/>
        </w:rPr>
        <w:t>the</w:t>
      </w:r>
      <w:r>
        <w:rPr>
          <w:rFonts w:ascii="Arial" w:hAnsi="Arial" w:cs="Arial"/>
          <w:sz w:val="22"/>
          <w:szCs w:val="22"/>
        </w:rPr>
        <w:t xml:space="preserve"> training.</w:t>
      </w:r>
    </w:p>
    <w:p w14:paraId="6775A0DD" w14:textId="77777777" w:rsidR="00464AE7" w:rsidRPr="004113C0" w:rsidRDefault="00464AE7" w:rsidP="00464AE7">
      <w:pPr>
        <w:pStyle w:val="Level3"/>
        <w:numPr>
          <w:ilvl w:val="1"/>
          <w:numId w:val="3"/>
        </w:numPr>
        <w:tabs>
          <w:tab w:val="clear" w:pos="1080"/>
        </w:tabs>
        <w:ind w:left="547" w:hanging="360"/>
        <w:rPr>
          <w:rFonts w:ascii="Arial" w:hAnsi="Arial" w:cs="Arial"/>
          <w:sz w:val="22"/>
          <w:szCs w:val="22"/>
        </w:rPr>
      </w:pPr>
      <w:r w:rsidRPr="004113C0">
        <w:rPr>
          <w:rFonts w:ascii="Arial" w:hAnsi="Arial" w:cs="Arial"/>
          <w:sz w:val="22"/>
          <w:szCs w:val="22"/>
        </w:rPr>
        <w:t>Ensure employees comply with ALL provisions of th</w:t>
      </w:r>
      <w:r>
        <w:rPr>
          <w:rFonts w:ascii="Arial" w:hAnsi="Arial" w:cs="Arial"/>
          <w:sz w:val="22"/>
          <w:szCs w:val="22"/>
        </w:rPr>
        <w:t>is</w:t>
      </w:r>
      <w:r w:rsidRPr="004113C0">
        <w:rPr>
          <w:rFonts w:ascii="Arial" w:hAnsi="Arial" w:cs="Arial"/>
          <w:sz w:val="22"/>
          <w:szCs w:val="22"/>
        </w:rPr>
        <w:t xml:space="preserve"> safety program.</w:t>
      </w:r>
    </w:p>
    <w:p w14:paraId="26A935A6" w14:textId="77777777" w:rsidR="00C0196F" w:rsidRPr="007815A3" w:rsidRDefault="00C0196F" w:rsidP="00464AE7">
      <w:pPr>
        <w:pStyle w:val="Level3"/>
        <w:numPr>
          <w:ilvl w:val="0"/>
          <w:numId w:val="0"/>
        </w:numPr>
        <w:rPr>
          <w:rFonts w:ascii="Arial" w:hAnsi="Arial" w:cs="Arial"/>
          <w:sz w:val="22"/>
          <w:szCs w:val="22"/>
        </w:rPr>
      </w:pPr>
    </w:p>
    <w:p w14:paraId="447BE258" w14:textId="77777777" w:rsidR="006C1661" w:rsidRPr="00EE0120" w:rsidRDefault="006C1661" w:rsidP="00EE0120">
      <w:pPr>
        <w:pStyle w:val="Level3"/>
        <w:numPr>
          <w:ilvl w:val="0"/>
          <w:numId w:val="0"/>
        </w:numPr>
        <w:rPr>
          <w:rFonts w:ascii="Arial" w:hAnsi="Arial" w:cs="Arial"/>
          <w:b/>
          <w:sz w:val="22"/>
          <w:szCs w:val="22"/>
        </w:rPr>
      </w:pPr>
      <w:r w:rsidRPr="00737374">
        <w:rPr>
          <w:rFonts w:ascii="Arial" w:hAnsi="Arial" w:cs="Arial"/>
          <w:b/>
          <w:sz w:val="22"/>
          <w:szCs w:val="22"/>
        </w:rPr>
        <w:t>Employees</w:t>
      </w:r>
    </w:p>
    <w:p w14:paraId="5FA716EB" w14:textId="77777777" w:rsidR="004A1A02" w:rsidRPr="004A1A02" w:rsidRDefault="005262D9" w:rsidP="004A1A02">
      <w:pPr>
        <w:pStyle w:val="Level3"/>
        <w:numPr>
          <w:ilvl w:val="1"/>
          <w:numId w:val="3"/>
        </w:numPr>
        <w:tabs>
          <w:tab w:val="clear" w:pos="1080"/>
        </w:tabs>
        <w:ind w:left="547" w:hanging="360"/>
        <w:rPr>
          <w:rFonts w:ascii="Arial" w:hAnsi="Arial" w:cs="Arial"/>
          <w:sz w:val="22"/>
          <w:szCs w:val="22"/>
        </w:rPr>
      </w:pPr>
      <w:r w:rsidRPr="004A1A02">
        <w:rPr>
          <w:rFonts w:ascii="Arial" w:hAnsi="Arial" w:cs="Arial"/>
          <w:sz w:val="22"/>
          <w:szCs w:val="22"/>
        </w:rPr>
        <w:t>Obtain and properly u</w:t>
      </w:r>
      <w:r w:rsidR="006C1661" w:rsidRPr="004A1A02">
        <w:rPr>
          <w:rFonts w:ascii="Arial" w:hAnsi="Arial" w:cs="Arial"/>
          <w:sz w:val="22"/>
          <w:szCs w:val="22"/>
        </w:rPr>
        <w:t>se appro</w:t>
      </w:r>
      <w:r w:rsidR="004A1A02" w:rsidRPr="004A1A02">
        <w:rPr>
          <w:rFonts w:ascii="Arial" w:hAnsi="Arial" w:cs="Arial"/>
          <w:sz w:val="22"/>
          <w:szCs w:val="22"/>
        </w:rPr>
        <w:t>priate</w:t>
      </w:r>
      <w:r w:rsidR="006C1661" w:rsidRPr="004A1A02">
        <w:rPr>
          <w:rFonts w:ascii="Arial" w:hAnsi="Arial" w:cs="Arial"/>
          <w:sz w:val="22"/>
          <w:szCs w:val="22"/>
        </w:rPr>
        <w:t xml:space="preserve"> </w:t>
      </w:r>
      <w:r w:rsidRPr="004A1A02">
        <w:rPr>
          <w:rFonts w:ascii="Arial" w:hAnsi="Arial" w:cs="Arial"/>
          <w:sz w:val="22"/>
          <w:szCs w:val="22"/>
        </w:rPr>
        <w:t>personal protective equipment (PPE)</w:t>
      </w:r>
      <w:r w:rsidR="00583DA8">
        <w:rPr>
          <w:rFonts w:ascii="Arial" w:hAnsi="Arial" w:cs="Arial"/>
          <w:sz w:val="22"/>
          <w:szCs w:val="22"/>
        </w:rPr>
        <w:t xml:space="preserve"> provided by the District</w:t>
      </w:r>
      <w:r w:rsidR="004A1A02" w:rsidRPr="004A1A02">
        <w:rPr>
          <w:rFonts w:ascii="Arial" w:hAnsi="Arial" w:cs="Arial"/>
          <w:sz w:val="22"/>
          <w:szCs w:val="22"/>
        </w:rPr>
        <w:t xml:space="preserve"> by wearing such PPE</w:t>
      </w:r>
      <w:r w:rsidR="004A1A02" w:rsidRPr="004A1A02">
        <w:rPr>
          <w:rFonts w:ascii="Arial" w:hAnsi="Arial" w:cs="Arial"/>
          <w:bCs/>
          <w:sz w:val="22"/>
          <w:szCs w:val="22"/>
        </w:rPr>
        <w:t xml:space="preserve"> in all occupational exposure situations.</w:t>
      </w:r>
      <w:r w:rsidR="004A1A02">
        <w:rPr>
          <w:rFonts w:ascii="Arial" w:hAnsi="Arial" w:cs="Arial"/>
          <w:bCs/>
          <w:sz w:val="22"/>
          <w:szCs w:val="22"/>
        </w:rPr>
        <w:t xml:space="preserve"> </w:t>
      </w:r>
      <w:r w:rsidR="004A1A02" w:rsidRPr="004A1A02">
        <w:rPr>
          <w:rFonts w:ascii="Arial" w:hAnsi="Arial" w:cs="Arial"/>
          <w:sz w:val="22"/>
          <w:szCs w:val="22"/>
        </w:rPr>
        <w:t>Request new protection when needed.</w:t>
      </w:r>
    </w:p>
    <w:p w14:paraId="2827241E" w14:textId="77777777" w:rsidR="006C1661" w:rsidRPr="004A1A02" w:rsidRDefault="00CC5F56" w:rsidP="004A1A02">
      <w:pPr>
        <w:pStyle w:val="Level3"/>
        <w:numPr>
          <w:ilvl w:val="1"/>
          <w:numId w:val="3"/>
        </w:numPr>
        <w:tabs>
          <w:tab w:val="clear" w:pos="1080"/>
        </w:tabs>
        <w:ind w:left="547" w:hanging="360"/>
        <w:rPr>
          <w:rFonts w:ascii="Arial" w:hAnsi="Arial" w:cs="Arial"/>
          <w:sz w:val="22"/>
          <w:szCs w:val="22"/>
        </w:rPr>
      </w:pPr>
      <w:r>
        <w:rPr>
          <w:rFonts w:ascii="Arial" w:hAnsi="Arial" w:cs="Arial"/>
          <w:bCs/>
          <w:sz w:val="22"/>
          <w:szCs w:val="22"/>
        </w:rPr>
        <w:t>Take</w:t>
      </w:r>
      <w:r w:rsidR="004A1A02" w:rsidRPr="004A1A02">
        <w:rPr>
          <w:rFonts w:ascii="Arial" w:hAnsi="Arial" w:cs="Arial"/>
          <w:bCs/>
          <w:sz w:val="22"/>
          <w:szCs w:val="22"/>
        </w:rPr>
        <w:t xml:space="preserve"> responsib</w:t>
      </w:r>
      <w:r>
        <w:rPr>
          <w:rFonts w:ascii="Arial" w:hAnsi="Arial" w:cs="Arial"/>
          <w:bCs/>
          <w:sz w:val="22"/>
          <w:szCs w:val="22"/>
        </w:rPr>
        <w:t>ility</w:t>
      </w:r>
      <w:r w:rsidR="004A1A02" w:rsidRPr="004A1A02">
        <w:rPr>
          <w:rFonts w:ascii="Arial" w:hAnsi="Arial" w:cs="Arial"/>
          <w:bCs/>
          <w:sz w:val="22"/>
          <w:szCs w:val="22"/>
        </w:rPr>
        <w:t xml:space="preserve"> for decontamination of PPE</w:t>
      </w:r>
      <w:r w:rsidR="004A1A02">
        <w:rPr>
          <w:rFonts w:ascii="Arial" w:hAnsi="Arial" w:cs="Arial"/>
          <w:bCs/>
          <w:sz w:val="22"/>
          <w:szCs w:val="22"/>
        </w:rPr>
        <w:t>,</w:t>
      </w:r>
      <w:r w:rsidR="004A1A02" w:rsidRPr="004A1A02">
        <w:rPr>
          <w:rFonts w:ascii="Arial" w:hAnsi="Arial" w:cs="Arial"/>
          <w:bCs/>
          <w:sz w:val="22"/>
          <w:szCs w:val="22"/>
        </w:rPr>
        <w:t xml:space="preserve"> at no cost</w:t>
      </w:r>
      <w:r w:rsidR="004A1A02">
        <w:rPr>
          <w:rFonts w:ascii="Arial" w:hAnsi="Arial" w:cs="Arial"/>
          <w:bCs/>
          <w:sz w:val="22"/>
          <w:szCs w:val="22"/>
        </w:rPr>
        <w:t xml:space="preserve">, </w:t>
      </w:r>
      <w:r>
        <w:rPr>
          <w:rFonts w:ascii="Arial" w:hAnsi="Arial" w:cs="Arial"/>
          <w:bCs/>
          <w:sz w:val="22"/>
          <w:szCs w:val="22"/>
        </w:rPr>
        <w:t xml:space="preserve">by </w:t>
      </w:r>
      <w:r w:rsidR="004A1A02">
        <w:rPr>
          <w:rFonts w:ascii="Arial" w:hAnsi="Arial" w:cs="Arial"/>
          <w:bCs/>
          <w:sz w:val="22"/>
          <w:szCs w:val="22"/>
        </w:rPr>
        <w:t>adher</w:t>
      </w:r>
      <w:r>
        <w:rPr>
          <w:rFonts w:ascii="Arial" w:hAnsi="Arial" w:cs="Arial"/>
          <w:bCs/>
          <w:sz w:val="22"/>
          <w:szCs w:val="22"/>
        </w:rPr>
        <w:t>ing</w:t>
      </w:r>
      <w:r w:rsidR="004A1A02">
        <w:rPr>
          <w:rFonts w:ascii="Arial" w:hAnsi="Arial" w:cs="Arial"/>
          <w:bCs/>
          <w:sz w:val="22"/>
          <w:szCs w:val="22"/>
        </w:rPr>
        <w:t xml:space="preserve"> to the</w:t>
      </w:r>
      <w:r w:rsidR="004A1A02" w:rsidRPr="006D656C">
        <w:rPr>
          <w:rFonts w:ascii="Arial" w:hAnsi="Arial" w:cs="Arial"/>
          <w:bCs/>
          <w:sz w:val="22"/>
          <w:szCs w:val="22"/>
        </w:rPr>
        <w:t xml:space="preserve"> care and decontamination procedures</w:t>
      </w:r>
      <w:r w:rsidR="004A1A02">
        <w:rPr>
          <w:rFonts w:ascii="Arial" w:hAnsi="Arial" w:cs="Arial"/>
          <w:bCs/>
          <w:sz w:val="22"/>
          <w:szCs w:val="22"/>
        </w:rPr>
        <w:t xml:space="preserve"> outlined in this program</w:t>
      </w:r>
      <w:r w:rsidR="004A1A02" w:rsidRPr="004A1A02">
        <w:rPr>
          <w:rFonts w:ascii="Arial" w:hAnsi="Arial" w:cs="Arial"/>
          <w:bCs/>
          <w:sz w:val="22"/>
          <w:szCs w:val="22"/>
        </w:rPr>
        <w:t>.</w:t>
      </w:r>
    </w:p>
    <w:p w14:paraId="00A15836" w14:textId="77777777" w:rsidR="005262D9" w:rsidRPr="005262D9" w:rsidRDefault="005262D9" w:rsidP="002F0680">
      <w:pPr>
        <w:pStyle w:val="Level3"/>
        <w:numPr>
          <w:ilvl w:val="1"/>
          <w:numId w:val="3"/>
        </w:numPr>
        <w:tabs>
          <w:tab w:val="clear" w:pos="1080"/>
        </w:tabs>
        <w:ind w:left="547" w:hanging="360"/>
        <w:rPr>
          <w:rFonts w:ascii="Arial" w:hAnsi="Arial" w:cs="Arial"/>
          <w:sz w:val="22"/>
          <w:szCs w:val="22"/>
        </w:rPr>
      </w:pPr>
      <w:r>
        <w:rPr>
          <w:rFonts w:ascii="Arial" w:hAnsi="Arial" w:cs="Arial"/>
          <w:sz w:val="22"/>
          <w:szCs w:val="22"/>
        </w:rPr>
        <w:t xml:space="preserve">Attend </w:t>
      </w:r>
      <w:r w:rsidR="004A1A02">
        <w:rPr>
          <w:rFonts w:ascii="Arial" w:hAnsi="Arial" w:cs="Arial"/>
          <w:sz w:val="22"/>
          <w:szCs w:val="22"/>
        </w:rPr>
        <w:t>all</w:t>
      </w:r>
      <w:r>
        <w:rPr>
          <w:rFonts w:ascii="Arial" w:hAnsi="Arial" w:cs="Arial"/>
          <w:sz w:val="22"/>
          <w:szCs w:val="22"/>
        </w:rPr>
        <w:t xml:space="preserve"> required training </w:t>
      </w:r>
      <w:r w:rsidR="004A1A02">
        <w:rPr>
          <w:rFonts w:ascii="Arial" w:hAnsi="Arial" w:cs="Arial"/>
          <w:sz w:val="22"/>
          <w:szCs w:val="22"/>
        </w:rPr>
        <w:t>related to this</w:t>
      </w:r>
      <w:r>
        <w:rPr>
          <w:rFonts w:ascii="Arial" w:hAnsi="Arial" w:cs="Arial"/>
          <w:sz w:val="22"/>
          <w:szCs w:val="22"/>
        </w:rPr>
        <w:t xml:space="preserve"> p</w:t>
      </w:r>
      <w:r w:rsidR="004A1A02">
        <w:rPr>
          <w:rFonts w:ascii="Arial" w:hAnsi="Arial" w:cs="Arial"/>
          <w:sz w:val="22"/>
          <w:szCs w:val="22"/>
        </w:rPr>
        <w:t>rogram</w:t>
      </w:r>
      <w:r>
        <w:rPr>
          <w:rFonts w:ascii="Arial" w:hAnsi="Arial" w:cs="Arial"/>
          <w:sz w:val="22"/>
          <w:szCs w:val="22"/>
        </w:rPr>
        <w:t xml:space="preserve"> and follow prescribed teaching.</w:t>
      </w:r>
    </w:p>
    <w:p w14:paraId="48C1C3C4" w14:textId="77777777" w:rsidR="006C1661" w:rsidRPr="004A1A02" w:rsidRDefault="005262D9" w:rsidP="0095613F">
      <w:pPr>
        <w:pStyle w:val="Level3"/>
        <w:numPr>
          <w:ilvl w:val="1"/>
          <w:numId w:val="3"/>
        </w:numPr>
        <w:tabs>
          <w:tab w:val="clear" w:pos="1080"/>
        </w:tabs>
        <w:spacing w:after="120"/>
        <w:ind w:left="540" w:hanging="360"/>
        <w:rPr>
          <w:rFonts w:ascii="Arial" w:hAnsi="Arial" w:cs="Arial"/>
          <w:sz w:val="22"/>
          <w:szCs w:val="22"/>
        </w:rPr>
      </w:pPr>
      <w:r w:rsidRPr="004A1A02">
        <w:rPr>
          <w:rFonts w:ascii="Arial" w:hAnsi="Arial" w:cs="Arial"/>
          <w:sz w:val="22"/>
          <w:szCs w:val="22"/>
        </w:rPr>
        <w:t xml:space="preserve">Read, understand, and adhere to the </w:t>
      </w:r>
      <w:r w:rsidR="004A1A02" w:rsidRPr="004A1A02">
        <w:rPr>
          <w:rFonts w:ascii="Arial" w:hAnsi="Arial" w:cs="Arial"/>
          <w:sz w:val="22"/>
          <w:szCs w:val="22"/>
        </w:rPr>
        <w:t>Bloodborne Pathogen Infectious Waste</w:t>
      </w:r>
      <w:r w:rsidRPr="004A1A02">
        <w:rPr>
          <w:rFonts w:ascii="Arial" w:hAnsi="Arial" w:cs="Arial"/>
          <w:sz w:val="22"/>
          <w:szCs w:val="22"/>
        </w:rPr>
        <w:t xml:space="preserve"> P</w:t>
      </w:r>
      <w:r w:rsidR="004A1A02" w:rsidRPr="004A1A02">
        <w:rPr>
          <w:rFonts w:ascii="Arial" w:hAnsi="Arial" w:cs="Arial"/>
          <w:sz w:val="22"/>
          <w:szCs w:val="22"/>
        </w:rPr>
        <w:t>rogram</w:t>
      </w:r>
      <w:r w:rsidR="006C1661" w:rsidRPr="004A1A02">
        <w:rPr>
          <w:rFonts w:ascii="Arial" w:hAnsi="Arial" w:cs="Arial"/>
          <w:sz w:val="22"/>
          <w:szCs w:val="22"/>
        </w:rPr>
        <w:t>.</w:t>
      </w:r>
    </w:p>
    <w:p w14:paraId="4C80203A" w14:textId="77777777" w:rsidR="006C1661" w:rsidRPr="007815A3" w:rsidRDefault="006C1661">
      <w:pPr>
        <w:pStyle w:val="Level3"/>
        <w:numPr>
          <w:ilvl w:val="0"/>
          <w:numId w:val="0"/>
        </w:numPr>
        <w:ind w:left="1440"/>
        <w:rPr>
          <w:rFonts w:ascii="Arial" w:hAnsi="Arial" w:cs="Arial"/>
          <w:sz w:val="22"/>
          <w:szCs w:val="22"/>
        </w:rPr>
      </w:pPr>
    </w:p>
    <w:p w14:paraId="6A613732" w14:textId="77777777" w:rsidR="00CF2772" w:rsidRDefault="00CF2772" w:rsidP="00CF2772">
      <w:pPr>
        <w:pStyle w:val="Level1"/>
        <w:numPr>
          <w:ilvl w:val="0"/>
          <w:numId w:val="0"/>
        </w:numPr>
        <w:jc w:val="center"/>
        <w:rPr>
          <w:rFonts w:ascii="Arial" w:hAnsi="Arial" w:cs="Arial"/>
          <w:b/>
          <w:bCs/>
          <w:sz w:val="22"/>
          <w:szCs w:val="22"/>
        </w:rPr>
      </w:pPr>
    </w:p>
    <w:p w14:paraId="2E8F691C" w14:textId="77777777" w:rsidR="006C1661" w:rsidRPr="007815A3" w:rsidRDefault="006C1661" w:rsidP="0081024E">
      <w:pPr>
        <w:pStyle w:val="Heading1"/>
      </w:pPr>
      <w:bookmarkStart w:id="18" w:name="_Toc510159409"/>
      <w:bookmarkStart w:id="19" w:name="_Toc510159874"/>
      <w:r w:rsidRPr="007815A3">
        <w:t>PROCEDURES</w:t>
      </w:r>
      <w:bookmarkEnd w:id="18"/>
      <w:bookmarkEnd w:id="19"/>
    </w:p>
    <w:p w14:paraId="4EC018E2" w14:textId="77777777" w:rsidR="006C1661" w:rsidRPr="007815A3" w:rsidRDefault="006C1661">
      <w:pPr>
        <w:pStyle w:val="Level1"/>
        <w:numPr>
          <w:ilvl w:val="0"/>
          <w:numId w:val="0"/>
        </w:numPr>
        <w:rPr>
          <w:rFonts w:ascii="Arial" w:hAnsi="Arial" w:cs="Arial"/>
          <w:sz w:val="22"/>
          <w:szCs w:val="22"/>
        </w:rPr>
      </w:pPr>
    </w:p>
    <w:p w14:paraId="3A877B68" w14:textId="77777777" w:rsidR="00777684" w:rsidRDefault="007F06CC" w:rsidP="0073012E">
      <w:pPr>
        <w:pStyle w:val="Level3"/>
        <w:numPr>
          <w:ilvl w:val="0"/>
          <w:numId w:val="0"/>
        </w:numPr>
        <w:spacing w:after="120"/>
        <w:rPr>
          <w:rFonts w:ascii="Arial" w:hAnsi="Arial" w:cs="Arial"/>
          <w:bCs/>
          <w:szCs w:val="22"/>
        </w:rPr>
      </w:pPr>
      <w:r>
        <w:rPr>
          <w:rFonts w:ascii="Arial" w:hAnsi="Arial" w:cs="Arial"/>
          <w:b/>
          <w:bCs/>
          <w:szCs w:val="22"/>
          <w:u w:val="single"/>
        </w:rPr>
        <w:t xml:space="preserve">Covered </w:t>
      </w:r>
      <w:r w:rsidR="00777684">
        <w:rPr>
          <w:rFonts w:ascii="Arial" w:hAnsi="Arial" w:cs="Arial"/>
          <w:b/>
          <w:bCs/>
          <w:szCs w:val="22"/>
          <w:u w:val="single"/>
        </w:rPr>
        <w:t>Employees</w:t>
      </w:r>
    </w:p>
    <w:p w14:paraId="7A960E6F" w14:textId="77777777" w:rsidR="00777684" w:rsidRPr="00777684" w:rsidRDefault="00777684" w:rsidP="00777684">
      <w:pPr>
        <w:pStyle w:val="Level3"/>
        <w:numPr>
          <w:ilvl w:val="0"/>
          <w:numId w:val="0"/>
        </w:numPr>
        <w:spacing w:after="120"/>
        <w:rPr>
          <w:rFonts w:ascii="Arial" w:hAnsi="Arial" w:cs="Arial"/>
          <w:bCs/>
          <w:sz w:val="22"/>
          <w:szCs w:val="22"/>
        </w:rPr>
      </w:pPr>
      <w:r w:rsidRPr="00777684">
        <w:rPr>
          <w:rFonts w:ascii="Arial" w:hAnsi="Arial" w:cs="Arial"/>
          <w:bCs/>
          <w:sz w:val="22"/>
          <w:szCs w:val="22"/>
        </w:rPr>
        <w:t xml:space="preserve">OSHA’s Bloodborne Pathogen Standard </w:t>
      </w:r>
      <w:r w:rsidR="007F06CC">
        <w:rPr>
          <w:rFonts w:ascii="Arial" w:hAnsi="Arial" w:cs="Arial"/>
          <w:bCs/>
          <w:sz w:val="22"/>
          <w:szCs w:val="22"/>
        </w:rPr>
        <w:t>covers</w:t>
      </w:r>
      <w:r w:rsidRPr="00777684">
        <w:rPr>
          <w:rFonts w:ascii="Arial" w:hAnsi="Arial" w:cs="Arial"/>
          <w:bCs/>
          <w:sz w:val="22"/>
          <w:szCs w:val="22"/>
        </w:rPr>
        <w:t xml:space="preserve"> the following range of employees:</w:t>
      </w:r>
    </w:p>
    <w:p w14:paraId="69B4A75E" w14:textId="77777777" w:rsidR="00CF7C2C" w:rsidRDefault="00777684" w:rsidP="00C67C79">
      <w:pPr>
        <w:pStyle w:val="Level3"/>
        <w:numPr>
          <w:ilvl w:val="0"/>
          <w:numId w:val="11"/>
        </w:numPr>
        <w:spacing w:after="120"/>
        <w:ind w:left="547"/>
        <w:rPr>
          <w:rFonts w:ascii="Arial" w:hAnsi="Arial" w:cs="Arial"/>
          <w:bCs/>
          <w:sz w:val="22"/>
          <w:szCs w:val="22"/>
        </w:rPr>
      </w:pPr>
      <w:r w:rsidRPr="00777684">
        <w:rPr>
          <w:rFonts w:ascii="Arial" w:hAnsi="Arial" w:cs="Arial"/>
          <w:bCs/>
          <w:sz w:val="22"/>
          <w:szCs w:val="22"/>
        </w:rPr>
        <w:t xml:space="preserve">Any employee who has occupational exposure to blood or other potentially infectious material will be included within the scope of this standard. </w:t>
      </w:r>
    </w:p>
    <w:p w14:paraId="5285A27B" w14:textId="77777777" w:rsidR="00777684" w:rsidRPr="00777684" w:rsidRDefault="00777684" w:rsidP="00C67C79">
      <w:pPr>
        <w:pStyle w:val="Level3"/>
        <w:numPr>
          <w:ilvl w:val="1"/>
          <w:numId w:val="11"/>
        </w:numPr>
        <w:spacing w:after="120"/>
        <w:ind w:left="1080"/>
        <w:rPr>
          <w:rFonts w:ascii="Arial" w:hAnsi="Arial" w:cs="Arial"/>
          <w:bCs/>
          <w:sz w:val="22"/>
          <w:szCs w:val="22"/>
        </w:rPr>
      </w:pPr>
      <w:r w:rsidRPr="00777684">
        <w:rPr>
          <w:rFonts w:ascii="Arial" w:hAnsi="Arial" w:cs="Arial"/>
          <w:bCs/>
          <w:sz w:val="22"/>
          <w:szCs w:val="22"/>
        </w:rPr>
        <w:t>Occupational exposure means reasonably anticipated skin, eye, mucous membrane, or parenteral contact with blood or other potentially infectious materials that may result from the performance of an employee’s duties.</w:t>
      </w:r>
    </w:p>
    <w:p w14:paraId="6BB720A6" w14:textId="77777777" w:rsidR="00CF7C2C" w:rsidRPr="00CF7C2C" w:rsidRDefault="00777684" w:rsidP="00C67C79">
      <w:pPr>
        <w:pStyle w:val="Level3"/>
        <w:numPr>
          <w:ilvl w:val="0"/>
          <w:numId w:val="11"/>
        </w:numPr>
        <w:spacing w:after="120"/>
        <w:ind w:left="540"/>
        <w:rPr>
          <w:rFonts w:ascii="Arial" w:hAnsi="Arial" w:cs="Arial"/>
          <w:bCs/>
          <w:sz w:val="22"/>
          <w:szCs w:val="22"/>
        </w:rPr>
      </w:pPr>
      <w:r w:rsidRPr="00777684">
        <w:rPr>
          <w:rFonts w:ascii="Arial" w:hAnsi="Arial" w:cs="Arial"/>
          <w:bCs/>
          <w:sz w:val="22"/>
          <w:szCs w:val="22"/>
        </w:rPr>
        <w:t>Part-time, temporary, and healthcare workers known as “per diem” employees are covered by this standard</w:t>
      </w:r>
      <w:r w:rsidR="00CF7C2C">
        <w:rPr>
          <w:rFonts w:ascii="Arial" w:hAnsi="Arial" w:cs="Arial"/>
          <w:bCs/>
          <w:sz w:val="22"/>
          <w:szCs w:val="22"/>
        </w:rPr>
        <w:t>; this includes the following:</w:t>
      </w:r>
      <w:r w:rsidR="00CF7C2C" w:rsidRPr="00CF7C2C">
        <w:rPr>
          <w:rFonts w:ascii="Arial" w:hAnsi="Arial" w:cs="Arial"/>
          <w:sz w:val="22"/>
          <w:szCs w:val="22"/>
        </w:rPr>
        <w:t xml:space="preserve"> </w:t>
      </w:r>
    </w:p>
    <w:p w14:paraId="6B6C6395" w14:textId="77777777" w:rsidR="00777684" w:rsidRDefault="00CF7C2C" w:rsidP="00C67C79">
      <w:pPr>
        <w:pStyle w:val="Level3"/>
        <w:numPr>
          <w:ilvl w:val="1"/>
          <w:numId w:val="11"/>
        </w:numPr>
        <w:spacing w:after="120"/>
        <w:ind w:left="1080"/>
        <w:rPr>
          <w:rFonts w:ascii="Arial" w:hAnsi="Arial" w:cs="Arial"/>
          <w:bCs/>
          <w:sz w:val="22"/>
          <w:szCs w:val="22"/>
        </w:rPr>
      </w:pPr>
      <w:r>
        <w:rPr>
          <w:rFonts w:ascii="Arial" w:hAnsi="Arial" w:cs="Arial"/>
          <w:sz w:val="22"/>
          <w:szCs w:val="22"/>
        </w:rPr>
        <w:t>A</w:t>
      </w:r>
      <w:r w:rsidRPr="00CF7C2C">
        <w:rPr>
          <w:rFonts w:ascii="Arial" w:hAnsi="Arial" w:cs="Arial"/>
          <w:bCs/>
          <w:sz w:val="22"/>
          <w:szCs w:val="22"/>
        </w:rPr>
        <w:t xml:space="preserve">ll employees </w:t>
      </w:r>
      <w:r>
        <w:rPr>
          <w:rFonts w:ascii="Arial" w:hAnsi="Arial" w:cs="Arial"/>
          <w:bCs/>
          <w:sz w:val="22"/>
          <w:szCs w:val="22"/>
        </w:rPr>
        <w:t>who are</w:t>
      </w:r>
      <w:r w:rsidRPr="00CF7C2C">
        <w:rPr>
          <w:rFonts w:ascii="Arial" w:hAnsi="Arial" w:cs="Arial"/>
          <w:bCs/>
          <w:sz w:val="22"/>
          <w:szCs w:val="22"/>
        </w:rPr>
        <w:t xml:space="preserve"> full time, contractual, part</w:t>
      </w:r>
      <w:r>
        <w:rPr>
          <w:rFonts w:ascii="Arial" w:hAnsi="Arial" w:cs="Arial"/>
          <w:bCs/>
          <w:sz w:val="22"/>
          <w:szCs w:val="22"/>
        </w:rPr>
        <w:t>-</w:t>
      </w:r>
      <w:r w:rsidRPr="00CF7C2C">
        <w:rPr>
          <w:rFonts w:ascii="Arial" w:hAnsi="Arial" w:cs="Arial"/>
          <w:bCs/>
          <w:sz w:val="22"/>
          <w:szCs w:val="22"/>
        </w:rPr>
        <w:t>time, seasonal, temporary</w:t>
      </w:r>
      <w:r>
        <w:rPr>
          <w:rFonts w:ascii="Arial" w:hAnsi="Arial" w:cs="Arial"/>
          <w:bCs/>
          <w:sz w:val="22"/>
          <w:szCs w:val="22"/>
        </w:rPr>
        <w:t>,</w:t>
      </w:r>
      <w:r w:rsidRPr="00CF7C2C">
        <w:rPr>
          <w:rFonts w:ascii="Arial" w:hAnsi="Arial" w:cs="Arial"/>
          <w:bCs/>
          <w:sz w:val="22"/>
          <w:szCs w:val="22"/>
        </w:rPr>
        <w:t xml:space="preserve"> and provisional</w:t>
      </w:r>
      <w:r>
        <w:rPr>
          <w:rFonts w:ascii="Arial" w:hAnsi="Arial" w:cs="Arial"/>
          <w:bCs/>
          <w:sz w:val="22"/>
          <w:szCs w:val="22"/>
        </w:rPr>
        <w:t>;</w:t>
      </w:r>
    </w:p>
    <w:p w14:paraId="38353EE5" w14:textId="77777777" w:rsidR="00777684" w:rsidRPr="00777684" w:rsidRDefault="00777684" w:rsidP="00C67C79">
      <w:pPr>
        <w:pStyle w:val="Level3"/>
        <w:numPr>
          <w:ilvl w:val="0"/>
          <w:numId w:val="10"/>
        </w:numPr>
        <w:rPr>
          <w:rFonts w:ascii="Arial" w:hAnsi="Arial" w:cs="Arial"/>
          <w:bCs/>
          <w:sz w:val="22"/>
          <w:szCs w:val="22"/>
        </w:rPr>
      </w:pPr>
      <w:r w:rsidRPr="00777684">
        <w:rPr>
          <w:rFonts w:ascii="Arial" w:hAnsi="Arial" w:cs="Arial"/>
          <w:bCs/>
          <w:sz w:val="22"/>
          <w:szCs w:val="22"/>
        </w:rPr>
        <w:t>Students and volunteers (if they receive any type of compensation) per the above criteria.</w:t>
      </w:r>
    </w:p>
    <w:p w14:paraId="6DBAA317" w14:textId="77777777" w:rsidR="00777684" w:rsidRPr="00777684" w:rsidRDefault="00777684" w:rsidP="0073012E">
      <w:pPr>
        <w:pStyle w:val="Level3"/>
        <w:numPr>
          <w:ilvl w:val="0"/>
          <w:numId w:val="0"/>
        </w:numPr>
        <w:spacing w:after="120"/>
        <w:rPr>
          <w:rFonts w:ascii="Arial" w:hAnsi="Arial" w:cs="Arial"/>
          <w:bCs/>
          <w:sz w:val="22"/>
          <w:szCs w:val="22"/>
        </w:rPr>
      </w:pPr>
    </w:p>
    <w:p w14:paraId="2C0FA9A2" w14:textId="77777777" w:rsidR="0073012E" w:rsidRPr="0073012E" w:rsidRDefault="00230E9C" w:rsidP="0073012E">
      <w:pPr>
        <w:pStyle w:val="Level3"/>
        <w:numPr>
          <w:ilvl w:val="0"/>
          <w:numId w:val="0"/>
        </w:numPr>
        <w:spacing w:after="120"/>
        <w:rPr>
          <w:rFonts w:ascii="Arial" w:hAnsi="Arial" w:cs="Arial"/>
          <w:b/>
          <w:bCs/>
          <w:szCs w:val="22"/>
          <w:u w:val="single"/>
        </w:rPr>
      </w:pPr>
      <w:r>
        <w:rPr>
          <w:rFonts w:ascii="Arial" w:hAnsi="Arial" w:cs="Arial"/>
          <w:b/>
          <w:bCs/>
          <w:szCs w:val="22"/>
          <w:u w:val="single"/>
        </w:rPr>
        <w:t>Exposure Control Plan</w:t>
      </w:r>
    </w:p>
    <w:p w14:paraId="6FEB847D" w14:textId="77777777" w:rsidR="009710F8" w:rsidRPr="00156219" w:rsidRDefault="009710F8" w:rsidP="009710F8">
      <w:pPr>
        <w:pStyle w:val="Level1"/>
        <w:numPr>
          <w:ilvl w:val="0"/>
          <w:numId w:val="0"/>
        </w:numPr>
        <w:rPr>
          <w:rFonts w:ascii="Arial" w:hAnsi="Arial" w:cs="Arial"/>
          <w:b/>
          <w:sz w:val="22"/>
          <w:szCs w:val="22"/>
        </w:rPr>
      </w:pPr>
      <w:r>
        <w:rPr>
          <w:rFonts w:ascii="Arial" w:hAnsi="Arial" w:cs="Arial"/>
          <w:b/>
          <w:sz w:val="22"/>
          <w:szCs w:val="22"/>
        </w:rPr>
        <w:t>Purpose</w:t>
      </w:r>
    </w:p>
    <w:p w14:paraId="3946AB0B" w14:textId="77777777" w:rsidR="00714036" w:rsidRPr="00714036" w:rsidRDefault="00283C1C" w:rsidP="00EF0882">
      <w:pPr>
        <w:pStyle w:val="Level3"/>
        <w:numPr>
          <w:ilvl w:val="1"/>
          <w:numId w:val="4"/>
        </w:numPr>
        <w:tabs>
          <w:tab w:val="clear" w:pos="1080"/>
        </w:tabs>
        <w:spacing w:after="120"/>
        <w:ind w:left="540" w:hanging="360"/>
        <w:rPr>
          <w:rFonts w:ascii="Arial" w:hAnsi="Arial" w:cs="Arial"/>
          <w:bCs/>
          <w:sz w:val="22"/>
          <w:szCs w:val="22"/>
        </w:rPr>
      </w:pPr>
      <w:r>
        <w:rPr>
          <w:rFonts w:ascii="Arial" w:hAnsi="Arial" w:cs="Arial"/>
          <w:bCs/>
          <w:sz w:val="22"/>
          <w:szCs w:val="22"/>
        </w:rPr>
        <w:t>The</w:t>
      </w:r>
      <w:r w:rsidR="00714036" w:rsidRPr="00714036">
        <w:rPr>
          <w:rFonts w:ascii="Arial" w:hAnsi="Arial" w:cs="Arial"/>
          <w:bCs/>
          <w:sz w:val="22"/>
          <w:szCs w:val="22"/>
        </w:rPr>
        <w:t xml:space="preserve"> Exposure Control Plan (ECP) is a key provision of OSHA</w:t>
      </w:r>
      <w:r w:rsidR="00EF0882">
        <w:rPr>
          <w:rFonts w:ascii="Arial" w:hAnsi="Arial" w:cs="Arial"/>
          <w:bCs/>
          <w:sz w:val="22"/>
          <w:szCs w:val="22"/>
        </w:rPr>
        <w:t>’s</w:t>
      </w:r>
      <w:r w:rsidR="00EF0882" w:rsidRPr="00EF0882">
        <w:rPr>
          <w:rFonts w:ascii="Arial" w:hAnsi="Arial" w:cs="Arial"/>
          <w:bCs/>
          <w:sz w:val="22"/>
          <w:szCs w:val="22"/>
        </w:rPr>
        <w:t xml:space="preserve"> "Occupational Exposure to Bloodborne Pathogens”</w:t>
      </w:r>
      <w:r w:rsidR="00EF0882">
        <w:rPr>
          <w:rFonts w:ascii="Arial" w:hAnsi="Arial" w:cs="Arial"/>
          <w:bCs/>
          <w:sz w:val="22"/>
          <w:szCs w:val="22"/>
        </w:rPr>
        <w:t xml:space="preserve"> standard</w:t>
      </w:r>
      <w:r w:rsidR="00714036">
        <w:rPr>
          <w:rFonts w:ascii="Arial" w:hAnsi="Arial" w:cs="Arial"/>
          <w:bCs/>
          <w:sz w:val="22"/>
          <w:szCs w:val="22"/>
        </w:rPr>
        <w:t xml:space="preserve">. It requires </w:t>
      </w:r>
      <w:r>
        <w:rPr>
          <w:rFonts w:ascii="Arial" w:hAnsi="Arial" w:cs="Arial"/>
          <w:bCs/>
          <w:sz w:val="22"/>
          <w:szCs w:val="22"/>
        </w:rPr>
        <w:t>employers (</w:t>
      </w:r>
      <w:r w:rsidR="00714036">
        <w:rPr>
          <w:rFonts w:ascii="Arial" w:hAnsi="Arial" w:cs="Arial"/>
          <w:bCs/>
          <w:sz w:val="22"/>
          <w:szCs w:val="22"/>
        </w:rPr>
        <w:t>the District</w:t>
      </w:r>
      <w:r>
        <w:rPr>
          <w:rFonts w:ascii="Arial" w:hAnsi="Arial" w:cs="Arial"/>
          <w:bCs/>
          <w:sz w:val="22"/>
          <w:szCs w:val="22"/>
        </w:rPr>
        <w:t>) to</w:t>
      </w:r>
      <w:r w:rsidR="00714036">
        <w:rPr>
          <w:rFonts w:ascii="Arial" w:hAnsi="Arial" w:cs="Arial"/>
          <w:bCs/>
          <w:sz w:val="22"/>
          <w:szCs w:val="22"/>
        </w:rPr>
        <w:t xml:space="preserve"> </w:t>
      </w:r>
      <w:r w:rsidR="00714036" w:rsidRPr="00714036">
        <w:rPr>
          <w:rFonts w:ascii="Arial" w:hAnsi="Arial" w:cs="Arial"/>
          <w:bCs/>
          <w:sz w:val="22"/>
          <w:szCs w:val="22"/>
        </w:rPr>
        <w:t xml:space="preserve">identify </w:t>
      </w:r>
      <w:r w:rsidR="00714036">
        <w:rPr>
          <w:rFonts w:ascii="Arial" w:hAnsi="Arial" w:cs="Arial"/>
          <w:bCs/>
          <w:sz w:val="22"/>
          <w:szCs w:val="22"/>
        </w:rPr>
        <w:t xml:space="preserve">employees and </w:t>
      </w:r>
      <w:r w:rsidR="00714036" w:rsidRPr="00714036">
        <w:rPr>
          <w:rFonts w:ascii="Arial" w:hAnsi="Arial" w:cs="Arial"/>
          <w:bCs/>
          <w:sz w:val="22"/>
          <w:szCs w:val="22"/>
        </w:rPr>
        <w:t xml:space="preserve">individuals </w:t>
      </w:r>
      <w:r w:rsidR="00033657">
        <w:rPr>
          <w:rFonts w:ascii="Arial" w:hAnsi="Arial" w:cs="Arial"/>
          <w:bCs/>
          <w:sz w:val="22"/>
          <w:szCs w:val="22"/>
        </w:rPr>
        <w:t>who have</w:t>
      </w:r>
      <w:r w:rsidR="00714036">
        <w:rPr>
          <w:rFonts w:ascii="Arial" w:hAnsi="Arial" w:cs="Arial"/>
          <w:bCs/>
          <w:sz w:val="22"/>
          <w:szCs w:val="22"/>
        </w:rPr>
        <w:t xml:space="preserve"> potential risk exposure and</w:t>
      </w:r>
      <w:r>
        <w:rPr>
          <w:rFonts w:ascii="Arial" w:hAnsi="Arial" w:cs="Arial"/>
          <w:bCs/>
          <w:sz w:val="22"/>
          <w:szCs w:val="22"/>
        </w:rPr>
        <w:t xml:space="preserve"> to</w:t>
      </w:r>
      <w:r w:rsidR="00714036">
        <w:rPr>
          <w:rFonts w:ascii="Arial" w:hAnsi="Arial" w:cs="Arial"/>
          <w:bCs/>
          <w:sz w:val="22"/>
          <w:szCs w:val="22"/>
        </w:rPr>
        <w:t xml:space="preserve"> provide</w:t>
      </w:r>
      <w:r>
        <w:rPr>
          <w:rFonts w:ascii="Arial" w:hAnsi="Arial" w:cs="Arial"/>
          <w:bCs/>
          <w:sz w:val="22"/>
          <w:szCs w:val="22"/>
        </w:rPr>
        <w:t xml:space="preserve"> such individuals with</w:t>
      </w:r>
      <w:r w:rsidR="00714036" w:rsidRPr="00714036">
        <w:rPr>
          <w:rFonts w:ascii="Arial" w:hAnsi="Arial" w:cs="Arial"/>
          <w:bCs/>
          <w:sz w:val="22"/>
          <w:szCs w:val="22"/>
        </w:rPr>
        <w:t xml:space="preserve"> training, protective equipment, vaccination</w:t>
      </w:r>
      <w:r w:rsidR="00033657">
        <w:rPr>
          <w:rFonts w:ascii="Arial" w:hAnsi="Arial" w:cs="Arial"/>
          <w:bCs/>
          <w:sz w:val="22"/>
          <w:szCs w:val="22"/>
        </w:rPr>
        <w:t>(s)</w:t>
      </w:r>
      <w:r w:rsidR="00714036" w:rsidRPr="00714036">
        <w:rPr>
          <w:rFonts w:ascii="Arial" w:hAnsi="Arial" w:cs="Arial"/>
          <w:bCs/>
          <w:sz w:val="22"/>
          <w:szCs w:val="22"/>
        </w:rPr>
        <w:t xml:space="preserve">, and other protections </w:t>
      </w:r>
      <w:r>
        <w:rPr>
          <w:rFonts w:ascii="Arial" w:hAnsi="Arial" w:cs="Arial"/>
          <w:bCs/>
          <w:sz w:val="22"/>
          <w:szCs w:val="22"/>
        </w:rPr>
        <w:t>required by</w:t>
      </w:r>
      <w:r w:rsidR="00714036" w:rsidRPr="00714036">
        <w:rPr>
          <w:rFonts w:ascii="Arial" w:hAnsi="Arial" w:cs="Arial"/>
          <w:bCs/>
          <w:sz w:val="22"/>
          <w:szCs w:val="22"/>
        </w:rPr>
        <w:t xml:space="preserve"> the standard. At a minimum</w:t>
      </w:r>
      <w:r>
        <w:rPr>
          <w:rFonts w:ascii="Arial" w:hAnsi="Arial" w:cs="Arial"/>
          <w:bCs/>
          <w:sz w:val="22"/>
          <w:szCs w:val="22"/>
        </w:rPr>
        <w:t>,</w:t>
      </w:r>
      <w:r w:rsidR="00714036" w:rsidRPr="00714036">
        <w:rPr>
          <w:rFonts w:ascii="Arial" w:hAnsi="Arial" w:cs="Arial"/>
          <w:bCs/>
          <w:sz w:val="22"/>
          <w:szCs w:val="22"/>
        </w:rPr>
        <w:t xml:space="preserve"> the plan must</w:t>
      </w:r>
      <w:r w:rsidR="00714036">
        <w:rPr>
          <w:rFonts w:ascii="Arial" w:hAnsi="Arial" w:cs="Arial"/>
          <w:bCs/>
          <w:sz w:val="22"/>
          <w:szCs w:val="22"/>
        </w:rPr>
        <w:t xml:space="preserve"> include the following elements</w:t>
      </w:r>
      <w:r w:rsidR="00714036" w:rsidRPr="00714036">
        <w:rPr>
          <w:rFonts w:ascii="Arial" w:hAnsi="Arial" w:cs="Arial"/>
          <w:bCs/>
          <w:sz w:val="22"/>
          <w:szCs w:val="22"/>
        </w:rPr>
        <w:t>:</w:t>
      </w:r>
    </w:p>
    <w:p w14:paraId="671C93BE" w14:textId="77777777" w:rsidR="00714036" w:rsidRPr="00714036" w:rsidRDefault="00714036" w:rsidP="00C67C79">
      <w:pPr>
        <w:pStyle w:val="Level3"/>
        <w:numPr>
          <w:ilvl w:val="1"/>
          <w:numId w:val="9"/>
        </w:numPr>
        <w:tabs>
          <w:tab w:val="clear" w:pos="1080"/>
        </w:tabs>
        <w:ind w:left="907" w:hanging="360"/>
        <w:rPr>
          <w:rFonts w:ascii="Arial" w:hAnsi="Arial" w:cs="Arial"/>
          <w:bCs/>
          <w:sz w:val="22"/>
          <w:szCs w:val="22"/>
        </w:rPr>
      </w:pPr>
      <w:r w:rsidRPr="00714036">
        <w:rPr>
          <w:rFonts w:ascii="Arial" w:hAnsi="Arial" w:cs="Arial"/>
          <w:bCs/>
          <w:sz w:val="22"/>
          <w:szCs w:val="22"/>
        </w:rPr>
        <w:lastRenderedPageBreak/>
        <w:t>Identify job classifications where there is exposure to blood or other potentially infectious materials</w:t>
      </w:r>
    </w:p>
    <w:p w14:paraId="4E5CDC8E" w14:textId="77777777" w:rsidR="00714036" w:rsidRPr="00714036" w:rsidRDefault="00714036" w:rsidP="00C67C79">
      <w:pPr>
        <w:pStyle w:val="Level3"/>
        <w:numPr>
          <w:ilvl w:val="1"/>
          <w:numId w:val="9"/>
        </w:numPr>
        <w:tabs>
          <w:tab w:val="clear" w:pos="1080"/>
        </w:tabs>
        <w:ind w:left="907" w:hanging="360"/>
        <w:rPr>
          <w:rFonts w:ascii="Arial" w:hAnsi="Arial" w:cs="Arial"/>
          <w:bCs/>
          <w:sz w:val="22"/>
          <w:szCs w:val="22"/>
        </w:rPr>
      </w:pPr>
      <w:r w:rsidRPr="00714036">
        <w:rPr>
          <w:rFonts w:ascii="Arial" w:hAnsi="Arial" w:cs="Arial"/>
          <w:bCs/>
          <w:sz w:val="22"/>
          <w:szCs w:val="22"/>
        </w:rPr>
        <w:t>Explain the protective measures currently in effect.</w:t>
      </w:r>
    </w:p>
    <w:p w14:paraId="5B860914" w14:textId="77777777" w:rsidR="00714036" w:rsidRPr="00714036" w:rsidRDefault="00714036" w:rsidP="00C67C79">
      <w:pPr>
        <w:pStyle w:val="Level3"/>
        <w:numPr>
          <w:ilvl w:val="1"/>
          <w:numId w:val="9"/>
        </w:numPr>
        <w:tabs>
          <w:tab w:val="clear" w:pos="1080"/>
        </w:tabs>
        <w:spacing w:after="120"/>
        <w:ind w:left="900" w:hanging="360"/>
        <w:rPr>
          <w:rFonts w:ascii="Arial" w:hAnsi="Arial" w:cs="Arial"/>
          <w:bCs/>
          <w:sz w:val="22"/>
          <w:szCs w:val="22"/>
        </w:rPr>
      </w:pPr>
      <w:r w:rsidRPr="00714036">
        <w:rPr>
          <w:rFonts w:ascii="Arial" w:hAnsi="Arial" w:cs="Arial"/>
          <w:bCs/>
          <w:sz w:val="22"/>
          <w:szCs w:val="22"/>
        </w:rPr>
        <w:t>Establish procedures for evaluating the circumstances of an exposure incident.</w:t>
      </w:r>
    </w:p>
    <w:p w14:paraId="401727C5" w14:textId="77777777" w:rsidR="0073012E" w:rsidRDefault="00714036" w:rsidP="00714036">
      <w:pPr>
        <w:pStyle w:val="Level3"/>
        <w:numPr>
          <w:ilvl w:val="1"/>
          <w:numId w:val="4"/>
        </w:numPr>
        <w:tabs>
          <w:tab w:val="clear" w:pos="1080"/>
        </w:tabs>
        <w:spacing w:after="120"/>
        <w:ind w:left="540" w:hanging="360"/>
        <w:rPr>
          <w:rFonts w:ascii="Arial" w:hAnsi="Arial" w:cs="Arial"/>
          <w:bCs/>
          <w:sz w:val="22"/>
          <w:szCs w:val="22"/>
        </w:rPr>
      </w:pPr>
      <w:r w:rsidRPr="00714036">
        <w:rPr>
          <w:rFonts w:ascii="Arial" w:hAnsi="Arial" w:cs="Arial"/>
          <w:bCs/>
          <w:sz w:val="22"/>
          <w:szCs w:val="22"/>
        </w:rPr>
        <w:t>The ECP must be reviewed and updated at least annually or whenever changes in procedures create new occupational exposures</w:t>
      </w:r>
      <w:r w:rsidR="005A53E5">
        <w:rPr>
          <w:rFonts w:ascii="Arial" w:hAnsi="Arial" w:cs="Arial"/>
          <w:bCs/>
          <w:sz w:val="22"/>
          <w:szCs w:val="22"/>
        </w:rPr>
        <w:t>.</w:t>
      </w:r>
    </w:p>
    <w:p w14:paraId="535D92CC" w14:textId="77777777" w:rsidR="006C1661" w:rsidRDefault="006C1661">
      <w:pPr>
        <w:pStyle w:val="Level3"/>
        <w:numPr>
          <w:ilvl w:val="0"/>
          <w:numId w:val="0"/>
        </w:numPr>
        <w:rPr>
          <w:rFonts w:ascii="Arial" w:hAnsi="Arial" w:cs="Arial"/>
          <w:sz w:val="22"/>
          <w:szCs w:val="22"/>
        </w:rPr>
      </w:pPr>
    </w:p>
    <w:p w14:paraId="47D57AF8" w14:textId="77777777" w:rsidR="00FE4E4D" w:rsidRPr="00156219" w:rsidRDefault="00FE4E4D" w:rsidP="00FE4E4D">
      <w:pPr>
        <w:pStyle w:val="Level1"/>
        <w:numPr>
          <w:ilvl w:val="0"/>
          <w:numId w:val="0"/>
        </w:numPr>
        <w:rPr>
          <w:rFonts w:ascii="Arial" w:hAnsi="Arial" w:cs="Arial"/>
          <w:b/>
          <w:sz w:val="22"/>
          <w:szCs w:val="22"/>
        </w:rPr>
      </w:pPr>
      <w:r>
        <w:rPr>
          <w:rFonts w:ascii="Arial" w:hAnsi="Arial" w:cs="Arial"/>
          <w:b/>
          <w:sz w:val="22"/>
          <w:szCs w:val="22"/>
        </w:rPr>
        <w:t>Employee Exposure Determination</w:t>
      </w:r>
    </w:p>
    <w:p w14:paraId="63DB5448" w14:textId="77777777" w:rsidR="003C6C0A" w:rsidRDefault="003C6C0A" w:rsidP="00C67C79">
      <w:pPr>
        <w:pStyle w:val="Level3"/>
        <w:numPr>
          <w:ilvl w:val="0"/>
          <w:numId w:val="12"/>
        </w:numPr>
        <w:spacing w:after="120"/>
        <w:ind w:left="547"/>
        <w:rPr>
          <w:rFonts w:ascii="Arial" w:hAnsi="Arial" w:cs="Arial"/>
          <w:bCs/>
          <w:sz w:val="22"/>
          <w:szCs w:val="22"/>
        </w:rPr>
      </w:pPr>
      <w:r w:rsidRPr="003C6C0A">
        <w:rPr>
          <w:rFonts w:ascii="Arial" w:hAnsi="Arial" w:cs="Arial"/>
          <w:bCs/>
          <w:sz w:val="22"/>
          <w:szCs w:val="22"/>
        </w:rPr>
        <w:t>Each employer who has employees with occupational exposure</w:t>
      </w:r>
      <w:r>
        <w:rPr>
          <w:rFonts w:ascii="Arial" w:hAnsi="Arial" w:cs="Arial"/>
          <w:bCs/>
          <w:sz w:val="22"/>
          <w:szCs w:val="22"/>
        </w:rPr>
        <w:t xml:space="preserve"> </w:t>
      </w:r>
      <w:r w:rsidRPr="00762EE5">
        <w:rPr>
          <w:rFonts w:ascii="Arial" w:hAnsi="Arial" w:cs="Arial"/>
          <w:bCs/>
          <w:sz w:val="18"/>
          <w:szCs w:val="18"/>
        </w:rPr>
        <w:t>[ref. definitions above or 1910.1030(b)]</w:t>
      </w:r>
      <w:r w:rsidRPr="003C6C0A">
        <w:rPr>
          <w:rFonts w:ascii="Arial" w:hAnsi="Arial" w:cs="Arial"/>
          <w:bCs/>
          <w:sz w:val="22"/>
          <w:szCs w:val="22"/>
        </w:rPr>
        <w:t xml:space="preserve"> shall prepare an exposure determination. </w:t>
      </w:r>
    </w:p>
    <w:p w14:paraId="703D4657" w14:textId="77777777" w:rsidR="003C6C0A" w:rsidRDefault="003C6C0A" w:rsidP="00C67C79">
      <w:pPr>
        <w:pStyle w:val="Level3"/>
        <w:numPr>
          <w:ilvl w:val="0"/>
          <w:numId w:val="12"/>
        </w:numPr>
        <w:spacing w:after="120"/>
        <w:ind w:left="547"/>
        <w:rPr>
          <w:rFonts w:ascii="Arial" w:hAnsi="Arial" w:cs="Arial"/>
          <w:bCs/>
          <w:sz w:val="22"/>
          <w:szCs w:val="22"/>
        </w:rPr>
      </w:pPr>
      <w:r>
        <w:rPr>
          <w:rFonts w:ascii="Arial" w:hAnsi="Arial" w:cs="Arial"/>
          <w:bCs/>
          <w:sz w:val="22"/>
          <w:szCs w:val="22"/>
        </w:rPr>
        <w:t xml:space="preserve">Employees include any individuals </w:t>
      </w:r>
      <w:r w:rsidRPr="003C6C0A">
        <w:rPr>
          <w:rFonts w:ascii="Arial" w:hAnsi="Arial" w:cs="Arial"/>
          <w:bCs/>
          <w:sz w:val="22"/>
          <w:szCs w:val="22"/>
        </w:rPr>
        <w:t>who ha</w:t>
      </w:r>
      <w:r>
        <w:rPr>
          <w:rFonts w:ascii="Arial" w:hAnsi="Arial" w:cs="Arial"/>
          <w:bCs/>
          <w:sz w:val="22"/>
          <w:szCs w:val="22"/>
        </w:rPr>
        <w:t xml:space="preserve">ve </w:t>
      </w:r>
      <w:r w:rsidRPr="003C6C0A">
        <w:rPr>
          <w:rFonts w:ascii="Arial" w:hAnsi="Arial" w:cs="Arial"/>
          <w:bCs/>
          <w:sz w:val="22"/>
          <w:szCs w:val="22"/>
        </w:rPr>
        <w:t>potential exposure to bloodborne pathogens and</w:t>
      </w:r>
      <w:r>
        <w:rPr>
          <w:rFonts w:ascii="Arial" w:hAnsi="Arial" w:cs="Arial"/>
          <w:bCs/>
          <w:sz w:val="22"/>
          <w:szCs w:val="22"/>
        </w:rPr>
        <w:t>; therefore,</w:t>
      </w:r>
      <w:r w:rsidRPr="003C6C0A">
        <w:rPr>
          <w:rFonts w:ascii="Arial" w:hAnsi="Arial" w:cs="Arial"/>
          <w:bCs/>
          <w:sz w:val="22"/>
          <w:szCs w:val="22"/>
        </w:rPr>
        <w:t xml:space="preserve"> must be protected. </w:t>
      </w:r>
    </w:p>
    <w:p w14:paraId="79C05EEE" w14:textId="77777777" w:rsidR="00FE4E4D" w:rsidRDefault="003C6C0A" w:rsidP="00C67C79">
      <w:pPr>
        <w:pStyle w:val="Level3"/>
        <w:numPr>
          <w:ilvl w:val="0"/>
          <w:numId w:val="12"/>
        </w:numPr>
        <w:spacing w:after="120"/>
        <w:ind w:left="547"/>
        <w:rPr>
          <w:rFonts w:ascii="Arial" w:hAnsi="Arial" w:cs="Arial"/>
          <w:bCs/>
          <w:sz w:val="22"/>
          <w:szCs w:val="22"/>
        </w:rPr>
      </w:pPr>
      <w:r w:rsidRPr="003C6C0A">
        <w:rPr>
          <w:rFonts w:ascii="Arial" w:hAnsi="Arial" w:cs="Arial"/>
          <w:bCs/>
          <w:sz w:val="22"/>
          <w:szCs w:val="22"/>
        </w:rPr>
        <w:t xml:space="preserve">The exposure determination </w:t>
      </w:r>
      <w:r>
        <w:rPr>
          <w:rFonts w:ascii="Arial" w:hAnsi="Arial" w:cs="Arial"/>
          <w:bCs/>
          <w:sz w:val="22"/>
          <w:szCs w:val="22"/>
        </w:rPr>
        <w:t>i</w:t>
      </w:r>
      <w:r w:rsidRPr="003C6C0A">
        <w:rPr>
          <w:rFonts w:ascii="Arial" w:hAnsi="Arial" w:cs="Arial"/>
          <w:bCs/>
          <w:sz w:val="22"/>
          <w:szCs w:val="22"/>
        </w:rPr>
        <w:t xml:space="preserve">s based on the definition of occupational exposure without regard to </w:t>
      </w:r>
      <w:r w:rsidR="00F66B95">
        <w:rPr>
          <w:rFonts w:ascii="Arial" w:hAnsi="Arial" w:cs="Arial"/>
          <w:bCs/>
          <w:sz w:val="22"/>
          <w:szCs w:val="22"/>
        </w:rPr>
        <w:t xml:space="preserve">the use of </w:t>
      </w:r>
      <w:r w:rsidRPr="003C6C0A">
        <w:rPr>
          <w:rFonts w:ascii="Arial" w:hAnsi="Arial" w:cs="Arial"/>
          <w:bCs/>
          <w:sz w:val="22"/>
          <w:szCs w:val="22"/>
        </w:rPr>
        <w:t>personal protective clothing and equipment.</w:t>
      </w:r>
    </w:p>
    <w:p w14:paraId="6406BCE1" w14:textId="77777777" w:rsidR="00ED782A" w:rsidRPr="00ED782A" w:rsidRDefault="00283C1C" w:rsidP="00C67C79">
      <w:pPr>
        <w:pStyle w:val="Level3"/>
        <w:numPr>
          <w:ilvl w:val="0"/>
          <w:numId w:val="12"/>
        </w:numPr>
        <w:spacing w:after="120"/>
        <w:ind w:left="547"/>
        <w:rPr>
          <w:rFonts w:ascii="Arial" w:hAnsi="Arial" w:cs="Arial"/>
          <w:sz w:val="22"/>
          <w:szCs w:val="22"/>
        </w:rPr>
      </w:pPr>
      <w:r>
        <w:rPr>
          <w:rFonts w:ascii="Arial" w:hAnsi="Arial" w:cs="Arial"/>
          <w:sz w:val="22"/>
          <w:szCs w:val="22"/>
        </w:rPr>
        <w:t>The</w:t>
      </w:r>
      <w:r w:rsidR="00ED782A" w:rsidRPr="00ED782A">
        <w:rPr>
          <w:rFonts w:ascii="Arial" w:hAnsi="Arial" w:cs="Arial"/>
          <w:sz w:val="22"/>
          <w:szCs w:val="22"/>
        </w:rPr>
        <w:t xml:space="preserve"> exposure determination shall contain the following</w:t>
      </w:r>
      <w:r w:rsidR="00ED782A">
        <w:rPr>
          <w:rFonts w:ascii="Arial" w:hAnsi="Arial" w:cs="Arial"/>
          <w:sz w:val="22"/>
          <w:szCs w:val="22"/>
        </w:rPr>
        <w:t xml:space="preserve"> lists</w:t>
      </w:r>
      <w:r w:rsidR="00ED782A" w:rsidRPr="00ED782A">
        <w:rPr>
          <w:rFonts w:ascii="Arial" w:hAnsi="Arial" w:cs="Arial"/>
          <w:sz w:val="22"/>
          <w:szCs w:val="22"/>
        </w:rPr>
        <w:t>:</w:t>
      </w:r>
    </w:p>
    <w:p w14:paraId="7188FDA5" w14:textId="77777777" w:rsidR="00ED782A" w:rsidRPr="00ED782A" w:rsidRDefault="00ED782A" w:rsidP="00C67C79">
      <w:pPr>
        <w:pStyle w:val="Level3"/>
        <w:numPr>
          <w:ilvl w:val="0"/>
          <w:numId w:val="14"/>
        </w:numPr>
        <w:rPr>
          <w:rFonts w:ascii="Arial" w:hAnsi="Arial" w:cs="Arial"/>
          <w:sz w:val="22"/>
          <w:szCs w:val="22"/>
        </w:rPr>
      </w:pPr>
      <w:r w:rsidRPr="00ED782A">
        <w:rPr>
          <w:rFonts w:ascii="Arial" w:hAnsi="Arial" w:cs="Arial"/>
          <w:sz w:val="22"/>
          <w:szCs w:val="22"/>
        </w:rPr>
        <w:t xml:space="preserve">All job classifications in which </w:t>
      </w:r>
      <w:r w:rsidRPr="00832989">
        <w:rPr>
          <w:rFonts w:ascii="Arial" w:hAnsi="Arial" w:cs="Arial"/>
          <w:b/>
          <w:sz w:val="22"/>
          <w:szCs w:val="22"/>
        </w:rPr>
        <w:t>all employees</w:t>
      </w:r>
      <w:r w:rsidRPr="00ED782A">
        <w:rPr>
          <w:rFonts w:ascii="Arial" w:hAnsi="Arial" w:cs="Arial"/>
          <w:sz w:val="22"/>
          <w:szCs w:val="22"/>
        </w:rPr>
        <w:t xml:space="preserve"> in those job classifications have occupational exposure;</w:t>
      </w:r>
    </w:p>
    <w:p w14:paraId="2F779116" w14:textId="77777777" w:rsidR="00ED782A" w:rsidRPr="00ED782A" w:rsidRDefault="00ED782A" w:rsidP="00C67C79">
      <w:pPr>
        <w:pStyle w:val="Level3"/>
        <w:numPr>
          <w:ilvl w:val="0"/>
          <w:numId w:val="14"/>
        </w:numPr>
        <w:rPr>
          <w:rFonts w:ascii="Arial" w:hAnsi="Arial" w:cs="Arial"/>
          <w:sz w:val="22"/>
          <w:szCs w:val="22"/>
        </w:rPr>
      </w:pPr>
      <w:r>
        <w:rPr>
          <w:rFonts w:ascii="Arial" w:hAnsi="Arial" w:cs="Arial"/>
          <w:sz w:val="22"/>
          <w:szCs w:val="22"/>
        </w:rPr>
        <w:t>J</w:t>
      </w:r>
      <w:r w:rsidRPr="00ED782A">
        <w:rPr>
          <w:rFonts w:ascii="Arial" w:hAnsi="Arial" w:cs="Arial"/>
          <w:sz w:val="22"/>
          <w:szCs w:val="22"/>
        </w:rPr>
        <w:t xml:space="preserve">ob classifications in which </w:t>
      </w:r>
      <w:r w:rsidRPr="00832989">
        <w:rPr>
          <w:rFonts w:ascii="Arial" w:hAnsi="Arial" w:cs="Arial"/>
          <w:b/>
          <w:sz w:val="22"/>
          <w:szCs w:val="22"/>
        </w:rPr>
        <w:t>some employees</w:t>
      </w:r>
      <w:r w:rsidRPr="00ED782A">
        <w:rPr>
          <w:rFonts w:ascii="Arial" w:hAnsi="Arial" w:cs="Arial"/>
          <w:sz w:val="22"/>
          <w:szCs w:val="22"/>
        </w:rPr>
        <w:t xml:space="preserve"> have occupational exposure, and</w:t>
      </w:r>
    </w:p>
    <w:p w14:paraId="1905D36F" w14:textId="77777777" w:rsidR="00ED782A" w:rsidRPr="00832989" w:rsidRDefault="00ED782A" w:rsidP="00C67C79">
      <w:pPr>
        <w:pStyle w:val="Level3"/>
        <w:numPr>
          <w:ilvl w:val="0"/>
          <w:numId w:val="14"/>
        </w:numPr>
        <w:rPr>
          <w:rFonts w:ascii="Arial" w:hAnsi="Arial" w:cs="Arial"/>
          <w:sz w:val="22"/>
          <w:szCs w:val="22"/>
        </w:rPr>
      </w:pPr>
      <w:r w:rsidRPr="00ED782A">
        <w:rPr>
          <w:rFonts w:ascii="Arial" w:hAnsi="Arial" w:cs="Arial"/>
          <w:sz w:val="22"/>
          <w:szCs w:val="22"/>
        </w:rPr>
        <w:t xml:space="preserve">All </w:t>
      </w:r>
      <w:r w:rsidRPr="00832989">
        <w:rPr>
          <w:rFonts w:ascii="Arial" w:hAnsi="Arial" w:cs="Arial"/>
          <w:b/>
          <w:sz w:val="22"/>
          <w:szCs w:val="22"/>
        </w:rPr>
        <w:t>tasks and procedures</w:t>
      </w:r>
      <w:r w:rsidRPr="00832989">
        <w:rPr>
          <w:rFonts w:ascii="Arial" w:hAnsi="Arial" w:cs="Arial"/>
          <w:sz w:val="22"/>
          <w:szCs w:val="22"/>
        </w:rPr>
        <w:t xml:space="preserve"> </w:t>
      </w:r>
      <w:r w:rsidR="00832989">
        <w:rPr>
          <w:rFonts w:ascii="Arial" w:hAnsi="Arial" w:cs="Arial"/>
          <w:sz w:val="22"/>
          <w:szCs w:val="22"/>
        </w:rPr>
        <w:t>(</w:t>
      </w:r>
      <w:r w:rsidRPr="00ED782A">
        <w:rPr>
          <w:rFonts w:ascii="Arial" w:hAnsi="Arial" w:cs="Arial"/>
          <w:sz w:val="22"/>
          <w:szCs w:val="22"/>
        </w:rPr>
        <w:t>or groups of closely related task</w:t>
      </w:r>
      <w:r w:rsidR="00832989">
        <w:rPr>
          <w:rFonts w:ascii="Arial" w:hAnsi="Arial" w:cs="Arial"/>
          <w:sz w:val="22"/>
          <w:szCs w:val="22"/>
        </w:rPr>
        <w:t>s</w:t>
      </w:r>
      <w:r w:rsidRPr="00ED782A">
        <w:rPr>
          <w:rFonts w:ascii="Arial" w:hAnsi="Arial" w:cs="Arial"/>
          <w:sz w:val="22"/>
          <w:szCs w:val="22"/>
        </w:rPr>
        <w:t xml:space="preserve"> and procedures</w:t>
      </w:r>
      <w:r w:rsidR="00832989">
        <w:rPr>
          <w:rFonts w:ascii="Arial" w:hAnsi="Arial" w:cs="Arial"/>
          <w:sz w:val="22"/>
          <w:szCs w:val="22"/>
        </w:rPr>
        <w:t>)</w:t>
      </w:r>
      <w:r w:rsidRPr="00ED782A">
        <w:rPr>
          <w:rFonts w:ascii="Arial" w:hAnsi="Arial" w:cs="Arial"/>
          <w:sz w:val="22"/>
          <w:szCs w:val="22"/>
        </w:rPr>
        <w:t xml:space="preserve"> in which occupational exposure occurs and are performed by employees in job classifications </w:t>
      </w:r>
      <w:r w:rsidRPr="00832989">
        <w:rPr>
          <w:rFonts w:ascii="Arial" w:hAnsi="Arial" w:cs="Arial"/>
          <w:sz w:val="22"/>
          <w:szCs w:val="22"/>
        </w:rPr>
        <w:t>listed in #2, above.</w:t>
      </w:r>
    </w:p>
    <w:p w14:paraId="0F8D0605" w14:textId="77777777" w:rsidR="00832989" w:rsidRDefault="00832989" w:rsidP="00832989">
      <w:pPr>
        <w:autoSpaceDE w:val="0"/>
        <w:autoSpaceDN w:val="0"/>
        <w:adjustRightInd w:val="0"/>
        <w:rPr>
          <w:rFonts w:ascii="Arial" w:hAnsi="Arial" w:cs="Arial"/>
          <w:sz w:val="22"/>
          <w:szCs w:val="22"/>
        </w:rPr>
      </w:pPr>
    </w:p>
    <w:p w14:paraId="302CA63D" w14:textId="77777777" w:rsidR="00832989" w:rsidRPr="00832989" w:rsidRDefault="00832989" w:rsidP="00C67C79">
      <w:pPr>
        <w:pStyle w:val="ListParagraph"/>
        <w:numPr>
          <w:ilvl w:val="0"/>
          <w:numId w:val="13"/>
        </w:numPr>
        <w:autoSpaceDE w:val="0"/>
        <w:autoSpaceDN w:val="0"/>
        <w:adjustRightInd w:val="0"/>
        <w:rPr>
          <w:rFonts w:ascii="Arial" w:hAnsi="Arial" w:cs="Arial"/>
          <w:sz w:val="22"/>
          <w:szCs w:val="22"/>
        </w:rPr>
      </w:pPr>
      <w:r>
        <w:rPr>
          <w:rFonts w:ascii="Arial" w:hAnsi="Arial" w:cs="Arial"/>
          <w:sz w:val="22"/>
          <w:szCs w:val="22"/>
        </w:rPr>
        <w:t>L</w:t>
      </w:r>
      <w:r w:rsidRPr="00832989">
        <w:rPr>
          <w:rFonts w:ascii="Arial" w:hAnsi="Arial" w:cs="Arial"/>
          <w:sz w:val="22"/>
          <w:szCs w:val="22"/>
        </w:rPr>
        <w:t>ist of job classifications</w:t>
      </w:r>
      <w:r>
        <w:rPr>
          <w:rFonts w:ascii="Arial" w:hAnsi="Arial" w:cs="Arial"/>
          <w:sz w:val="22"/>
          <w:szCs w:val="22"/>
        </w:rPr>
        <w:t xml:space="preserve"> within the District</w:t>
      </w:r>
      <w:r w:rsidRPr="00832989">
        <w:rPr>
          <w:rFonts w:ascii="Arial" w:hAnsi="Arial" w:cs="Arial"/>
          <w:sz w:val="22"/>
          <w:szCs w:val="22"/>
        </w:rPr>
        <w:t xml:space="preserve"> in which </w:t>
      </w:r>
      <w:r w:rsidRPr="007A1E04">
        <w:rPr>
          <w:rFonts w:ascii="Arial" w:hAnsi="Arial" w:cs="Arial"/>
          <w:b/>
          <w:bCs/>
          <w:sz w:val="22"/>
          <w:szCs w:val="22"/>
        </w:rPr>
        <w:t xml:space="preserve">all </w:t>
      </w:r>
      <w:r w:rsidRPr="007A1E04">
        <w:rPr>
          <w:rFonts w:ascii="Arial" w:hAnsi="Arial" w:cs="Arial"/>
          <w:b/>
          <w:sz w:val="22"/>
          <w:szCs w:val="22"/>
        </w:rPr>
        <w:t>employees</w:t>
      </w:r>
      <w:r w:rsidRPr="00832989">
        <w:rPr>
          <w:rFonts w:ascii="Arial" w:hAnsi="Arial" w:cs="Arial"/>
          <w:sz w:val="22"/>
          <w:szCs w:val="22"/>
        </w:rPr>
        <w:t xml:space="preserve"> have occupational exposure:</w:t>
      </w:r>
    </w:p>
    <w:p w14:paraId="3BF24362" w14:textId="77777777" w:rsidR="00832989" w:rsidRPr="00832989" w:rsidRDefault="00832989" w:rsidP="00832989">
      <w:pPr>
        <w:autoSpaceDE w:val="0"/>
        <w:autoSpaceDN w:val="0"/>
        <w:adjustRightInd w:val="0"/>
        <w:rPr>
          <w:rFonts w:ascii="Arial" w:hAnsi="Arial" w:cs="Arial"/>
          <w:sz w:val="22"/>
          <w:szCs w:val="22"/>
        </w:rPr>
      </w:pPr>
    </w:p>
    <w:tbl>
      <w:tblPr>
        <w:tblW w:w="5860" w:type="dxa"/>
        <w:tblInd w:w="1742" w:type="dxa"/>
        <w:tblLayout w:type="fixed"/>
        <w:tblCellMar>
          <w:left w:w="0" w:type="dxa"/>
          <w:right w:w="0" w:type="dxa"/>
        </w:tblCellMar>
        <w:tblLook w:val="0000" w:firstRow="0" w:lastRow="0" w:firstColumn="0" w:lastColumn="0" w:noHBand="0" w:noVBand="0"/>
      </w:tblPr>
      <w:tblGrid>
        <w:gridCol w:w="2710"/>
        <w:gridCol w:w="3150"/>
      </w:tblGrid>
      <w:tr w:rsidR="00832989" w:rsidRPr="00832989" w14:paraId="7600B047" w14:textId="77777777" w:rsidTr="00832989">
        <w:trPr>
          <w:trHeight w:val="255"/>
        </w:trPr>
        <w:tc>
          <w:tcPr>
            <w:tcW w:w="2710" w:type="dxa"/>
            <w:tcBorders>
              <w:top w:val="single" w:sz="4" w:space="0" w:color="auto"/>
              <w:left w:val="single" w:sz="4" w:space="0" w:color="auto"/>
              <w:bottom w:val="single" w:sz="4" w:space="0" w:color="auto"/>
              <w:right w:val="single" w:sz="4" w:space="0" w:color="auto"/>
            </w:tcBorders>
            <w:shd w:val="clear" w:color="auto" w:fill="D9D9D9"/>
            <w:noWrap/>
            <w:tcMar>
              <w:top w:w="10" w:type="dxa"/>
              <w:left w:w="10" w:type="dxa"/>
              <w:bottom w:w="0" w:type="dxa"/>
              <w:right w:w="10" w:type="dxa"/>
            </w:tcMar>
            <w:vAlign w:val="bottom"/>
          </w:tcPr>
          <w:p w14:paraId="580FDC8B" w14:textId="77777777" w:rsidR="00832989" w:rsidRPr="00832989" w:rsidRDefault="00832989" w:rsidP="00832989">
            <w:pPr>
              <w:jc w:val="center"/>
              <w:rPr>
                <w:rFonts w:ascii="Arial" w:hAnsi="Arial" w:cs="Arial"/>
                <w:b/>
                <w:bCs/>
                <w:sz w:val="22"/>
                <w:szCs w:val="22"/>
              </w:rPr>
            </w:pPr>
            <w:r w:rsidRPr="00832989">
              <w:rPr>
                <w:rFonts w:ascii="Arial" w:hAnsi="Arial" w:cs="Arial"/>
                <w:b/>
                <w:bCs/>
                <w:sz w:val="22"/>
                <w:szCs w:val="22"/>
              </w:rPr>
              <w:t>Job Title</w:t>
            </w:r>
          </w:p>
        </w:tc>
        <w:tc>
          <w:tcPr>
            <w:tcW w:w="3150" w:type="dxa"/>
            <w:tcBorders>
              <w:top w:val="single" w:sz="4" w:space="0" w:color="auto"/>
              <w:left w:val="nil"/>
              <w:bottom w:val="single" w:sz="4" w:space="0" w:color="auto"/>
              <w:right w:val="single" w:sz="4" w:space="0" w:color="auto"/>
            </w:tcBorders>
            <w:shd w:val="clear" w:color="auto" w:fill="D9D9D9"/>
            <w:noWrap/>
            <w:tcMar>
              <w:top w:w="10" w:type="dxa"/>
              <w:left w:w="10" w:type="dxa"/>
              <w:bottom w:w="0" w:type="dxa"/>
              <w:right w:w="10" w:type="dxa"/>
            </w:tcMar>
            <w:vAlign w:val="bottom"/>
          </w:tcPr>
          <w:p w14:paraId="738CA772" w14:textId="77777777" w:rsidR="00832989" w:rsidRPr="00832989" w:rsidRDefault="00832989" w:rsidP="00832989">
            <w:pPr>
              <w:jc w:val="center"/>
              <w:rPr>
                <w:rFonts w:ascii="Arial" w:hAnsi="Arial" w:cs="Arial"/>
                <w:b/>
                <w:bCs/>
                <w:sz w:val="22"/>
                <w:szCs w:val="22"/>
              </w:rPr>
            </w:pPr>
            <w:r w:rsidRPr="00832989">
              <w:rPr>
                <w:rFonts w:ascii="Arial" w:hAnsi="Arial" w:cs="Arial"/>
                <w:b/>
                <w:bCs/>
                <w:sz w:val="22"/>
                <w:szCs w:val="22"/>
              </w:rPr>
              <w:t>Department</w:t>
            </w:r>
          </w:p>
        </w:tc>
      </w:tr>
      <w:tr w:rsidR="00832989" w:rsidRPr="00832989" w14:paraId="04336C40"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13779B57" w14:textId="77777777" w:rsidR="00832989" w:rsidRPr="00832989" w:rsidRDefault="00832989" w:rsidP="00832989">
            <w:pPr>
              <w:rPr>
                <w:rFonts w:ascii="Arial" w:hAnsi="Arial" w:cs="Arial"/>
                <w:sz w:val="22"/>
                <w:szCs w:val="22"/>
              </w:rPr>
            </w:pPr>
            <w:r w:rsidRPr="00832989">
              <w:rPr>
                <w:rFonts w:ascii="Arial" w:hAnsi="Arial" w:cs="Arial"/>
                <w:sz w:val="22"/>
                <w:szCs w:val="22"/>
              </w:rPr>
              <w:t>Nurse</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6E8F22B5"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Student Wellness</w:t>
            </w:r>
          </w:p>
        </w:tc>
      </w:tr>
      <w:tr w:rsidR="008D35B2" w:rsidRPr="00832989" w14:paraId="47D7B047"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43CC7558" w14:textId="77777777" w:rsidR="008D35B2" w:rsidRPr="00832989" w:rsidRDefault="008D35B2" w:rsidP="00832989">
            <w:pPr>
              <w:rPr>
                <w:rFonts w:ascii="Arial" w:hAnsi="Arial" w:cs="Arial"/>
                <w:sz w:val="22"/>
                <w:szCs w:val="22"/>
              </w:rPr>
            </w:pPr>
            <w:r>
              <w:rPr>
                <w:rFonts w:ascii="Arial" w:hAnsi="Arial" w:cs="Arial"/>
                <w:sz w:val="22"/>
                <w:szCs w:val="22"/>
              </w:rPr>
              <w:t>Health Assistant</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15BE7D40" w14:textId="77777777" w:rsidR="008D35B2" w:rsidRPr="00832989" w:rsidRDefault="008D35B2" w:rsidP="00832989">
            <w:pPr>
              <w:jc w:val="center"/>
              <w:rPr>
                <w:rFonts w:ascii="Arial" w:hAnsi="Arial" w:cs="Arial"/>
                <w:sz w:val="22"/>
                <w:szCs w:val="22"/>
              </w:rPr>
            </w:pPr>
            <w:r>
              <w:rPr>
                <w:rFonts w:ascii="Arial" w:hAnsi="Arial" w:cs="Arial"/>
                <w:sz w:val="22"/>
                <w:szCs w:val="22"/>
              </w:rPr>
              <w:t>Student Wellness</w:t>
            </w:r>
          </w:p>
        </w:tc>
      </w:tr>
      <w:tr w:rsidR="00832989" w:rsidRPr="00832989" w14:paraId="0464A4E9"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38927E31" w14:textId="77777777" w:rsidR="00832989" w:rsidRPr="00832989" w:rsidRDefault="00832989" w:rsidP="00832989">
            <w:pPr>
              <w:rPr>
                <w:rFonts w:ascii="Arial" w:hAnsi="Arial" w:cs="Arial"/>
                <w:sz w:val="22"/>
                <w:szCs w:val="22"/>
              </w:rPr>
            </w:pPr>
            <w:r w:rsidRPr="00832989">
              <w:rPr>
                <w:rFonts w:ascii="Arial" w:hAnsi="Arial" w:cs="Arial"/>
                <w:sz w:val="22"/>
                <w:szCs w:val="22"/>
              </w:rPr>
              <w:t>Plumber</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66FFF4F1"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Maintenance</w:t>
            </w:r>
          </w:p>
        </w:tc>
      </w:tr>
      <w:tr w:rsidR="00832989" w:rsidRPr="00832989" w14:paraId="6BD22E4D"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24172C94" w14:textId="77777777" w:rsidR="00832989" w:rsidRPr="00832989" w:rsidRDefault="00F072BA" w:rsidP="00832989">
            <w:pPr>
              <w:rPr>
                <w:rFonts w:ascii="Arial" w:hAnsi="Arial" w:cs="Arial"/>
                <w:sz w:val="22"/>
                <w:szCs w:val="22"/>
              </w:rPr>
            </w:pPr>
            <w:r>
              <w:rPr>
                <w:rFonts w:ascii="Arial" w:hAnsi="Arial" w:cs="Arial"/>
                <w:sz w:val="22"/>
                <w:szCs w:val="22"/>
              </w:rPr>
              <w:t xml:space="preserve">Wrestling </w:t>
            </w:r>
            <w:r w:rsidR="00832989" w:rsidRPr="00832989">
              <w:rPr>
                <w:rFonts w:ascii="Arial" w:hAnsi="Arial" w:cs="Arial"/>
                <w:sz w:val="22"/>
                <w:szCs w:val="22"/>
              </w:rPr>
              <w:t xml:space="preserve">Coaches </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2815EA81" w14:textId="77777777" w:rsidR="00832989" w:rsidRPr="00832989" w:rsidRDefault="00F16436" w:rsidP="00832989">
            <w:pPr>
              <w:jc w:val="center"/>
              <w:rPr>
                <w:rFonts w:ascii="Arial" w:hAnsi="Arial" w:cs="Arial"/>
                <w:sz w:val="22"/>
                <w:szCs w:val="22"/>
              </w:rPr>
            </w:pPr>
            <w:r>
              <w:rPr>
                <w:rFonts w:ascii="Arial" w:hAnsi="Arial" w:cs="Arial"/>
                <w:sz w:val="22"/>
                <w:szCs w:val="22"/>
              </w:rPr>
              <w:t>Athletics</w:t>
            </w:r>
          </w:p>
        </w:tc>
      </w:tr>
      <w:tr w:rsidR="00832989" w:rsidRPr="00832989" w14:paraId="522C8871"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79473F33" w14:textId="77777777" w:rsidR="00832989" w:rsidRPr="00832989" w:rsidRDefault="00832989" w:rsidP="00832989">
            <w:pPr>
              <w:rPr>
                <w:rFonts w:ascii="Arial" w:hAnsi="Arial" w:cs="Arial"/>
                <w:sz w:val="22"/>
                <w:szCs w:val="22"/>
              </w:rPr>
            </w:pPr>
            <w:r w:rsidRPr="00832989">
              <w:rPr>
                <w:rFonts w:ascii="Arial" w:hAnsi="Arial" w:cs="Arial"/>
                <w:sz w:val="22"/>
                <w:szCs w:val="22"/>
              </w:rPr>
              <w:t>Lifeguards</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3D5071DA" w14:textId="77777777" w:rsidR="00832989" w:rsidRPr="00832989" w:rsidRDefault="00F16436" w:rsidP="00832989">
            <w:pPr>
              <w:jc w:val="center"/>
              <w:rPr>
                <w:rFonts w:ascii="Arial" w:hAnsi="Arial" w:cs="Arial"/>
                <w:sz w:val="22"/>
                <w:szCs w:val="22"/>
              </w:rPr>
            </w:pPr>
            <w:r>
              <w:rPr>
                <w:rFonts w:ascii="Arial" w:hAnsi="Arial" w:cs="Arial"/>
                <w:sz w:val="22"/>
                <w:szCs w:val="22"/>
              </w:rPr>
              <w:t>Athletics</w:t>
            </w:r>
          </w:p>
        </w:tc>
      </w:tr>
      <w:tr w:rsidR="00832989" w:rsidRPr="00832989" w14:paraId="666603D2"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117B4580" w14:textId="77777777" w:rsidR="00832989" w:rsidRPr="00832989" w:rsidRDefault="00832989" w:rsidP="00832989">
            <w:pPr>
              <w:rPr>
                <w:rFonts w:ascii="Arial" w:hAnsi="Arial" w:cs="Arial"/>
                <w:sz w:val="22"/>
                <w:szCs w:val="22"/>
              </w:rPr>
            </w:pPr>
            <w:r w:rsidRPr="00832989">
              <w:rPr>
                <w:rFonts w:ascii="Arial" w:hAnsi="Arial" w:cs="Arial"/>
                <w:sz w:val="22"/>
                <w:szCs w:val="22"/>
              </w:rPr>
              <w:t>All Custodial / Engineers</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4125E8F0"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Maintenance</w:t>
            </w:r>
          </w:p>
        </w:tc>
      </w:tr>
      <w:tr w:rsidR="00832989" w:rsidRPr="00832989" w14:paraId="69218780"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72AD77D0" w14:textId="77777777" w:rsidR="00832989" w:rsidRPr="00832989" w:rsidRDefault="00832989" w:rsidP="00832989">
            <w:pPr>
              <w:rPr>
                <w:rFonts w:ascii="Arial" w:hAnsi="Arial" w:cs="Arial"/>
                <w:sz w:val="22"/>
                <w:szCs w:val="22"/>
              </w:rPr>
            </w:pPr>
            <w:r w:rsidRPr="00832989">
              <w:rPr>
                <w:rFonts w:ascii="Arial" w:hAnsi="Arial" w:cs="Arial"/>
                <w:sz w:val="22"/>
                <w:szCs w:val="22"/>
              </w:rPr>
              <w:t>Facility Service Workers</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03DA4F51"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Maintenance</w:t>
            </w:r>
          </w:p>
        </w:tc>
      </w:tr>
      <w:tr w:rsidR="00832989" w:rsidRPr="00832989" w14:paraId="2B6C5EA0"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465838BA" w14:textId="77777777" w:rsidR="00832989" w:rsidRPr="00832989" w:rsidRDefault="00832989" w:rsidP="00832989">
            <w:pPr>
              <w:rPr>
                <w:rFonts w:ascii="Arial" w:hAnsi="Arial" w:cs="Arial"/>
                <w:sz w:val="22"/>
                <w:szCs w:val="22"/>
              </w:rPr>
            </w:pPr>
            <w:r w:rsidRPr="00832989">
              <w:rPr>
                <w:rFonts w:ascii="Arial" w:hAnsi="Arial" w:cs="Arial"/>
                <w:sz w:val="22"/>
                <w:szCs w:val="22"/>
              </w:rPr>
              <w:t>Teacher's Assistant</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418521BE"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Special Education</w:t>
            </w:r>
          </w:p>
        </w:tc>
      </w:tr>
      <w:tr w:rsidR="00832989" w:rsidRPr="00832989" w14:paraId="06902B04" w14:textId="77777777" w:rsidTr="00832989">
        <w:trPr>
          <w:trHeight w:val="255"/>
        </w:trPr>
        <w:tc>
          <w:tcPr>
            <w:tcW w:w="2710"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14:paraId="7776E97A" w14:textId="77777777" w:rsidR="00832989" w:rsidRPr="00832989" w:rsidRDefault="00832989" w:rsidP="00832989">
            <w:pPr>
              <w:rPr>
                <w:rFonts w:ascii="Arial" w:hAnsi="Arial" w:cs="Arial"/>
                <w:sz w:val="22"/>
                <w:szCs w:val="22"/>
              </w:rPr>
            </w:pPr>
            <w:r w:rsidRPr="00832989">
              <w:rPr>
                <w:rFonts w:ascii="Arial" w:hAnsi="Arial" w:cs="Arial"/>
                <w:sz w:val="22"/>
                <w:szCs w:val="22"/>
              </w:rPr>
              <w:t>Educational Assistant</w:t>
            </w:r>
          </w:p>
        </w:tc>
        <w:tc>
          <w:tcPr>
            <w:tcW w:w="3150" w:type="dxa"/>
            <w:tcBorders>
              <w:top w:val="nil"/>
              <w:left w:val="nil"/>
              <w:bottom w:val="single" w:sz="4" w:space="0" w:color="auto"/>
              <w:right w:val="single" w:sz="4" w:space="0" w:color="auto"/>
            </w:tcBorders>
            <w:noWrap/>
            <w:tcMar>
              <w:top w:w="10" w:type="dxa"/>
              <w:left w:w="10" w:type="dxa"/>
              <w:bottom w:w="0" w:type="dxa"/>
              <w:right w:w="10" w:type="dxa"/>
            </w:tcMar>
            <w:vAlign w:val="bottom"/>
          </w:tcPr>
          <w:p w14:paraId="27E7E6DB" w14:textId="77777777" w:rsidR="00832989" w:rsidRPr="00832989" w:rsidRDefault="00832989" w:rsidP="00832989">
            <w:pPr>
              <w:jc w:val="center"/>
              <w:rPr>
                <w:rFonts w:ascii="Arial" w:hAnsi="Arial" w:cs="Arial"/>
                <w:sz w:val="22"/>
                <w:szCs w:val="22"/>
              </w:rPr>
            </w:pPr>
            <w:r w:rsidRPr="00832989">
              <w:rPr>
                <w:rFonts w:ascii="Arial" w:hAnsi="Arial" w:cs="Arial"/>
                <w:sz w:val="22"/>
                <w:szCs w:val="22"/>
              </w:rPr>
              <w:t>Special Education</w:t>
            </w:r>
          </w:p>
        </w:tc>
      </w:tr>
    </w:tbl>
    <w:p w14:paraId="63CEE88E" w14:textId="77777777" w:rsidR="00832989" w:rsidRPr="00832989" w:rsidRDefault="00832989" w:rsidP="00832989">
      <w:pPr>
        <w:autoSpaceDE w:val="0"/>
        <w:autoSpaceDN w:val="0"/>
        <w:adjustRightInd w:val="0"/>
        <w:rPr>
          <w:rFonts w:ascii="Arial" w:hAnsi="Arial" w:cs="Arial"/>
          <w:sz w:val="22"/>
          <w:szCs w:val="22"/>
        </w:rPr>
      </w:pPr>
    </w:p>
    <w:p w14:paraId="13BC80F5" w14:textId="77777777" w:rsidR="00832989" w:rsidRPr="00832989" w:rsidRDefault="00832989" w:rsidP="00832989">
      <w:pPr>
        <w:autoSpaceDE w:val="0"/>
        <w:autoSpaceDN w:val="0"/>
        <w:adjustRightInd w:val="0"/>
        <w:rPr>
          <w:rFonts w:ascii="Arial" w:hAnsi="Arial" w:cs="Arial"/>
          <w:sz w:val="22"/>
          <w:szCs w:val="22"/>
        </w:rPr>
        <w:sectPr w:rsidR="00832989" w:rsidRPr="00832989" w:rsidSect="003461C5">
          <w:footerReference w:type="default" r:id="rId9"/>
          <w:footerReference w:type="first" r:id="rId10"/>
          <w:pgSz w:w="12240" w:h="15840"/>
          <w:pgMar w:top="1440" w:right="1440" w:bottom="1440" w:left="1440" w:header="720" w:footer="720" w:gutter="0"/>
          <w:cols w:space="720"/>
          <w:noEndnote/>
          <w:titlePg/>
          <w:docGrid w:linePitch="326"/>
        </w:sectPr>
      </w:pPr>
    </w:p>
    <w:p w14:paraId="41ABE3A9" w14:textId="77777777" w:rsidR="00832989" w:rsidRPr="008E4ED5" w:rsidRDefault="008E4ED5" w:rsidP="00C67C79">
      <w:pPr>
        <w:pStyle w:val="ListParagraph"/>
        <w:numPr>
          <w:ilvl w:val="0"/>
          <w:numId w:val="13"/>
        </w:numPr>
        <w:autoSpaceDE w:val="0"/>
        <w:autoSpaceDN w:val="0"/>
        <w:adjustRightInd w:val="0"/>
        <w:ind w:left="540"/>
        <w:rPr>
          <w:rFonts w:ascii="Arial" w:hAnsi="Arial" w:cs="Arial"/>
          <w:sz w:val="22"/>
          <w:szCs w:val="22"/>
        </w:rPr>
      </w:pPr>
      <w:r>
        <w:rPr>
          <w:rFonts w:ascii="Arial" w:hAnsi="Arial" w:cs="Arial"/>
          <w:sz w:val="22"/>
          <w:szCs w:val="22"/>
        </w:rPr>
        <w:lastRenderedPageBreak/>
        <w:t>L</w:t>
      </w:r>
      <w:r w:rsidR="00832989" w:rsidRPr="008E4ED5">
        <w:rPr>
          <w:rFonts w:ascii="Arial" w:hAnsi="Arial" w:cs="Arial"/>
          <w:sz w:val="22"/>
          <w:szCs w:val="22"/>
        </w:rPr>
        <w:t xml:space="preserve">ist of job classifications in which </w:t>
      </w:r>
      <w:r w:rsidR="00832989" w:rsidRPr="008E4ED5">
        <w:rPr>
          <w:rFonts w:ascii="Arial" w:hAnsi="Arial" w:cs="Arial"/>
          <w:b/>
          <w:bCs/>
          <w:sz w:val="22"/>
          <w:szCs w:val="22"/>
        </w:rPr>
        <w:t xml:space="preserve">some </w:t>
      </w:r>
      <w:r w:rsidR="00832989" w:rsidRPr="008E4ED5">
        <w:rPr>
          <w:rFonts w:ascii="Arial" w:hAnsi="Arial" w:cs="Arial"/>
          <w:b/>
          <w:sz w:val="22"/>
          <w:szCs w:val="22"/>
        </w:rPr>
        <w:t>employees</w:t>
      </w:r>
      <w:r w:rsidR="00832989" w:rsidRPr="008E4ED5">
        <w:rPr>
          <w:rFonts w:ascii="Arial" w:hAnsi="Arial" w:cs="Arial"/>
          <w:sz w:val="22"/>
          <w:szCs w:val="22"/>
        </w:rPr>
        <w:t xml:space="preserve"> may have occupational exposure. </w:t>
      </w:r>
    </w:p>
    <w:p w14:paraId="7A49AE1F" w14:textId="77777777" w:rsidR="00832989" w:rsidRPr="00832989" w:rsidRDefault="00832989" w:rsidP="00832989">
      <w:pPr>
        <w:autoSpaceDE w:val="0"/>
        <w:autoSpaceDN w:val="0"/>
        <w:adjustRightInd w:val="0"/>
        <w:rPr>
          <w:rFonts w:ascii="Arial" w:hAnsi="Arial" w:cs="Arial"/>
          <w:sz w:val="22"/>
          <w:szCs w:val="22"/>
        </w:rPr>
      </w:pPr>
    </w:p>
    <w:tbl>
      <w:tblPr>
        <w:tblW w:w="5770" w:type="dxa"/>
        <w:tblInd w:w="14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350"/>
        <w:gridCol w:w="3420"/>
      </w:tblGrid>
      <w:tr w:rsidR="00203A1A" w:rsidRPr="00832989" w14:paraId="22BF6B5B" w14:textId="77777777" w:rsidTr="00203A1A">
        <w:trPr>
          <w:trHeight w:val="255"/>
        </w:trPr>
        <w:tc>
          <w:tcPr>
            <w:tcW w:w="2350" w:type="dxa"/>
            <w:shd w:val="clear" w:color="auto" w:fill="D9D9D9"/>
            <w:noWrap/>
            <w:tcMar>
              <w:top w:w="10" w:type="dxa"/>
              <w:left w:w="10" w:type="dxa"/>
              <w:bottom w:w="0" w:type="dxa"/>
              <w:right w:w="10" w:type="dxa"/>
            </w:tcMar>
            <w:vAlign w:val="bottom"/>
          </w:tcPr>
          <w:p w14:paraId="77A9D265" w14:textId="77777777" w:rsidR="00203A1A" w:rsidRPr="00832989" w:rsidRDefault="00203A1A" w:rsidP="00832989">
            <w:pPr>
              <w:rPr>
                <w:rFonts w:ascii="Arial" w:hAnsi="Arial" w:cs="Arial"/>
                <w:b/>
                <w:bCs/>
                <w:sz w:val="22"/>
                <w:szCs w:val="22"/>
              </w:rPr>
            </w:pPr>
            <w:r w:rsidRPr="00832989">
              <w:rPr>
                <w:rFonts w:ascii="Arial" w:hAnsi="Arial" w:cs="Arial"/>
                <w:b/>
                <w:bCs/>
                <w:sz w:val="22"/>
                <w:szCs w:val="22"/>
              </w:rPr>
              <w:t>Job Title</w:t>
            </w:r>
          </w:p>
        </w:tc>
        <w:tc>
          <w:tcPr>
            <w:tcW w:w="3420" w:type="dxa"/>
            <w:shd w:val="clear" w:color="auto" w:fill="D9D9D9"/>
            <w:noWrap/>
            <w:tcMar>
              <w:top w:w="10" w:type="dxa"/>
              <w:left w:w="10" w:type="dxa"/>
              <w:bottom w:w="0" w:type="dxa"/>
              <w:right w:w="10" w:type="dxa"/>
            </w:tcMar>
            <w:vAlign w:val="bottom"/>
          </w:tcPr>
          <w:p w14:paraId="48F965B3" w14:textId="77777777" w:rsidR="00203A1A" w:rsidRPr="00203A1A" w:rsidRDefault="00203A1A" w:rsidP="00832989">
            <w:pPr>
              <w:jc w:val="center"/>
              <w:rPr>
                <w:rFonts w:ascii="Arial" w:hAnsi="Arial" w:cs="Arial"/>
                <w:b/>
                <w:bCs/>
                <w:sz w:val="22"/>
                <w:szCs w:val="22"/>
              </w:rPr>
            </w:pPr>
            <w:r w:rsidRPr="00203A1A">
              <w:rPr>
                <w:rFonts w:ascii="Arial" w:hAnsi="Arial" w:cs="Arial"/>
                <w:b/>
                <w:bCs/>
                <w:sz w:val="22"/>
                <w:szCs w:val="22"/>
              </w:rPr>
              <w:t>Department / Location</w:t>
            </w:r>
          </w:p>
        </w:tc>
      </w:tr>
      <w:tr w:rsidR="00203A1A" w:rsidRPr="00832989" w14:paraId="1CE1E570" w14:textId="77777777" w:rsidTr="00203A1A">
        <w:trPr>
          <w:trHeight w:val="255"/>
        </w:trPr>
        <w:tc>
          <w:tcPr>
            <w:tcW w:w="2350" w:type="dxa"/>
            <w:noWrap/>
            <w:tcMar>
              <w:top w:w="10" w:type="dxa"/>
              <w:left w:w="10" w:type="dxa"/>
              <w:bottom w:w="0" w:type="dxa"/>
              <w:right w:w="10" w:type="dxa"/>
            </w:tcMar>
            <w:vAlign w:val="bottom"/>
          </w:tcPr>
          <w:p w14:paraId="2486480B" w14:textId="77777777" w:rsidR="00203A1A" w:rsidRPr="00832989" w:rsidRDefault="00203A1A" w:rsidP="00832989">
            <w:pPr>
              <w:rPr>
                <w:rFonts w:ascii="Arial" w:hAnsi="Arial" w:cs="Arial"/>
                <w:sz w:val="22"/>
                <w:szCs w:val="22"/>
              </w:rPr>
            </w:pPr>
            <w:r w:rsidRPr="00832989">
              <w:rPr>
                <w:rFonts w:ascii="Arial" w:hAnsi="Arial" w:cs="Arial"/>
                <w:sz w:val="22"/>
                <w:szCs w:val="22"/>
              </w:rPr>
              <w:t>Teacher's Assistant</w:t>
            </w:r>
          </w:p>
        </w:tc>
        <w:tc>
          <w:tcPr>
            <w:tcW w:w="3420" w:type="dxa"/>
            <w:noWrap/>
            <w:tcMar>
              <w:top w:w="10" w:type="dxa"/>
              <w:left w:w="10" w:type="dxa"/>
              <w:bottom w:w="0" w:type="dxa"/>
              <w:right w:w="10" w:type="dxa"/>
            </w:tcMar>
            <w:vAlign w:val="bottom"/>
          </w:tcPr>
          <w:p w14:paraId="4E869A7F"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Special Education</w:t>
            </w:r>
          </w:p>
        </w:tc>
      </w:tr>
      <w:tr w:rsidR="00203A1A" w:rsidRPr="00832989" w14:paraId="43B4AEBA" w14:textId="77777777" w:rsidTr="00203A1A">
        <w:trPr>
          <w:trHeight w:val="255"/>
        </w:trPr>
        <w:tc>
          <w:tcPr>
            <w:tcW w:w="2350" w:type="dxa"/>
            <w:noWrap/>
            <w:tcMar>
              <w:top w:w="10" w:type="dxa"/>
              <w:left w:w="10" w:type="dxa"/>
              <w:bottom w:w="0" w:type="dxa"/>
              <w:right w:w="10" w:type="dxa"/>
            </w:tcMar>
            <w:vAlign w:val="bottom"/>
          </w:tcPr>
          <w:p w14:paraId="212BB15D" w14:textId="77777777" w:rsidR="00203A1A" w:rsidRPr="00832989" w:rsidRDefault="00203A1A" w:rsidP="00832989">
            <w:pPr>
              <w:rPr>
                <w:rFonts w:ascii="Arial" w:hAnsi="Arial" w:cs="Arial"/>
                <w:sz w:val="22"/>
                <w:szCs w:val="22"/>
              </w:rPr>
            </w:pPr>
            <w:r w:rsidRPr="00832989">
              <w:rPr>
                <w:rFonts w:ascii="Arial" w:hAnsi="Arial" w:cs="Arial"/>
                <w:sz w:val="22"/>
                <w:szCs w:val="22"/>
              </w:rPr>
              <w:t>Educational Assistant</w:t>
            </w:r>
          </w:p>
        </w:tc>
        <w:tc>
          <w:tcPr>
            <w:tcW w:w="3420" w:type="dxa"/>
            <w:noWrap/>
            <w:tcMar>
              <w:top w:w="10" w:type="dxa"/>
              <w:left w:w="10" w:type="dxa"/>
              <w:bottom w:w="0" w:type="dxa"/>
              <w:right w:w="10" w:type="dxa"/>
            </w:tcMar>
            <w:vAlign w:val="bottom"/>
          </w:tcPr>
          <w:p w14:paraId="243FEEB0"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Special Education</w:t>
            </w:r>
          </w:p>
        </w:tc>
      </w:tr>
      <w:tr w:rsidR="00203A1A" w:rsidRPr="00832989" w14:paraId="58E0BFA6" w14:textId="77777777" w:rsidTr="00203A1A">
        <w:trPr>
          <w:trHeight w:val="255"/>
        </w:trPr>
        <w:tc>
          <w:tcPr>
            <w:tcW w:w="2350" w:type="dxa"/>
            <w:noWrap/>
            <w:tcMar>
              <w:top w:w="10" w:type="dxa"/>
              <w:left w:w="10" w:type="dxa"/>
              <w:bottom w:w="0" w:type="dxa"/>
              <w:right w:w="10" w:type="dxa"/>
            </w:tcMar>
            <w:vAlign w:val="bottom"/>
          </w:tcPr>
          <w:p w14:paraId="059FF8C7" w14:textId="77777777" w:rsidR="00203A1A" w:rsidRPr="00832989" w:rsidRDefault="00203A1A" w:rsidP="00832989">
            <w:pPr>
              <w:rPr>
                <w:rFonts w:ascii="Arial" w:hAnsi="Arial" w:cs="Arial"/>
                <w:sz w:val="22"/>
                <w:szCs w:val="22"/>
              </w:rPr>
            </w:pPr>
            <w:r w:rsidRPr="00832989">
              <w:rPr>
                <w:rFonts w:ascii="Arial" w:hAnsi="Arial" w:cs="Arial"/>
                <w:sz w:val="22"/>
                <w:szCs w:val="22"/>
              </w:rPr>
              <w:t>Electrician</w:t>
            </w:r>
          </w:p>
        </w:tc>
        <w:tc>
          <w:tcPr>
            <w:tcW w:w="3420" w:type="dxa"/>
            <w:noWrap/>
            <w:tcMar>
              <w:top w:w="10" w:type="dxa"/>
              <w:left w:w="10" w:type="dxa"/>
              <w:bottom w:w="0" w:type="dxa"/>
              <w:right w:w="10" w:type="dxa"/>
            </w:tcMar>
            <w:vAlign w:val="bottom"/>
          </w:tcPr>
          <w:p w14:paraId="6517B0A6"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428A6084" w14:textId="77777777" w:rsidTr="00203A1A">
        <w:trPr>
          <w:trHeight w:val="255"/>
        </w:trPr>
        <w:tc>
          <w:tcPr>
            <w:tcW w:w="2350" w:type="dxa"/>
            <w:noWrap/>
            <w:tcMar>
              <w:top w:w="10" w:type="dxa"/>
              <w:left w:w="10" w:type="dxa"/>
              <w:bottom w:w="0" w:type="dxa"/>
              <w:right w:w="10" w:type="dxa"/>
            </w:tcMar>
            <w:vAlign w:val="bottom"/>
          </w:tcPr>
          <w:p w14:paraId="412519FF" w14:textId="77777777" w:rsidR="00203A1A" w:rsidRPr="00832989" w:rsidRDefault="00203A1A" w:rsidP="00832989">
            <w:pPr>
              <w:rPr>
                <w:rFonts w:ascii="Arial" w:hAnsi="Arial" w:cs="Arial"/>
                <w:sz w:val="22"/>
                <w:szCs w:val="22"/>
              </w:rPr>
            </w:pPr>
            <w:r w:rsidRPr="00832989">
              <w:rPr>
                <w:rFonts w:ascii="Arial" w:hAnsi="Arial" w:cs="Arial"/>
                <w:sz w:val="22"/>
                <w:szCs w:val="22"/>
              </w:rPr>
              <w:t>Pipefitter</w:t>
            </w:r>
          </w:p>
        </w:tc>
        <w:tc>
          <w:tcPr>
            <w:tcW w:w="3420" w:type="dxa"/>
            <w:noWrap/>
            <w:tcMar>
              <w:top w:w="10" w:type="dxa"/>
              <w:left w:w="10" w:type="dxa"/>
              <w:bottom w:w="0" w:type="dxa"/>
              <w:right w:w="10" w:type="dxa"/>
            </w:tcMar>
            <w:vAlign w:val="bottom"/>
          </w:tcPr>
          <w:p w14:paraId="47632B8B"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417E2230" w14:textId="77777777" w:rsidTr="00203A1A">
        <w:trPr>
          <w:trHeight w:val="255"/>
        </w:trPr>
        <w:tc>
          <w:tcPr>
            <w:tcW w:w="2350" w:type="dxa"/>
            <w:noWrap/>
            <w:tcMar>
              <w:top w:w="10" w:type="dxa"/>
              <w:left w:w="10" w:type="dxa"/>
              <w:bottom w:w="0" w:type="dxa"/>
              <w:right w:w="10" w:type="dxa"/>
            </w:tcMar>
            <w:vAlign w:val="bottom"/>
          </w:tcPr>
          <w:p w14:paraId="51A58CCE" w14:textId="77777777" w:rsidR="00203A1A" w:rsidRPr="00832989" w:rsidRDefault="00203A1A" w:rsidP="00832989">
            <w:pPr>
              <w:rPr>
                <w:rFonts w:ascii="Arial" w:hAnsi="Arial" w:cs="Arial"/>
                <w:sz w:val="22"/>
                <w:szCs w:val="22"/>
              </w:rPr>
            </w:pPr>
            <w:r w:rsidRPr="00832989">
              <w:rPr>
                <w:rFonts w:ascii="Arial" w:hAnsi="Arial" w:cs="Arial"/>
                <w:sz w:val="22"/>
                <w:szCs w:val="22"/>
              </w:rPr>
              <w:t>Painter</w:t>
            </w:r>
          </w:p>
        </w:tc>
        <w:tc>
          <w:tcPr>
            <w:tcW w:w="3420" w:type="dxa"/>
            <w:noWrap/>
            <w:tcMar>
              <w:top w:w="10" w:type="dxa"/>
              <w:left w:w="10" w:type="dxa"/>
              <w:bottom w:w="0" w:type="dxa"/>
              <w:right w:w="10" w:type="dxa"/>
            </w:tcMar>
            <w:vAlign w:val="bottom"/>
          </w:tcPr>
          <w:p w14:paraId="5717A768"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54989D2F" w14:textId="77777777" w:rsidTr="00203A1A">
        <w:trPr>
          <w:trHeight w:val="255"/>
        </w:trPr>
        <w:tc>
          <w:tcPr>
            <w:tcW w:w="2350" w:type="dxa"/>
            <w:noWrap/>
            <w:tcMar>
              <w:top w:w="10" w:type="dxa"/>
              <w:left w:w="10" w:type="dxa"/>
              <w:bottom w:w="0" w:type="dxa"/>
              <w:right w:w="10" w:type="dxa"/>
            </w:tcMar>
            <w:vAlign w:val="bottom"/>
          </w:tcPr>
          <w:p w14:paraId="1EF26A60" w14:textId="77777777" w:rsidR="00203A1A" w:rsidRPr="00832989" w:rsidRDefault="00203A1A" w:rsidP="00832989">
            <w:pPr>
              <w:rPr>
                <w:rFonts w:ascii="Arial" w:hAnsi="Arial" w:cs="Arial"/>
                <w:sz w:val="22"/>
                <w:szCs w:val="22"/>
              </w:rPr>
            </w:pPr>
            <w:r w:rsidRPr="00832989">
              <w:rPr>
                <w:rFonts w:ascii="Arial" w:hAnsi="Arial" w:cs="Arial"/>
                <w:sz w:val="22"/>
                <w:szCs w:val="22"/>
              </w:rPr>
              <w:t>Sheet metal</w:t>
            </w:r>
          </w:p>
        </w:tc>
        <w:tc>
          <w:tcPr>
            <w:tcW w:w="3420" w:type="dxa"/>
            <w:noWrap/>
            <w:tcMar>
              <w:top w:w="10" w:type="dxa"/>
              <w:left w:w="10" w:type="dxa"/>
              <w:bottom w:w="0" w:type="dxa"/>
              <w:right w:w="10" w:type="dxa"/>
            </w:tcMar>
            <w:vAlign w:val="bottom"/>
          </w:tcPr>
          <w:p w14:paraId="54E79DAB"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1E8FA173" w14:textId="77777777" w:rsidTr="00203A1A">
        <w:trPr>
          <w:trHeight w:val="255"/>
        </w:trPr>
        <w:tc>
          <w:tcPr>
            <w:tcW w:w="2350" w:type="dxa"/>
            <w:noWrap/>
            <w:tcMar>
              <w:top w:w="10" w:type="dxa"/>
              <w:left w:w="10" w:type="dxa"/>
              <w:bottom w:w="0" w:type="dxa"/>
              <w:right w:w="10" w:type="dxa"/>
            </w:tcMar>
            <w:vAlign w:val="bottom"/>
          </w:tcPr>
          <w:p w14:paraId="7DD2FBC6" w14:textId="77777777" w:rsidR="00203A1A" w:rsidRPr="00832989" w:rsidRDefault="00203A1A" w:rsidP="00832989">
            <w:pPr>
              <w:rPr>
                <w:rFonts w:ascii="Arial" w:hAnsi="Arial" w:cs="Arial"/>
                <w:sz w:val="22"/>
                <w:szCs w:val="22"/>
              </w:rPr>
            </w:pPr>
            <w:r w:rsidRPr="00832989">
              <w:rPr>
                <w:rFonts w:ascii="Arial" w:hAnsi="Arial" w:cs="Arial"/>
                <w:sz w:val="22"/>
                <w:szCs w:val="22"/>
              </w:rPr>
              <w:t>Carpenter</w:t>
            </w:r>
          </w:p>
        </w:tc>
        <w:tc>
          <w:tcPr>
            <w:tcW w:w="3420" w:type="dxa"/>
            <w:noWrap/>
            <w:tcMar>
              <w:top w:w="10" w:type="dxa"/>
              <w:left w:w="10" w:type="dxa"/>
              <w:bottom w:w="0" w:type="dxa"/>
              <w:right w:w="10" w:type="dxa"/>
            </w:tcMar>
            <w:vAlign w:val="bottom"/>
          </w:tcPr>
          <w:p w14:paraId="2211C3C2"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3498B888" w14:textId="77777777" w:rsidTr="00203A1A">
        <w:trPr>
          <w:trHeight w:val="255"/>
        </w:trPr>
        <w:tc>
          <w:tcPr>
            <w:tcW w:w="2350" w:type="dxa"/>
            <w:noWrap/>
            <w:tcMar>
              <w:top w:w="10" w:type="dxa"/>
              <w:left w:w="10" w:type="dxa"/>
              <w:bottom w:w="0" w:type="dxa"/>
              <w:right w:w="10" w:type="dxa"/>
            </w:tcMar>
            <w:vAlign w:val="bottom"/>
          </w:tcPr>
          <w:p w14:paraId="0731868F" w14:textId="77777777" w:rsidR="00203A1A" w:rsidRPr="00832989" w:rsidRDefault="00203A1A" w:rsidP="00832989">
            <w:pPr>
              <w:rPr>
                <w:rFonts w:ascii="Arial" w:hAnsi="Arial" w:cs="Arial"/>
                <w:sz w:val="22"/>
                <w:szCs w:val="22"/>
              </w:rPr>
            </w:pPr>
            <w:r w:rsidRPr="00832989">
              <w:rPr>
                <w:rFonts w:ascii="Arial" w:hAnsi="Arial" w:cs="Arial"/>
                <w:sz w:val="22"/>
                <w:szCs w:val="22"/>
              </w:rPr>
              <w:t>Bricklayer</w:t>
            </w:r>
          </w:p>
        </w:tc>
        <w:tc>
          <w:tcPr>
            <w:tcW w:w="3420" w:type="dxa"/>
            <w:noWrap/>
            <w:tcMar>
              <w:top w:w="10" w:type="dxa"/>
              <w:left w:w="10" w:type="dxa"/>
              <w:bottom w:w="0" w:type="dxa"/>
              <w:right w:w="10" w:type="dxa"/>
            </w:tcMar>
            <w:vAlign w:val="bottom"/>
          </w:tcPr>
          <w:p w14:paraId="1203BDE5"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2B00A558" w14:textId="77777777" w:rsidTr="00203A1A">
        <w:trPr>
          <w:trHeight w:val="255"/>
        </w:trPr>
        <w:tc>
          <w:tcPr>
            <w:tcW w:w="2350" w:type="dxa"/>
            <w:noWrap/>
            <w:tcMar>
              <w:top w:w="10" w:type="dxa"/>
              <w:left w:w="10" w:type="dxa"/>
              <w:bottom w:w="0" w:type="dxa"/>
              <w:right w:w="10" w:type="dxa"/>
            </w:tcMar>
            <w:vAlign w:val="bottom"/>
          </w:tcPr>
          <w:p w14:paraId="61EC180A" w14:textId="77777777" w:rsidR="00203A1A" w:rsidRPr="00832989" w:rsidRDefault="00203A1A" w:rsidP="00832989">
            <w:pPr>
              <w:rPr>
                <w:rFonts w:ascii="Arial" w:hAnsi="Arial" w:cs="Arial"/>
                <w:sz w:val="22"/>
                <w:szCs w:val="22"/>
              </w:rPr>
            </w:pPr>
            <w:r w:rsidRPr="00832989">
              <w:rPr>
                <w:rFonts w:ascii="Arial" w:hAnsi="Arial" w:cs="Arial"/>
                <w:sz w:val="22"/>
                <w:szCs w:val="22"/>
              </w:rPr>
              <w:t>Glazer</w:t>
            </w:r>
          </w:p>
        </w:tc>
        <w:tc>
          <w:tcPr>
            <w:tcW w:w="3420" w:type="dxa"/>
            <w:noWrap/>
            <w:tcMar>
              <w:top w:w="10" w:type="dxa"/>
              <w:left w:w="10" w:type="dxa"/>
              <w:bottom w:w="0" w:type="dxa"/>
              <w:right w:w="10" w:type="dxa"/>
            </w:tcMar>
            <w:vAlign w:val="bottom"/>
          </w:tcPr>
          <w:p w14:paraId="39632148"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106EC458" w14:textId="77777777" w:rsidTr="00203A1A">
        <w:trPr>
          <w:trHeight w:val="255"/>
        </w:trPr>
        <w:tc>
          <w:tcPr>
            <w:tcW w:w="2350" w:type="dxa"/>
            <w:noWrap/>
            <w:tcMar>
              <w:top w:w="10" w:type="dxa"/>
              <w:left w:w="10" w:type="dxa"/>
              <w:bottom w:w="0" w:type="dxa"/>
              <w:right w:w="10" w:type="dxa"/>
            </w:tcMar>
            <w:vAlign w:val="bottom"/>
          </w:tcPr>
          <w:p w14:paraId="52D3E0CF" w14:textId="77777777" w:rsidR="00203A1A" w:rsidRPr="00832989" w:rsidRDefault="00203A1A" w:rsidP="00832989">
            <w:pPr>
              <w:rPr>
                <w:rFonts w:ascii="Arial" w:hAnsi="Arial" w:cs="Arial"/>
                <w:sz w:val="22"/>
                <w:szCs w:val="22"/>
              </w:rPr>
            </w:pPr>
            <w:r w:rsidRPr="00832989">
              <w:rPr>
                <w:rFonts w:ascii="Arial" w:hAnsi="Arial" w:cs="Arial"/>
                <w:sz w:val="22"/>
                <w:szCs w:val="22"/>
              </w:rPr>
              <w:t>Machinist</w:t>
            </w:r>
          </w:p>
        </w:tc>
        <w:tc>
          <w:tcPr>
            <w:tcW w:w="3420" w:type="dxa"/>
            <w:noWrap/>
            <w:tcMar>
              <w:top w:w="10" w:type="dxa"/>
              <w:left w:w="10" w:type="dxa"/>
              <w:bottom w:w="0" w:type="dxa"/>
              <w:right w:w="10" w:type="dxa"/>
            </w:tcMar>
            <w:vAlign w:val="bottom"/>
          </w:tcPr>
          <w:p w14:paraId="256435C0"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Maintenance</w:t>
            </w:r>
          </w:p>
        </w:tc>
      </w:tr>
      <w:tr w:rsidR="00203A1A" w:rsidRPr="00832989" w14:paraId="1CE07A1C" w14:textId="77777777" w:rsidTr="00203A1A">
        <w:trPr>
          <w:trHeight w:val="255"/>
        </w:trPr>
        <w:tc>
          <w:tcPr>
            <w:tcW w:w="2350" w:type="dxa"/>
            <w:noWrap/>
            <w:tcMar>
              <w:top w:w="10" w:type="dxa"/>
              <w:left w:w="10" w:type="dxa"/>
              <w:bottom w:w="0" w:type="dxa"/>
              <w:right w:w="10" w:type="dxa"/>
            </w:tcMar>
            <w:vAlign w:val="bottom"/>
          </w:tcPr>
          <w:p w14:paraId="046F234A" w14:textId="77777777" w:rsidR="00203A1A" w:rsidRPr="00832989" w:rsidRDefault="00203A1A" w:rsidP="00832989">
            <w:pPr>
              <w:rPr>
                <w:rFonts w:ascii="Arial" w:hAnsi="Arial" w:cs="Arial"/>
                <w:sz w:val="22"/>
                <w:szCs w:val="22"/>
              </w:rPr>
            </w:pPr>
            <w:r w:rsidRPr="00832989">
              <w:rPr>
                <w:rFonts w:ascii="Arial" w:hAnsi="Arial" w:cs="Arial"/>
                <w:sz w:val="22"/>
                <w:szCs w:val="22"/>
              </w:rPr>
              <w:t>Coaches</w:t>
            </w:r>
          </w:p>
        </w:tc>
        <w:tc>
          <w:tcPr>
            <w:tcW w:w="3420" w:type="dxa"/>
            <w:noWrap/>
            <w:tcMar>
              <w:top w:w="10" w:type="dxa"/>
              <w:left w:w="10" w:type="dxa"/>
              <w:bottom w:w="0" w:type="dxa"/>
              <w:right w:w="10" w:type="dxa"/>
            </w:tcMar>
            <w:vAlign w:val="bottom"/>
          </w:tcPr>
          <w:p w14:paraId="36A96DA7" w14:textId="77777777" w:rsidR="00203A1A" w:rsidRPr="00832989" w:rsidRDefault="00F16436" w:rsidP="00832989">
            <w:pPr>
              <w:jc w:val="center"/>
              <w:rPr>
                <w:rFonts w:ascii="Arial" w:hAnsi="Arial" w:cs="Arial"/>
                <w:sz w:val="22"/>
                <w:szCs w:val="22"/>
              </w:rPr>
            </w:pPr>
            <w:r>
              <w:rPr>
                <w:rFonts w:ascii="Arial" w:hAnsi="Arial" w:cs="Arial"/>
                <w:sz w:val="22"/>
                <w:szCs w:val="22"/>
              </w:rPr>
              <w:t>Athletics</w:t>
            </w:r>
          </w:p>
        </w:tc>
      </w:tr>
      <w:tr w:rsidR="00203A1A" w:rsidRPr="00832989" w14:paraId="1E05ACC4" w14:textId="77777777" w:rsidTr="00203A1A">
        <w:trPr>
          <w:trHeight w:val="255"/>
        </w:trPr>
        <w:tc>
          <w:tcPr>
            <w:tcW w:w="2350" w:type="dxa"/>
            <w:noWrap/>
            <w:tcMar>
              <w:top w:w="10" w:type="dxa"/>
              <w:left w:w="10" w:type="dxa"/>
              <w:bottom w:w="0" w:type="dxa"/>
              <w:right w:w="10" w:type="dxa"/>
            </w:tcMar>
            <w:vAlign w:val="bottom"/>
          </w:tcPr>
          <w:p w14:paraId="6AB940DD" w14:textId="77777777" w:rsidR="00203A1A" w:rsidRPr="00832989" w:rsidRDefault="00203A1A" w:rsidP="00832989">
            <w:pPr>
              <w:rPr>
                <w:rFonts w:ascii="Arial" w:hAnsi="Arial" w:cs="Arial"/>
                <w:sz w:val="22"/>
                <w:szCs w:val="22"/>
              </w:rPr>
            </w:pPr>
            <w:r w:rsidRPr="00832989">
              <w:rPr>
                <w:rFonts w:ascii="Arial" w:hAnsi="Arial" w:cs="Arial"/>
                <w:sz w:val="22"/>
                <w:szCs w:val="22"/>
              </w:rPr>
              <w:t>Bus Aid</w:t>
            </w:r>
          </w:p>
        </w:tc>
        <w:tc>
          <w:tcPr>
            <w:tcW w:w="3420" w:type="dxa"/>
            <w:noWrap/>
            <w:tcMar>
              <w:top w:w="10" w:type="dxa"/>
              <w:left w:w="10" w:type="dxa"/>
              <w:bottom w:w="0" w:type="dxa"/>
              <w:right w:w="10" w:type="dxa"/>
            </w:tcMar>
            <w:vAlign w:val="bottom"/>
          </w:tcPr>
          <w:p w14:paraId="5FFA3D11" w14:textId="77777777" w:rsidR="00203A1A" w:rsidRPr="00832989" w:rsidRDefault="00203A1A" w:rsidP="00832989">
            <w:pPr>
              <w:jc w:val="center"/>
              <w:rPr>
                <w:rFonts w:ascii="Arial" w:hAnsi="Arial" w:cs="Arial"/>
                <w:sz w:val="22"/>
                <w:szCs w:val="22"/>
              </w:rPr>
            </w:pPr>
            <w:r w:rsidRPr="00832989">
              <w:rPr>
                <w:rFonts w:ascii="Arial" w:hAnsi="Arial" w:cs="Arial"/>
                <w:sz w:val="22"/>
                <w:szCs w:val="22"/>
              </w:rPr>
              <w:t>Transportation</w:t>
            </w:r>
          </w:p>
        </w:tc>
      </w:tr>
    </w:tbl>
    <w:p w14:paraId="5AC18AC8" w14:textId="77777777" w:rsidR="00832989" w:rsidRPr="00832989" w:rsidRDefault="00832989" w:rsidP="00832989">
      <w:pPr>
        <w:autoSpaceDE w:val="0"/>
        <w:autoSpaceDN w:val="0"/>
        <w:adjustRightInd w:val="0"/>
        <w:rPr>
          <w:rFonts w:ascii="Arial" w:hAnsi="Arial" w:cs="Arial"/>
          <w:sz w:val="22"/>
          <w:szCs w:val="22"/>
        </w:rPr>
      </w:pPr>
    </w:p>
    <w:p w14:paraId="4DF6019B" w14:textId="77777777" w:rsidR="003D6416" w:rsidRPr="00832989" w:rsidRDefault="003D6416" w:rsidP="00ED782A">
      <w:pPr>
        <w:pStyle w:val="Level3"/>
        <w:numPr>
          <w:ilvl w:val="0"/>
          <w:numId w:val="0"/>
        </w:numPr>
        <w:rPr>
          <w:rFonts w:ascii="Arial" w:hAnsi="Arial" w:cs="Arial"/>
          <w:sz w:val="22"/>
          <w:szCs w:val="22"/>
        </w:rPr>
      </w:pPr>
    </w:p>
    <w:p w14:paraId="71A8872C" w14:textId="77777777" w:rsidR="0018582B" w:rsidRPr="0018582B" w:rsidRDefault="0018582B" w:rsidP="0018582B">
      <w:pPr>
        <w:pStyle w:val="Level3"/>
        <w:numPr>
          <w:ilvl w:val="0"/>
          <w:numId w:val="0"/>
        </w:numPr>
        <w:rPr>
          <w:rFonts w:ascii="Arial" w:hAnsi="Arial" w:cs="Arial"/>
          <w:b/>
          <w:sz w:val="22"/>
          <w:szCs w:val="22"/>
        </w:rPr>
      </w:pPr>
      <w:bookmarkStart w:id="20" w:name="_Toc510159411"/>
      <w:bookmarkStart w:id="21" w:name="_Toc510159876"/>
      <w:r w:rsidRPr="0018582B">
        <w:rPr>
          <w:rFonts w:ascii="Arial" w:hAnsi="Arial" w:cs="Arial"/>
          <w:b/>
          <w:sz w:val="22"/>
          <w:szCs w:val="22"/>
        </w:rPr>
        <w:t>Hepatitis B Vaccination</w:t>
      </w:r>
    </w:p>
    <w:p w14:paraId="6956AA74" w14:textId="77777777" w:rsidR="001B3DB1" w:rsidRPr="001B3DB1" w:rsidRDefault="001B3DB1" w:rsidP="00C67C79">
      <w:pPr>
        <w:pStyle w:val="Level3"/>
        <w:numPr>
          <w:ilvl w:val="0"/>
          <w:numId w:val="13"/>
        </w:numPr>
        <w:spacing w:after="120"/>
        <w:ind w:left="547"/>
        <w:rPr>
          <w:rFonts w:ascii="Arial" w:hAnsi="Arial" w:cs="Arial"/>
          <w:sz w:val="22"/>
          <w:szCs w:val="22"/>
        </w:rPr>
      </w:pPr>
      <w:r w:rsidRPr="001B3DB1">
        <w:rPr>
          <w:rFonts w:ascii="Arial" w:hAnsi="Arial" w:cs="Arial"/>
          <w:sz w:val="22"/>
          <w:szCs w:val="22"/>
        </w:rPr>
        <w:t>ESG will provide training to employees on hepatitis B vaccinations, addressing the safety, benefits, efficacy, methods of administration, and availability.</w:t>
      </w:r>
    </w:p>
    <w:p w14:paraId="3CD60D91" w14:textId="77777777" w:rsidR="001B3DB1" w:rsidRPr="001B3DB1" w:rsidRDefault="001B3DB1" w:rsidP="00C67C79">
      <w:pPr>
        <w:pStyle w:val="Level3"/>
        <w:numPr>
          <w:ilvl w:val="0"/>
          <w:numId w:val="13"/>
        </w:numPr>
        <w:ind w:left="540"/>
        <w:rPr>
          <w:rFonts w:ascii="Arial" w:hAnsi="Arial" w:cs="Arial"/>
          <w:sz w:val="22"/>
          <w:szCs w:val="22"/>
        </w:rPr>
      </w:pPr>
      <w:r w:rsidRPr="001B3DB1">
        <w:rPr>
          <w:rFonts w:ascii="Arial" w:hAnsi="Arial" w:cs="Arial"/>
          <w:sz w:val="22"/>
          <w:szCs w:val="22"/>
        </w:rPr>
        <w:t xml:space="preserve">The hepatitis B vaccination series will be made available at no cost after training and within 10 </w:t>
      </w:r>
      <w:r w:rsidR="00BE244D">
        <w:rPr>
          <w:rFonts w:ascii="Arial" w:hAnsi="Arial" w:cs="Arial"/>
          <w:sz w:val="22"/>
          <w:szCs w:val="22"/>
        </w:rPr>
        <w:t xml:space="preserve">working </w:t>
      </w:r>
      <w:r w:rsidRPr="001B3DB1">
        <w:rPr>
          <w:rFonts w:ascii="Arial" w:hAnsi="Arial" w:cs="Arial"/>
          <w:sz w:val="22"/>
          <w:szCs w:val="22"/>
        </w:rPr>
        <w:t xml:space="preserve">days of initial assignment to employees identified in the exposure determination section of this plan. Vaccination is encouraged unless: </w:t>
      </w:r>
    </w:p>
    <w:p w14:paraId="7AD33CF4" w14:textId="77777777" w:rsidR="001B3DB1" w:rsidRPr="001B3DB1" w:rsidRDefault="001B3DB1" w:rsidP="00C67C79">
      <w:pPr>
        <w:pStyle w:val="Level3"/>
        <w:numPr>
          <w:ilvl w:val="0"/>
          <w:numId w:val="17"/>
        </w:numPr>
        <w:ind w:left="1080"/>
        <w:rPr>
          <w:rFonts w:ascii="Arial" w:hAnsi="Arial" w:cs="Arial"/>
          <w:sz w:val="22"/>
          <w:szCs w:val="22"/>
        </w:rPr>
      </w:pPr>
      <w:r w:rsidRPr="001B3DB1">
        <w:rPr>
          <w:rFonts w:ascii="Arial" w:hAnsi="Arial" w:cs="Arial"/>
          <w:sz w:val="22"/>
          <w:szCs w:val="22"/>
        </w:rPr>
        <w:t xml:space="preserve">documentation exists that the employee has previously received the series, </w:t>
      </w:r>
    </w:p>
    <w:p w14:paraId="14D64F35" w14:textId="77777777" w:rsidR="001B3DB1" w:rsidRPr="001B3DB1" w:rsidRDefault="001B3DB1" w:rsidP="00C67C79">
      <w:pPr>
        <w:pStyle w:val="Level3"/>
        <w:numPr>
          <w:ilvl w:val="0"/>
          <w:numId w:val="17"/>
        </w:numPr>
        <w:ind w:left="1080"/>
        <w:rPr>
          <w:rFonts w:ascii="Arial" w:hAnsi="Arial" w:cs="Arial"/>
          <w:sz w:val="22"/>
          <w:szCs w:val="22"/>
        </w:rPr>
      </w:pPr>
      <w:r w:rsidRPr="001B3DB1">
        <w:rPr>
          <w:rFonts w:ascii="Arial" w:hAnsi="Arial" w:cs="Arial"/>
          <w:sz w:val="22"/>
          <w:szCs w:val="22"/>
        </w:rPr>
        <w:t>antibody testing reveals that the employee is immune, or</w:t>
      </w:r>
    </w:p>
    <w:p w14:paraId="7CA973C0" w14:textId="77777777" w:rsidR="001B3DB1" w:rsidRPr="001B3DB1" w:rsidRDefault="001B3DB1" w:rsidP="00C67C79">
      <w:pPr>
        <w:pStyle w:val="Level3"/>
        <w:numPr>
          <w:ilvl w:val="0"/>
          <w:numId w:val="17"/>
        </w:numPr>
        <w:spacing w:after="120"/>
        <w:ind w:left="1080"/>
        <w:rPr>
          <w:rFonts w:ascii="Arial" w:hAnsi="Arial" w:cs="Arial"/>
          <w:sz w:val="22"/>
          <w:szCs w:val="22"/>
        </w:rPr>
      </w:pPr>
      <w:r w:rsidRPr="001B3DB1">
        <w:rPr>
          <w:rFonts w:ascii="Arial" w:hAnsi="Arial" w:cs="Arial"/>
          <w:sz w:val="22"/>
          <w:szCs w:val="22"/>
        </w:rPr>
        <w:t>medical evaluation shows that vaccination is contraindicated.</w:t>
      </w:r>
    </w:p>
    <w:p w14:paraId="0BCA823E" w14:textId="77777777" w:rsidR="00FF55F7" w:rsidRPr="00FF55F7" w:rsidRDefault="00FF55F7" w:rsidP="00C67C79">
      <w:pPr>
        <w:pStyle w:val="ListParagraph"/>
        <w:numPr>
          <w:ilvl w:val="0"/>
          <w:numId w:val="13"/>
        </w:numPr>
        <w:spacing w:after="120"/>
        <w:ind w:left="547"/>
        <w:rPr>
          <w:rFonts w:ascii="Arial" w:hAnsi="Arial" w:cs="Arial"/>
          <w:sz w:val="22"/>
          <w:szCs w:val="22"/>
        </w:rPr>
      </w:pPr>
      <w:r w:rsidRPr="00FF55F7">
        <w:rPr>
          <w:rFonts w:ascii="Arial" w:hAnsi="Arial" w:cs="Arial"/>
          <w:sz w:val="22"/>
          <w:szCs w:val="22"/>
        </w:rPr>
        <w:t>Following the medical evaluation, a copy of the health care professional's Written Opinion will be obtained and provided to the employee. It will be limited to whether the employee requires the hepatitis vaccine and whether the vaccine was administered.</w:t>
      </w:r>
    </w:p>
    <w:p w14:paraId="72F330CE" w14:textId="77777777" w:rsidR="001B3DB1" w:rsidRPr="001B3DB1" w:rsidRDefault="001B3DB1" w:rsidP="00C67C79">
      <w:pPr>
        <w:pStyle w:val="Level3"/>
        <w:numPr>
          <w:ilvl w:val="0"/>
          <w:numId w:val="13"/>
        </w:numPr>
        <w:spacing w:after="120"/>
        <w:ind w:left="540"/>
        <w:rPr>
          <w:rFonts w:ascii="Arial" w:hAnsi="Arial" w:cs="Arial"/>
          <w:sz w:val="22"/>
          <w:szCs w:val="22"/>
        </w:rPr>
      </w:pPr>
      <w:r w:rsidRPr="001B3DB1">
        <w:rPr>
          <w:rFonts w:ascii="Arial" w:hAnsi="Arial" w:cs="Arial"/>
          <w:sz w:val="22"/>
          <w:szCs w:val="22"/>
        </w:rPr>
        <w:t>The vaccination is a series of three</w:t>
      </w:r>
      <w:r w:rsidR="00BE244D">
        <w:rPr>
          <w:rFonts w:ascii="Arial" w:hAnsi="Arial" w:cs="Arial"/>
          <w:sz w:val="22"/>
          <w:szCs w:val="22"/>
        </w:rPr>
        <w:t xml:space="preserve"> (3)</w:t>
      </w:r>
      <w:r w:rsidRPr="001B3DB1">
        <w:rPr>
          <w:rFonts w:ascii="Arial" w:hAnsi="Arial" w:cs="Arial"/>
          <w:sz w:val="22"/>
          <w:szCs w:val="22"/>
        </w:rPr>
        <w:t xml:space="preserve"> injections in the upper arm. The first injection is followed </w:t>
      </w:r>
      <w:r w:rsidR="00BE244D">
        <w:rPr>
          <w:rFonts w:ascii="Arial" w:hAnsi="Arial" w:cs="Arial"/>
          <w:sz w:val="22"/>
          <w:szCs w:val="22"/>
        </w:rPr>
        <w:t xml:space="preserve">one (1) month later by the second. </w:t>
      </w:r>
      <w:r w:rsidRPr="001B3DB1">
        <w:rPr>
          <w:rFonts w:ascii="Arial" w:hAnsi="Arial" w:cs="Arial"/>
          <w:sz w:val="22"/>
          <w:szCs w:val="22"/>
        </w:rPr>
        <w:t xml:space="preserve">The third injection is administered </w:t>
      </w:r>
      <w:r w:rsidR="00BE244D">
        <w:rPr>
          <w:rFonts w:ascii="Arial" w:hAnsi="Arial" w:cs="Arial"/>
          <w:sz w:val="22"/>
          <w:szCs w:val="22"/>
        </w:rPr>
        <w:t>six (</w:t>
      </w:r>
      <w:r w:rsidRPr="001B3DB1">
        <w:rPr>
          <w:rFonts w:ascii="Arial" w:hAnsi="Arial" w:cs="Arial"/>
          <w:sz w:val="22"/>
          <w:szCs w:val="22"/>
        </w:rPr>
        <w:t>6</w:t>
      </w:r>
      <w:r w:rsidR="00BE244D">
        <w:rPr>
          <w:rFonts w:ascii="Arial" w:hAnsi="Arial" w:cs="Arial"/>
          <w:sz w:val="22"/>
          <w:szCs w:val="22"/>
        </w:rPr>
        <w:t>)</w:t>
      </w:r>
      <w:r w:rsidRPr="001B3DB1">
        <w:rPr>
          <w:rFonts w:ascii="Arial" w:hAnsi="Arial" w:cs="Arial"/>
          <w:sz w:val="22"/>
          <w:szCs w:val="22"/>
        </w:rPr>
        <w:t xml:space="preserve"> months after the first injection.</w:t>
      </w:r>
    </w:p>
    <w:p w14:paraId="76A43616" w14:textId="77777777" w:rsidR="001B3DB1" w:rsidRPr="001B3DB1" w:rsidRDefault="00BE244D" w:rsidP="00C67C79">
      <w:pPr>
        <w:pStyle w:val="Level3"/>
        <w:numPr>
          <w:ilvl w:val="0"/>
          <w:numId w:val="13"/>
        </w:numPr>
        <w:spacing w:after="120"/>
        <w:ind w:left="540"/>
        <w:rPr>
          <w:rFonts w:ascii="Arial" w:hAnsi="Arial" w:cs="Arial"/>
          <w:sz w:val="22"/>
          <w:szCs w:val="22"/>
        </w:rPr>
      </w:pPr>
      <w:r>
        <w:rPr>
          <w:rFonts w:ascii="Arial" w:hAnsi="Arial" w:cs="Arial"/>
          <w:sz w:val="22"/>
          <w:szCs w:val="22"/>
        </w:rPr>
        <w:t>If</w:t>
      </w:r>
      <w:r w:rsidR="001B3DB1" w:rsidRPr="001B3DB1">
        <w:rPr>
          <w:rFonts w:ascii="Arial" w:hAnsi="Arial" w:cs="Arial"/>
          <w:sz w:val="22"/>
          <w:szCs w:val="22"/>
        </w:rPr>
        <w:t xml:space="preserve"> an employee chooses to decline vaccination, the employee must sign a declination form</w:t>
      </w:r>
      <w:r>
        <w:rPr>
          <w:rFonts w:ascii="Arial" w:hAnsi="Arial" w:cs="Arial"/>
          <w:sz w:val="22"/>
          <w:szCs w:val="22"/>
        </w:rPr>
        <w:t xml:space="preserve"> (see Appendix:</w:t>
      </w:r>
      <w:r w:rsidRPr="00BE244D">
        <w:t xml:space="preserve"> </w:t>
      </w:r>
      <w:r w:rsidRPr="00BE244D">
        <w:rPr>
          <w:rFonts w:ascii="Arial" w:hAnsi="Arial" w:cs="Arial"/>
          <w:sz w:val="22"/>
          <w:szCs w:val="22"/>
        </w:rPr>
        <w:t>Exhibit A-01</w:t>
      </w:r>
      <w:r>
        <w:rPr>
          <w:rFonts w:ascii="Arial" w:hAnsi="Arial" w:cs="Arial"/>
          <w:sz w:val="22"/>
          <w:szCs w:val="22"/>
        </w:rPr>
        <w:t>)</w:t>
      </w:r>
      <w:r w:rsidR="001B3DB1" w:rsidRPr="001B3DB1">
        <w:rPr>
          <w:rFonts w:ascii="Arial" w:hAnsi="Arial" w:cs="Arial"/>
          <w:sz w:val="22"/>
          <w:szCs w:val="22"/>
        </w:rPr>
        <w:t>. Employees who decline may request and obtain the vaccination at a later date at no cost. Documentation of refusal of the vaccination is kept by ESG.</w:t>
      </w:r>
    </w:p>
    <w:p w14:paraId="14BBCF86" w14:textId="77777777" w:rsidR="0018582B" w:rsidRPr="00995193" w:rsidRDefault="0018582B" w:rsidP="0018582B">
      <w:pPr>
        <w:pStyle w:val="Level3"/>
        <w:numPr>
          <w:ilvl w:val="0"/>
          <w:numId w:val="0"/>
        </w:numPr>
        <w:rPr>
          <w:rFonts w:ascii="Arial" w:hAnsi="Arial" w:cs="Arial"/>
          <w:sz w:val="22"/>
          <w:szCs w:val="22"/>
        </w:rPr>
      </w:pPr>
    </w:p>
    <w:p w14:paraId="0414FFF4" w14:textId="77777777" w:rsidR="0018582B" w:rsidRPr="00156219" w:rsidRDefault="0018582B" w:rsidP="0018582B">
      <w:pPr>
        <w:pStyle w:val="Level1"/>
        <w:numPr>
          <w:ilvl w:val="0"/>
          <w:numId w:val="0"/>
        </w:numPr>
        <w:rPr>
          <w:rFonts w:ascii="Arial" w:hAnsi="Arial" w:cs="Arial"/>
          <w:b/>
          <w:sz w:val="22"/>
          <w:szCs w:val="22"/>
        </w:rPr>
      </w:pPr>
      <w:r>
        <w:rPr>
          <w:rFonts w:ascii="Arial" w:hAnsi="Arial" w:cs="Arial"/>
          <w:b/>
          <w:sz w:val="22"/>
          <w:szCs w:val="22"/>
        </w:rPr>
        <w:t>Engineering Controls and Work Practices</w:t>
      </w:r>
    </w:p>
    <w:p w14:paraId="34ABF6ED" w14:textId="77777777" w:rsidR="00E816BD" w:rsidRPr="00E816BD" w:rsidRDefault="00E816BD" w:rsidP="00C67C79">
      <w:pPr>
        <w:pStyle w:val="Level3"/>
        <w:numPr>
          <w:ilvl w:val="0"/>
          <w:numId w:val="13"/>
        </w:numPr>
        <w:spacing w:after="120"/>
        <w:ind w:left="547"/>
        <w:rPr>
          <w:rFonts w:ascii="Arial" w:hAnsi="Arial" w:cs="Arial"/>
          <w:bCs/>
          <w:sz w:val="22"/>
          <w:szCs w:val="22"/>
        </w:rPr>
      </w:pPr>
      <w:r w:rsidRPr="00E816BD">
        <w:rPr>
          <w:rFonts w:ascii="Arial" w:hAnsi="Arial" w:cs="Arial"/>
          <w:bCs/>
          <w:sz w:val="22"/>
          <w:szCs w:val="22"/>
        </w:rPr>
        <w:t xml:space="preserve">Engineering controls and work practice controls will be used to prevent or minimize exposure to bloodborne pathogens. </w:t>
      </w:r>
    </w:p>
    <w:p w14:paraId="442CC048" w14:textId="77777777" w:rsidR="00E816BD" w:rsidRPr="00E816BD" w:rsidRDefault="00E816BD" w:rsidP="00C67C79">
      <w:pPr>
        <w:pStyle w:val="Level3"/>
        <w:numPr>
          <w:ilvl w:val="0"/>
          <w:numId w:val="13"/>
        </w:numPr>
        <w:spacing w:after="120"/>
        <w:ind w:left="547"/>
        <w:rPr>
          <w:rFonts w:ascii="Arial" w:hAnsi="Arial" w:cs="Arial"/>
          <w:bCs/>
          <w:sz w:val="22"/>
          <w:szCs w:val="22"/>
        </w:rPr>
      </w:pPr>
      <w:r w:rsidRPr="00E816BD">
        <w:rPr>
          <w:rFonts w:ascii="Arial" w:hAnsi="Arial" w:cs="Arial"/>
          <w:bCs/>
          <w:sz w:val="22"/>
          <w:szCs w:val="22"/>
        </w:rPr>
        <w:t xml:space="preserve">Engineering controls shall be </w:t>
      </w:r>
      <w:r w:rsidR="00274467">
        <w:rPr>
          <w:rFonts w:ascii="Arial" w:hAnsi="Arial" w:cs="Arial"/>
          <w:bCs/>
          <w:sz w:val="22"/>
          <w:szCs w:val="22"/>
        </w:rPr>
        <w:t>review</w:t>
      </w:r>
      <w:r w:rsidRPr="00E816BD">
        <w:rPr>
          <w:rFonts w:ascii="Arial" w:hAnsi="Arial" w:cs="Arial"/>
          <w:bCs/>
          <w:sz w:val="22"/>
          <w:szCs w:val="22"/>
        </w:rPr>
        <w:t>ed and maintained or replaced on a regular schedule to ensure their effectiveness</w:t>
      </w:r>
    </w:p>
    <w:p w14:paraId="03D9705D" w14:textId="77777777" w:rsidR="00274467" w:rsidRDefault="00274467" w:rsidP="00C67C79">
      <w:pPr>
        <w:pStyle w:val="Level3"/>
        <w:numPr>
          <w:ilvl w:val="0"/>
          <w:numId w:val="13"/>
        </w:numPr>
        <w:ind w:left="540"/>
        <w:rPr>
          <w:rFonts w:ascii="Arial" w:hAnsi="Arial" w:cs="Arial"/>
          <w:bCs/>
          <w:sz w:val="22"/>
          <w:szCs w:val="22"/>
        </w:rPr>
      </w:pPr>
      <w:r>
        <w:rPr>
          <w:rFonts w:ascii="Arial" w:hAnsi="Arial" w:cs="Arial"/>
          <w:bCs/>
          <w:sz w:val="22"/>
          <w:szCs w:val="22"/>
        </w:rPr>
        <w:t xml:space="preserve">All District employees will utilize </w:t>
      </w:r>
      <w:r w:rsidRPr="00E816BD">
        <w:rPr>
          <w:rFonts w:ascii="Arial" w:hAnsi="Arial" w:cs="Arial"/>
          <w:bCs/>
          <w:sz w:val="22"/>
          <w:szCs w:val="22"/>
        </w:rPr>
        <w:t>Universal Precautions</w:t>
      </w:r>
      <w:r w:rsidR="00834189" w:rsidRPr="00834189">
        <w:t xml:space="preserve"> </w:t>
      </w:r>
      <w:r w:rsidR="00834189" w:rsidRPr="00834189">
        <w:rPr>
          <w:rFonts w:ascii="Arial" w:hAnsi="Arial" w:cs="Arial"/>
          <w:bCs/>
          <w:sz w:val="22"/>
          <w:szCs w:val="22"/>
        </w:rPr>
        <w:t>to prevent contact with blood or other potentially infectious materials</w:t>
      </w:r>
      <w:r>
        <w:rPr>
          <w:rFonts w:ascii="Arial" w:hAnsi="Arial" w:cs="Arial"/>
          <w:bCs/>
          <w:sz w:val="22"/>
          <w:szCs w:val="22"/>
        </w:rPr>
        <w:t>.</w:t>
      </w:r>
    </w:p>
    <w:p w14:paraId="47B849F8" w14:textId="77777777" w:rsidR="00274467" w:rsidRDefault="00274467" w:rsidP="008F3E8D">
      <w:pPr>
        <w:pStyle w:val="Level3"/>
        <w:numPr>
          <w:ilvl w:val="0"/>
          <w:numId w:val="10"/>
        </w:numPr>
        <w:ind w:left="907"/>
        <w:rPr>
          <w:rFonts w:ascii="Arial" w:hAnsi="Arial" w:cs="Arial"/>
          <w:bCs/>
          <w:sz w:val="22"/>
          <w:szCs w:val="22"/>
        </w:rPr>
      </w:pPr>
      <w:r>
        <w:rPr>
          <w:rFonts w:ascii="Arial" w:hAnsi="Arial" w:cs="Arial"/>
          <w:bCs/>
          <w:sz w:val="22"/>
          <w:szCs w:val="22"/>
        </w:rPr>
        <w:lastRenderedPageBreak/>
        <w:t xml:space="preserve">This </w:t>
      </w:r>
      <w:r w:rsidRPr="00E816BD">
        <w:rPr>
          <w:rFonts w:ascii="Arial" w:hAnsi="Arial" w:cs="Arial"/>
          <w:bCs/>
          <w:sz w:val="22"/>
          <w:szCs w:val="22"/>
        </w:rPr>
        <w:t xml:space="preserve">is a method of infection control </w:t>
      </w:r>
      <w:r w:rsidR="00834189">
        <w:rPr>
          <w:rFonts w:ascii="Arial" w:hAnsi="Arial" w:cs="Arial"/>
          <w:bCs/>
          <w:sz w:val="22"/>
          <w:szCs w:val="22"/>
        </w:rPr>
        <w:t>such that u</w:t>
      </w:r>
      <w:r w:rsidR="00834189" w:rsidRPr="00834189">
        <w:rPr>
          <w:rFonts w:ascii="Arial" w:hAnsi="Arial" w:cs="Arial"/>
          <w:bCs/>
          <w:sz w:val="22"/>
          <w:szCs w:val="22"/>
        </w:rPr>
        <w:t xml:space="preserve">nder circumstances in which differentiation between body fluid types is difficult or impossible, all body fluids </w:t>
      </w:r>
      <w:r w:rsidR="00703EA2">
        <w:rPr>
          <w:rFonts w:ascii="Arial" w:hAnsi="Arial" w:cs="Arial"/>
          <w:bCs/>
          <w:sz w:val="22"/>
          <w:szCs w:val="22"/>
        </w:rPr>
        <w:t xml:space="preserve">(e.g., </w:t>
      </w:r>
      <w:r w:rsidR="00703EA2" w:rsidRPr="00703EA2">
        <w:rPr>
          <w:rFonts w:ascii="Arial" w:hAnsi="Arial" w:cs="Arial"/>
          <w:bCs/>
          <w:sz w:val="22"/>
          <w:szCs w:val="22"/>
        </w:rPr>
        <w:t>HIV, HBV, and other bloodborne pathogens</w:t>
      </w:r>
      <w:r w:rsidR="00703EA2">
        <w:rPr>
          <w:rFonts w:ascii="Arial" w:hAnsi="Arial" w:cs="Arial"/>
          <w:bCs/>
          <w:sz w:val="22"/>
          <w:szCs w:val="22"/>
        </w:rPr>
        <w:t xml:space="preserve">) </w:t>
      </w:r>
      <w:r w:rsidR="00834189" w:rsidRPr="00834189">
        <w:rPr>
          <w:rFonts w:ascii="Arial" w:hAnsi="Arial" w:cs="Arial"/>
          <w:bCs/>
          <w:sz w:val="22"/>
          <w:szCs w:val="22"/>
        </w:rPr>
        <w:t>shall be considered potentially infectious materials</w:t>
      </w:r>
      <w:r w:rsidRPr="00E816BD">
        <w:rPr>
          <w:rFonts w:ascii="Arial" w:hAnsi="Arial" w:cs="Arial"/>
          <w:bCs/>
          <w:sz w:val="22"/>
          <w:szCs w:val="22"/>
        </w:rPr>
        <w:t xml:space="preserve">. </w:t>
      </w:r>
    </w:p>
    <w:p w14:paraId="03FA930D" w14:textId="77777777" w:rsidR="008F3E8D" w:rsidRDefault="008F3E8D" w:rsidP="008F3E8D">
      <w:pPr>
        <w:pStyle w:val="ListParagraph"/>
        <w:numPr>
          <w:ilvl w:val="0"/>
          <w:numId w:val="10"/>
        </w:numPr>
        <w:ind w:left="900"/>
        <w:rPr>
          <w:rFonts w:ascii="Arial" w:hAnsi="Arial" w:cs="Arial"/>
          <w:bCs/>
          <w:sz w:val="22"/>
          <w:szCs w:val="22"/>
        </w:rPr>
      </w:pPr>
      <w:r>
        <w:rPr>
          <w:rFonts w:ascii="Arial" w:hAnsi="Arial" w:cs="Arial"/>
          <w:bCs/>
          <w:sz w:val="22"/>
          <w:szCs w:val="22"/>
        </w:rPr>
        <w:t xml:space="preserve">The District’s </w:t>
      </w:r>
      <w:r w:rsidRPr="008F3E8D">
        <w:rPr>
          <w:rFonts w:ascii="Arial" w:hAnsi="Arial" w:cs="Arial"/>
          <w:bCs/>
          <w:i/>
          <w:sz w:val="22"/>
          <w:szCs w:val="22"/>
        </w:rPr>
        <w:t>“Student Wellness Universal Precaution Protocol for Infectious Disease</w:t>
      </w:r>
      <w:r>
        <w:rPr>
          <w:rFonts w:ascii="Arial" w:hAnsi="Arial" w:cs="Arial"/>
          <w:bCs/>
          <w:i/>
          <w:sz w:val="22"/>
          <w:szCs w:val="22"/>
        </w:rPr>
        <w:t>”</w:t>
      </w:r>
      <w:r>
        <w:rPr>
          <w:rFonts w:ascii="Arial" w:hAnsi="Arial" w:cs="Arial"/>
          <w:bCs/>
          <w:sz w:val="22"/>
          <w:szCs w:val="22"/>
        </w:rPr>
        <w:t xml:space="preserve"> includes the following requirements regarding students:</w:t>
      </w:r>
    </w:p>
    <w:p w14:paraId="3EE8190A" w14:textId="77777777" w:rsidR="008F3E8D" w:rsidRPr="008F3E8D" w:rsidRDefault="008F3E8D" w:rsidP="008F3E8D">
      <w:pPr>
        <w:pStyle w:val="ListParagraph"/>
        <w:numPr>
          <w:ilvl w:val="1"/>
          <w:numId w:val="45"/>
        </w:numPr>
        <w:ind w:left="1440"/>
        <w:rPr>
          <w:rFonts w:ascii="Arial" w:hAnsi="Arial" w:cs="Arial"/>
          <w:bCs/>
          <w:sz w:val="22"/>
          <w:szCs w:val="22"/>
        </w:rPr>
      </w:pPr>
      <w:r w:rsidRPr="008F3E8D">
        <w:rPr>
          <w:rFonts w:ascii="Arial" w:hAnsi="Arial" w:cs="Arial"/>
          <w:bCs/>
          <w:sz w:val="22"/>
          <w:szCs w:val="22"/>
        </w:rPr>
        <w:t>Cannot share any student infectious disease status with staff or public.</w:t>
      </w:r>
    </w:p>
    <w:p w14:paraId="69155AC3" w14:textId="77777777" w:rsidR="008F3E8D" w:rsidRPr="008F3E8D" w:rsidRDefault="008F3E8D" w:rsidP="008F3E8D">
      <w:pPr>
        <w:pStyle w:val="ListParagraph"/>
        <w:numPr>
          <w:ilvl w:val="1"/>
          <w:numId w:val="45"/>
        </w:numPr>
        <w:spacing w:after="120"/>
        <w:ind w:left="1440"/>
        <w:rPr>
          <w:rFonts w:ascii="Arial" w:hAnsi="Arial" w:cs="Arial"/>
          <w:bCs/>
          <w:sz w:val="22"/>
          <w:szCs w:val="22"/>
        </w:rPr>
      </w:pPr>
      <w:r w:rsidRPr="008F3E8D">
        <w:rPr>
          <w:rFonts w:ascii="Arial" w:hAnsi="Arial" w:cs="Arial"/>
          <w:bCs/>
          <w:sz w:val="22"/>
          <w:szCs w:val="22"/>
        </w:rPr>
        <w:t>May not know accurate status of student.</w:t>
      </w:r>
    </w:p>
    <w:p w14:paraId="7347EBA4" w14:textId="77777777" w:rsidR="00E816BD" w:rsidRPr="00E816BD" w:rsidRDefault="00E816BD" w:rsidP="00C67C79">
      <w:pPr>
        <w:pStyle w:val="Level3"/>
        <w:numPr>
          <w:ilvl w:val="0"/>
          <w:numId w:val="13"/>
        </w:numPr>
        <w:ind w:left="540"/>
        <w:rPr>
          <w:rFonts w:ascii="Arial" w:hAnsi="Arial" w:cs="Arial"/>
          <w:bCs/>
          <w:sz w:val="22"/>
          <w:szCs w:val="22"/>
        </w:rPr>
      </w:pPr>
      <w:r w:rsidRPr="00E816BD">
        <w:rPr>
          <w:rFonts w:ascii="Arial" w:hAnsi="Arial" w:cs="Arial"/>
          <w:bCs/>
          <w:sz w:val="22"/>
          <w:szCs w:val="22"/>
        </w:rPr>
        <w:t xml:space="preserve">The District has identified </w:t>
      </w:r>
      <w:r w:rsidR="00274467">
        <w:rPr>
          <w:rFonts w:ascii="Arial" w:hAnsi="Arial" w:cs="Arial"/>
          <w:bCs/>
          <w:sz w:val="22"/>
          <w:szCs w:val="22"/>
        </w:rPr>
        <w:t xml:space="preserve">the following </w:t>
      </w:r>
      <w:r w:rsidRPr="00E816BD">
        <w:rPr>
          <w:rFonts w:ascii="Arial" w:hAnsi="Arial" w:cs="Arial"/>
          <w:bCs/>
          <w:sz w:val="22"/>
          <w:szCs w:val="22"/>
        </w:rPr>
        <w:t>specific engineering controls and work practice controls, and employees are responsible for adhering to the</w:t>
      </w:r>
      <w:r w:rsidR="00274467">
        <w:rPr>
          <w:rFonts w:ascii="Arial" w:hAnsi="Arial" w:cs="Arial"/>
          <w:bCs/>
          <w:sz w:val="22"/>
          <w:szCs w:val="22"/>
        </w:rPr>
        <w:t xml:space="preserve"> respective</w:t>
      </w:r>
      <w:r w:rsidRPr="00E816BD">
        <w:rPr>
          <w:rFonts w:ascii="Arial" w:hAnsi="Arial" w:cs="Arial"/>
          <w:bCs/>
          <w:sz w:val="22"/>
          <w:szCs w:val="22"/>
        </w:rPr>
        <w:t xml:space="preserve"> instructions listed below:</w:t>
      </w:r>
    </w:p>
    <w:p w14:paraId="2927D5A3"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Wash hands immediately or as soon as feasible after removal of gloves or other personal protective equipment;</w:t>
      </w:r>
    </w:p>
    <w:p w14:paraId="783B86C8"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Wash hands immediately or as soon as feasible following contact of such body areas with blood or other potentially infectious materials;</w:t>
      </w:r>
    </w:p>
    <w:p w14:paraId="1EAEAC2E"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Use the hand washing facilities provided by the District and made readily available for effected employees.</w:t>
      </w:r>
    </w:p>
    <w:p w14:paraId="2E102E90"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Ensure that contaminated needles are immediately containerized in appropriate containers until proper disposal. Appropriate containers shall be puncture resistant, labeled and color-coded in accordance with the standard and leak proof on the sides and bottom.</w:t>
      </w:r>
    </w:p>
    <w:p w14:paraId="3DD71996"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 xml:space="preserve">Contaminated needles and other contaminated sharps shall not be bent, recapped or removed. </w:t>
      </w:r>
    </w:p>
    <w:p w14:paraId="7FFD7012"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If it can be demonstrated that no alternative is feasible or that such action is required by a specific medical procedure then such bending, recapping or needle removal must be accomplished through the use of a mechanical device or a one-handed technique.</w:t>
      </w:r>
    </w:p>
    <w:p w14:paraId="38C167EA"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 xml:space="preserve">Injured persons should administer SELF-CARE where feasible. Other employees and/or staff members must not provide hands on care for a bleeding injury when the injured individual can care for themselves.  </w:t>
      </w:r>
    </w:p>
    <w:p w14:paraId="6EBC3BC5"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Eating, drinking, smoking, applying cosmetics or lip balm, and handling contact lenses are prohibited in work areas where there is a reasonable likelihood of occupational exposure.</w:t>
      </w:r>
    </w:p>
    <w:p w14:paraId="464DE482"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Food and drink shall not be kept in refrigerators, freezers, shelves, cabinets or on countertops or bench tops where blood or other potentially infectious materials are present.</w:t>
      </w:r>
    </w:p>
    <w:p w14:paraId="35443774"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All procedures involving blood or other potentially infectious materials shall be performed in such a manner as to minimize splashing, spraying, spattering, and generation of droplets of these substances.</w:t>
      </w:r>
    </w:p>
    <w:p w14:paraId="15102A05"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Equipment which may become contaminated with blood or other potentially infectious materials shall be examined prior to servicing or shipping and shall be decontaminated as necessary, and a label shall be attached to the equipment stating which portions remain contaminated.</w:t>
      </w:r>
    </w:p>
    <w:p w14:paraId="2828C33B" w14:textId="77777777" w:rsidR="00E816BD" w:rsidRPr="00E816BD" w:rsidRDefault="00E816BD" w:rsidP="00C67C79">
      <w:pPr>
        <w:pStyle w:val="Level3"/>
        <w:numPr>
          <w:ilvl w:val="0"/>
          <w:numId w:val="16"/>
        </w:numPr>
        <w:ind w:left="900"/>
        <w:rPr>
          <w:rFonts w:ascii="Arial" w:hAnsi="Arial" w:cs="Arial"/>
          <w:bCs/>
          <w:sz w:val="22"/>
          <w:szCs w:val="22"/>
        </w:rPr>
      </w:pPr>
      <w:r w:rsidRPr="00E816BD">
        <w:rPr>
          <w:rFonts w:ascii="Arial" w:hAnsi="Arial" w:cs="Arial"/>
          <w:bCs/>
          <w:sz w:val="22"/>
          <w:szCs w:val="22"/>
        </w:rPr>
        <w:t>Training on situations and proper use of PPE.</w:t>
      </w:r>
    </w:p>
    <w:p w14:paraId="3ED677DD" w14:textId="77777777" w:rsidR="00E816BD" w:rsidRPr="00E816BD" w:rsidRDefault="00E816BD" w:rsidP="00C67C79">
      <w:pPr>
        <w:pStyle w:val="Level3"/>
        <w:numPr>
          <w:ilvl w:val="1"/>
          <w:numId w:val="16"/>
        </w:numPr>
        <w:ind w:left="900"/>
        <w:rPr>
          <w:rFonts w:ascii="Arial" w:hAnsi="Arial" w:cs="Arial"/>
          <w:bCs/>
          <w:sz w:val="22"/>
          <w:szCs w:val="22"/>
        </w:rPr>
      </w:pPr>
      <w:r w:rsidRPr="00E816BD">
        <w:rPr>
          <w:rFonts w:ascii="Arial" w:hAnsi="Arial" w:cs="Arial"/>
          <w:bCs/>
          <w:sz w:val="22"/>
          <w:szCs w:val="22"/>
        </w:rPr>
        <w:t>Use appropriate clean-up procedures, which include the following:</w:t>
      </w:r>
    </w:p>
    <w:p w14:paraId="44C1336D" w14:textId="77777777" w:rsidR="00E816BD" w:rsidRP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Close off the area;</w:t>
      </w:r>
    </w:p>
    <w:p w14:paraId="42DEA3C8" w14:textId="77777777" w:rsidR="00E816BD" w:rsidRP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Use gloves and eye protection;</w:t>
      </w:r>
    </w:p>
    <w:p w14:paraId="723DF88F" w14:textId="77777777" w:rsidR="00E816BD" w:rsidRP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Remove fluids by using absorbent and/or disposable towels;</w:t>
      </w:r>
    </w:p>
    <w:p w14:paraId="4E757C09" w14:textId="77777777" w:rsidR="00E816BD" w:rsidRP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Clean area with soap and water, rinse;</w:t>
      </w:r>
    </w:p>
    <w:p w14:paraId="0C24494D" w14:textId="77777777" w:rsidR="0095613F"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Disinfect the area with bleach and water solution, and air dry;</w:t>
      </w:r>
    </w:p>
    <w:p w14:paraId="671CD541" w14:textId="77777777" w:rsid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lastRenderedPageBreak/>
        <w:t>Ten percent bleach in water solution is used in cleaning and sanitizing situations. Solutions are mixed daily, labeled clearly, and secured when not in use. Reference the District’s Safe Use of Bleach Standard Operating Procedure for further requirements.</w:t>
      </w:r>
    </w:p>
    <w:p w14:paraId="582E06FD" w14:textId="77777777" w:rsidR="00203A1A" w:rsidRPr="00E816BD" w:rsidRDefault="00203A1A" w:rsidP="00C67C79">
      <w:pPr>
        <w:pStyle w:val="Level3"/>
        <w:numPr>
          <w:ilvl w:val="0"/>
          <w:numId w:val="19"/>
        </w:numPr>
        <w:rPr>
          <w:rFonts w:ascii="Arial" w:hAnsi="Arial" w:cs="Arial"/>
          <w:bCs/>
          <w:sz w:val="22"/>
          <w:szCs w:val="22"/>
        </w:rPr>
      </w:pPr>
      <w:r>
        <w:rPr>
          <w:rFonts w:ascii="Arial" w:hAnsi="Arial" w:cs="Arial"/>
          <w:bCs/>
          <w:sz w:val="22"/>
          <w:szCs w:val="22"/>
        </w:rPr>
        <w:t>If clothing become saturated to the point of dripping with an infectious waste, the employee is to remove and discard of the clothing on site.  Under no circumstances is clothing to be taken home and launder</w:t>
      </w:r>
      <w:r w:rsidR="00216025">
        <w:rPr>
          <w:rFonts w:ascii="Arial" w:hAnsi="Arial" w:cs="Arial"/>
          <w:bCs/>
          <w:sz w:val="22"/>
          <w:szCs w:val="22"/>
        </w:rPr>
        <w:t>ed</w:t>
      </w:r>
      <w:r>
        <w:rPr>
          <w:rFonts w:ascii="Arial" w:hAnsi="Arial" w:cs="Arial"/>
          <w:bCs/>
          <w:sz w:val="22"/>
          <w:szCs w:val="22"/>
        </w:rPr>
        <w:t xml:space="preserve"> in this situation.</w:t>
      </w:r>
    </w:p>
    <w:p w14:paraId="78CEF2B8" w14:textId="77777777" w:rsidR="00E816BD" w:rsidRPr="00E816BD" w:rsidRDefault="00E816BD" w:rsidP="00C67C79">
      <w:pPr>
        <w:pStyle w:val="Level3"/>
        <w:numPr>
          <w:ilvl w:val="0"/>
          <w:numId w:val="19"/>
        </w:numPr>
        <w:rPr>
          <w:rFonts w:ascii="Arial" w:hAnsi="Arial" w:cs="Arial"/>
          <w:bCs/>
          <w:sz w:val="22"/>
          <w:szCs w:val="22"/>
        </w:rPr>
      </w:pPr>
      <w:r w:rsidRPr="00E816BD">
        <w:rPr>
          <w:rFonts w:ascii="Arial" w:hAnsi="Arial" w:cs="Arial"/>
          <w:bCs/>
          <w:sz w:val="22"/>
          <w:szCs w:val="22"/>
        </w:rPr>
        <w:t xml:space="preserve">Dispose of all materials in a plastic bag, seal and place in dumpster; </w:t>
      </w:r>
    </w:p>
    <w:p w14:paraId="364282BE" w14:textId="77777777" w:rsidR="0018582B" w:rsidRDefault="00E816BD" w:rsidP="00C67C79">
      <w:pPr>
        <w:pStyle w:val="Level3"/>
        <w:numPr>
          <w:ilvl w:val="0"/>
          <w:numId w:val="19"/>
        </w:numPr>
        <w:rPr>
          <w:rFonts w:ascii="Arial" w:hAnsi="Arial" w:cs="Arial"/>
          <w:sz w:val="22"/>
          <w:szCs w:val="22"/>
        </w:rPr>
      </w:pPr>
      <w:r w:rsidRPr="00E816BD">
        <w:rPr>
          <w:rFonts w:ascii="Arial" w:hAnsi="Arial" w:cs="Arial"/>
          <w:bCs/>
          <w:sz w:val="22"/>
          <w:szCs w:val="22"/>
        </w:rPr>
        <w:t>Always wash hands.</w:t>
      </w:r>
    </w:p>
    <w:p w14:paraId="309E7D47" w14:textId="77777777" w:rsidR="0018582B" w:rsidRPr="00995193" w:rsidRDefault="0018582B" w:rsidP="0018582B">
      <w:pPr>
        <w:pStyle w:val="Level3"/>
        <w:numPr>
          <w:ilvl w:val="0"/>
          <w:numId w:val="0"/>
        </w:numPr>
        <w:rPr>
          <w:rFonts w:ascii="Arial" w:hAnsi="Arial" w:cs="Arial"/>
          <w:sz w:val="22"/>
          <w:szCs w:val="22"/>
        </w:rPr>
      </w:pPr>
    </w:p>
    <w:p w14:paraId="4B38E6DB" w14:textId="77777777" w:rsidR="0018582B" w:rsidRPr="00156219" w:rsidRDefault="0018582B" w:rsidP="007E538D">
      <w:pPr>
        <w:pStyle w:val="Level1"/>
        <w:numPr>
          <w:ilvl w:val="0"/>
          <w:numId w:val="0"/>
        </w:numPr>
        <w:spacing w:after="120"/>
        <w:rPr>
          <w:rFonts w:ascii="Arial" w:hAnsi="Arial" w:cs="Arial"/>
          <w:b/>
          <w:sz w:val="22"/>
          <w:szCs w:val="22"/>
        </w:rPr>
      </w:pPr>
      <w:r>
        <w:rPr>
          <w:rFonts w:ascii="Arial" w:hAnsi="Arial" w:cs="Arial"/>
          <w:b/>
          <w:sz w:val="22"/>
          <w:szCs w:val="22"/>
        </w:rPr>
        <w:t>Personal Protective Equipment (PPE)</w:t>
      </w:r>
    </w:p>
    <w:p w14:paraId="60FD4622" w14:textId="77777777" w:rsidR="007E538D" w:rsidRPr="007E538D" w:rsidRDefault="007E538D" w:rsidP="007E538D">
      <w:pPr>
        <w:pStyle w:val="Level3"/>
        <w:numPr>
          <w:ilvl w:val="0"/>
          <w:numId w:val="0"/>
        </w:numPr>
        <w:spacing w:after="120"/>
        <w:rPr>
          <w:rFonts w:ascii="Arial" w:hAnsi="Arial" w:cs="Arial"/>
          <w:b/>
          <w:bCs/>
          <w:i/>
          <w:sz w:val="22"/>
          <w:szCs w:val="22"/>
        </w:rPr>
      </w:pPr>
      <w:r>
        <w:rPr>
          <w:rFonts w:ascii="Arial" w:hAnsi="Arial" w:cs="Arial"/>
          <w:b/>
          <w:bCs/>
          <w:i/>
          <w:sz w:val="22"/>
          <w:szCs w:val="22"/>
        </w:rPr>
        <w:t>Access and Training</w:t>
      </w:r>
    </w:p>
    <w:p w14:paraId="6F7879BD" w14:textId="77777777" w:rsidR="002F0680" w:rsidRDefault="002F0680" w:rsidP="00C67C79">
      <w:pPr>
        <w:pStyle w:val="Level3"/>
        <w:numPr>
          <w:ilvl w:val="0"/>
          <w:numId w:val="13"/>
        </w:numPr>
        <w:spacing w:after="120"/>
        <w:ind w:left="547"/>
        <w:rPr>
          <w:rFonts w:ascii="Arial" w:hAnsi="Arial" w:cs="Arial"/>
          <w:bCs/>
          <w:sz w:val="22"/>
          <w:szCs w:val="22"/>
        </w:rPr>
      </w:pPr>
      <w:r>
        <w:rPr>
          <w:rFonts w:ascii="Arial" w:hAnsi="Arial" w:cs="Arial"/>
          <w:bCs/>
          <w:sz w:val="22"/>
          <w:szCs w:val="22"/>
        </w:rPr>
        <w:t>The</w:t>
      </w:r>
      <w:r w:rsidR="00B23A3E">
        <w:rPr>
          <w:rFonts w:ascii="Arial" w:hAnsi="Arial" w:cs="Arial"/>
          <w:bCs/>
          <w:sz w:val="22"/>
          <w:szCs w:val="22"/>
        </w:rPr>
        <w:t xml:space="preserve"> District</w:t>
      </w:r>
      <w:r>
        <w:rPr>
          <w:rFonts w:ascii="Arial" w:hAnsi="Arial" w:cs="Arial"/>
          <w:bCs/>
          <w:sz w:val="22"/>
          <w:szCs w:val="22"/>
        </w:rPr>
        <w:t xml:space="preserve"> will provide PPE</w:t>
      </w:r>
      <w:r w:rsidR="002B308A">
        <w:rPr>
          <w:rFonts w:ascii="Arial" w:hAnsi="Arial" w:cs="Arial"/>
          <w:bCs/>
          <w:sz w:val="22"/>
          <w:szCs w:val="22"/>
        </w:rPr>
        <w:t xml:space="preserve"> to employees </w:t>
      </w:r>
      <w:r>
        <w:rPr>
          <w:rFonts w:ascii="Arial" w:hAnsi="Arial" w:cs="Arial"/>
          <w:bCs/>
          <w:sz w:val="22"/>
          <w:szCs w:val="22"/>
        </w:rPr>
        <w:t>at no cost and that is</w:t>
      </w:r>
      <w:r w:rsidR="002B308A">
        <w:rPr>
          <w:rFonts w:ascii="Arial" w:hAnsi="Arial" w:cs="Arial"/>
          <w:bCs/>
          <w:sz w:val="22"/>
          <w:szCs w:val="22"/>
        </w:rPr>
        <w:t xml:space="preserve"> </w:t>
      </w:r>
      <w:r w:rsidR="002B308A" w:rsidRPr="006D656C">
        <w:rPr>
          <w:rFonts w:ascii="Arial" w:hAnsi="Arial" w:cs="Arial"/>
          <w:bCs/>
          <w:sz w:val="22"/>
          <w:szCs w:val="22"/>
        </w:rPr>
        <w:t xml:space="preserve">appropriate for the tasks </w:t>
      </w:r>
      <w:r w:rsidR="002B308A">
        <w:rPr>
          <w:rFonts w:ascii="Arial" w:hAnsi="Arial" w:cs="Arial"/>
          <w:bCs/>
          <w:sz w:val="22"/>
          <w:szCs w:val="22"/>
        </w:rPr>
        <w:t>and/</w:t>
      </w:r>
      <w:r w:rsidR="002B308A" w:rsidRPr="006D656C">
        <w:rPr>
          <w:rFonts w:ascii="Arial" w:hAnsi="Arial" w:cs="Arial"/>
          <w:bCs/>
          <w:sz w:val="22"/>
          <w:szCs w:val="22"/>
        </w:rPr>
        <w:t>or procedures</w:t>
      </w:r>
      <w:r w:rsidR="002B308A">
        <w:rPr>
          <w:rFonts w:ascii="Arial" w:hAnsi="Arial" w:cs="Arial"/>
          <w:bCs/>
          <w:sz w:val="22"/>
          <w:szCs w:val="22"/>
        </w:rPr>
        <w:t xml:space="preserve"> the employee</w:t>
      </w:r>
      <w:r w:rsidR="002B308A" w:rsidRPr="006D656C">
        <w:rPr>
          <w:rFonts w:ascii="Arial" w:hAnsi="Arial" w:cs="Arial"/>
          <w:bCs/>
          <w:sz w:val="22"/>
          <w:szCs w:val="22"/>
        </w:rPr>
        <w:t xml:space="preserve"> perform</w:t>
      </w:r>
      <w:r w:rsidR="002B308A">
        <w:rPr>
          <w:rFonts w:ascii="Arial" w:hAnsi="Arial" w:cs="Arial"/>
          <w:bCs/>
          <w:sz w:val="22"/>
          <w:szCs w:val="22"/>
        </w:rPr>
        <w:t>s.</w:t>
      </w:r>
      <w:r w:rsidR="002B308A" w:rsidRPr="002B308A">
        <w:rPr>
          <w:rFonts w:ascii="Arial" w:hAnsi="Arial" w:cs="Arial"/>
          <w:bCs/>
          <w:sz w:val="22"/>
          <w:szCs w:val="22"/>
        </w:rPr>
        <w:t xml:space="preserve"> </w:t>
      </w:r>
    </w:p>
    <w:p w14:paraId="7BE33D5F" w14:textId="77777777" w:rsidR="002F0680" w:rsidRDefault="002F0680"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 xml:space="preserve">Department heads shall ensure that appropriate personal protective equipment in the appropriate sizes is readily accessible at the worksite </w:t>
      </w:r>
      <w:r>
        <w:rPr>
          <w:rFonts w:ascii="Arial" w:hAnsi="Arial" w:cs="Arial"/>
          <w:bCs/>
          <w:sz w:val="22"/>
          <w:szCs w:val="22"/>
        </w:rPr>
        <w:t>and/</w:t>
      </w:r>
      <w:r w:rsidRPr="006D656C">
        <w:rPr>
          <w:rFonts w:ascii="Arial" w:hAnsi="Arial" w:cs="Arial"/>
          <w:bCs/>
          <w:sz w:val="22"/>
          <w:szCs w:val="22"/>
        </w:rPr>
        <w:t xml:space="preserve">or is issued to employees. </w:t>
      </w:r>
    </w:p>
    <w:p w14:paraId="57B64D23" w14:textId="77777777" w:rsidR="002F0680" w:rsidRPr="006D656C" w:rsidRDefault="002F0680"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 xml:space="preserve">Personal protective equipment will be considered "appropriate" only if it does not permit blood or other potentially infectious materials to pass through to or reach the employee's work clothes, street clothes, undergarments, skin, eyes, mouth, or other mucous membranes under normal conditions of use and for the duration of time that the </w:t>
      </w:r>
      <w:r w:rsidR="004A1A02">
        <w:rPr>
          <w:rFonts w:ascii="Arial" w:hAnsi="Arial" w:cs="Arial"/>
          <w:bCs/>
          <w:sz w:val="22"/>
          <w:szCs w:val="22"/>
        </w:rPr>
        <w:t>PPE</w:t>
      </w:r>
      <w:r w:rsidRPr="006D656C">
        <w:rPr>
          <w:rFonts w:ascii="Arial" w:hAnsi="Arial" w:cs="Arial"/>
          <w:bCs/>
          <w:sz w:val="22"/>
          <w:szCs w:val="22"/>
        </w:rPr>
        <w:t xml:space="preserve"> will be used.</w:t>
      </w:r>
    </w:p>
    <w:p w14:paraId="07BA19A6" w14:textId="77777777" w:rsidR="007E538D" w:rsidRPr="006D656C" w:rsidRDefault="007E538D"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Appropriate protective clothing such as, but not limited to, gowns, aprons, lab coats, clinic jackets, or similar outer garments shall be worn in occupational exposure situations. The type and characteristics will depend upon the task and degree of exposure anticipated.</w:t>
      </w:r>
    </w:p>
    <w:p w14:paraId="0976B84B" w14:textId="77777777" w:rsidR="002F0680" w:rsidRPr="006D656C" w:rsidRDefault="002F0680"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The</w:t>
      </w:r>
      <w:r w:rsidR="00B23A3E">
        <w:rPr>
          <w:rFonts w:ascii="Arial" w:hAnsi="Arial" w:cs="Arial"/>
          <w:bCs/>
          <w:sz w:val="22"/>
          <w:szCs w:val="22"/>
        </w:rPr>
        <w:t xml:space="preserve"> District</w:t>
      </w:r>
      <w:r w:rsidRPr="006D656C">
        <w:rPr>
          <w:rFonts w:ascii="Arial" w:hAnsi="Arial" w:cs="Arial"/>
          <w:bCs/>
          <w:sz w:val="22"/>
          <w:szCs w:val="22"/>
        </w:rPr>
        <w:t xml:space="preserve"> shall repair or replace </w:t>
      </w:r>
      <w:r w:rsidR="004A1A02">
        <w:rPr>
          <w:rFonts w:ascii="Arial" w:hAnsi="Arial" w:cs="Arial"/>
          <w:bCs/>
          <w:sz w:val="22"/>
          <w:szCs w:val="22"/>
        </w:rPr>
        <w:t>PPE</w:t>
      </w:r>
      <w:r w:rsidRPr="006D656C">
        <w:rPr>
          <w:rFonts w:ascii="Arial" w:hAnsi="Arial" w:cs="Arial"/>
          <w:bCs/>
          <w:sz w:val="22"/>
          <w:szCs w:val="22"/>
        </w:rPr>
        <w:t xml:space="preserve"> as needed to maintain its effectiveness, at no cost to the employee.</w:t>
      </w:r>
    </w:p>
    <w:p w14:paraId="2A88D78F" w14:textId="77777777" w:rsidR="006D656C" w:rsidRPr="006D656C" w:rsidRDefault="002B308A" w:rsidP="00C67C79">
      <w:pPr>
        <w:pStyle w:val="Level3"/>
        <w:numPr>
          <w:ilvl w:val="0"/>
          <w:numId w:val="13"/>
        </w:numPr>
        <w:spacing w:after="120"/>
        <w:ind w:left="547"/>
        <w:rPr>
          <w:rFonts w:ascii="Arial" w:hAnsi="Arial" w:cs="Arial"/>
          <w:bCs/>
          <w:sz w:val="22"/>
          <w:szCs w:val="22"/>
        </w:rPr>
      </w:pPr>
      <w:r>
        <w:rPr>
          <w:rFonts w:ascii="Arial" w:hAnsi="Arial" w:cs="Arial"/>
          <w:bCs/>
          <w:sz w:val="22"/>
          <w:szCs w:val="22"/>
        </w:rPr>
        <w:t>ESG will provide t</w:t>
      </w:r>
      <w:r w:rsidR="006D656C" w:rsidRPr="006D656C">
        <w:rPr>
          <w:rFonts w:ascii="Arial" w:hAnsi="Arial" w:cs="Arial"/>
          <w:bCs/>
          <w:sz w:val="22"/>
          <w:szCs w:val="22"/>
        </w:rPr>
        <w:t xml:space="preserve">raining on the use of the appropriate PPE for the tasks </w:t>
      </w:r>
      <w:r>
        <w:rPr>
          <w:rFonts w:ascii="Arial" w:hAnsi="Arial" w:cs="Arial"/>
          <w:bCs/>
          <w:sz w:val="22"/>
          <w:szCs w:val="22"/>
        </w:rPr>
        <w:t>and/</w:t>
      </w:r>
      <w:r w:rsidR="006D656C" w:rsidRPr="006D656C">
        <w:rPr>
          <w:rFonts w:ascii="Arial" w:hAnsi="Arial" w:cs="Arial"/>
          <w:bCs/>
          <w:sz w:val="22"/>
          <w:szCs w:val="22"/>
        </w:rPr>
        <w:t xml:space="preserve">or procedures employees will perform. </w:t>
      </w:r>
    </w:p>
    <w:p w14:paraId="5EC25945" w14:textId="77777777" w:rsidR="007E538D" w:rsidRPr="007E538D" w:rsidRDefault="007E538D" w:rsidP="007E538D">
      <w:pPr>
        <w:pStyle w:val="Level3"/>
        <w:numPr>
          <w:ilvl w:val="0"/>
          <w:numId w:val="0"/>
        </w:numPr>
        <w:spacing w:after="120"/>
        <w:ind w:left="187"/>
        <w:rPr>
          <w:rFonts w:ascii="Arial" w:hAnsi="Arial" w:cs="Arial"/>
          <w:b/>
          <w:bCs/>
          <w:i/>
          <w:sz w:val="22"/>
          <w:szCs w:val="22"/>
        </w:rPr>
      </w:pPr>
      <w:r w:rsidRPr="007E538D">
        <w:rPr>
          <w:rFonts w:ascii="Arial" w:hAnsi="Arial" w:cs="Arial"/>
          <w:b/>
          <w:bCs/>
          <w:i/>
          <w:sz w:val="22"/>
          <w:szCs w:val="22"/>
        </w:rPr>
        <w:t>Usage</w:t>
      </w:r>
      <w:r>
        <w:rPr>
          <w:rFonts w:ascii="Arial" w:hAnsi="Arial" w:cs="Arial"/>
          <w:b/>
          <w:bCs/>
          <w:i/>
          <w:sz w:val="22"/>
          <w:szCs w:val="22"/>
        </w:rPr>
        <w:t>,</w:t>
      </w:r>
      <w:r w:rsidRPr="007E538D">
        <w:rPr>
          <w:rFonts w:ascii="Arial" w:hAnsi="Arial" w:cs="Arial"/>
          <w:b/>
          <w:bCs/>
          <w:i/>
          <w:sz w:val="22"/>
          <w:szCs w:val="22"/>
        </w:rPr>
        <w:t xml:space="preserve"> Decontamination</w:t>
      </w:r>
      <w:r>
        <w:rPr>
          <w:rFonts w:ascii="Arial" w:hAnsi="Arial" w:cs="Arial"/>
          <w:b/>
          <w:bCs/>
          <w:i/>
          <w:sz w:val="22"/>
          <w:szCs w:val="22"/>
        </w:rPr>
        <w:t>, and Disposal</w:t>
      </w:r>
      <w:r w:rsidRPr="007E538D">
        <w:rPr>
          <w:rFonts w:ascii="Arial" w:hAnsi="Arial" w:cs="Arial"/>
          <w:b/>
          <w:bCs/>
          <w:i/>
          <w:sz w:val="22"/>
          <w:szCs w:val="22"/>
        </w:rPr>
        <w:t xml:space="preserve"> Procedures</w:t>
      </w:r>
    </w:p>
    <w:p w14:paraId="60E7A17A"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Disposable (single use) gloves such as surgical or examination gloves shall be replaced as soon as practical when contaminated or as soon as feasible if they are torn, punctured, or when their ability to function as a barrier is compromised.  Disposable (single use) gloves shall not be washed or decontaminated for re-use.</w:t>
      </w:r>
    </w:p>
    <w:p w14:paraId="312AB75D"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Utility gloves may be decontaminated for re-use if the integrity of the glove is not compromised. However, they must be discarded if they are cracked, peeling, torn, punctured, or exhibit other signs of deterioration or when their ability to function as a barrier is compromised.</w:t>
      </w:r>
    </w:p>
    <w:p w14:paraId="4EC92FCB"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Gloves shall be worn when it can be reasonably anticipated that the employee may have hand contact with blood, other potentially infectious materials, mucous membranes, and non-intact skin; and when handling or touching contaminated items or surfaces.</w:t>
      </w:r>
    </w:p>
    <w:p w14:paraId="173B63C1"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lastRenderedPageBreak/>
        <w:t>Masks in combination with eye protection devices, such as goggles or glasses with solid side shields, or chin-length face shields, shall be worn whenever splashes, spray, spatter, or droplets of blood or other potentially infectious materials may be generated and eye, nose, or mouth contamination can be reasonably anticipated.</w:t>
      </w:r>
    </w:p>
    <w:p w14:paraId="5C6E90E5"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If a garment(s) is</w:t>
      </w:r>
      <w:r w:rsidR="007E538D">
        <w:rPr>
          <w:rFonts w:ascii="Arial" w:hAnsi="Arial" w:cs="Arial"/>
          <w:bCs/>
          <w:sz w:val="22"/>
          <w:szCs w:val="22"/>
        </w:rPr>
        <w:t>(are)</w:t>
      </w:r>
      <w:r w:rsidRPr="006D656C">
        <w:rPr>
          <w:rFonts w:ascii="Arial" w:hAnsi="Arial" w:cs="Arial"/>
          <w:bCs/>
          <w:sz w:val="22"/>
          <w:szCs w:val="22"/>
        </w:rPr>
        <w:t xml:space="preserve"> penetrated by blood or other potentially infectious materials</w:t>
      </w:r>
      <w:r w:rsidR="006371D9">
        <w:rPr>
          <w:rFonts w:ascii="Arial" w:hAnsi="Arial" w:cs="Arial"/>
          <w:bCs/>
          <w:sz w:val="22"/>
          <w:szCs w:val="22"/>
        </w:rPr>
        <w:t xml:space="preserve"> to the point of dripping</w:t>
      </w:r>
      <w:r w:rsidRPr="006D656C">
        <w:rPr>
          <w:rFonts w:ascii="Arial" w:hAnsi="Arial" w:cs="Arial"/>
          <w:bCs/>
          <w:sz w:val="22"/>
          <w:szCs w:val="22"/>
        </w:rPr>
        <w:t>, the garment(s) shall be removed immediately or as soon as feasible</w:t>
      </w:r>
      <w:r w:rsidR="006371D9">
        <w:rPr>
          <w:rFonts w:ascii="Arial" w:hAnsi="Arial" w:cs="Arial"/>
          <w:bCs/>
          <w:sz w:val="22"/>
          <w:szCs w:val="22"/>
        </w:rPr>
        <w:t xml:space="preserve"> and discarded</w:t>
      </w:r>
      <w:r w:rsidRPr="006D656C">
        <w:rPr>
          <w:rFonts w:ascii="Arial" w:hAnsi="Arial" w:cs="Arial"/>
          <w:bCs/>
          <w:sz w:val="22"/>
          <w:szCs w:val="22"/>
        </w:rPr>
        <w:t>.</w:t>
      </w:r>
    </w:p>
    <w:p w14:paraId="18B97A5C"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 xml:space="preserve">All </w:t>
      </w:r>
      <w:r w:rsidR="007E538D">
        <w:rPr>
          <w:rFonts w:ascii="Arial" w:hAnsi="Arial" w:cs="Arial"/>
          <w:bCs/>
          <w:sz w:val="22"/>
          <w:szCs w:val="22"/>
        </w:rPr>
        <w:t>PPE</w:t>
      </w:r>
      <w:r w:rsidRPr="006D656C">
        <w:rPr>
          <w:rFonts w:ascii="Arial" w:hAnsi="Arial" w:cs="Arial"/>
          <w:bCs/>
          <w:sz w:val="22"/>
          <w:szCs w:val="22"/>
        </w:rPr>
        <w:t xml:space="preserve"> shall be removed prior to leaving the work area.</w:t>
      </w:r>
    </w:p>
    <w:p w14:paraId="1E97D4BF" w14:textId="77777777" w:rsidR="006D656C" w:rsidRPr="006D656C" w:rsidRDefault="006D656C" w:rsidP="00C67C79">
      <w:pPr>
        <w:pStyle w:val="Level3"/>
        <w:numPr>
          <w:ilvl w:val="0"/>
          <w:numId w:val="13"/>
        </w:numPr>
        <w:spacing w:after="120"/>
        <w:ind w:left="547"/>
        <w:rPr>
          <w:rFonts w:ascii="Arial" w:hAnsi="Arial" w:cs="Arial"/>
          <w:bCs/>
          <w:sz w:val="22"/>
          <w:szCs w:val="22"/>
        </w:rPr>
      </w:pPr>
      <w:r w:rsidRPr="006D656C">
        <w:rPr>
          <w:rFonts w:ascii="Arial" w:hAnsi="Arial" w:cs="Arial"/>
          <w:bCs/>
          <w:sz w:val="22"/>
          <w:szCs w:val="22"/>
        </w:rPr>
        <w:t xml:space="preserve">When </w:t>
      </w:r>
      <w:r w:rsidR="007E538D">
        <w:rPr>
          <w:rFonts w:ascii="Arial" w:hAnsi="Arial" w:cs="Arial"/>
          <w:bCs/>
          <w:sz w:val="22"/>
          <w:szCs w:val="22"/>
        </w:rPr>
        <w:t>PPE</w:t>
      </w:r>
      <w:r w:rsidRPr="006D656C">
        <w:rPr>
          <w:rFonts w:ascii="Arial" w:hAnsi="Arial" w:cs="Arial"/>
          <w:bCs/>
          <w:sz w:val="22"/>
          <w:szCs w:val="22"/>
        </w:rPr>
        <w:t xml:space="preserve"> is removed</w:t>
      </w:r>
      <w:r w:rsidR="007E538D">
        <w:rPr>
          <w:rFonts w:ascii="Arial" w:hAnsi="Arial" w:cs="Arial"/>
          <w:bCs/>
          <w:sz w:val="22"/>
          <w:szCs w:val="22"/>
        </w:rPr>
        <w:t>,</w:t>
      </w:r>
      <w:r w:rsidRPr="006D656C">
        <w:rPr>
          <w:rFonts w:ascii="Arial" w:hAnsi="Arial" w:cs="Arial"/>
          <w:bCs/>
          <w:sz w:val="22"/>
          <w:szCs w:val="22"/>
        </w:rPr>
        <w:t xml:space="preserve"> it shall be placed in an appropriately designated area or container for storage, washing, decontamination or disposal.</w:t>
      </w:r>
    </w:p>
    <w:p w14:paraId="41C95524" w14:textId="77777777" w:rsidR="0018582B" w:rsidRDefault="006D656C" w:rsidP="00C67C79">
      <w:pPr>
        <w:pStyle w:val="Level3"/>
        <w:numPr>
          <w:ilvl w:val="0"/>
          <w:numId w:val="13"/>
        </w:numPr>
        <w:ind w:left="540"/>
        <w:rPr>
          <w:rFonts w:ascii="Arial" w:hAnsi="Arial" w:cs="Arial"/>
          <w:sz w:val="22"/>
          <w:szCs w:val="22"/>
        </w:rPr>
      </w:pPr>
      <w:r w:rsidRPr="006D656C">
        <w:rPr>
          <w:rFonts w:ascii="Arial" w:hAnsi="Arial" w:cs="Arial"/>
          <w:bCs/>
          <w:sz w:val="22"/>
          <w:szCs w:val="22"/>
        </w:rPr>
        <w:t>The employee shall be responsible for decontamination of PPE at no cost to the employee. ESG shall provide training on care and decontamination procedures for all PPE. Any blood contaminated gloves, rags, towels and clothing shall be placed into a plastic bag, sealed and disposed of in the general trash.</w:t>
      </w:r>
    </w:p>
    <w:p w14:paraId="63D410EE" w14:textId="77777777" w:rsidR="0018582B" w:rsidRPr="00995193" w:rsidRDefault="0018582B" w:rsidP="0018582B">
      <w:pPr>
        <w:pStyle w:val="Level3"/>
        <w:numPr>
          <w:ilvl w:val="0"/>
          <w:numId w:val="0"/>
        </w:numPr>
        <w:rPr>
          <w:rFonts w:ascii="Arial" w:hAnsi="Arial" w:cs="Arial"/>
          <w:sz w:val="22"/>
          <w:szCs w:val="22"/>
        </w:rPr>
      </w:pPr>
    </w:p>
    <w:p w14:paraId="599A65E8" w14:textId="77777777" w:rsidR="0018582B" w:rsidRPr="00156219" w:rsidRDefault="0018582B" w:rsidP="0018582B">
      <w:pPr>
        <w:pStyle w:val="Level1"/>
        <w:numPr>
          <w:ilvl w:val="0"/>
          <w:numId w:val="0"/>
        </w:numPr>
        <w:rPr>
          <w:rFonts w:ascii="Arial" w:hAnsi="Arial" w:cs="Arial"/>
          <w:b/>
          <w:sz w:val="22"/>
          <w:szCs w:val="22"/>
        </w:rPr>
      </w:pPr>
      <w:r>
        <w:rPr>
          <w:rFonts w:ascii="Arial" w:hAnsi="Arial" w:cs="Arial"/>
          <w:b/>
          <w:sz w:val="22"/>
          <w:szCs w:val="22"/>
        </w:rPr>
        <w:t>Housekeeping</w:t>
      </w:r>
    </w:p>
    <w:p w14:paraId="13446142" w14:textId="77777777" w:rsidR="0095613F" w:rsidRDefault="0095613F" w:rsidP="00C67C79">
      <w:pPr>
        <w:pStyle w:val="Level3"/>
        <w:numPr>
          <w:ilvl w:val="0"/>
          <w:numId w:val="18"/>
        </w:numPr>
        <w:ind w:left="540"/>
        <w:rPr>
          <w:rFonts w:ascii="Arial" w:hAnsi="Arial" w:cs="Arial"/>
          <w:bCs/>
          <w:sz w:val="22"/>
          <w:szCs w:val="22"/>
        </w:rPr>
      </w:pPr>
      <w:r w:rsidRPr="006D656C">
        <w:rPr>
          <w:rFonts w:ascii="Arial" w:hAnsi="Arial" w:cs="Arial"/>
          <w:bCs/>
          <w:sz w:val="22"/>
          <w:szCs w:val="22"/>
        </w:rPr>
        <w:t xml:space="preserve">Department heads </w:t>
      </w:r>
      <w:r>
        <w:rPr>
          <w:rFonts w:ascii="Arial" w:hAnsi="Arial" w:cs="Arial"/>
          <w:bCs/>
          <w:sz w:val="22"/>
          <w:szCs w:val="22"/>
        </w:rPr>
        <w:t>and staff</w:t>
      </w:r>
      <w:r w:rsidRPr="0095613F">
        <w:rPr>
          <w:rFonts w:ascii="Arial" w:hAnsi="Arial" w:cs="Arial"/>
          <w:bCs/>
          <w:sz w:val="22"/>
          <w:szCs w:val="22"/>
        </w:rPr>
        <w:t xml:space="preserve"> shall ensure that the</w:t>
      </w:r>
      <w:r>
        <w:rPr>
          <w:rFonts w:ascii="Arial" w:hAnsi="Arial" w:cs="Arial"/>
          <w:bCs/>
          <w:sz w:val="22"/>
          <w:szCs w:val="22"/>
        </w:rPr>
        <w:t>ir</w:t>
      </w:r>
      <w:r w:rsidRPr="0095613F">
        <w:rPr>
          <w:rFonts w:ascii="Arial" w:hAnsi="Arial" w:cs="Arial"/>
          <w:bCs/>
          <w:sz w:val="22"/>
          <w:szCs w:val="22"/>
        </w:rPr>
        <w:t xml:space="preserve"> worksite is maintained in</w:t>
      </w:r>
      <w:r>
        <w:rPr>
          <w:rFonts w:ascii="Arial" w:hAnsi="Arial" w:cs="Arial"/>
          <w:bCs/>
          <w:sz w:val="22"/>
          <w:szCs w:val="22"/>
        </w:rPr>
        <w:t xml:space="preserve"> a clean and sanitary condition by performing </w:t>
      </w:r>
      <w:r w:rsidR="000D614D">
        <w:rPr>
          <w:rFonts w:ascii="Arial" w:hAnsi="Arial" w:cs="Arial"/>
          <w:bCs/>
          <w:sz w:val="22"/>
          <w:szCs w:val="22"/>
        </w:rPr>
        <w:t>any or all of the following procedure</w:t>
      </w:r>
      <w:r>
        <w:rPr>
          <w:rFonts w:ascii="Arial" w:hAnsi="Arial" w:cs="Arial"/>
          <w:bCs/>
          <w:sz w:val="22"/>
          <w:szCs w:val="22"/>
        </w:rPr>
        <w:t>s:</w:t>
      </w:r>
    </w:p>
    <w:p w14:paraId="4153CAA3" w14:textId="77777777" w:rsidR="000D614D" w:rsidRDefault="000D614D" w:rsidP="00C67C79">
      <w:pPr>
        <w:pStyle w:val="Level3"/>
        <w:numPr>
          <w:ilvl w:val="1"/>
          <w:numId w:val="18"/>
        </w:numPr>
        <w:rPr>
          <w:rFonts w:ascii="Arial" w:hAnsi="Arial" w:cs="Arial"/>
          <w:bCs/>
          <w:sz w:val="22"/>
          <w:szCs w:val="22"/>
        </w:rPr>
      </w:pPr>
      <w:r>
        <w:rPr>
          <w:rFonts w:ascii="Arial" w:hAnsi="Arial" w:cs="Arial"/>
          <w:bCs/>
          <w:sz w:val="22"/>
          <w:szCs w:val="22"/>
        </w:rPr>
        <w:t>Clean</w:t>
      </w:r>
      <w:r w:rsidR="0095613F">
        <w:rPr>
          <w:rFonts w:ascii="Arial" w:hAnsi="Arial" w:cs="Arial"/>
          <w:bCs/>
          <w:sz w:val="22"/>
          <w:szCs w:val="22"/>
        </w:rPr>
        <w:t xml:space="preserve"> </w:t>
      </w:r>
      <w:r>
        <w:rPr>
          <w:rFonts w:ascii="Arial" w:hAnsi="Arial" w:cs="Arial"/>
          <w:bCs/>
          <w:sz w:val="22"/>
          <w:szCs w:val="22"/>
        </w:rPr>
        <w:t xml:space="preserve">and decontaminate </w:t>
      </w:r>
      <w:r w:rsidR="0095613F">
        <w:rPr>
          <w:rFonts w:ascii="Arial" w:hAnsi="Arial" w:cs="Arial"/>
          <w:bCs/>
          <w:sz w:val="22"/>
          <w:szCs w:val="22"/>
        </w:rPr>
        <w:t>al</w:t>
      </w:r>
      <w:r w:rsidR="0095613F" w:rsidRPr="0095613F">
        <w:rPr>
          <w:rFonts w:ascii="Arial" w:hAnsi="Arial" w:cs="Arial"/>
          <w:bCs/>
          <w:sz w:val="22"/>
          <w:szCs w:val="22"/>
        </w:rPr>
        <w:t xml:space="preserve">l equipment and environmental and working surfaces </w:t>
      </w:r>
      <w:r w:rsidR="00FF291D">
        <w:rPr>
          <w:rFonts w:ascii="Arial" w:hAnsi="Arial" w:cs="Arial"/>
          <w:bCs/>
          <w:sz w:val="22"/>
          <w:szCs w:val="22"/>
        </w:rPr>
        <w:t>as follows:</w:t>
      </w:r>
    </w:p>
    <w:p w14:paraId="4691A8C1" w14:textId="77777777" w:rsidR="000D614D" w:rsidRDefault="0095613F" w:rsidP="00C67C79">
      <w:pPr>
        <w:pStyle w:val="Level3"/>
        <w:numPr>
          <w:ilvl w:val="2"/>
          <w:numId w:val="18"/>
        </w:numPr>
        <w:rPr>
          <w:rFonts w:ascii="Arial" w:hAnsi="Arial" w:cs="Arial"/>
          <w:bCs/>
          <w:sz w:val="22"/>
          <w:szCs w:val="22"/>
        </w:rPr>
      </w:pPr>
      <w:r w:rsidRPr="0095613F">
        <w:rPr>
          <w:rFonts w:ascii="Arial" w:hAnsi="Arial" w:cs="Arial"/>
          <w:bCs/>
          <w:sz w:val="22"/>
          <w:szCs w:val="22"/>
        </w:rPr>
        <w:t>after contact with blood or other potentially infectious materials</w:t>
      </w:r>
      <w:r w:rsidR="000D614D">
        <w:rPr>
          <w:rFonts w:ascii="Arial" w:hAnsi="Arial" w:cs="Arial"/>
          <w:bCs/>
          <w:sz w:val="22"/>
          <w:szCs w:val="22"/>
        </w:rPr>
        <w:t>;</w:t>
      </w:r>
    </w:p>
    <w:p w14:paraId="5D03D046" w14:textId="77777777" w:rsidR="000D614D" w:rsidRDefault="000D614D" w:rsidP="00C67C79">
      <w:pPr>
        <w:pStyle w:val="Level3"/>
        <w:numPr>
          <w:ilvl w:val="2"/>
          <w:numId w:val="18"/>
        </w:numPr>
        <w:rPr>
          <w:rFonts w:ascii="Arial" w:hAnsi="Arial" w:cs="Arial"/>
          <w:bCs/>
          <w:sz w:val="22"/>
          <w:szCs w:val="22"/>
        </w:rPr>
      </w:pPr>
      <w:r w:rsidRPr="0095613F">
        <w:rPr>
          <w:rFonts w:ascii="Arial" w:hAnsi="Arial" w:cs="Arial"/>
          <w:bCs/>
          <w:sz w:val="22"/>
          <w:szCs w:val="22"/>
        </w:rPr>
        <w:t>immediately or as soon as feasible when surfaces are overtly contaminated</w:t>
      </w:r>
      <w:r>
        <w:rPr>
          <w:rFonts w:ascii="Arial" w:hAnsi="Arial" w:cs="Arial"/>
          <w:bCs/>
          <w:sz w:val="22"/>
          <w:szCs w:val="22"/>
        </w:rPr>
        <w:t>;</w:t>
      </w:r>
      <w:r w:rsidRPr="000D614D">
        <w:rPr>
          <w:rFonts w:ascii="Arial" w:hAnsi="Arial" w:cs="Arial"/>
          <w:bCs/>
          <w:sz w:val="22"/>
          <w:szCs w:val="22"/>
        </w:rPr>
        <w:t xml:space="preserve"> or</w:t>
      </w:r>
    </w:p>
    <w:p w14:paraId="7659F74D" w14:textId="77777777" w:rsidR="000D614D" w:rsidRDefault="000D614D" w:rsidP="00C67C79">
      <w:pPr>
        <w:pStyle w:val="Level3"/>
        <w:numPr>
          <w:ilvl w:val="2"/>
          <w:numId w:val="18"/>
        </w:numPr>
        <w:rPr>
          <w:rFonts w:ascii="Arial" w:hAnsi="Arial" w:cs="Arial"/>
          <w:bCs/>
          <w:sz w:val="22"/>
          <w:szCs w:val="22"/>
        </w:rPr>
      </w:pPr>
      <w:r w:rsidRPr="000D614D">
        <w:rPr>
          <w:rFonts w:ascii="Arial" w:hAnsi="Arial" w:cs="Arial"/>
          <w:bCs/>
          <w:sz w:val="22"/>
          <w:szCs w:val="22"/>
        </w:rPr>
        <w:t>after any spill of blood or other potentially infectious materials; and</w:t>
      </w:r>
    </w:p>
    <w:p w14:paraId="7471380F" w14:textId="77777777" w:rsidR="0095613F" w:rsidRPr="000D614D" w:rsidRDefault="000D614D" w:rsidP="00C67C79">
      <w:pPr>
        <w:pStyle w:val="Level3"/>
        <w:numPr>
          <w:ilvl w:val="2"/>
          <w:numId w:val="18"/>
        </w:numPr>
        <w:rPr>
          <w:rFonts w:ascii="Arial" w:hAnsi="Arial" w:cs="Arial"/>
          <w:bCs/>
          <w:sz w:val="22"/>
          <w:szCs w:val="22"/>
        </w:rPr>
      </w:pPr>
      <w:r w:rsidRPr="000D614D">
        <w:rPr>
          <w:rFonts w:ascii="Arial" w:hAnsi="Arial" w:cs="Arial"/>
          <w:bCs/>
          <w:sz w:val="22"/>
          <w:szCs w:val="22"/>
        </w:rPr>
        <w:t>at the end of the work shift if the surface may have become contaminated since the last cleaning.</w:t>
      </w:r>
      <w:r w:rsidR="0095613F" w:rsidRPr="000D614D">
        <w:rPr>
          <w:rFonts w:ascii="Arial" w:hAnsi="Arial" w:cs="Arial"/>
          <w:bCs/>
          <w:sz w:val="22"/>
          <w:szCs w:val="22"/>
        </w:rPr>
        <w:t xml:space="preserve"> </w:t>
      </w:r>
    </w:p>
    <w:p w14:paraId="368097A7" w14:textId="77777777" w:rsidR="0095613F" w:rsidRDefault="0095613F" w:rsidP="00C67C79">
      <w:pPr>
        <w:pStyle w:val="Level3"/>
        <w:numPr>
          <w:ilvl w:val="1"/>
          <w:numId w:val="18"/>
        </w:numPr>
        <w:rPr>
          <w:rFonts w:ascii="Arial" w:hAnsi="Arial" w:cs="Arial"/>
          <w:bCs/>
          <w:sz w:val="22"/>
          <w:szCs w:val="22"/>
        </w:rPr>
      </w:pPr>
      <w:r w:rsidRPr="0095613F">
        <w:rPr>
          <w:rFonts w:ascii="Arial" w:hAnsi="Arial" w:cs="Arial"/>
          <w:bCs/>
          <w:sz w:val="22"/>
          <w:szCs w:val="22"/>
        </w:rPr>
        <w:t>Contaminated work surfaces shall be decontaminated with a ten percent bleach solution after completion of procedures</w:t>
      </w:r>
      <w:r>
        <w:rPr>
          <w:rFonts w:ascii="Arial" w:hAnsi="Arial" w:cs="Arial"/>
          <w:bCs/>
          <w:sz w:val="22"/>
          <w:szCs w:val="22"/>
        </w:rPr>
        <w:t xml:space="preserve"> (r</w:t>
      </w:r>
      <w:r w:rsidRPr="00E816BD">
        <w:rPr>
          <w:rFonts w:ascii="Arial" w:hAnsi="Arial" w:cs="Arial"/>
          <w:bCs/>
          <w:sz w:val="22"/>
          <w:szCs w:val="22"/>
        </w:rPr>
        <w:t xml:space="preserve">eference the District’s Safe Use of Bleach Standard Operating Procedure for </w:t>
      </w:r>
      <w:r>
        <w:rPr>
          <w:rFonts w:ascii="Arial" w:hAnsi="Arial" w:cs="Arial"/>
          <w:bCs/>
          <w:sz w:val="22"/>
          <w:szCs w:val="22"/>
        </w:rPr>
        <w:t>details)</w:t>
      </w:r>
      <w:r w:rsidRPr="0095613F">
        <w:rPr>
          <w:rFonts w:ascii="Arial" w:hAnsi="Arial" w:cs="Arial"/>
          <w:bCs/>
          <w:sz w:val="22"/>
          <w:szCs w:val="22"/>
        </w:rPr>
        <w:t xml:space="preserve">; </w:t>
      </w:r>
    </w:p>
    <w:p w14:paraId="7E46B369" w14:textId="77777777" w:rsidR="0095613F" w:rsidRPr="0095613F" w:rsidRDefault="0095613F" w:rsidP="00C67C79">
      <w:pPr>
        <w:pStyle w:val="Level3"/>
        <w:numPr>
          <w:ilvl w:val="1"/>
          <w:numId w:val="18"/>
        </w:numPr>
        <w:rPr>
          <w:rFonts w:ascii="Arial" w:hAnsi="Arial" w:cs="Arial"/>
          <w:bCs/>
          <w:sz w:val="22"/>
          <w:szCs w:val="22"/>
        </w:rPr>
      </w:pPr>
      <w:r w:rsidRPr="0095613F">
        <w:rPr>
          <w:rFonts w:ascii="Arial" w:hAnsi="Arial" w:cs="Arial"/>
          <w:bCs/>
          <w:sz w:val="22"/>
          <w:szCs w:val="22"/>
        </w:rPr>
        <w:t>Protective coverings, such as plastic wrap, aluminum foil, or imperviously-backed absorbent paper used to cover equipment and environmental surfaces, shall be removed and replaced as soon as fe</w:t>
      </w:r>
      <w:r>
        <w:rPr>
          <w:rFonts w:ascii="Arial" w:hAnsi="Arial" w:cs="Arial"/>
          <w:bCs/>
          <w:sz w:val="22"/>
          <w:szCs w:val="22"/>
        </w:rPr>
        <w:t xml:space="preserve">asible when they become overtly </w:t>
      </w:r>
      <w:r w:rsidRPr="0095613F">
        <w:rPr>
          <w:rFonts w:ascii="Arial" w:hAnsi="Arial" w:cs="Arial"/>
          <w:bCs/>
          <w:sz w:val="22"/>
          <w:szCs w:val="22"/>
        </w:rPr>
        <w:t>contaminated or at the end of the work shift if they may have become contaminated during the shift.</w:t>
      </w:r>
    </w:p>
    <w:p w14:paraId="795DC9DD" w14:textId="77777777" w:rsidR="0018582B" w:rsidRDefault="0095613F" w:rsidP="00C67C79">
      <w:pPr>
        <w:pStyle w:val="Level3"/>
        <w:numPr>
          <w:ilvl w:val="1"/>
          <w:numId w:val="18"/>
        </w:numPr>
        <w:rPr>
          <w:rFonts w:ascii="Arial" w:hAnsi="Arial" w:cs="Arial"/>
          <w:sz w:val="22"/>
          <w:szCs w:val="22"/>
        </w:rPr>
      </w:pPr>
      <w:r w:rsidRPr="0095613F">
        <w:rPr>
          <w:rFonts w:ascii="Arial" w:hAnsi="Arial" w:cs="Arial"/>
          <w:bCs/>
          <w:sz w:val="22"/>
          <w:szCs w:val="22"/>
        </w:rPr>
        <w:t>All bins, pans, pails, cans, and similar receptacles intended for reuse which have a reasonable likelihood for becoming contaminated with blood or other potentially infectious materials shall be inspected and decontaminated on a regularly scheduled basis and cleaned and decontaminated immediately or as soon as feasible upon visible contamination.</w:t>
      </w:r>
    </w:p>
    <w:p w14:paraId="1E1613E8" w14:textId="77777777" w:rsidR="0018582B" w:rsidRPr="00995193" w:rsidRDefault="0018582B" w:rsidP="0018582B">
      <w:pPr>
        <w:pStyle w:val="Level3"/>
        <w:numPr>
          <w:ilvl w:val="0"/>
          <w:numId w:val="0"/>
        </w:numPr>
        <w:rPr>
          <w:rFonts w:ascii="Arial" w:hAnsi="Arial" w:cs="Arial"/>
          <w:sz w:val="22"/>
          <w:szCs w:val="22"/>
        </w:rPr>
      </w:pPr>
    </w:p>
    <w:p w14:paraId="50065F0E" w14:textId="77777777" w:rsidR="0018582B" w:rsidRPr="00156219" w:rsidRDefault="0018582B" w:rsidP="005E78A2">
      <w:pPr>
        <w:pStyle w:val="Level1"/>
        <w:numPr>
          <w:ilvl w:val="0"/>
          <w:numId w:val="0"/>
        </w:numPr>
        <w:spacing w:after="120"/>
        <w:rPr>
          <w:rFonts w:ascii="Arial" w:hAnsi="Arial" w:cs="Arial"/>
          <w:b/>
          <w:sz w:val="22"/>
          <w:szCs w:val="22"/>
        </w:rPr>
      </w:pPr>
      <w:r>
        <w:rPr>
          <w:rFonts w:ascii="Arial" w:hAnsi="Arial" w:cs="Arial"/>
          <w:b/>
          <w:sz w:val="22"/>
          <w:szCs w:val="22"/>
        </w:rPr>
        <w:t>Sharps Containers</w:t>
      </w:r>
      <w:r w:rsidR="005E78A2">
        <w:rPr>
          <w:rFonts w:ascii="Arial" w:hAnsi="Arial" w:cs="Arial"/>
          <w:b/>
          <w:sz w:val="22"/>
          <w:szCs w:val="22"/>
        </w:rPr>
        <w:t xml:space="preserve"> and Injury Log</w:t>
      </w:r>
    </w:p>
    <w:p w14:paraId="1F7989A2" w14:textId="77777777" w:rsidR="005E78A2" w:rsidRPr="00D46F42" w:rsidRDefault="005E78A2" w:rsidP="005E78A2">
      <w:pPr>
        <w:pStyle w:val="Level3"/>
        <w:numPr>
          <w:ilvl w:val="0"/>
          <w:numId w:val="0"/>
        </w:numPr>
        <w:rPr>
          <w:rFonts w:ascii="Arial" w:hAnsi="Arial" w:cs="Arial"/>
          <w:b/>
          <w:bCs/>
          <w:i/>
          <w:sz w:val="22"/>
          <w:szCs w:val="22"/>
        </w:rPr>
      </w:pPr>
      <w:r w:rsidRPr="00D46F42">
        <w:rPr>
          <w:rFonts w:ascii="Arial" w:hAnsi="Arial" w:cs="Arial"/>
          <w:b/>
          <w:bCs/>
          <w:i/>
          <w:sz w:val="22"/>
          <w:szCs w:val="22"/>
        </w:rPr>
        <w:t xml:space="preserve">Sharps </w:t>
      </w:r>
      <w:r>
        <w:rPr>
          <w:rFonts w:ascii="Arial" w:hAnsi="Arial" w:cs="Arial"/>
          <w:b/>
          <w:bCs/>
          <w:i/>
          <w:sz w:val="22"/>
          <w:szCs w:val="22"/>
        </w:rPr>
        <w:t>Containers</w:t>
      </w:r>
    </w:p>
    <w:p w14:paraId="14A1D4C2" w14:textId="77777777" w:rsidR="009B4682" w:rsidRDefault="009B4682" w:rsidP="00C67C79">
      <w:pPr>
        <w:pStyle w:val="Level3"/>
        <w:numPr>
          <w:ilvl w:val="0"/>
          <w:numId w:val="18"/>
        </w:numPr>
        <w:ind w:left="540"/>
        <w:rPr>
          <w:rFonts w:ascii="Arial" w:hAnsi="Arial" w:cs="Arial"/>
          <w:bCs/>
          <w:sz w:val="22"/>
          <w:szCs w:val="22"/>
        </w:rPr>
      </w:pPr>
      <w:r w:rsidRPr="009B4682">
        <w:rPr>
          <w:rFonts w:ascii="Arial" w:hAnsi="Arial" w:cs="Arial"/>
          <w:bCs/>
          <w:sz w:val="22"/>
          <w:szCs w:val="22"/>
        </w:rPr>
        <w:t xml:space="preserve">Nurse’s Sharps disposal containers </w:t>
      </w:r>
      <w:r>
        <w:rPr>
          <w:rFonts w:ascii="Arial" w:hAnsi="Arial" w:cs="Arial"/>
          <w:bCs/>
          <w:sz w:val="22"/>
          <w:szCs w:val="22"/>
        </w:rPr>
        <w:t>must be</w:t>
      </w:r>
      <w:r w:rsidRPr="009B4682">
        <w:rPr>
          <w:rFonts w:ascii="Arial" w:hAnsi="Arial" w:cs="Arial"/>
          <w:bCs/>
          <w:sz w:val="22"/>
          <w:szCs w:val="22"/>
        </w:rPr>
        <w:t xml:space="preserve"> inspected </w:t>
      </w:r>
      <w:r>
        <w:rPr>
          <w:rFonts w:ascii="Arial" w:hAnsi="Arial" w:cs="Arial"/>
          <w:bCs/>
          <w:sz w:val="22"/>
          <w:szCs w:val="22"/>
        </w:rPr>
        <w:t xml:space="preserve">by respective department heads and/or staff </w:t>
      </w:r>
      <w:r w:rsidRPr="009B4682">
        <w:rPr>
          <w:rFonts w:ascii="Arial" w:hAnsi="Arial" w:cs="Arial"/>
          <w:bCs/>
          <w:sz w:val="22"/>
          <w:szCs w:val="22"/>
        </w:rPr>
        <w:t xml:space="preserve">and maintained </w:t>
      </w:r>
      <w:r>
        <w:rPr>
          <w:rFonts w:ascii="Arial" w:hAnsi="Arial" w:cs="Arial"/>
          <w:bCs/>
          <w:sz w:val="22"/>
          <w:szCs w:val="22"/>
        </w:rPr>
        <w:t>and/</w:t>
      </w:r>
      <w:r w:rsidRPr="009B4682">
        <w:rPr>
          <w:rFonts w:ascii="Arial" w:hAnsi="Arial" w:cs="Arial"/>
          <w:bCs/>
          <w:sz w:val="22"/>
          <w:szCs w:val="22"/>
        </w:rPr>
        <w:t xml:space="preserve">or replaced at least every twelve months or sooner when necessary to prevent overfilling.  </w:t>
      </w:r>
    </w:p>
    <w:p w14:paraId="1F6BE634" w14:textId="77777777" w:rsidR="006724A0" w:rsidRDefault="009B4682" w:rsidP="00C67C79">
      <w:pPr>
        <w:pStyle w:val="Level3"/>
        <w:numPr>
          <w:ilvl w:val="0"/>
          <w:numId w:val="18"/>
        </w:numPr>
        <w:ind w:left="540"/>
        <w:rPr>
          <w:rFonts w:ascii="Arial" w:hAnsi="Arial" w:cs="Arial"/>
          <w:bCs/>
          <w:sz w:val="22"/>
          <w:szCs w:val="22"/>
        </w:rPr>
      </w:pPr>
      <w:r w:rsidRPr="009B4682">
        <w:rPr>
          <w:rFonts w:ascii="Arial" w:hAnsi="Arial" w:cs="Arial"/>
          <w:bCs/>
          <w:sz w:val="22"/>
          <w:szCs w:val="22"/>
        </w:rPr>
        <w:t>Requests for new containers should be made two weeks prior to disposal of existing containers</w:t>
      </w:r>
      <w:r>
        <w:rPr>
          <w:rFonts w:ascii="Arial" w:hAnsi="Arial" w:cs="Arial"/>
          <w:bCs/>
          <w:sz w:val="22"/>
          <w:szCs w:val="22"/>
        </w:rPr>
        <w:t xml:space="preserve"> </w:t>
      </w:r>
      <w:r w:rsidR="0090071B">
        <w:rPr>
          <w:rFonts w:ascii="Arial" w:hAnsi="Arial" w:cs="Arial"/>
          <w:bCs/>
          <w:sz w:val="22"/>
          <w:szCs w:val="22"/>
        </w:rPr>
        <w:t xml:space="preserve">and/or </w:t>
      </w:r>
      <w:r w:rsidR="0090071B" w:rsidRPr="009B4682">
        <w:rPr>
          <w:rFonts w:ascii="Arial" w:hAnsi="Arial" w:cs="Arial"/>
          <w:bCs/>
          <w:sz w:val="22"/>
          <w:szCs w:val="22"/>
        </w:rPr>
        <w:t>when the sharps container is near</w:t>
      </w:r>
      <w:r w:rsidR="0090071B">
        <w:rPr>
          <w:rFonts w:ascii="Arial" w:hAnsi="Arial" w:cs="Arial"/>
          <w:bCs/>
          <w:sz w:val="22"/>
          <w:szCs w:val="22"/>
        </w:rPr>
        <w:t xml:space="preserve">ing capacity. </w:t>
      </w:r>
    </w:p>
    <w:p w14:paraId="096B168F" w14:textId="77777777" w:rsidR="009B4682" w:rsidRPr="009B4682" w:rsidRDefault="0090071B" w:rsidP="00C67C79">
      <w:pPr>
        <w:pStyle w:val="Level3"/>
        <w:numPr>
          <w:ilvl w:val="0"/>
          <w:numId w:val="18"/>
        </w:numPr>
        <w:ind w:left="540"/>
        <w:rPr>
          <w:rFonts w:ascii="Arial" w:hAnsi="Arial" w:cs="Arial"/>
          <w:bCs/>
          <w:sz w:val="22"/>
          <w:szCs w:val="22"/>
        </w:rPr>
      </w:pPr>
      <w:r>
        <w:rPr>
          <w:rFonts w:ascii="Arial" w:hAnsi="Arial" w:cs="Arial"/>
          <w:bCs/>
          <w:sz w:val="22"/>
          <w:szCs w:val="22"/>
        </w:rPr>
        <w:lastRenderedPageBreak/>
        <w:t>Container requests are made</w:t>
      </w:r>
      <w:r w:rsidR="006724A0">
        <w:rPr>
          <w:rFonts w:ascii="Arial" w:hAnsi="Arial" w:cs="Arial"/>
          <w:bCs/>
          <w:sz w:val="22"/>
          <w:szCs w:val="22"/>
        </w:rPr>
        <w:t xml:space="preserve"> by</w:t>
      </w:r>
      <w:r w:rsidRPr="009B4682">
        <w:rPr>
          <w:rFonts w:ascii="Arial" w:hAnsi="Arial" w:cs="Arial"/>
          <w:bCs/>
          <w:sz w:val="22"/>
          <w:szCs w:val="22"/>
        </w:rPr>
        <w:t xml:space="preserve"> </w:t>
      </w:r>
      <w:r w:rsidR="009B4682">
        <w:rPr>
          <w:rFonts w:ascii="Arial" w:hAnsi="Arial" w:cs="Arial"/>
          <w:bCs/>
          <w:sz w:val="22"/>
          <w:szCs w:val="22"/>
        </w:rPr>
        <w:t>using the</w:t>
      </w:r>
      <w:r w:rsidR="00B23A3E">
        <w:rPr>
          <w:rFonts w:ascii="Arial" w:hAnsi="Arial" w:cs="Arial"/>
          <w:bCs/>
          <w:sz w:val="22"/>
          <w:szCs w:val="22"/>
        </w:rPr>
        <w:t xml:space="preserve"> District</w:t>
      </w:r>
      <w:r w:rsidR="009B4682">
        <w:rPr>
          <w:rFonts w:ascii="Arial" w:hAnsi="Arial" w:cs="Arial"/>
          <w:bCs/>
          <w:sz w:val="22"/>
          <w:szCs w:val="22"/>
        </w:rPr>
        <w:t xml:space="preserve">’s online Service Request Form titled, </w:t>
      </w:r>
      <w:r w:rsidR="009B4682" w:rsidRPr="009B4682">
        <w:rPr>
          <w:rFonts w:ascii="Arial" w:hAnsi="Arial" w:cs="Arial"/>
          <w:bCs/>
          <w:i/>
          <w:sz w:val="22"/>
          <w:szCs w:val="22"/>
        </w:rPr>
        <w:t>Stericycle Container Request</w:t>
      </w:r>
      <w:r w:rsidR="009B4682">
        <w:rPr>
          <w:rFonts w:ascii="Arial" w:hAnsi="Arial" w:cs="Arial"/>
          <w:bCs/>
          <w:sz w:val="22"/>
          <w:szCs w:val="22"/>
        </w:rPr>
        <w:t>, which is found on the Facilities website home page.</w:t>
      </w:r>
    </w:p>
    <w:p w14:paraId="6C4D323B" w14:textId="77777777" w:rsidR="009B4682" w:rsidRPr="009B4682" w:rsidRDefault="009B4682" w:rsidP="00C67C79">
      <w:pPr>
        <w:pStyle w:val="Level3"/>
        <w:numPr>
          <w:ilvl w:val="0"/>
          <w:numId w:val="18"/>
        </w:numPr>
        <w:ind w:left="540"/>
        <w:rPr>
          <w:rFonts w:ascii="Arial" w:hAnsi="Arial" w:cs="Arial"/>
          <w:bCs/>
          <w:sz w:val="22"/>
          <w:szCs w:val="22"/>
        </w:rPr>
      </w:pPr>
      <w:r w:rsidRPr="009B4682">
        <w:rPr>
          <w:rFonts w:ascii="Arial" w:hAnsi="Arial" w:cs="Arial"/>
          <w:bCs/>
          <w:sz w:val="22"/>
          <w:szCs w:val="22"/>
        </w:rPr>
        <w:t xml:space="preserve">Each school will receive a pre-paid mail back 1-quart sharps container. </w:t>
      </w:r>
      <w:r w:rsidR="0090071B">
        <w:rPr>
          <w:rFonts w:ascii="Arial" w:hAnsi="Arial" w:cs="Arial"/>
          <w:bCs/>
          <w:sz w:val="22"/>
          <w:szCs w:val="22"/>
        </w:rPr>
        <w:t>(Note: if more capacity is needed, a one (1) gallon container may be requested).</w:t>
      </w:r>
    </w:p>
    <w:p w14:paraId="688CE9CE" w14:textId="77777777" w:rsidR="009B4682" w:rsidRPr="009B4682" w:rsidRDefault="009B4682" w:rsidP="00C67C79">
      <w:pPr>
        <w:pStyle w:val="Level3"/>
        <w:numPr>
          <w:ilvl w:val="0"/>
          <w:numId w:val="18"/>
        </w:numPr>
        <w:spacing w:after="120"/>
        <w:ind w:left="547"/>
        <w:rPr>
          <w:rFonts w:ascii="Arial" w:hAnsi="Arial" w:cs="Arial"/>
          <w:bCs/>
          <w:sz w:val="22"/>
          <w:szCs w:val="22"/>
        </w:rPr>
      </w:pPr>
      <w:r w:rsidRPr="009B4682">
        <w:rPr>
          <w:rFonts w:ascii="Arial" w:hAnsi="Arial" w:cs="Arial"/>
          <w:bCs/>
          <w:sz w:val="22"/>
          <w:szCs w:val="22"/>
        </w:rPr>
        <w:t xml:space="preserve">When </w:t>
      </w:r>
      <w:r w:rsidR="006724A0">
        <w:rPr>
          <w:rFonts w:ascii="Arial" w:hAnsi="Arial" w:cs="Arial"/>
          <w:bCs/>
          <w:sz w:val="22"/>
          <w:szCs w:val="22"/>
        </w:rPr>
        <w:t xml:space="preserve">the </w:t>
      </w:r>
      <w:r w:rsidRPr="009B4682">
        <w:rPr>
          <w:rFonts w:ascii="Arial" w:hAnsi="Arial" w:cs="Arial"/>
          <w:bCs/>
          <w:sz w:val="22"/>
          <w:szCs w:val="22"/>
        </w:rPr>
        <w:t>new container</w:t>
      </w:r>
      <w:r w:rsidR="006724A0">
        <w:rPr>
          <w:rFonts w:ascii="Arial" w:hAnsi="Arial" w:cs="Arial"/>
          <w:bCs/>
          <w:sz w:val="22"/>
          <w:szCs w:val="22"/>
        </w:rPr>
        <w:t xml:space="preserve">(s) is(are) received, </w:t>
      </w:r>
      <w:r w:rsidRPr="009B4682">
        <w:rPr>
          <w:rFonts w:ascii="Arial" w:hAnsi="Arial" w:cs="Arial"/>
          <w:bCs/>
          <w:sz w:val="22"/>
          <w:szCs w:val="22"/>
        </w:rPr>
        <w:t xml:space="preserve">properly package the old container and follow the shipping instructions provided by Stericycle.  </w:t>
      </w:r>
    </w:p>
    <w:p w14:paraId="00F28517" w14:textId="77777777" w:rsidR="00D46F42" w:rsidRPr="00D46F42" w:rsidRDefault="00D46F42" w:rsidP="005E78A2">
      <w:pPr>
        <w:pStyle w:val="Level3"/>
        <w:numPr>
          <w:ilvl w:val="0"/>
          <w:numId w:val="0"/>
        </w:numPr>
        <w:rPr>
          <w:rFonts w:ascii="Arial" w:hAnsi="Arial" w:cs="Arial"/>
          <w:b/>
          <w:bCs/>
          <w:i/>
          <w:sz w:val="22"/>
          <w:szCs w:val="22"/>
        </w:rPr>
      </w:pPr>
      <w:r w:rsidRPr="00D46F42">
        <w:rPr>
          <w:rFonts w:ascii="Arial" w:hAnsi="Arial" w:cs="Arial"/>
          <w:b/>
          <w:bCs/>
          <w:i/>
          <w:sz w:val="22"/>
          <w:szCs w:val="22"/>
        </w:rPr>
        <w:t>Sharps Injury Log</w:t>
      </w:r>
    </w:p>
    <w:p w14:paraId="72E8837E" w14:textId="77777777" w:rsidR="005E78A2" w:rsidRPr="00410097" w:rsidRDefault="00D46F42" w:rsidP="00C67C79">
      <w:pPr>
        <w:pStyle w:val="Level3"/>
        <w:numPr>
          <w:ilvl w:val="0"/>
          <w:numId w:val="21"/>
        </w:numPr>
        <w:ind w:left="540"/>
        <w:rPr>
          <w:rFonts w:ascii="Arial" w:hAnsi="Arial" w:cs="Arial"/>
          <w:bCs/>
          <w:sz w:val="22"/>
          <w:szCs w:val="22"/>
        </w:rPr>
      </w:pPr>
      <w:r w:rsidRPr="00410097">
        <w:rPr>
          <w:rFonts w:ascii="Arial" w:hAnsi="Arial" w:cs="Arial"/>
          <w:bCs/>
          <w:sz w:val="22"/>
          <w:szCs w:val="22"/>
        </w:rPr>
        <w:t>The</w:t>
      </w:r>
      <w:r w:rsidR="00B23A3E" w:rsidRPr="00410097">
        <w:rPr>
          <w:rFonts w:ascii="Arial" w:hAnsi="Arial" w:cs="Arial"/>
          <w:bCs/>
          <w:sz w:val="22"/>
          <w:szCs w:val="22"/>
        </w:rPr>
        <w:t xml:space="preserve"> District</w:t>
      </w:r>
      <w:r w:rsidR="005E78A2" w:rsidRPr="00410097">
        <w:rPr>
          <w:rFonts w:ascii="Arial" w:hAnsi="Arial" w:cs="Arial"/>
          <w:bCs/>
          <w:sz w:val="22"/>
          <w:szCs w:val="22"/>
        </w:rPr>
        <w:t xml:space="preserve"> has</w:t>
      </w:r>
      <w:r w:rsidRPr="00410097">
        <w:rPr>
          <w:rFonts w:ascii="Arial" w:hAnsi="Arial" w:cs="Arial"/>
          <w:bCs/>
          <w:sz w:val="22"/>
          <w:szCs w:val="22"/>
        </w:rPr>
        <w:t xml:space="preserve"> establish</w:t>
      </w:r>
      <w:r w:rsidR="005E78A2" w:rsidRPr="00410097">
        <w:rPr>
          <w:rFonts w:ascii="Arial" w:hAnsi="Arial" w:cs="Arial"/>
          <w:bCs/>
          <w:sz w:val="22"/>
          <w:szCs w:val="22"/>
        </w:rPr>
        <w:t>ed</w:t>
      </w:r>
      <w:r w:rsidRPr="00410097">
        <w:rPr>
          <w:rFonts w:ascii="Arial" w:hAnsi="Arial" w:cs="Arial"/>
          <w:bCs/>
          <w:sz w:val="22"/>
          <w:szCs w:val="22"/>
        </w:rPr>
        <w:t xml:space="preserve"> and maintain</w:t>
      </w:r>
      <w:r w:rsidR="005E78A2" w:rsidRPr="00410097">
        <w:rPr>
          <w:rFonts w:ascii="Arial" w:hAnsi="Arial" w:cs="Arial"/>
          <w:bCs/>
          <w:sz w:val="22"/>
          <w:szCs w:val="22"/>
        </w:rPr>
        <w:t>s</w:t>
      </w:r>
      <w:r w:rsidRPr="00410097">
        <w:rPr>
          <w:rFonts w:ascii="Arial" w:hAnsi="Arial" w:cs="Arial"/>
          <w:bCs/>
          <w:sz w:val="22"/>
          <w:szCs w:val="22"/>
        </w:rPr>
        <w:t xml:space="preserve"> a sharps injury log for the recording of percutaneous injuries from contaminated sharps</w:t>
      </w:r>
      <w:r w:rsidR="005E78A2" w:rsidRPr="00410097">
        <w:rPr>
          <w:rFonts w:ascii="Arial" w:hAnsi="Arial" w:cs="Arial"/>
          <w:bCs/>
          <w:sz w:val="22"/>
          <w:szCs w:val="22"/>
        </w:rPr>
        <w:t xml:space="preserve"> (see Exhibit A-02: Sharps Injury Log in the Appendix</w:t>
      </w:r>
      <w:r w:rsidR="006371D9">
        <w:rPr>
          <w:rFonts w:ascii="Arial" w:hAnsi="Arial" w:cs="Arial"/>
          <w:bCs/>
          <w:sz w:val="22"/>
          <w:szCs w:val="22"/>
        </w:rPr>
        <w:t xml:space="preserve"> </w:t>
      </w:r>
    </w:p>
    <w:p w14:paraId="5D096532" w14:textId="77777777" w:rsidR="009B4682" w:rsidRPr="006371D9" w:rsidRDefault="005E78A2" w:rsidP="00C67C79">
      <w:pPr>
        <w:pStyle w:val="Level3"/>
        <w:numPr>
          <w:ilvl w:val="0"/>
          <w:numId w:val="21"/>
        </w:numPr>
        <w:ind w:left="540"/>
        <w:rPr>
          <w:rFonts w:ascii="Arial" w:hAnsi="Arial" w:cs="Arial"/>
          <w:bCs/>
          <w:sz w:val="22"/>
          <w:szCs w:val="22"/>
        </w:rPr>
      </w:pPr>
      <w:r w:rsidRPr="006371D9">
        <w:rPr>
          <w:rFonts w:ascii="Arial" w:hAnsi="Arial" w:cs="Arial"/>
          <w:bCs/>
          <w:sz w:val="22"/>
          <w:szCs w:val="22"/>
        </w:rPr>
        <w:t>All</w:t>
      </w:r>
      <w:r w:rsidR="00D46F42" w:rsidRPr="006371D9">
        <w:rPr>
          <w:rFonts w:ascii="Arial" w:hAnsi="Arial" w:cs="Arial"/>
          <w:bCs/>
          <w:sz w:val="22"/>
          <w:szCs w:val="22"/>
        </w:rPr>
        <w:t xml:space="preserve"> information in the sharps injury log shall be recorded and maintained in such manner as to protect the confidentiality of the injured employee.</w:t>
      </w:r>
    </w:p>
    <w:p w14:paraId="4C7C0E3F" w14:textId="77777777" w:rsidR="004172EB" w:rsidRPr="006371D9" w:rsidRDefault="004172EB" w:rsidP="00C67C79">
      <w:pPr>
        <w:pStyle w:val="ListParagraph"/>
        <w:numPr>
          <w:ilvl w:val="0"/>
          <w:numId w:val="28"/>
        </w:numPr>
        <w:autoSpaceDE w:val="0"/>
        <w:autoSpaceDN w:val="0"/>
        <w:adjustRightInd w:val="0"/>
        <w:ind w:left="540"/>
        <w:rPr>
          <w:rFonts w:ascii="Arial" w:hAnsi="Arial" w:cs="Arial"/>
          <w:sz w:val="22"/>
          <w:szCs w:val="22"/>
        </w:rPr>
      </w:pPr>
      <w:r w:rsidRPr="006371D9">
        <w:rPr>
          <w:rFonts w:ascii="Arial" w:hAnsi="Arial" w:cs="Arial"/>
          <w:sz w:val="22"/>
          <w:szCs w:val="22"/>
        </w:rPr>
        <w:t>The Sharps Injury Log shall contain, at a minimum:</w:t>
      </w:r>
    </w:p>
    <w:p w14:paraId="4E3B73FB" w14:textId="77777777" w:rsidR="004172EB" w:rsidRPr="006371D9" w:rsidRDefault="004172EB" w:rsidP="00C67C79">
      <w:pPr>
        <w:numPr>
          <w:ilvl w:val="0"/>
          <w:numId w:val="31"/>
        </w:numPr>
        <w:tabs>
          <w:tab w:val="clear" w:pos="720"/>
        </w:tabs>
        <w:autoSpaceDE w:val="0"/>
        <w:autoSpaceDN w:val="0"/>
        <w:adjustRightInd w:val="0"/>
        <w:ind w:left="900"/>
        <w:rPr>
          <w:rFonts w:ascii="Arial" w:hAnsi="Arial" w:cs="Arial"/>
          <w:sz w:val="22"/>
          <w:szCs w:val="22"/>
        </w:rPr>
      </w:pPr>
      <w:r w:rsidRPr="006371D9">
        <w:rPr>
          <w:rFonts w:ascii="Arial" w:hAnsi="Arial" w:cs="Arial"/>
          <w:sz w:val="22"/>
          <w:szCs w:val="22"/>
        </w:rPr>
        <w:t>The type and brand of device involved in the incident,</w:t>
      </w:r>
    </w:p>
    <w:p w14:paraId="59DD5001" w14:textId="77777777" w:rsidR="004172EB" w:rsidRPr="006371D9" w:rsidRDefault="004172EB" w:rsidP="00C67C79">
      <w:pPr>
        <w:numPr>
          <w:ilvl w:val="0"/>
          <w:numId w:val="31"/>
        </w:numPr>
        <w:tabs>
          <w:tab w:val="clear" w:pos="720"/>
        </w:tabs>
        <w:autoSpaceDE w:val="0"/>
        <w:autoSpaceDN w:val="0"/>
        <w:adjustRightInd w:val="0"/>
        <w:ind w:left="900"/>
        <w:rPr>
          <w:rFonts w:ascii="Arial" w:hAnsi="Arial" w:cs="Arial"/>
          <w:sz w:val="22"/>
          <w:szCs w:val="22"/>
        </w:rPr>
      </w:pPr>
      <w:r w:rsidRPr="006371D9">
        <w:rPr>
          <w:rFonts w:ascii="Arial" w:hAnsi="Arial" w:cs="Arial"/>
          <w:sz w:val="22"/>
          <w:szCs w:val="22"/>
        </w:rPr>
        <w:t>The department or work area where the exposure incident occurred, and</w:t>
      </w:r>
    </w:p>
    <w:p w14:paraId="1A531ED1" w14:textId="77777777" w:rsidR="004172EB" w:rsidRPr="006371D9" w:rsidRDefault="004172EB" w:rsidP="00C67C79">
      <w:pPr>
        <w:numPr>
          <w:ilvl w:val="0"/>
          <w:numId w:val="31"/>
        </w:numPr>
        <w:tabs>
          <w:tab w:val="clear" w:pos="720"/>
        </w:tabs>
        <w:autoSpaceDE w:val="0"/>
        <w:autoSpaceDN w:val="0"/>
        <w:adjustRightInd w:val="0"/>
        <w:ind w:left="907"/>
        <w:rPr>
          <w:rFonts w:ascii="Arial" w:hAnsi="Arial" w:cs="Arial"/>
          <w:sz w:val="22"/>
          <w:szCs w:val="22"/>
        </w:rPr>
      </w:pPr>
      <w:r w:rsidRPr="006371D9">
        <w:rPr>
          <w:rFonts w:ascii="Arial" w:hAnsi="Arial" w:cs="Arial"/>
          <w:sz w:val="22"/>
          <w:szCs w:val="22"/>
        </w:rPr>
        <w:t>An explanation of how the incident occurred.</w:t>
      </w:r>
    </w:p>
    <w:p w14:paraId="01D1F359" w14:textId="77777777" w:rsidR="004172EB" w:rsidRPr="006371D9" w:rsidRDefault="004172EB" w:rsidP="00C67C79">
      <w:pPr>
        <w:pStyle w:val="Level3"/>
        <w:numPr>
          <w:ilvl w:val="0"/>
          <w:numId w:val="21"/>
        </w:numPr>
        <w:ind w:left="540"/>
        <w:rPr>
          <w:rFonts w:ascii="Arial" w:hAnsi="Arial" w:cs="Arial"/>
          <w:bCs/>
          <w:sz w:val="22"/>
          <w:szCs w:val="22"/>
        </w:rPr>
      </w:pPr>
      <w:r w:rsidRPr="006371D9">
        <w:rPr>
          <w:rFonts w:ascii="Arial" w:hAnsi="Arial" w:cs="Arial"/>
          <w:sz w:val="22"/>
          <w:szCs w:val="22"/>
        </w:rPr>
        <w:t>The Sharps Injury Log must be retained for five years following the end of the year to which it relates.</w:t>
      </w:r>
    </w:p>
    <w:p w14:paraId="6E715261" w14:textId="77777777" w:rsidR="00D46F42" w:rsidRPr="009B4682" w:rsidRDefault="00D46F42" w:rsidP="009B4682">
      <w:pPr>
        <w:pStyle w:val="Level3"/>
        <w:numPr>
          <w:ilvl w:val="0"/>
          <w:numId w:val="0"/>
        </w:numPr>
        <w:rPr>
          <w:rFonts w:ascii="Arial" w:hAnsi="Arial" w:cs="Arial"/>
          <w:bCs/>
          <w:sz w:val="22"/>
          <w:szCs w:val="22"/>
        </w:rPr>
      </w:pPr>
    </w:p>
    <w:p w14:paraId="0C724429" w14:textId="77777777" w:rsidR="002F30E6" w:rsidRPr="00156219" w:rsidRDefault="002F30E6" w:rsidP="002F30E6">
      <w:pPr>
        <w:pStyle w:val="Level1"/>
        <w:numPr>
          <w:ilvl w:val="0"/>
          <w:numId w:val="0"/>
        </w:numPr>
        <w:rPr>
          <w:rFonts w:ascii="Arial" w:hAnsi="Arial" w:cs="Arial"/>
          <w:b/>
          <w:sz w:val="22"/>
          <w:szCs w:val="22"/>
        </w:rPr>
      </w:pPr>
      <w:r>
        <w:rPr>
          <w:rFonts w:ascii="Arial" w:hAnsi="Arial" w:cs="Arial"/>
          <w:b/>
          <w:sz w:val="22"/>
          <w:szCs w:val="22"/>
        </w:rPr>
        <w:t>Infectious Waste Containers</w:t>
      </w:r>
    </w:p>
    <w:p w14:paraId="16AD991C" w14:textId="77777777" w:rsidR="002F30E6" w:rsidRDefault="009B4682" w:rsidP="00C67C79">
      <w:pPr>
        <w:pStyle w:val="Level3"/>
        <w:numPr>
          <w:ilvl w:val="0"/>
          <w:numId w:val="20"/>
        </w:numPr>
        <w:ind w:left="540"/>
        <w:rPr>
          <w:rFonts w:ascii="Arial" w:hAnsi="Arial" w:cs="Arial"/>
          <w:bCs/>
          <w:sz w:val="22"/>
          <w:szCs w:val="22"/>
        </w:rPr>
      </w:pPr>
      <w:r w:rsidRPr="009B4682">
        <w:rPr>
          <w:rFonts w:ascii="Arial" w:hAnsi="Arial" w:cs="Arial"/>
          <w:bCs/>
          <w:sz w:val="22"/>
          <w:szCs w:val="22"/>
        </w:rPr>
        <w:t xml:space="preserve">Each junior and senior high will </w:t>
      </w:r>
      <w:r w:rsidR="00267381">
        <w:rPr>
          <w:rFonts w:ascii="Arial" w:hAnsi="Arial" w:cs="Arial"/>
          <w:bCs/>
          <w:sz w:val="22"/>
          <w:szCs w:val="22"/>
        </w:rPr>
        <w:t>receive</w:t>
      </w:r>
      <w:r w:rsidRPr="009B4682">
        <w:rPr>
          <w:rFonts w:ascii="Arial" w:hAnsi="Arial" w:cs="Arial"/>
          <w:bCs/>
          <w:sz w:val="22"/>
          <w:szCs w:val="22"/>
        </w:rPr>
        <w:t xml:space="preserve"> a one </w:t>
      </w:r>
      <w:r w:rsidR="002F30E6">
        <w:rPr>
          <w:rFonts w:ascii="Arial" w:hAnsi="Arial" w:cs="Arial"/>
          <w:bCs/>
          <w:sz w:val="22"/>
          <w:szCs w:val="22"/>
        </w:rPr>
        <w:t xml:space="preserve">(1) </w:t>
      </w:r>
      <w:r w:rsidRPr="009B4682">
        <w:rPr>
          <w:rFonts w:ascii="Arial" w:hAnsi="Arial" w:cs="Arial"/>
          <w:bCs/>
          <w:sz w:val="22"/>
          <w:szCs w:val="22"/>
        </w:rPr>
        <w:t>gallon infectious</w:t>
      </w:r>
      <w:r w:rsidR="006371D9">
        <w:rPr>
          <w:rFonts w:ascii="Arial" w:hAnsi="Arial" w:cs="Arial"/>
          <w:bCs/>
          <w:sz w:val="22"/>
          <w:szCs w:val="22"/>
        </w:rPr>
        <w:t xml:space="preserve"> (Stericycle)</w:t>
      </w:r>
      <w:r w:rsidRPr="009B4682">
        <w:rPr>
          <w:rFonts w:ascii="Arial" w:hAnsi="Arial" w:cs="Arial"/>
          <w:bCs/>
          <w:sz w:val="22"/>
          <w:szCs w:val="22"/>
        </w:rPr>
        <w:t xml:space="preserve"> waste pre-paid mail back container.  </w:t>
      </w:r>
    </w:p>
    <w:p w14:paraId="1CD79433" w14:textId="77777777" w:rsidR="009B4682" w:rsidRPr="009B4682" w:rsidRDefault="002F30E6" w:rsidP="00C67C79">
      <w:pPr>
        <w:pStyle w:val="Level3"/>
        <w:numPr>
          <w:ilvl w:val="0"/>
          <w:numId w:val="20"/>
        </w:numPr>
        <w:ind w:left="540"/>
        <w:rPr>
          <w:rFonts w:ascii="Arial" w:hAnsi="Arial" w:cs="Arial"/>
          <w:bCs/>
          <w:sz w:val="22"/>
          <w:szCs w:val="22"/>
        </w:rPr>
      </w:pPr>
      <w:r>
        <w:rPr>
          <w:rFonts w:ascii="Arial" w:hAnsi="Arial" w:cs="Arial"/>
          <w:bCs/>
          <w:sz w:val="22"/>
          <w:szCs w:val="22"/>
        </w:rPr>
        <w:t xml:space="preserve">Requests can be made for </w:t>
      </w:r>
      <w:r w:rsidR="009B4682" w:rsidRPr="009B4682">
        <w:rPr>
          <w:rFonts w:ascii="Arial" w:hAnsi="Arial" w:cs="Arial"/>
          <w:bCs/>
          <w:sz w:val="22"/>
          <w:szCs w:val="22"/>
        </w:rPr>
        <w:t>an additional container</w:t>
      </w:r>
      <w:r w:rsidR="00267381">
        <w:rPr>
          <w:rFonts w:ascii="Arial" w:hAnsi="Arial" w:cs="Arial"/>
          <w:bCs/>
          <w:sz w:val="22"/>
          <w:szCs w:val="22"/>
        </w:rPr>
        <w:t>,</w:t>
      </w:r>
      <w:r w:rsidR="009B4682" w:rsidRPr="009B4682">
        <w:rPr>
          <w:rFonts w:ascii="Arial" w:hAnsi="Arial" w:cs="Arial"/>
          <w:bCs/>
          <w:sz w:val="22"/>
          <w:szCs w:val="22"/>
        </w:rPr>
        <w:t xml:space="preserve"> or </w:t>
      </w:r>
      <w:r>
        <w:rPr>
          <w:rFonts w:ascii="Arial" w:hAnsi="Arial" w:cs="Arial"/>
          <w:bCs/>
          <w:sz w:val="22"/>
          <w:szCs w:val="22"/>
        </w:rPr>
        <w:t>by sites other than</w:t>
      </w:r>
      <w:r w:rsidR="009B4682" w:rsidRPr="009B4682">
        <w:rPr>
          <w:rFonts w:ascii="Arial" w:hAnsi="Arial" w:cs="Arial"/>
          <w:bCs/>
          <w:sz w:val="22"/>
          <w:szCs w:val="22"/>
        </w:rPr>
        <w:t xml:space="preserve"> a junior or senior high</w:t>
      </w:r>
      <w:r w:rsidR="00267381">
        <w:rPr>
          <w:rFonts w:ascii="Arial" w:hAnsi="Arial" w:cs="Arial"/>
          <w:bCs/>
          <w:sz w:val="22"/>
          <w:szCs w:val="22"/>
        </w:rPr>
        <w:t>,</w:t>
      </w:r>
      <w:r>
        <w:rPr>
          <w:rFonts w:ascii="Arial" w:hAnsi="Arial" w:cs="Arial"/>
          <w:bCs/>
          <w:sz w:val="22"/>
          <w:szCs w:val="22"/>
        </w:rPr>
        <w:t xml:space="preserve"> </w:t>
      </w:r>
      <w:r w:rsidR="00267381">
        <w:rPr>
          <w:rFonts w:ascii="Arial" w:hAnsi="Arial" w:cs="Arial"/>
          <w:bCs/>
          <w:sz w:val="22"/>
          <w:szCs w:val="22"/>
        </w:rPr>
        <w:t xml:space="preserve">by </w:t>
      </w:r>
      <w:r>
        <w:rPr>
          <w:rFonts w:ascii="Arial" w:hAnsi="Arial" w:cs="Arial"/>
          <w:bCs/>
          <w:sz w:val="22"/>
          <w:szCs w:val="22"/>
        </w:rPr>
        <w:t>using the</w:t>
      </w:r>
      <w:r w:rsidR="00B23A3E">
        <w:rPr>
          <w:rFonts w:ascii="Arial" w:hAnsi="Arial" w:cs="Arial"/>
          <w:bCs/>
          <w:sz w:val="22"/>
          <w:szCs w:val="22"/>
        </w:rPr>
        <w:t xml:space="preserve"> District</w:t>
      </w:r>
      <w:r w:rsidR="00027B57">
        <w:rPr>
          <w:rFonts w:ascii="Arial" w:hAnsi="Arial" w:cs="Arial"/>
          <w:bCs/>
          <w:sz w:val="22"/>
          <w:szCs w:val="22"/>
        </w:rPr>
        <w:t>’s</w:t>
      </w:r>
      <w:r>
        <w:rPr>
          <w:rFonts w:ascii="Arial" w:hAnsi="Arial" w:cs="Arial"/>
          <w:bCs/>
          <w:sz w:val="22"/>
          <w:szCs w:val="22"/>
        </w:rPr>
        <w:t xml:space="preserve"> online </w:t>
      </w:r>
      <w:r w:rsidRPr="009B4682">
        <w:rPr>
          <w:rFonts w:ascii="Arial" w:hAnsi="Arial" w:cs="Arial"/>
          <w:bCs/>
          <w:i/>
          <w:sz w:val="22"/>
          <w:szCs w:val="22"/>
        </w:rPr>
        <w:t>Stericycle Container Request</w:t>
      </w:r>
      <w:r>
        <w:rPr>
          <w:rFonts w:ascii="Arial" w:hAnsi="Arial" w:cs="Arial"/>
          <w:bCs/>
          <w:sz w:val="22"/>
          <w:szCs w:val="22"/>
        </w:rPr>
        <w:t xml:space="preserve"> (reference site location above).</w:t>
      </w:r>
    </w:p>
    <w:p w14:paraId="155D37E1" w14:textId="77777777" w:rsidR="0018582B" w:rsidRPr="002F30E6" w:rsidRDefault="009B4682" w:rsidP="00C67C79">
      <w:pPr>
        <w:pStyle w:val="Level3"/>
        <w:numPr>
          <w:ilvl w:val="0"/>
          <w:numId w:val="20"/>
        </w:numPr>
        <w:ind w:left="540"/>
        <w:rPr>
          <w:rFonts w:ascii="Arial" w:hAnsi="Arial" w:cs="Arial"/>
          <w:bCs/>
          <w:sz w:val="22"/>
          <w:szCs w:val="22"/>
        </w:rPr>
      </w:pPr>
      <w:r w:rsidRPr="009B4682">
        <w:rPr>
          <w:rFonts w:ascii="Arial" w:hAnsi="Arial" w:cs="Arial"/>
          <w:bCs/>
          <w:sz w:val="22"/>
          <w:szCs w:val="22"/>
        </w:rPr>
        <w:t xml:space="preserve">If a regulated body fluid or blood clean up event </w:t>
      </w:r>
      <w:r w:rsidR="002F30E6">
        <w:rPr>
          <w:rFonts w:ascii="Arial" w:hAnsi="Arial" w:cs="Arial"/>
          <w:bCs/>
          <w:sz w:val="22"/>
          <w:szCs w:val="22"/>
        </w:rPr>
        <w:t xml:space="preserve">occurs </w:t>
      </w:r>
      <w:r w:rsidRPr="009B4682">
        <w:rPr>
          <w:rFonts w:ascii="Arial" w:hAnsi="Arial" w:cs="Arial"/>
          <w:bCs/>
          <w:sz w:val="22"/>
          <w:szCs w:val="22"/>
        </w:rPr>
        <w:t xml:space="preserve">that generates infectious waste, place all materials in the container and follow the directions provided by Stericycle. </w:t>
      </w:r>
      <w:r w:rsidR="00267381">
        <w:rPr>
          <w:rFonts w:ascii="Arial" w:hAnsi="Arial" w:cs="Arial"/>
          <w:bCs/>
          <w:sz w:val="22"/>
          <w:szCs w:val="22"/>
        </w:rPr>
        <w:t>Follow the steps above to request a new container.</w:t>
      </w:r>
    </w:p>
    <w:p w14:paraId="343573ED" w14:textId="77777777" w:rsidR="0018582B" w:rsidRDefault="0018582B" w:rsidP="0018582B">
      <w:pPr>
        <w:pStyle w:val="Level3"/>
        <w:numPr>
          <w:ilvl w:val="0"/>
          <w:numId w:val="0"/>
        </w:numPr>
        <w:rPr>
          <w:rFonts w:ascii="Arial" w:hAnsi="Arial" w:cs="Arial"/>
          <w:sz w:val="22"/>
          <w:szCs w:val="22"/>
        </w:rPr>
      </w:pPr>
    </w:p>
    <w:p w14:paraId="01AD25FD" w14:textId="77777777" w:rsidR="00F731F5" w:rsidRPr="00995193" w:rsidRDefault="00F731F5" w:rsidP="0018582B">
      <w:pPr>
        <w:pStyle w:val="Level3"/>
        <w:numPr>
          <w:ilvl w:val="0"/>
          <w:numId w:val="0"/>
        </w:numPr>
        <w:rPr>
          <w:rFonts w:ascii="Arial" w:hAnsi="Arial" w:cs="Arial"/>
          <w:sz w:val="22"/>
          <w:szCs w:val="22"/>
        </w:rPr>
      </w:pPr>
    </w:p>
    <w:p w14:paraId="6A971B0C" w14:textId="77777777" w:rsidR="0018582B" w:rsidRPr="00156219" w:rsidRDefault="0018582B" w:rsidP="00F731F5">
      <w:pPr>
        <w:pStyle w:val="Heading2"/>
        <w:rPr>
          <w:b w:val="0"/>
          <w:sz w:val="22"/>
        </w:rPr>
      </w:pPr>
      <w:r w:rsidRPr="00F731F5">
        <w:t>Post Exposure Evaluation and Follow-up</w:t>
      </w:r>
    </w:p>
    <w:p w14:paraId="41F587C8" w14:textId="77777777" w:rsidR="00E83A3B" w:rsidRDefault="00E83A3B" w:rsidP="00C82139">
      <w:pPr>
        <w:pStyle w:val="Level3"/>
        <w:numPr>
          <w:ilvl w:val="0"/>
          <w:numId w:val="0"/>
        </w:numPr>
        <w:rPr>
          <w:rFonts w:ascii="Arial" w:hAnsi="Arial" w:cs="Arial"/>
          <w:b/>
          <w:bCs/>
          <w:sz w:val="22"/>
          <w:szCs w:val="22"/>
        </w:rPr>
      </w:pPr>
    </w:p>
    <w:p w14:paraId="0366EE22" w14:textId="77777777" w:rsidR="00C82139" w:rsidRPr="00EA55A9" w:rsidRDefault="00C82139" w:rsidP="00C82139">
      <w:pPr>
        <w:pStyle w:val="Level3"/>
        <w:numPr>
          <w:ilvl w:val="0"/>
          <w:numId w:val="0"/>
        </w:numPr>
        <w:rPr>
          <w:rFonts w:ascii="Arial" w:hAnsi="Arial" w:cs="Arial"/>
          <w:b/>
          <w:bCs/>
          <w:sz w:val="22"/>
          <w:szCs w:val="22"/>
        </w:rPr>
      </w:pPr>
      <w:r w:rsidRPr="00EA55A9">
        <w:rPr>
          <w:rFonts w:ascii="Arial" w:hAnsi="Arial" w:cs="Arial"/>
          <w:b/>
          <w:bCs/>
          <w:sz w:val="22"/>
          <w:szCs w:val="22"/>
        </w:rPr>
        <w:t>First Report of Injury (FROI)</w:t>
      </w:r>
      <w:r w:rsidR="00F9293C" w:rsidRPr="00EA55A9">
        <w:rPr>
          <w:rFonts w:ascii="Arial" w:hAnsi="Arial" w:cs="Arial"/>
          <w:b/>
          <w:bCs/>
          <w:sz w:val="22"/>
          <w:szCs w:val="22"/>
        </w:rPr>
        <w:t xml:space="preserve"> Form</w:t>
      </w:r>
    </w:p>
    <w:p w14:paraId="1ECA461A" w14:textId="77777777" w:rsidR="00B022A8" w:rsidRPr="001A42C4" w:rsidRDefault="00C35793" w:rsidP="00C67C79">
      <w:pPr>
        <w:pStyle w:val="ListParagraph"/>
        <w:numPr>
          <w:ilvl w:val="0"/>
          <w:numId w:val="22"/>
        </w:numPr>
        <w:ind w:left="540"/>
        <w:rPr>
          <w:rFonts w:ascii="Arial" w:hAnsi="Arial" w:cs="Arial"/>
          <w:bCs/>
          <w:sz w:val="22"/>
          <w:szCs w:val="22"/>
        </w:rPr>
      </w:pPr>
      <w:r w:rsidRPr="001A42C4">
        <w:rPr>
          <w:rFonts w:ascii="Arial" w:hAnsi="Arial" w:cs="Arial"/>
          <w:bCs/>
          <w:sz w:val="22"/>
          <w:szCs w:val="22"/>
        </w:rPr>
        <w:t>Within 24 hours</w:t>
      </w:r>
      <w:r w:rsidR="001A42C4" w:rsidRPr="001A42C4">
        <w:rPr>
          <w:rFonts w:ascii="Arial" w:hAnsi="Arial" w:cs="Arial"/>
          <w:bCs/>
          <w:sz w:val="22"/>
          <w:szCs w:val="22"/>
        </w:rPr>
        <w:t xml:space="preserve"> or as soon as possible</w:t>
      </w:r>
      <w:r w:rsidRPr="001A42C4">
        <w:rPr>
          <w:rFonts w:ascii="Arial" w:hAnsi="Arial" w:cs="Arial"/>
          <w:bCs/>
          <w:sz w:val="22"/>
          <w:szCs w:val="22"/>
        </w:rPr>
        <w:t xml:space="preserve">, the employee’s supervisor must complete the </w:t>
      </w:r>
      <w:r w:rsidR="001A42C4" w:rsidRPr="001A42C4">
        <w:rPr>
          <w:rFonts w:ascii="Arial" w:hAnsi="Arial" w:cs="Arial"/>
          <w:bCs/>
          <w:sz w:val="22"/>
          <w:szCs w:val="22"/>
        </w:rPr>
        <w:t>D</w:t>
      </w:r>
      <w:r w:rsidRPr="001A42C4">
        <w:rPr>
          <w:rFonts w:ascii="Arial" w:hAnsi="Arial" w:cs="Arial"/>
          <w:bCs/>
          <w:sz w:val="22"/>
          <w:szCs w:val="22"/>
        </w:rPr>
        <w:t>istrict’s First Report of Injury Form</w:t>
      </w:r>
      <w:r w:rsidR="00597541">
        <w:rPr>
          <w:rFonts w:ascii="Arial" w:hAnsi="Arial" w:cs="Arial"/>
          <w:bCs/>
          <w:sz w:val="22"/>
          <w:szCs w:val="22"/>
        </w:rPr>
        <w:t xml:space="preserve"> </w:t>
      </w:r>
      <w:r w:rsidR="001A42C4" w:rsidRPr="001A42C4">
        <w:rPr>
          <w:rFonts w:ascii="Arial" w:hAnsi="Arial" w:cs="Arial"/>
          <w:bCs/>
          <w:sz w:val="22"/>
          <w:szCs w:val="22"/>
        </w:rPr>
        <w:t>as follows:</w:t>
      </w:r>
    </w:p>
    <w:p w14:paraId="50F00C51" w14:textId="77777777" w:rsidR="00C35793" w:rsidRPr="001A42C4" w:rsidRDefault="001A42C4" w:rsidP="00C67C79">
      <w:pPr>
        <w:pStyle w:val="ListParagraph"/>
        <w:numPr>
          <w:ilvl w:val="1"/>
          <w:numId w:val="22"/>
        </w:numPr>
        <w:ind w:left="900"/>
        <w:rPr>
          <w:rFonts w:ascii="Arial" w:hAnsi="Arial" w:cs="Arial"/>
          <w:bCs/>
          <w:sz w:val="22"/>
          <w:szCs w:val="22"/>
        </w:rPr>
      </w:pPr>
      <w:r w:rsidRPr="001A42C4">
        <w:rPr>
          <w:rFonts w:ascii="Arial" w:hAnsi="Arial" w:cs="Arial"/>
          <w:bCs/>
          <w:sz w:val="22"/>
          <w:szCs w:val="22"/>
        </w:rPr>
        <w:t>Access t</w:t>
      </w:r>
      <w:r w:rsidR="00B022A8" w:rsidRPr="001A42C4">
        <w:rPr>
          <w:rFonts w:ascii="Arial" w:hAnsi="Arial" w:cs="Arial"/>
          <w:bCs/>
          <w:sz w:val="22"/>
          <w:szCs w:val="22"/>
        </w:rPr>
        <w:t>he official FROI</w:t>
      </w:r>
      <w:r w:rsidR="00597541">
        <w:rPr>
          <w:rFonts w:ascii="Arial" w:hAnsi="Arial" w:cs="Arial"/>
          <w:bCs/>
          <w:sz w:val="22"/>
          <w:szCs w:val="22"/>
        </w:rPr>
        <w:t xml:space="preserve"> Form (see Exhibit A-07: First Report of Injury Form in the Appendix</w:t>
      </w:r>
      <w:r w:rsidR="00597541" w:rsidRPr="001A42C4">
        <w:rPr>
          <w:rFonts w:ascii="Arial" w:hAnsi="Arial" w:cs="Arial"/>
          <w:bCs/>
          <w:sz w:val="22"/>
          <w:szCs w:val="22"/>
        </w:rPr>
        <w:t>)</w:t>
      </w:r>
      <w:r w:rsidR="00B022A8" w:rsidRPr="001A42C4">
        <w:rPr>
          <w:rFonts w:ascii="Arial" w:hAnsi="Arial" w:cs="Arial"/>
          <w:bCs/>
          <w:sz w:val="22"/>
          <w:szCs w:val="22"/>
        </w:rPr>
        <w:t xml:space="preserve"> </w:t>
      </w:r>
      <w:r w:rsidRPr="001A42C4">
        <w:rPr>
          <w:rFonts w:ascii="Arial" w:hAnsi="Arial" w:cs="Arial"/>
          <w:bCs/>
          <w:sz w:val="22"/>
          <w:szCs w:val="22"/>
        </w:rPr>
        <w:t>via</w:t>
      </w:r>
      <w:r w:rsidR="00B022A8" w:rsidRPr="001A42C4">
        <w:rPr>
          <w:rFonts w:ascii="Arial" w:hAnsi="Arial" w:cs="Arial"/>
          <w:bCs/>
          <w:sz w:val="22"/>
          <w:szCs w:val="22"/>
        </w:rPr>
        <w:t xml:space="preserve"> the </w:t>
      </w:r>
      <w:r w:rsidR="00597541">
        <w:rPr>
          <w:rFonts w:ascii="Arial" w:hAnsi="Arial" w:cs="Arial"/>
          <w:bCs/>
          <w:sz w:val="22"/>
          <w:szCs w:val="22"/>
        </w:rPr>
        <w:t>D</w:t>
      </w:r>
      <w:r w:rsidR="00B022A8" w:rsidRPr="001A42C4">
        <w:rPr>
          <w:rFonts w:ascii="Arial" w:hAnsi="Arial" w:cs="Arial"/>
          <w:bCs/>
          <w:sz w:val="22"/>
          <w:szCs w:val="22"/>
        </w:rPr>
        <w:t>istrict website: Office of Business and Financial Affairs &gt; Workers Compensation</w:t>
      </w:r>
      <w:r>
        <w:rPr>
          <w:rFonts w:ascii="Arial" w:hAnsi="Arial" w:cs="Arial"/>
          <w:bCs/>
          <w:sz w:val="22"/>
          <w:szCs w:val="22"/>
        </w:rPr>
        <w:t>;</w:t>
      </w:r>
    </w:p>
    <w:p w14:paraId="24155419" w14:textId="77777777" w:rsidR="001A42C4" w:rsidRPr="001A42C4" w:rsidRDefault="001A42C4" w:rsidP="00C67C79">
      <w:pPr>
        <w:pStyle w:val="ListParagraph"/>
        <w:numPr>
          <w:ilvl w:val="1"/>
          <w:numId w:val="22"/>
        </w:numPr>
        <w:ind w:left="900"/>
        <w:rPr>
          <w:rFonts w:ascii="Arial" w:hAnsi="Arial" w:cs="Arial"/>
          <w:bCs/>
          <w:sz w:val="22"/>
          <w:szCs w:val="22"/>
        </w:rPr>
      </w:pPr>
      <w:r w:rsidRPr="001A42C4">
        <w:rPr>
          <w:rFonts w:ascii="Arial" w:hAnsi="Arial" w:cs="Arial"/>
          <w:bCs/>
          <w:sz w:val="22"/>
          <w:szCs w:val="22"/>
        </w:rPr>
        <w:t xml:space="preserve">Complete all applicable portions of the form </w:t>
      </w:r>
      <w:r>
        <w:rPr>
          <w:rFonts w:ascii="Arial" w:hAnsi="Arial" w:cs="Arial"/>
          <w:bCs/>
          <w:sz w:val="22"/>
          <w:szCs w:val="22"/>
        </w:rPr>
        <w:t xml:space="preserve">being as </w:t>
      </w:r>
      <w:r w:rsidRPr="001A42C4">
        <w:rPr>
          <w:rFonts w:ascii="Arial" w:hAnsi="Arial" w:cs="Arial"/>
          <w:bCs/>
          <w:sz w:val="22"/>
          <w:szCs w:val="22"/>
        </w:rPr>
        <w:t>specific</w:t>
      </w:r>
      <w:r>
        <w:rPr>
          <w:rFonts w:ascii="Arial" w:hAnsi="Arial" w:cs="Arial"/>
          <w:bCs/>
          <w:sz w:val="22"/>
          <w:szCs w:val="22"/>
        </w:rPr>
        <w:t xml:space="preserve"> as possible with</w:t>
      </w:r>
      <w:r w:rsidRPr="001A42C4">
        <w:rPr>
          <w:rFonts w:ascii="Arial" w:hAnsi="Arial" w:cs="Arial"/>
          <w:bCs/>
          <w:sz w:val="22"/>
          <w:szCs w:val="22"/>
        </w:rPr>
        <w:t xml:space="preserve"> details </w:t>
      </w:r>
      <w:r>
        <w:rPr>
          <w:rFonts w:ascii="Arial" w:hAnsi="Arial" w:cs="Arial"/>
          <w:bCs/>
          <w:sz w:val="22"/>
          <w:szCs w:val="22"/>
        </w:rPr>
        <w:t>of the incident;</w:t>
      </w:r>
    </w:p>
    <w:p w14:paraId="6148004C" w14:textId="77777777" w:rsidR="00B022A8" w:rsidRPr="001A42C4" w:rsidRDefault="001A42C4" w:rsidP="00C67C79">
      <w:pPr>
        <w:pStyle w:val="ListParagraph"/>
        <w:numPr>
          <w:ilvl w:val="1"/>
          <w:numId w:val="22"/>
        </w:numPr>
        <w:spacing w:after="120"/>
        <w:ind w:left="907"/>
        <w:rPr>
          <w:rFonts w:ascii="Arial" w:hAnsi="Arial" w:cs="Arial"/>
          <w:bCs/>
          <w:sz w:val="22"/>
          <w:szCs w:val="22"/>
        </w:rPr>
      </w:pPr>
      <w:r w:rsidRPr="001A42C4">
        <w:rPr>
          <w:rFonts w:ascii="Arial" w:hAnsi="Arial" w:cs="Arial"/>
          <w:bCs/>
          <w:sz w:val="22"/>
          <w:szCs w:val="22"/>
        </w:rPr>
        <w:t>Fax a</w:t>
      </w:r>
      <w:r w:rsidR="00B022A8" w:rsidRPr="001A42C4">
        <w:rPr>
          <w:rFonts w:ascii="Arial" w:hAnsi="Arial" w:cs="Arial"/>
          <w:bCs/>
          <w:sz w:val="22"/>
          <w:szCs w:val="22"/>
        </w:rPr>
        <w:t>ll completed FROI Forms directly to the Facilities Department for processing</w:t>
      </w:r>
      <w:r w:rsidRPr="001A42C4">
        <w:rPr>
          <w:rFonts w:ascii="Arial" w:hAnsi="Arial" w:cs="Arial"/>
          <w:bCs/>
          <w:sz w:val="22"/>
          <w:szCs w:val="22"/>
        </w:rPr>
        <w:t xml:space="preserve"> (Fax</w:t>
      </w:r>
      <w:r w:rsidR="00B022A8" w:rsidRPr="001A42C4">
        <w:rPr>
          <w:rFonts w:ascii="Arial" w:hAnsi="Arial" w:cs="Arial"/>
          <w:bCs/>
          <w:sz w:val="22"/>
          <w:szCs w:val="22"/>
        </w:rPr>
        <w:t>: 651.744.1867</w:t>
      </w:r>
      <w:r w:rsidRPr="001A42C4">
        <w:rPr>
          <w:rFonts w:ascii="Arial" w:hAnsi="Arial" w:cs="Arial"/>
          <w:bCs/>
          <w:sz w:val="22"/>
          <w:szCs w:val="22"/>
        </w:rPr>
        <w:t>)</w:t>
      </w:r>
    </w:p>
    <w:p w14:paraId="22404CD0" w14:textId="77777777" w:rsidR="001A42C4" w:rsidRDefault="001A42C4" w:rsidP="001A42C4">
      <w:pPr>
        <w:ind w:left="720"/>
        <w:jc w:val="center"/>
        <w:rPr>
          <w:rFonts w:ascii="Arial" w:hAnsi="Arial" w:cs="Arial"/>
          <w:bCs/>
          <w:sz w:val="22"/>
          <w:szCs w:val="22"/>
        </w:rPr>
      </w:pPr>
      <w:r>
        <w:rPr>
          <w:rFonts w:ascii="Arial" w:hAnsi="Arial" w:cs="Arial"/>
          <w:bCs/>
          <w:sz w:val="22"/>
          <w:szCs w:val="22"/>
        </w:rPr>
        <w:t xml:space="preserve">*** IMPORTANT: </w:t>
      </w:r>
      <w:r w:rsidRPr="001A42C4">
        <w:rPr>
          <w:rFonts w:ascii="Arial" w:hAnsi="Arial" w:cs="Arial"/>
          <w:bCs/>
          <w:sz w:val="22"/>
          <w:szCs w:val="22"/>
        </w:rPr>
        <w:t xml:space="preserve">Do not send </w:t>
      </w:r>
      <w:r>
        <w:rPr>
          <w:rFonts w:ascii="Arial" w:hAnsi="Arial" w:cs="Arial"/>
          <w:bCs/>
          <w:sz w:val="22"/>
          <w:szCs w:val="22"/>
        </w:rPr>
        <w:t>any forms directly to the State ***</w:t>
      </w:r>
    </w:p>
    <w:p w14:paraId="17CF7BF1" w14:textId="77777777" w:rsidR="00C82139" w:rsidRDefault="00C82139" w:rsidP="00CF226C">
      <w:pPr>
        <w:rPr>
          <w:rFonts w:ascii="Arial" w:hAnsi="Arial" w:cs="Arial"/>
          <w:bCs/>
          <w:sz w:val="22"/>
          <w:szCs w:val="22"/>
        </w:rPr>
      </w:pPr>
    </w:p>
    <w:p w14:paraId="0DD27EC2" w14:textId="77777777" w:rsidR="00CF226C" w:rsidRPr="00EA55A9" w:rsidRDefault="00CF226C" w:rsidP="00CF226C">
      <w:pPr>
        <w:autoSpaceDE w:val="0"/>
        <w:autoSpaceDN w:val="0"/>
        <w:adjustRightInd w:val="0"/>
        <w:rPr>
          <w:rFonts w:ascii="Arial" w:hAnsi="Arial" w:cs="Arial"/>
          <w:sz w:val="22"/>
          <w:szCs w:val="22"/>
        </w:rPr>
      </w:pPr>
      <w:r w:rsidRPr="00EA55A9">
        <w:rPr>
          <w:rFonts w:ascii="Arial" w:hAnsi="Arial" w:cs="Arial"/>
          <w:b/>
          <w:bCs/>
          <w:sz w:val="22"/>
          <w:szCs w:val="22"/>
        </w:rPr>
        <w:t>Medical Provider</w:t>
      </w:r>
    </w:p>
    <w:p w14:paraId="5F558069" w14:textId="77777777" w:rsidR="002F7E1A" w:rsidRPr="002F7E1A" w:rsidRDefault="002F7E1A" w:rsidP="00C67C79">
      <w:pPr>
        <w:pStyle w:val="ListParagraph"/>
        <w:numPr>
          <w:ilvl w:val="0"/>
          <w:numId w:val="26"/>
        </w:numPr>
        <w:ind w:left="540"/>
        <w:rPr>
          <w:rFonts w:ascii="Arial" w:hAnsi="Arial" w:cs="Arial"/>
          <w:sz w:val="22"/>
          <w:szCs w:val="22"/>
        </w:rPr>
      </w:pPr>
      <w:r w:rsidRPr="002F7E1A">
        <w:rPr>
          <w:rFonts w:ascii="Arial" w:hAnsi="Arial" w:cs="Arial"/>
          <w:sz w:val="22"/>
          <w:szCs w:val="22"/>
        </w:rPr>
        <w:t>Post-Exposure Evaluations will be provided by:</w:t>
      </w:r>
    </w:p>
    <w:p w14:paraId="3102E04B" w14:textId="634AAD4A" w:rsidR="002F7E1A" w:rsidRDefault="00BB5F9C" w:rsidP="002F7E1A">
      <w:pPr>
        <w:ind w:left="1710"/>
        <w:rPr>
          <w:rFonts w:ascii="Arial" w:hAnsi="Arial" w:cs="Arial"/>
          <w:sz w:val="22"/>
          <w:szCs w:val="22"/>
        </w:rPr>
      </w:pPr>
      <w:r>
        <w:rPr>
          <w:rFonts w:ascii="Arial" w:hAnsi="Arial" w:cs="Arial"/>
          <w:sz w:val="22"/>
          <w:szCs w:val="22"/>
        </w:rPr>
        <w:t>Concentra Clinics</w:t>
      </w:r>
    </w:p>
    <w:p w14:paraId="42E6E5D2" w14:textId="101BEB80" w:rsidR="00BB5F9C" w:rsidRDefault="00BB5F9C" w:rsidP="002F7E1A">
      <w:pPr>
        <w:ind w:left="1710"/>
        <w:rPr>
          <w:rFonts w:ascii="Arial" w:hAnsi="Arial" w:cs="Arial"/>
          <w:sz w:val="22"/>
          <w:szCs w:val="22"/>
        </w:rPr>
      </w:pPr>
      <w:r>
        <w:rPr>
          <w:rFonts w:ascii="Arial" w:hAnsi="Arial" w:cs="Arial"/>
          <w:sz w:val="22"/>
          <w:szCs w:val="22"/>
        </w:rPr>
        <w:t>570 N Asbury St Suite 101</w:t>
      </w:r>
    </w:p>
    <w:p w14:paraId="1A263C7C" w14:textId="45BA65F8" w:rsidR="00BB5F9C" w:rsidRDefault="00BB5F9C" w:rsidP="002F7E1A">
      <w:pPr>
        <w:ind w:left="1710"/>
        <w:rPr>
          <w:rFonts w:ascii="Arial" w:hAnsi="Arial" w:cs="Arial"/>
          <w:sz w:val="22"/>
          <w:szCs w:val="22"/>
        </w:rPr>
      </w:pPr>
      <w:r>
        <w:rPr>
          <w:rFonts w:ascii="Arial" w:hAnsi="Arial" w:cs="Arial"/>
          <w:sz w:val="22"/>
          <w:szCs w:val="22"/>
        </w:rPr>
        <w:lastRenderedPageBreak/>
        <w:t>St Paul MN 55104</w:t>
      </w:r>
    </w:p>
    <w:p w14:paraId="3C3C0DF2" w14:textId="77777777" w:rsidR="00CF226C" w:rsidRDefault="00CF226C" w:rsidP="00CF226C">
      <w:pPr>
        <w:rPr>
          <w:rFonts w:ascii="Arial" w:hAnsi="Arial" w:cs="Arial"/>
          <w:bCs/>
          <w:sz w:val="22"/>
          <w:szCs w:val="22"/>
        </w:rPr>
      </w:pPr>
    </w:p>
    <w:p w14:paraId="66EFE031" w14:textId="77777777" w:rsidR="00CF226C" w:rsidRPr="00EA55A9" w:rsidRDefault="00AC48D4" w:rsidP="00690DE3">
      <w:pPr>
        <w:autoSpaceDE w:val="0"/>
        <w:autoSpaceDN w:val="0"/>
        <w:adjustRightInd w:val="0"/>
        <w:rPr>
          <w:rFonts w:ascii="Arial" w:hAnsi="Arial" w:cs="Arial"/>
          <w:sz w:val="22"/>
          <w:szCs w:val="22"/>
        </w:rPr>
      </w:pPr>
      <w:r w:rsidRPr="00EA55A9">
        <w:rPr>
          <w:rFonts w:ascii="Arial" w:hAnsi="Arial" w:cs="Arial"/>
          <w:b/>
          <w:bCs/>
          <w:sz w:val="22"/>
          <w:szCs w:val="22"/>
        </w:rPr>
        <w:t>Exposure</w:t>
      </w:r>
      <w:r w:rsidR="00CF226C" w:rsidRPr="00EA55A9">
        <w:rPr>
          <w:rFonts w:ascii="Arial" w:hAnsi="Arial" w:cs="Arial"/>
          <w:b/>
          <w:bCs/>
          <w:sz w:val="22"/>
          <w:szCs w:val="22"/>
        </w:rPr>
        <w:t xml:space="preserve"> Follow-up</w:t>
      </w:r>
    </w:p>
    <w:p w14:paraId="1B78AB7E" w14:textId="77777777" w:rsidR="00F9293C" w:rsidRPr="00F9293C" w:rsidRDefault="00F9293C" w:rsidP="00C67C79">
      <w:pPr>
        <w:pStyle w:val="ListParagraph"/>
        <w:numPr>
          <w:ilvl w:val="0"/>
          <w:numId w:val="22"/>
        </w:numPr>
        <w:autoSpaceDE w:val="0"/>
        <w:autoSpaceDN w:val="0"/>
        <w:adjustRightInd w:val="0"/>
        <w:ind w:left="540"/>
        <w:rPr>
          <w:rFonts w:ascii="Arial" w:hAnsi="Arial" w:cs="Arial"/>
          <w:sz w:val="22"/>
          <w:szCs w:val="22"/>
        </w:rPr>
      </w:pPr>
      <w:r w:rsidRPr="00F9293C">
        <w:rPr>
          <w:rFonts w:ascii="Arial" w:hAnsi="Arial" w:cs="Arial"/>
          <w:sz w:val="22"/>
          <w:szCs w:val="22"/>
        </w:rPr>
        <w:t>Following a</w:t>
      </w:r>
      <w:r>
        <w:rPr>
          <w:rFonts w:ascii="Arial" w:hAnsi="Arial" w:cs="Arial"/>
          <w:sz w:val="22"/>
          <w:szCs w:val="22"/>
        </w:rPr>
        <w:t xml:space="preserve"> </w:t>
      </w:r>
      <w:r w:rsidRPr="00F9293C">
        <w:rPr>
          <w:rFonts w:ascii="Arial" w:hAnsi="Arial" w:cs="Arial"/>
          <w:sz w:val="22"/>
          <w:szCs w:val="22"/>
        </w:rPr>
        <w:t>report of an exposure incident</w:t>
      </w:r>
      <w:r w:rsidR="00751B29">
        <w:rPr>
          <w:rFonts w:ascii="Arial" w:hAnsi="Arial" w:cs="Arial"/>
          <w:sz w:val="22"/>
          <w:szCs w:val="22"/>
        </w:rPr>
        <w:t xml:space="preserve"> notification</w:t>
      </w:r>
      <w:r w:rsidRPr="00F9293C">
        <w:rPr>
          <w:rFonts w:ascii="Arial" w:hAnsi="Arial" w:cs="Arial"/>
          <w:sz w:val="22"/>
          <w:szCs w:val="22"/>
        </w:rPr>
        <w:t>,</w:t>
      </w:r>
      <w:r w:rsidR="00751B29">
        <w:rPr>
          <w:rFonts w:ascii="Arial" w:hAnsi="Arial" w:cs="Arial"/>
          <w:sz w:val="22"/>
          <w:szCs w:val="22"/>
        </w:rPr>
        <w:t xml:space="preserve"> which should be reported using the online FROI, </w:t>
      </w:r>
      <w:r w:rsidRPr="00F9293C">
        <w:rPr>
          <w:rFonts w:ascii="Arial" w:hAnsi="Arial" w:cs="Arial"/>
          <w:sz w:val="22"/>
          <w:szCs w:val="22"/>
        </w:rPr>
        <w:t xml:space="preserve">the </w:t>
      </w:r>
      <w:r>
        <w:rPr>
          <w:rFonts w:ascii="Arial" w:hAnsi="Arial" w:cs="Arial"/>
          <w:sz w:val="22"/>
          <w:szCs w:val="22"/>
        </w:rPr>
        <w:t>D</w:t>
      </w:r>
      <w:r w:rsidRPr="00F9293C">
        <w:rPr>
          <w:rFonts w:ascii="Arial" w:hAnsi="Arial" w:cs="Arial"/>
          <w:sz w:val="22"/>
          <w:szCs w:val="22"/>
        </w:rPr>
        <w:t>istrict shall make immediately available to the exposed employee a confidential medical evaluation and follow-up, including at least the following elements:</w:t>
      </w:r>
    </w:p>
    <w:p w14:paraId="7F57C5A1"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Documentation of the route(s) of exposure, and the circumstances under which the exposure incident occurred;</w:t>
      </w:r>
    </w:p>
    <w:p w14:paraId="6545AEEB"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Identification and documentation of the source individual, unless the employer can establish that identification is infeasible or prohibited by state or local law;</w:t>
      </w:r>
    </w:p>
    <w:p w14:paraId="3D5449E8"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Collection and testing of blood for HBV and HIV serological status;</w:t>
      </w:r>
    </w:p>
    <w:p w14:paraId="65A42FA2"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The exposed employee's blood shall be collected as soon as feasible and tested after consent is obtained;</w:t>
      </w:r>
    </w:p>
    <w:p w14:paraId="66C43856"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Post-exposure prophylaxis, when medically indicated, as recommended by the U.S. Public Health Service;</w:t>
      </w:r>
    </w:p>
    <w:p w14:paraId="10B216F5" w14:textId="77777777" w:rsidR="00F9293C" w:rsidRPr="00F9293C" w:rsidRDefault="00F9293C" w:rsidP="00C67C79">
      <w:pPr>
        <w:pStyle w:val="ListParagraph"/>
        <w:numPr>
          <w:ilvl w:val="0"/>
          <w:numId w:val="25"/>
        </w:numPr>
        <w:autoSpaceDE w:val="0"/>
        <w:autoSpaceDN w:val="0"/>
        <w:adjustRightInd w:val="0"/>
        <w:ind w:left="900"/>
        <w:rPr>
          <w:rFonts w:ascii="Arial" w:hAnsi="Arial" w:cs="Arial"/>
          <w:sz w:val="22"/>
          <w:szCs w:val="22"/>
        </w:rPr>
      </w:pPr>
      <w:r w:rsidRPr="00F9293C">
        <w:rPr>
          <w:rFonts w:ascii="Arial" w:hAnsi="Arial" w:cs="Arial"/>
          <w:sz w:val="22"/>
          <w:szCs w:val="22"/>
        </w:rPr>
        <w:t>Counseling; and</w:t>
      </w:r>
    </w:p>
    <w:p w14:paraId="1B277512" w14:textId="77777777" w:rsidR="00F9293C" w:rsidRPr="00EA55A9" w:rsidRDefault="00F9293C" w:rsidP="00C67C79">
      <w:pPr>
        <w:pStyle w:val="ListParagraph"/>
        <w:numPr>
          <w:ilvl w:val="0"/>
          <w:numId w:val="25"/>
        </w:numPr>
        <w:autoSpaceDE w:val="0"/>
        <w:autoSpaceDN w:val="0"/>
        <w:adjustRightInd w:val="0"/>
        <w:spacing w:after="120"/>
        <w:ind w:left="907"/>
        <w:rPr>
          <w:rFonts w:ascii="Arial" w:hAnsi="Arial" w:cs="Arial"/>
          <w:sz w:val="22"/>
          <w:szCs w:val="22"/>
        </w:rPr>
      </w:pPr>
      <w:r w:rsidRPr="00F9293C">
        <w:rPr>
          <w:rFonts w:ascii="Arial" w:hAnsi="Arial" w:cs="Arial"/>
          <w:sz w:val="22"/>
          <w:szCs w:val="22"/>
        </w:rPr>
        <w:t>Evaluation of reported illnesses.</w:t>
      </w:r>
    </w:p>
    <w:p w14:paraId="53C2F2A1" w14:textId="77777777" w:rsidR="00F9293C" w:rsidRPr="0088522A" w:rsidRDefault="00F9293C" w:rsidP="00C67C79">
      <w:pPr>
        <w:pStyle w:val="ListParagraph"/>
        <w:numPr>
          <w:ilvl w:val="0"/>
          <w:numId w:val="22"/>
        </w:numPr>
        <w:autoSpaceDE w:val="0"/>
        <w:autoSpaceDN w:val="0"/>
        <w:adjustRightInd w:val="0"/>
        <w:spacing w:after="120"/>
        <w:ind w:left="547"/>
        <w:rPr>
          <w:rFonts w:ascii="Arial" w:hAnsi="Arial" w:cs="Arial"/>
          <w:sz w:val="22"/>
          <w:szCs w:val="22"/>
        </w:rPr>
      </w:pPr>
      <w:r w:rsidRPr="0088522A">
        <w:rPr>
          <w:rFonts w:ascii="Arial" w:hAnsi="Arial" w:cs="Arial"/>
          <w:sz w:val="22"/>
          <w:szCs w:val="22"/>
        </w:rPr>
        <w:t>The</w:t>
      </w:r>
      <w:r w:rsidR="00B23A3E">
        <w:rPr>
          <w:rFonts w:ascii="Arial" w:hAnsi="Arial" w:cs="Arial"/>
          <w:sz w:val="22"/>
          <w:szCs w:val="22"/>
        </w:rPr>
        <w:t xml:space="preserve"> District</w:t>
      </w:r>
      <w:r w:rsidRPr="0088522A">
        <w:rPr>
          <w:rFonts w:ascii="Arial" w:hAnsi="Arial" w:cs="Arial"/>
          <w:sz w:val="22"/>
          <w:szCs w:val="22"/>
        </w:rPr>
        <w:t xml:space="preserve"> shall ensure that the healthcare professional responsible for the employee's Hepatitis B vaccination is provided </w:t>
      </w:r>
      <w:r w:rsidR="0088522A">
        <w:rPr>
          <w:rFonts w:ascii="Arial" w:hAnsi="Arial" w:cs="Arial"/>
          <w:sz w:val="22"/>
          <w:szCs w:val="22"/>
        </w:rPr>
        <w:t xml:space="preserve">with </w:t>
      </w:r>
      <w:r w:rsidRPr="0088522A">
        <w:rPr>
          <w:rFonts w:ascii="Arial" w:hAnsi="Arial" w:cs="Arial"/>
          <w:sz w:val="22"/>
          <w:szCs w:val="22"/>
        </w:rPr>
        <w:t>a copy of this regulation.</w:t>
      </w:r>
    </w:p>
    <w:p w14:paraId="78E2E214" w14:textId="77777777" w:rsidR="00F9293C" w:rsidRPr="0088522A" w:rsidRDefault="00F9293C" w:rsidP="00C67C79">
      <w:pPr>
        <w:pStyle w:val="ListParagraph"/>
        <w:numPr>
          <w:ilvl w:val="0"/>
          <w:numId w:val="22"/>
        </w:numPr>
        <w:autoSpaceDE w:val="0"/>
        <w:autoSpaceDN w:val="0"/>
        <w:adjustRightInd w:val="0"/>
        <w:ind w:left="540"/>
        <w:rPr>
          <w:rFonts w:ascii="Arial" w:hAnsi="Arial" w:cs="Arial"/>
          <w:sz w:val="22"/>
          <w:szCs w:val="22"/>
        </w:rPr>
      </w:pPr>
      <w:r w:rsidRPr="0088522A">
        <w:rPr>
          <w:rFonts w:ascii="Arial" w:hAnsi="Arial" w:cs="Arial"/>
          <w:sz w:val="22"/>
          <w:szCs w:val="22"/>
        </w:rPr>
        <w:t>The</w:t>
      </w:r>
      <w:r w:rsidR="00B23A3E">
        <w:rPr>
          <w:rFonts w:ascii="Arial" w:hAnsi="Arial" w:cs="Arial"/>
          <w:sz w:val="22"/>
          <w:szCs w:val="22"/>
        </w:rPr>
        <w:t xml:space="preserve"> District</w:t>
      </w:r>
      <w:r w:rsidRPr="0088522A">
        <w:rPr>
          <w:rFonts w:ascii="Arial" w:hAnsi="Arial" w:cs="Arial"/>
          <w:sz w:val="22"/>
          <w:szCs w:val="22"/>
        </w:rPr>
        <w:t xml:space="preserve"> shall ensure that the healthcare professional evaluating an employee after an exposure incident is provided the following information:</w:t>
      </w:r>
    </w:p>
    <w:p w14:paraId="33080011" w14:textId="77777777" w:rsidR="00F9293C" w:rsidRPr="00F9293C" w:rsidRDefault="00F9293C" w:rsidP="00C67C79">
      <w:pPr>
        <w:numPr>
          <w:ilvl w:val="0"/>
          <w:numId w:val="23"/>
        </w:numPr>
        <w:tabs>
          <w:tab w:val="clear" w:pos="720"/>
        </w:tabs>
        <w:autoSpaceDE w:val="0"/>
        <w:autoSpaceDN w:val="0"/>
        <w:adjustRightInd w:val="0"/>
        <w:ind w:left="900"/>
        <w:rPr>
          <w:rFonts w:ascii="Arial" w:hAnsi="Arial" w:cs="Arial"/>
          <w:sz w:val="22"/>
          <w:szCs w:val="22"/>
        </w:rPr>
      </w:pPr>
      <w:r w:rsidRPr="00F9293C">
        <w:rPr>
          <w:rFonts w:ascii="Arial" w:hAnsi="Arial" w:cs="Arial"/>
          <w:sz w:val="22"/>
          <w:szCs w:val="22"/>
        </w:rPr>
        <w:t>A copy of this regulation;</w:t>
      </w:r>
    </w:p>
    <w:p w14:paraId="54F76E1B" w14:textId="77777777" w:rsidR="00F9293C" w:rsidRPr="00F9293C" w:rsidRDefault="00F9293C" w:rsidP="00C67C79">
      <w:pPr>
        <w:numPr>
          <w:ilvl w:val="0"/>
          <w:numId w:val="23"/>
        </w:numPr>
        <w:tabs>
          <w:tab w:val="clear" w:pos="720"/>
        </w:tabs>
        <w:autoSpaceDE w:val="0"/>
        <w:autoSpaceDN w:val="0"/>
        <w:adjustRightInd w:val="0"/>
        <w:ind w:left="900"/>
        <w:rPr>
          <w:rFonts w:ascii="Arial" w:hAnsi="Arial" w:cs="Arial"/>
          <w:sz w:val="22"/>
          <w:szCs w:val="22"/>
        </w:rPr>
      </w:pPr>
      <w:r w:rsidRPr="00F9293C">
        <w:rPr>
          <w:rFonts w:ascii="Arial" w:hAnsi="Arial" w:cs="Arial"/>
          <w:sz w:val="22"/>
          <w:szCs w:val="22"/>
        </w:rPr>
        <w:t>A description of the exposed employee's duties as they relate to the exposure incident;</w:t>
      </w:r>
    </w:p>
    <w:p w14:paraId="3347EB29" w14:textId="77777777" w:rsidR="00F9293C" w:rsidRPr="00F9293C" w:rsidRDefault="00F9293C" w:rsidP="00C67C79">
      <w:pPr>
        <w:numPr>
          <w:ilvl w:val="0"/>
          <w:numId w:val="23"/>
        </w:numPr>
        <w:tabs>
          <w:tab w:val="clear" w:pos="720"/>
        </w:tabs>
        <w:autoSpaceDE w:val="0"/>
        <w:autoSpaceDN w:val="0"/>
        <w:adjustRightInd w:val="0"/>
        <w:ind w:left="900"/>
        <w:rPr>
          <w:rFonts w:ascii="Arial" w:hAnsi="Arial" w:cs="Arial"/>
          <w:sz w:val="22"/>
          <w:szCs w:val="22"/>
        </w:rPr>
      </w:pPr>
      <w:r w:rsidRPr="00F9293C">
        <w:rPr>
          <w:rFonts w:ascii="Arial" w:hAnsi="Arial" w:cs="Arial"/>
          <w:sz w:val="22"/>
          <w:szCs w:val="22"/>
        </w:rPr>
        <w:t>Documentation of the route(s) of exposure and circumstances under which exposure occurred;</w:t>
      </w:r>
    </w:p>
    <w:p w14:paraId="69154634" w14:textId="77777777" w:rsidR="00F9293C" w:rsidRPr="00F9293C" w:rsidRDefault="00F9293C" w:rsidP="00C67C79">
      <w:pPr>
        <w:numPr>
          <w:ilvl w:val="0"/>
          <w:numId w:val="23"/>
        </w:numPr>
        <w:tabs>
          <w:tab w:val="clear" w:pos="720"/>
        </w:tabs>
        <w:autoSpaceDE w:val="0"/>
        <w:autoSpaceDN w:val="0"/>
        <w:adjustRightInd w:val="0"/>
        <w:ind w:left="900"/>
        <w:rPr>
          <w:rFonts w:ascii="Arial" w:hAnsi="Arial" w:cs="Arial"/>
          <w:sz w:val="22"/>
          <w:szCs w:val="22"/>
        </w:rPr>
      </w:pPr>
      <w:r w:rsidRPr="00F9293C">
        <w:rPr>
          <w:rFonts w:ascii="Arial" w:hAnsi="Arial" w:cs="Arial"/>
          <w:sz w:val="22"/>
          <w:szCs w:val="22"/>
        </w:rPr>
        <w:t>Results of the source individual's blood testing, if available; and</w:t>
      </w:r>
    </w:p>
    <w:p w14:paraId="70332F93" w14:textId="77777777" w:rsidR="00F9293C" w:rsidRPr="00F9293C" w:rsidRDefault="00F9293C" w:rsidP="00C67C79">
      <w:pPr>
        <w:numPr>
          <w:ilvl w:val="0"/>
          <w:numId w:val="23"/>
        </w:numPr>
        <w:tabs>
          <w:tab w:val="clear" w:pos="720"/>
        </w:tabs>
        <w:autoSpaceDE w:val="0"/>
        <w:autoSpaceDN w:val="0"/>
        <w:adjustRightInd w:val="0"/>
        <w:spacing w:after="120"/>
        <w:ind w:left="907"/>
        <w:rPr>
          <w:rFonts w:ascii="Arial" w:hAnsi="Arial" w:cs="Arial"/>
          <w:sz w:val="22"/>
          <w:szCs w:val="22"/>
        </w:rPr>
      </w:pPr>
      <w:r w:rsidRPr="00F9293C">
        <w:rPr>
          <w:rFonts w:ascii="Arial" w:hAnsi="Arial" w:cs="Arial"/>
          <w:sz w:val="22"/>
          <w:szCs w:val="22"/>
        </w:rPr>
        <w:t>All medical records relevant to the appropriate treatment of the employee including vaccination status are the employer's responsibility to maintain.</w:t>
      </w:r>
    </w:p>
    <w:p w14:paraId="76B50FD0" w14:textId="77777777" w:rsidR="00F9293C" w:rsidRPr="0088522A" w:rsidRDefault="00F9293C" w:rsidP="00C67C79">
      <w:pPr>
        <w:pStyle w:val="ListParagraph"/>
        <w:numPr>
          <w:ilvl w:val="0"/>
          <w:numId w:val="27"/>
        </w:numPr>
        <w:autoSpaceDE w:val="0"/>
        <w:autoSpaceDN w:val="0"/>
        <w:adjustRightInd w:val="0"/>
        <w:spacing w:after="120"/>
        <w:ind w:left="547"/>
        <w:rPr>
          <w:rFonts w:ascii="Arial" w:hAnsi="Arial" w:cs="Arial"/>
          <w:sz w:val="22"/>
          <w:szCs w:val="22"/>
        </w:rPr>
      </w:pPr>
      <w:r w:rsidRPr="0088522A">
        <w:rPr>
          <w:rFonts w:ascii="Arial" w:hAnsi="Arial" w:cs="Arial"/>
          <w:sz w:val="22"/>
          <w:szCs w:val="22"/>
        </w:rPr>
        <w:t>The</w:t>
      </w:r>
      <w:r w:rsidR="00B23A3E">
        <w:rPr>
          <w:rFonts w:ascii="Arial" w:hAnsi="Arial" w:cs="Arial"/>
          <w:sz w:val="22"/>
          <w:szCs w:val="22"/>
        </w:rPr>
        <w:t xml:space="preserve"> District</w:t>
      </w:r>
      <w:r w:rsidRPr="0088522A">
        <w:rPr>
          <w:rFonts w:ascii="Arial" w:hAnsi="Arial" w:cs="Arial"/>
          <w:sz w:val="22"/>
          <w:szCs w:val="22"/>
        </w:rPr>
        <w:t xml:space="preserve"> shall obtain and provide the employee with a copy of the evaluating healthcare professional's written opinion within 15 days of the completion of the evaluation.  The healthcare professional's written opinion for Hepatitis B vaccination shall be limited to whether Hepatitis B vaccination is indicated for an employee, and if the employee has received such vaccination.</w:t>
      </w:r>
    </w:p>
    <w:p w14:paraId="1B2C90AE" w14:textId="77777777" w:rsidR="00F9293C" w:rsidRPr="0088522A" w:rsidRDefault="00F9293C" w:rsidP="00C67C79">
      <w:pPr>
        <w:pStyle w:val="ListParagraph"/>
        <w:numPr>
          <w:ilvl w:val="0"/>
          <w:numId w:val="27"/>
        </w:numPr>
        <w:autoSpaceDE w:val="0"/>
        <w:autoSpaceDN w:val="0"/>
        <w:adjustRightInd w:val="0"/>
        <w:ind w:left="540"/>
        <w:rPr>
          <w:rFonts w:ascii="Arial" w:hAnsi="Arial" w:cs="Arial"/>
          <w:sz w:val="22"/>
          <w:szCs w:val="22"/>
        </w:rPr>
      </w:pPr>
      <w:r w:rsidRPr="0088522A">
        <w:rPr>
          <w:rFonts w:ascii="Arial" w:hAnsi="Arial" w:cs="Arial"/>
          <w:sz w:val="22"/>
          <w:szCs w:val="22"/>
        </w:rPr>
        <w:t>The healthcare professional's written opinion for post-exposure evaluation and follow-up shall be limited to the following information:</w:t>
      </w:r>
    </w:p>
    <w:p w14:paraId="17B72F44" w14:textId="77777777" w:rsidR="00F9293C" w:rsidRPr="00F9293C" w:rsidRDefault="00F9293C" w:rsidP="00C67C79">
      <w:pPr>
        <w:numPr>
          <w:ilvl w:val="0"/>
          <w:numId w:val="24"/>
        </w:numPr>
        <w:tabs>
          <w:tab w:val="clear" w:pos="720"/>
        </w:tabs>
        <w:autoSpaceDE w:val="0"/>
        <w:autoSpaceDN w:val="0"/>
        <w:adjustRightInd w:val="0"/>
        <w:ind w:left="900"/>
        <w:rPr>
          <w:rFonts w:ascii="Arial" w:hAnsi="Arial" w:cs="Arial"/>
          <w:sz w:val="22"/>
          <w:szCs w:val="22"/>
        </w:rPr>
      </w:pPr>
      <w:r w:rsidRPr="00F9293C">
        <w:rPr>
          <w:rFonts w:ascii="Arial" w:hAnsi="Arial" w:cs="Arial"/>
          <w:sz w:val="22"/>
          <w:szCs w:val="22"/>
        </w:rPr>
        <w:t>That the employee has been informed of the results of the evaluation; and</w:t>
      </w:r>
    </w:p>
    <w:p w14:paraId="699D0530" w14:textId="77777777" w:rsidR="00F9293C" w:rsidRPr="00F9293C" w:rsidRDefault="00F9293C" w:rsidP="00C67C79">
      <w:pPr>
        <w:numPr>
          <w:ilvl w:val="0"/>
          <w:numId w:val="24"/>
        </w:numPr>
        <w:tabs>
          <w:tab w:val="clear" w:pos="720"/>
        </w:tabs>
        <w:autoSpaceDE w:val="0"/>
        <w:autoSpaceDN w:val="0"/>
        <w:adjustRightInd w:val="0"/>
        <w:spacing w:after="120"/>
        <w:ind w:left="907"/>
        <w:rPr>
          <w:rFonts w:ascii="Arial" w:hAnsi="Arial" w:cs="Arial"/>
          <w:sz w:val="22"/>
          <w:szCs w:val="22"/>
        </w:rPr>
      </w:pPr>
      <w:r w:rsidRPr="00F9293C">
        <w:rPr>
          <w:rFonts w:ascii="Arial" w:hAnsi="Arial" w:cs="Arial"/>
          <w:sz w:val="22"/>
          <w:szCs w:val="22"/>
        </w:rPr>
        <w:t>That the employee has been told about any medical conditions resulting from exposure to blood or other potentially infectious materials which require further evaluation or treatment.</w:t>
      </w:r>
    </w:p>
    <w:p w14:paraId="47DCF933" w14:textId="77777777" w:rsidR="00F9293C" w:rsidRPr="0088522A" w:rsidRDefault="00F9293C" w:rsidP="00C67C79">
      <w:pPr>
        <w:pStyle w:val="ListParagraph"/>
        <w:numPr>
          <w:ilvl w:val="0"/>
          <w:numId w:val="28"/>
        </w:numPr>
        <w:autoSpaceDE w:val="0"/>
        <w:autoSpaceDN w:val="0"/>
        <w:adjustRightInd w:val="0"/>
        <w:ind w:left="540"/>
        <w:rPr>
          <w:rFonts w:ascii="Arial" w:hAnsi="Arial" w:cs="Arial"/>
          <w:sz w:val="22"/>
          <w:szCs w:val="22"/>
        </w:rPr>
      </w:pPr>
      <w:r w:rsidRPr="0088522A">
        <w:rPr>
          <w:rFonts w:ascii="Arial" w:hAnsi="Arial" w:cs="Arial"/>
          <w:sz w:val="22"/>
          <w:szCs w:val="22"/>
        </w:rPr>
        <w:t>All other findings or diagnoses shall remain confidential and shall not be included in the written report.</w:t>
      </w:r>
    </w:p>
    <w:p w14:paraId="0350EF8D" w14:textId="77777777" w:rsidR="00C35793" w:rsidRPr="00F9293C" w:rsidRDefault="00C35793" w:rsidP="00973FF5">
      <w:pPr>
        <w:rPr>
          <w:sz w:val="22"/>
          <w:szCs w:val="22"/>
        </w:rPr>
      </w:pPr>
    </w:p>
    <w:p w14:paraId="5302956A" w14:textId="77777777" w:rsidR="00EA55A9" w:rsidRPr="00EA55A9" w:rsidRDefault="00EA55A9" w:rsidP="00EA55A9">
      <w:pPr>
        <w:autoSpaceDE w:val="0"/>
        <w:autoSpaceDN w:val="0"/>
        <w:adjustRightInd w:val="0"/>
        <w:rPr>
          <w:rFonts w:ascii="Arial" w:hAnsi="Arial" w:cs="Arial"/>
          <w:sz w:val="22"/>
          <w:szCs w:val="22"/>
        </w:rPr>
      </w:pPr>
      <w:r>
        <w:rPr>
          <w:rFonts w:ascii="Arial" w:hAnsi="Arial" w:cs="Arial"/>
          <w:b/>
          <w:bCs/>
          <w:sz w:val="22"/>
          <w:szCs w:val="22"/>
        </w:rPr>
        <w:t>Administrati</w:t>
      </w:r>
      <w:r w:rsidR="00BF4CD7">
        <w:rPr>
          <w:rFonts w:ascii="Arial" w:hAnsi="Arial" w:cs="Arial"/>
          <w:b/>
          <w:bCs/>
          <w:sz w:val="22"/>
          <w:szCs w:val="22"/>
        </w:rPr>
        <w:t>on</w:t>
      </w:r>
      <w:r>
        <w:rPr>
          <w:rFonts w:ascii="Arial" w:hAnsi="Arial" w:cs="Arial"/>
          <w:b/>
          <w:bCs/>
          <w:sz w:val="22"/>
          <w:szCs w:val="22"/>
        </w:rPr>
        <w:t xml:space="preserve"> Requirements f</w:t>
      </w:r>
      <w:r w:rsidR="004172EB">
        <w:rPr>
          <w:rFonts w:ascii="Arial" w:hAnsi="Arial" w:cs="Arial"/>
          <w:b/>
          <w:bCs/>
          <w:sz w:val="22"/>
          <w:szCs w:val="22"/>
        </w:rPr>
        <w:t>or</w:t>
      </w:r>
      <w:r>
        <w:rPr>
          <w:rFonts w:ascii="Arial" w:hAnsi="Arial" w:cs="Arial"/>
          <w:b/>
          <w:bCs/>
          <w:sz w:val="22"/>
          <w:szCs w:val="22"/>
        </w:rPr>
        <w:t xml:space="preserve"> </w:t>
      </w:r>
      <w:r w:rsidRPr="00EA55A9">
        <w:rPr>
          <w:rFonts w:ascii="Arial" w:hAnsi="Arial" w:cs="Arial"/>
          <w:b/>
          <w:bCs/>
          <w:sz w:val="22"/>
          <w:szCs w:val="22"/>
        </w:rPr>
        <w:t>Post Exposure Evaluation and Follow-up</w:t>
      </w:r>
    </w:p>
    <w:p w14:paraId="252AEF42" w14:textId="77777777" w:rsidR="00EA55A9" w:rsidRPr="00EA55A9" w:rsidRDefault="00EA55A9" w:rsidP="00C67C79">
      <w:pPr>
        <w:pStyle w:val="ListParagraph"/>
        <w:numPr>
          <w:ilvl w:val="0"/>
          <w:numId w:val="28"/>
        </w:numPr>
        <w:autoSpaceDE w:val="0"/>
        <w:autoSpaceDN w:val="0"/>
        <w:adjustRightInd w:val="0"/>
        <w:ind w:left="540"/>
        <w:rPr>
          <w:rFonts w:ascii="Arial" w:hAnsi="Arial" w:cs="Arial"/>
          <w:sz w:val="22"/>
          <w:szCs w:val="22"/>
        </w:rPr>
      </w:pPr>
      <w:r w:rsidRPr="00EA55A9">
        <w:rPr>
          <w:rFonts w:ascii="Arial" w:hAnsi="Arial" w:cs="Arial"/>
          <w:sz w:val="22"/>
          <w:szCs w:val="22"/>
        </w:rPr>
        <w:t>Following an exposure incident</w:t>
      </w:r>
      <w:r w:rsidR="00BF4CD7">
        <w:rPr>
          <w:rFonts w:ascii="Arial" w:hAnsi="Arial" w:cs="Arial"/>
          <w:sz w:val="22"/>
          <w:szCs w:val="22"/>
        </w:rPr>
        <w:t>, ESG will perform</w:t>
      </w:r>
      <w:r w:rsidRPr="00EA55A9">
        <w:rPr>
          <w:rFonts w:ascii="Arial" w:hAnsi="Arial" w:cs="Arial"/>
          <w:sz w:val="22"/>
          <w:szCs w:val="22"/>
        </w:rPr>
        <w:t xml:space="preserve"> the following activities:</w:t>
      </w:r>
    </w:p>
    <w:p w14:paraId="7B298918" w14:textId="77777777" w:rsidR="00EA55A9" w:rsidRPr="00EA55A9" w:rsidRDefault="00EA55A9" w:rsidP="00C67C79">
      <w:pPr>
        <w:numPr>
          <w:ilvl w:val="0"/>
          <w:numId w:val="30"/>
        </w:numPr>
        <w:tabs>
          <w:tab w:val="clear" w:pos="720"/>
        </w:tabs>
        <w:autoSpaceDE w:val="0"/>
        <w:autoSpaceDN w:val="0"/>
        <w:adjustRightInd w:val="0"/>
        <w:ind w:left="900"/>
        <w:rPr>
          <w:rFonts w:ascii="Arial" w:hAnsi="Arial" w:cs="Arial"/>
          <w:sz w:val="22"/>
          <w:szCs w:val="22"/>
        </w:rPr>
      </w:pPr>
      <w:r w:rsidRPr="00EA55A9">
        <w:rPr>
          <w:rFonts w:ascii="Arial" w:hAnsi="Arial" w:cs="Arial"/>
          <w:sz w:val="22"/>
          <w:szCs w:val="22"/>
        </w:rPr>
        <w:t>Document the routes of exposure and how the exposure occurred.</w:t>
      </w:r>
    </w:p>
    <w:p w14:paraId="037D60EC" w14:textId="77777777" w:rsidR="00EA55A9" w:rsidRPr="00EA55A9" w:rsidRDefault="00EA55A9" w:rsidP="00C67C79">
      <w:pPr>
        <w:numPr>
          <w:ilvl w:val="0"/>
          <w:numId w:val="30"/>
        </w:numPr>
        <w:tabs>
          <w:tab w:val="clear" w:pos="720"/>
        </w:tabs>
        <w:autoSpaceDE w:val="0"/>
        <w:autoSpaceDN w:val="0"/>
        <w:adjustRightInd w:val="0"/>
        <w:ind w:left="900"/>
        <w:rPr>
          <w:rFonts w:ascii="Arial" w:hAnsi="Arial" w:cs="Arial"/>
          <w:sz w:val="22"/>
          <w:szCs w:val="22"/>
        </w:rPr>
      </w:pPr>
      <w:r w:rsidRPr="00EA55A9">
        <w:rPr>
          <w:rFonts w:ascii="Arial" w:hAnsi="Arial" w:cs="Arial"/>
          <w:sz w:val="22"/>
          <w:szCs w:val="22"/>
        </w:rPr>
        <w:lastRenderedPageBreak/>
        <w:t xml:space="preserve">After obtaining consent, </w:t>
      </w:r>
      <w:r w:rsidR="006371D9">
        <w:rPr>
          <w:rFonts w:ascii="Arial" w:hAnsi="Arial" w:cs="Arial"/>
          <w:sz w:val="22"/>
          <w:szCs w:val="22"/>
        </w:rPr>
        <w:t>have</w:t>
      </w:r>
      <w:r w:rsidRPr="00EA55A9">
        <w:rPr>
          <w:rFonts w:ascii="Arial" w:hAnsi="Arial" w:cs="Arial"/>
          <w:sz w:val="22"/>
          <w:szCs w:val="22"/>
        </w:rPr>
        <w:t xml:space="preserve"> exposed employee's blood</w:t>
      </w:r>
      <w:r w:rsidR="006371D9">
        <w:rPr>
          <w:rFonts w:ascii="Arial" w:hAnsi="Arial" w:cs="Arial"/>
          <w:sz w:val="22"/>
          <w:szCs w:val="22"/>
        </w:rPr>
        <w:t xml:space="preserve"> collected by a medical provider</w:t>
      </w:r>
      <w:r w:rsidRPr="00EA55A9">
        <w:rPr>
          <w:rFonts w:ascii="Arial" w:hAnsi="Arial" w:cs="Arial"/>
          <w:sz w:val="22"/>
          <w:szCs w:val="22"/>
        </w:rPr>
        <w:t xml:space="preserve"> as soon as feasible after exposure incident, and test blood for HBV and HIV serological status</w:t>
      </w:r>
      <w:r w:rsidR="00D730E3">
        <w:rPr>
          <w:rFonts w:ascii="Arial" w:hAnsi="Arial" w:cs="Arial"/>
          <w:sz w:val="22"/>
          <w:szCs w:val="22"/>
        </w:rPr>
        <w:t xml:space="preserve">. </w:t>
      </w:r>
    </w:p>
    <w:p w14:paraId="7BFBF34E" w14:textId="77777777" w:rsidR="00EA55A9" w:rsidRPr="00EA55A9" w:rsidRDefault="00EA55A9" w:rsidP="00C67C79">
      <w:pPr>
        <w:numPr>
          <w:ilvl w:val="0"/>
          <w:numId w:val="30"/>
        </w:numPr>
        <w:tabs>
          <w:tab w:val="clear" w:pos="720"/>
        </w:tabs>
        <w:autoSpaceDE w:val="0"/>
        <w:autoSpaceDN w:val="0"/>
        <w:adjustRightInd w:val="0"/>
        <w:ind w:left="900"/>
        <w:rPr>
          <w:rFonts w:ascii="Arial" w:hAnsi="Arial" w:cs="Arial"/>
          <w:sz w:val="22"/>
          <w:szCs w:val="22"/>
        </w:rPr>
      </w:pPr>
      <w:r w:rsidRPr="00EA55A9">
        <w:rPr>
          <w:rFonts w:ascii="Arial" w:hAnsi="Arial" w:cs="Arial"/>
          <w:sz w:val="22"/>
          <w:szCs w:val="22"/>
        </w:rPr>
        <w:t>If the employee does not give consent for HIV serological testing during collection of blood for baseline testing, preserve the baseline blood sample for at least 90 days; if the exposed employee elects to have the baseline sample tested during this waiting period, perform testing as soon as feasible.</w:t>
      </w:r>
    </w:p>
    <w:p w14:paraId="0BB1F2AC" w14:textId="77777777" w:rsidR="00EA55A9" w:rsidRPr="00EA55A9" w:rsidRDefault="009511A8" w:rsidP="00C67C79">
      <w:pPr>
        <w:numPr>
          <w:ilvl w:val="0"/>
          <w:numId w:val="30"/>
        </w:numPr>
        <w:tabs>
          <w:tab w:val="clear" w:pos="720"/>
        </w:tabs>
        <w:autoSpaceDE w:val="0"/>
        <w:autoSpaceDN w:val="0"/>
        <w:adjustRightInd w:val="0"/>
        <w:ind w:left="900"/>
        <w:rPr>
          <w:rFonts w:ascii="Arial" w:hAnsi="Arial" w:cs="Arial"/>
          <w:sz w:val="22"/>
          <w:szCs w:val="22"/>
        </w:rPr>
      </w:pPr>
      <w:r>
        <w:rPr>
          <w:rFonts w:ascii="Arial" w:hAnsi="Arial" w:cs="Arial"/>
          <w:sz w:val="22"/>
          <w:szCs w:val="22"/>
        </w:rPr>
        <w:t xml:space="preserve">Perform and </w:t>
      </w:r>
      <w:r w:rsidR="00EA55A9" w:rsidRPr="00EA55A9">
        <w:rPr>
          <w:rFonts w:ascii="Arial" w:hAnsi="Arial" w:cs="Arial"/>
          <w:sz w:val="22"/>
          <w:szCs w:val="22"/>
        </w:rPr>
        <w:t xml:space="preserve">Exposure </w:t>
      </w:r>
      <w:r>
        <w:rPr>
          <w:rFonts w:ascii="Arial" w:hAnsi="Arial" w:cs="Arial"/>
          <w:sz w:val="22"/>
          <w:szCs w:val="22"/>
        </w:rPr>
        <w:t>E</w:t>
      </w:r>
      <w:r w:rsidR="00EA55A9" w:rsidRPr="00EA55A9">
        <w:rPr>
          <w:rFonts w:ascii="Arial" w:hAnsi="Arial" w:cs="Arial"/>
          <w:sz w:val="22"/>
          <w:szCs w:val="22"/>
        </w:rPr>
        <w:t>valuation consisting of:</w:t>
      </w:r>
    </w:p>
    <w:p w14:paraId="44B7635C" w14:textId="77777777" w:rsidR="00EA55A9" w:rsidRPr="00EA55A9" w:rsidRDefault="000109EC" w:rsidP="00C67C79">
      <w:pPr>
        <w:numPr>
          <w:ilvl w:val="0"/>
          <w:numId w:val="29"/>
        </w:numPr>
        <w:tabs>
          <w:tab w:val="clear" w:pos="720"/>
        </w:tabs>
        <w:autoSpaceDE w:val="0"/>
        <w:autoSpaceDN w:val="0"/>
        <w:adjustRightInd w:val="0"/>
        <w:ind w:left="1260"/>
        <w:rPr>
          <w:rFonts w:ascii="Arial" w:hAnsi="Arial" w:cs="Arial"/>
          <w:sz w:val="22"/>
          <w:szCs w:val="22"/>
        </w:rPr>
      </w:pPr>
      <w:r>
        <w:rPr>
          <w:rFonts w:ascii="Arial" w:hAnsi="Arial" w:cs="Arial"/>
          <w:sz w:val="22"/>
          <w:szCs w:val="22"/>
        </w:rPr>
        <w:t>E</w:t>
      </w:r>
      <w:r w:rsidR="00EA55A9" w:rsidRPr="00EA55A9">
        <w:rPr>
          <w:rFonts w:ascii="Arial" w:hAnsi="Arial" w:cs="Arial"/>
          <w:sz w:val="22"/>
          <w:szCs w:val="22"/>
        </w:rPr>
        <w:t>ngineering controls in use at the time;</w:t>
      </w:r>
    </w:p>
    <w:p w14:paraId="4A6BA713" w14:textId="77777777" w:rsidR="00EA55A9" w:rsidRPr="00EA55A9" w:rsidRDefault="000109EC" w:rsidP="00C67C79">
      <w:pPr>
        <w:numPr>
          <w:ilvl w:val="0"/>
          <w:numId w:val="29"/>
        </w:numPr>
        <w:tabs>
          <w:tab w:val="clear" w:pos="720"/>
        </w:tabs>
        <w:autoSpaceDE w:val="0"/>
        <w:autoSpaceDN w:val="0"/>
        <w:adjustRightInd w:val="0"/>
        <w:ind w:left="1260"/>
        <w:rPr>
          <w:rFonts w:ascii="Arial" w:hAnsi="Arial" w:cs="Arial"/>
          <w:sz w:val="22"/>
          <w:szCs w:val="22"/>
        </w:rPr>
      </w:pPr>
      <w:r>
        <w:rPr>
          <w:rFonts w:ascii="Arial" w:hAnsi="Arial" w:cs="Arial"/>
          <w:sz w:val="22"/>
          <w:szCs w:val="22"/>
        </w:rPr>
        <w:t>W</w:t>
      </w:r>
      <w:r w:rsidR="00EA55A9" w:rsidRPr="00EA55A9">
        <w:rPr>
          <w:rFonts w:ascii="Arial" w:hAnsi="Arial" w:cs="Arial"/>
          <w:sz w:val="22"/>
          <w:szCs w:val="22"/>
        </w:rPr>
        <w:t>ork practices followed;</w:t>
      </w:r>
    </w:p>
    <w:p w14:paraId="1EF557E6" w14:textId="77777777" w:rsidR="00EA55A9" w:rsidRPr="00EA55A9" w:rsidRDefault="000109EC" w:rsidP="00C67C79">
      <w:pPr>
        <w:numPr>
          <w:ilvl w:val="0"/>
          <w:numId w:val="29"/>
        </w:numPr>
        <w:tabs>
          <w:tab w:val="clear" w:pos="720"/>
        </w:tabs>
        <w:autoSpaceDE w:val="0"/>
        <w:autoSpaceDN w:val="0"/>
        <w:adjustRightInd w:val="0"/>
        <w:ind w:left="1260"/>
        <w:rPr>
          <w:rFonts w:ascii="Arial" w:hAnsi="Arial" w:cs="Arial"/>
          <w:sz w:val="22"/>
          <w:szCs w:val="22"/>
        </w:rPr>
      </w:pPr>
      <w:r w:rsidRPr="00EA55A9">
        <w:rPr>
          <w:rFonts w:ascii="Arial" w:hAnsi="Arial" w:cs="Arial"/>
          <w:sz w:val="22"/>
          <w:szCs w:val="22"/>
        </w:rPr>
        <w:t>A</w:t>
      </w:r>
      <w:r w:rsidR="00EA55A9" w:rsidRPr="00EA55A9">
        <w:rPr>
          <w:rFonts w:ascii="Arial" w:hAnsi="Arial" w:cs="Arial"/>
          <w:sz w:val="22"/>
          <w:szCs w:val="22"/>
        </w:rPr>
        <w:t xml:space="preserve"> description of the device being used (including type and brand) protective equipment or clothing that was used at the time of the exposure incident (gloves, eye shields, etc.);</w:t>
      </w:r>
    </w:p>
    <w:p w14:paraId="4539DDC8" w14:textId="77777777" w:rsidR="00EA55A9" w:rsidRPr="00EA55A9" w:rsidRDefault="000109EC" w:rsidP="00C67C79">
      <w:pPr>
        <w:numPr>
          <w:ilvl w:val="0"/>
          <w:numId w:val="29"/>
        </w:numPr>
        <w:tabs>
          <w:tab w:val="clear" w:pos="720"/>
        </w:tabs>
        <w:autoSpaceDE w:val="0"/>
        <w:autoSpaceDN w:val="0"/>
        <w:adjustRightInd w:val="0"/>
        <w:ind w:left="1260"/>
        <w:rPr>
          <w:rFonts w:ascii="Arial" w:hAnsi="Arial" w:cs="Arial"/>
          <w:sz w:val="22"/>
          <w:szCs w:val="22"/>
        </w:rPr>
      </w:pPr>
      <w:r>
        <w:rPr>
          <w:rFonts w:ascii="Arial" w:hAnsi="Arial" w:cs="Arial"/>
          <w:sz w:val="22"/>
          <w:szCs w:val="22"/>
        </w:rPr>
        <w:t>L</w:t>
      </w:r>
      <w:r w:rsidR="00EA55A9" w:rsidRPr="00EA55A9">
        <w:rPr>
          <w:rFonts w:ascii="Arial" w:hAnsi="Arial" w:cs="Arial"/>
          <w:sz w:val="22"/>
          <w:szCs w:val="22"/>
        </w:rPr>
        <w:t>ocation of the incident (gym, woodshop, patient room, etc.); and</w:t>
      </w:r>
    </w:p>
    <w:p w14:paraId="57FE2995" w14:textId="77777777" w:rsidR="00EA55A9" w:rsidRPr="00EA55A9" w:rsidRDefault="000109EC" w:rsidP="00C67C79">
      <w:pPr>
        <w:numPr>
          <w:ilvl w:val="0"/>
          <w:numId w:val="29"/>
        </w:numPr>
        <w:tabs>
          <w:tab w:val="clear" w:pos="720"/>
        </w:tabs>
        <w:autoSpaceDE w:val="0"/>
        <w:autoSpaceDN w:val="0"/>
        <w:adjustRightInd w:val="0"/>
        <w:ind w:left="1260"/>
        <w:rPr>
          <w:rFonts w:ascii="Arial" w:hAnsi="Arial" w:cs="Arial"/>
          <w:sz w:val="22"/>
          <w:szCs w:val="22"/>
        </w:rPr>
      </w:pPr>
      <w:r w:rsidRPr="00EA55A9">
        <w:rPr>
          <w:rFonts w:ascii="Arial" w:hAnsi="Arial" w:cs="Arial"/>
          <w:sz w:val="22"/>
          <w:szCs w:val="22"/>
        </w:rPr>
        <w:t>Procedure</w:t>
      </w:r>
      <w:r w:rsidR="00EA55A9" w:rsidRPr="00EA55A9">
        <w:rPr>
          <w:rFonts w:ascii="Arial" w:hAnsi="Arial" w:cs="Arial"/>
          <w:sz w:val="22"/>
          <w:szCs w:val="22"/>
        </w:rPr>
        <w:t xml:space="preserve"> being performed when the incident occurred.</w:t>
      </w:r>
    </w:p>
    <w:p w14:paraId="011BAA0A" w14:textId="54DECBC3" w:rsidR="00EA55A9" w:rsidRPr="00773A41" w:rsidRDefault="00EA55A9" w:rsidP="00773A41">
      <w:pPr>
        <w:rPr>
          <w:rFonts w:ascii="Arial" w:hAnsi="Arial" w:cs="Arial"/>
          <w:sz w:val="22"/>
          <w:szCs w:val="22"/>
        </w:rPr>
      </w:pPr>
    </w:p>
    <w:p w14:paraId="1D56E334" w14:textId="77777777" w:rsidR="00EA55A9" w:rsidRPr="00EA55A9" w:rsidRDefault="00EA55A9" w:rsidP="00EA55A9">
      <w:pPr>
        <w:rPr>
          <w:rFonts w:ascii="Arial" w:hAnsi="Arial" w:cs="Arial"/>
          <w:sz w:val="22"/>
          <w:szCs w:val="22"/>
        </w:rPr>
      </w:pPr>
    </w:p>
    <w:p w14:paraId="295703C1" w14:textId="77777777" w:rsidR="006C1661" w:rsidRPr="00737374" w:rsidRDefault="006C1661" w:rsidP="0025173A">
      <w:pPr>
        <w:pStyle w:val="Heading2"/>
      </w:pPr>
      <w:r w:rsidRPr="00737374">
        <w:t>Employee Training</w:t>
      </w:r>
      <w:bookmarkEnd w:id="20"/>
      <w:bookmarkEnd w:id="21"/>
    </w:p>
    <w:p w14:paraId="0A37DB7F" w14:textId="77777777" w:rsidR="00632685" w:rsidRPr="00632685" w:rsidRDefault="00632685" w:rsidP="00C67C79">
      <w:pPr>
        <w:pStyle w:val="ListParagraph"/>
        <w:numPr>
          <w:ilvl w:val="0"/>
          <w:numId w:val="33"/>
        </w:numPr>
        <w:autoSpaceDE w:val="0"/>
        <w:autoSpaceDN w:val="0"/>
        <w:adjustRightInd w:val="0"/>
        <w:spacing w:after="120"/>
        <w:ind w:left="540"/>
        <w:rPr>
          <w:rFonts w:ascii="Arial" w:hAnsi="Arial" w:cs="Arial"/>
          <w:sz w:val="22"/>
          <w:szCs w:val="22"/>
        </w:rPr>
      </w:pPr>
      <w:r w:rsidRPr="00632685">
        <w:rPr>
          <w:rFonts w:ascii="Arial" w:hAnsi="Arial" w:cs="Arial"/>
          <w:sz w:val="22"/>
          <w:szCs w:val="22"/>
        </w:rPr>
        <w:t xml:space="preserve">The District shall ensure that all employees with occupational exposure participate in a training program which is provided </w:t>
      </w:r>
      <w:r w:rsidR="00AB4279">
        <w:rPr>
          <w:rFonts w:ascii="Arial" w:hAnsi="Arial" w:cs="Arial"/>
          <w:sz w:val="22"/>
          <w:szCs w:val="22"/>
        </w:rPr>
        <w:t xml:space="preserve">by ESG </w:t>
      </w:r>
      <w:r w:rsidR="00BB4C2D" w:rsidRPr="00BB4C2D">
        <w:rPr>
          <w:rFonts w:ascii="Arial" w:hAnsi="Arial" w:cs="Arial"/>
          <w:sz w:val="22"/>
          <w:szCs w:val="22"/>
        </w:rPr>
        <w:t xml:space="preserve">during working hours </w:t>
      </w:r>
      <w:r w:rsidR="00BB4C2D">
        <w:rPr>
          <w:rFonts w:ascii="Arial" w:hAnsi="Arial" w:cs="Arial"/>
          <w:sz w:val="22"/>
          <w:szCs w:val="22"/>
        </w:rPr>
        <w:t>at no cost to the employee</w:t>
      </w:r>
      <w:r w:rsidRPr="00632685">
        <w:rPr>
          <w:rFonts w:ascii="Arial" w:hAnsi="Arial" w:cs="Arial"/>
          <w:sz w:val="22"/>
          <w:szCs w:val="22"/>
        </w:rPr>
        <w:t xml:space="preserve">.  </w:t>
      </w:r>
    </w:p>
    <w:p w14:paraId="1BEC40D6" w14:textId="77777777" w:rsidR="00632685" w:rsidRPr="00632685" w:rsidRDefault="00632685" w:rsidP="00C67C79">
      <w:pPr>
        <w:pStyle w:val="ListParagraph"/>
        <w:numPr>
          <w:ilvl w:val="0"/>
          <w:numId w:val="33"/>
        </w:numPr>
        <w:autoSpaceDE w:val="0"/>
        <w:autoSpaceDN w:val="0"/>
        <w:adjustRightInd w:val="0"/>
        <w:spacing w:after="120"/>
        <w:ind w:left="547"/>
        <w:rPr>
          <w:rFonts w:ascii="Arial" w:hAnsi="Arial" w:cs="Arial"/>
          <w:sz w:val="22"/>
          <w:szCs w:val="22"/>
        </w:rPr>
      </w:pPr>
      <w:r w:rsidRPr="00632685">
        <w:rPr>
          <w:rFonts w:ascii="Arial" w:hAnsi="Arial" w:cs="Arial"/>
          <w:sz w:val="22"/>
          <w:szCs w:val="22"/>
        </w:rPr>
        <w:t xml:space="preserve">Identification of employees </w:t>
      </w:r>
      <w:r w:rsidR="00AB4279">
        <w:rPr>
          <w:rFonts w:ascii="Arial" w:hAnsi="Arial" w:cs="Arial"/>
          <w:sz w:val="22"/>
          <w:szCs w:val="22"/>
        </w:rPr>
        <w:t xml:space="preserve">who </w:t>
      </w:r>
      <w:r w:rsidRPr="00632685">
        <w:rPr>
          <w:rFonts w:ascii="Arial" w:hAnsi="Arial" w:cs="Arial"/>
          <w:sz w:val="22"/>
          <w:szCs w:val="22"/>
        </w:rPr>
        <w:t>requir</w:t>
      </w:r>
      <w:r w:rsidR="00AB4279">
        <w:rPr>
          <w:rFonts w:ascii="Arial" w:hAnsi="Arial" w:cs="Arial"/>
          <w:sz w:val="22"/>
          <w:szCs w:val="22"/>
        </w:rPr>
        <w:t>e</w:t>
      </w:r>
      <w:r w:rsidRPr="00632685">
        <w:rPr>
          <w:rFonts w:ascii="Arial" w:hAnsi="Arial" w:cs="Arial"/>
          <w:sz w:val="22"/>
          <w:szCs w:val="22"/>
        </w:rPr>
        <w:t xml:space="preserve"> training</w:t>
      </w:r>
      <w:r w:rsidR="00C65828">
        <w:rPr>
          <w:rFonts w:ascii="Arial" w:hAnsi="Arial" w:cs="Arial"/>
          <w:sz w:val="22"/>
          <w:szCs w:val="22"/>
        </w:rPr>
        <w:t>, registration,</w:t>
      </w:r>
      <w:r w:rsidRPr="00632685">
        <w:rPr>
          <w:rFonts w:ascii="Arial" w:hAnsi="Arial" w:cs="Arial"/>
          <w:sz w:val="22"/>
          <w:szCs w:val="22"/>
        </w:rPr>
        <w:t xml:space="preserve"> and attendance</w:t>
      </w:r>
      <w:r w:rsidR="00C65828">
        <w:rPr>
          <w:rFonts w:ascii="Arial" w:hAnsi="Arial" w:cs="Arial"/>
          <w:sz w:val="22"/>
          <w:szCs w:val="22"/>
        </w:rPr>
        <w:t xml:space="preserve"> in the training class(es)</w:t>
      </w:r>
      <w:r w:rsidRPr="00632685">
        <w:rPr>
          <w:rFonts w:ascii="Arial" w:hAnsi="Arial" w:cs="Arial"/>
          <w:sz w:val="22"/>
          <w:szCs w:val="22"/>
        </w:rPr>
        <w:t xml:space="preserve"> is the responsibility of the department head/supervisor</w:t>
      </w:r>
      <w:r w:rsidR="00C65828">
        <w:rPr>
          <w:rFonts w:ascii="Arial" w:hAnsi="Arial" w:cs="Arial"/>
          <w:sz w:val="22"/>
          <w:szCs w:val="22"/>
        </w:rPr>
        <w:t xml:space="preserve"> and respective employees</w:t>
      </w:r>
      <w:r w:rsidRPr="00632685">
        <w:rPr>
          <w:rFonts w:ascii="Arial" w:hAnsi="Arial" w:cs="Arial"/>
          <w:sz w:val="22"/>
          <w:szCs w:val="22"/>
        </w:rPr>
        <w:t>.</w:t>
      </w:r>
    </w:p>
    <w:p w14:paraId="51801B95" w14:textId="77777777" w:rsidR="00632685" w:rsidRPr="00632685" w:rsidRDefault="00632685" w:rsidP="00C67C79">
      <w:pPr>
        <w:pStyle w:val="ListParagraph"/>
        <w:numPr>
          <w:ilvl w:val="0"/>
          <w:numId w:val="33"/>
        </w:numPr>
        <w:autoSpaceDE w:val="0"/>
        <w:autoSpaceDN w:val="0"/>
        <w:adjustRightInd w:val="0"/>
        <w:ind w:left="540"/>
        <w:rPr>
          <w:rFonts w:ascii="Arial" w:hAnsi="Arial" w:cs="Arial"/>
          <w:sz w:val="22"/>
          <w:szCs w:val="22"/>
        </w:rPr>
      </w:pPr>
      <w:r w:rsidRPr="00632685">
        <w:rPr>
          <w:rFonts w:ascii="Arial" w:hAnsi="Arial" w:cs="Arial"/>
          <w:sz w:val="22"/>
          <w:szCs w:val="22"/>
        </w:rPr>
        <w:t>Training shall be provided as follows:</w:t>
      </w:r>
    </w:p>
    <w:p w14:paraId="3AAF106A" w14:textId="77777777" w:rsidR="00632685" w:rsidRPr="00632685" w:rsidRDefault="00632685" w:rsidP="00C67C79">
      <w:pPr>
        <w:numPr>
          <w:ilvl w:val="0"/>
          <w:numId w:val="34"/>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At the time of initial assignment to tasks where occupational exposure may take place;</w:t>
      </w:r>
    </w:p>
    <w:p w14:paraId="6915763E" w14:textId="77777777" w:rsidR="00632685" w:rsidRPr="00632685" w:rsidRDefault="00632685" w:rsidP="00C67C79">
      <w:pPr>
        <w:numPr>
          <w:ilvl w:val="0"/>
          <w:numId w:val="34"/>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Within 90 days after the effective date of the standard; and</w:t>
      </w:r>
    </w:p>
    <w:p w14:paraId="77660A27" w14:textId="77777777" w:rsidR="00632685" w:rsidRPr="00632685" w:rsidRDefault="00632685" w:rsidP="00C67C79">
      <w:pPr>
        <w:numPr>
          <w:ilvl w:val="0"/>
          <w:numId w:val="34"/>
        </w:numPr>
        <w:tabs>
          <w:tab w:val="clear" w:pos="720"/>
        </w:tabs>
        <w:autoSpaceDE w:val="0"/>
        <w:autoSpaceDN w:val="0"/>
        <w:adjustRightInd w:val="0"/>
        <w:spacing w:after="120"/>
        <w:ind w:left="907"/>
        <w:rPr>
          <w:rFonts w:ascii="Arial" w:hAnsi="Arial" w:cs="Arial"/>
          <w:sz w:val="22"/>
          <w:szCs w:val="22"/>
        </w:rPr>
      </w:pPr>
      <w:r w:rsidRPr="00632685">
        <w:rPr>
          <w:rFonts w:ascii="Arial" w:hAnsi="Arial" w:cs="Arial"/>
          <w:sz w:val="22"/>
          <w:szCs w:val="22"/>
        </w:rPr>
        <w:t>At least annually thereafter.</w:t>
      </w:r>
    </w:p>
    <w:p w14:paraId="20A06E02" w14:textId="77777777" w:rsidR="00632685" w:rsidRPr="006128AD" w:rsidRDefault="00632685" w:rsidP="00C67C79">
      <w:pPr>
        <w:pStyle w:val="ListParagraph"/>
        <w:numPr>
          <w:ilvl w:val="0"/>
          <w:numId w:val="35"/>
        </w:numPr>
        <w:autoSpaceDE w:val="0"/>
        <w:autoSpaceDN w:val="0"/>
        <w:adjustRightInd w:val="0"/>
        <w:spacing w:after="120"/>
        <w:ind w:left="547"/>
        <w:rPr>
          <w:rFonts w:ascii="Arial" w:hAnsi="Arial" w:cs="Arial"/>
          <w:sz w:val="22"/>
          <w:szCs w:val="22"/>
        </w:rPr>
      </w:pPr>
      <w:r w:rsidRPr="006128AD">
        <w:rPr>
          <w:rFonts w:ascii="Arial" w:hAnsi="Arial" w:cs="Arial"/>
          <w:sz w:val="22"/>
          <w:szCs w:val="22"/>
        </w:rPr>
        <w:t xml:space="preserve">Annual training for all employees shall be provided within one year of their previous training.  </w:t>
      </w:r>
    </w:p>
    <w:p w14:paraId="45A915AC" w14:textId="77777777" w:rsidR="00632685" w:rsidRPr="006128AD" w:rsidRDefault="00632685" w:rsidP="00C67C79">
      <w:pPr>
        <w:pStyle w:val="ListParagraph"/>
        <w:numPr>
          <w:ilvl w:val="0"/>
          <w:numId w:val="35"/>
        </w:numPr>
        <w:autoSpaceDE w:val="0"/>
        <w:autoSpaceDN w:val="0"/>
        <w:adjustRightInd w:val="0"/>
        <w:spacing w:after="120"/>
        <w:ind w:left="547"/>
        <w:rPr>
          <w:rFonts w:ascii="Arial" w:hAnsi="Arial" w:cs="Arial"/>
          <w:sz w:val="22"/>
          <w:szCs w:val="22"/>
        </w:rPr>
      </w:pPr>
      <w:r w:rsidRPr="006128AD">
        <w:rPr>
          <w:rFonts w:ascii="Arial" w:hAnsi="Arial" w:cs="Arial"/>
          <w:sz w:val="22"/>
          <w:szCs w:val="22"/>
        </w:rPr>
        <w:t>The District shall provide additional training when changes such as modification of tasks or procedures or institution of new tasks or procedures affect the employee's occupational exposure. The additional training may be limited to addressing the new exposures created.</w:t>
      </w:r>
    </w:p>
    <w:p w14:paraId="6593F9C7" w14:textId="77777777" w:rsidR="00632685" w:rsidRPr="006128AD" w:rsidRDefault="00632685" w:rsidP="00C67C79">
      <w:pPr>
        <w:pStyle w:val="ListParagraph"/>
        <w:numPr>
          <w:ilvl w:val="0"/>
          <w:numId w:val="35"/>
        </w:numPr>
        <w:autoSpaceDE w:val="0"/>
        <w:autoSpaceDN w:val="0"/>
        <w:adjustRightInd w:val="0"/>
        <w:ind w:left="540"/>
        <w:rPr>
          <w:rFonts w:ascii="Arial" w:hAnsi="Arial" w:cs="Arial"/>
          <w:sz w:val="22"/>
          <w:szCs w:val="22"/>
        </w:rPr>
      </w:pPr>
      <w:r w:rsidRPr="006128AD">
        <w:rPr>
          <w:rFonts w:ascii="Arial" w:hAnsi="Arial" w:cs="Arial"/>
          <w:sz w:val="22"/>
          <w:szCs w:val="22"/>
        </w:rPr>
        <w:t>The training program shall contain at a minimum the following elements:</w:t>
      </w:r>
    </w:p>
    <w:p w14:paraId="78E23FC7"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accessible copy of the regulatory text of this standard and an explanation of its contents;</w:t>
      </w:r>
    </w:p>
    <w:p w14:paraId="1AB5A922"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 general explanation of the epidemiology and symptoms of bloodborne diseases;</w:t>
      </w:r>
    </w:p>
    <w:p w14:paraId="4626504C"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modes of transmission of bloodborne pathogens;</w:t>
      </w:r>
    </w:p>
    <w:p w14:paraId="46E3505F"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district’s exposure control plan and the means by which the employee can obtain a copy of the written plan;</w:t>
      </w:r>
    </w:p>
    <w:p w14:paraId="198F2168"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appropriate methods for recognizing tasks and other activities that may involve exposure to blood and other potentially infectious materials;</w:t>
      </w:r>
    </w:p>
    <w:p w14:paraId="230164E8"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lastRenderedPageBreak/>
        <w:t>An explanation of the use and limitations of methods that will prevent or reduce exposure including appropriate engineering controls, work practices, and personal protective equipment;</w:t>
      </w:r>
    </w:p>
    <w:p w14:paraId="0788CEC2"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Information on the types, proper use, location, removal, handling, decontamination and disposal of personal protective equipment;</w:t>
      </w:r>
    </w:p>
    <w:p w14:paraId="26709DFA"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basis for selection of personal protective equipment;</w:t>
      </w:r>
    </w:p>
    <w:p w14:paraId="49694DD2"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Information on the hepatitis B vaccine, including information on its efficacy, safety, method of administration, the benefits of being vaccinated, and that the vaccine and vaccination will be offered free of charge;</w:t>
      </w:r>
    </w:p>
    <w:p w14:paraId="67DB4E7F"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Information on the appropriate actions to take and persons to contact in an emergency involving blood or other potentially infectious materials;</w:t>
      </w:r>
    </w:p>
    <w:p w14:paraId="635F5CD7"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procedure to follow if an exposure incident occurs, including the method of reporting the incident and the medical follow-up that will be made available;</w:t>
      </w:r>
    </w:p>
    <w:p w14:paraId="5C7983DD"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Information on the post-exposure evaluation and follow-up that the employer is required to provide for the employee following an exposure incident;</w:t>
      </w:r>
    </w:p>
    <w:p w14:paraId="3CC4945F" w14:textId="77777777" w:rsidR="00632685" w:rsidRPr="00632685" w:rsidRDefault="00632685" w:rsidP="00C67C79">
      <w:pPr>
        <w:numPr>
          <w:ilvl w:val="0"/>
          <w:numId w:val="37"/>
        </w:numPr>
        <w:tabs>
          <w:tab w:val="clear" w:pos="720"/>
        </w:tabs>
        <w:autoSpaceDE w:val="0"/>
        <w:autoSpaceDN w:val="0"/>
        <w:adjustRightInd w:val="0"/>
        <w:ind w:left="900"/>
        <w:rPr>
          <w:rFonts w:ascii="Arial" w:hAnsi="Arial" w:cs="Arial"/>
          <w:sz w:val="22"/>
          <w:szCs w:val="22"/>
        </w:rPr>
      </w:pPr>
      <w:r w:rsidRPr="00632685">
        <w:rPr>
          <w:rFonts w:ascii="Arial" w:hAnsi="Arial" w:cs="Arial"/>
          <w:sz w:val="22"/>
          <w:szCs w:val="22"/>
        </w:rPr>
        <w:t>An explanation of the signs and labels and/or color coding required; and</w:t>
      </w:r>
    </w:p>
    <w:p w14:paraId="5C7CC73E" w14:textId="77777777" w:rsidR="00632685" w:rsidRPr="00632685" w:rsidRDefault="00632685" w:rsidP="00C67C79">
      <w:pPr>
        <w:numPr>
          <w:ilvl w:val="0"/>
          <w:numId w:val="37"/>
        </w:numPr>
        <w:tabs>
          <w:tab w:val="clear" w:pos="720"/>
        </w:tabs>
        <w:autoSpaceDE w:val="0"/>
        <w:autoSpaceDN w:val="0"/>
        <w:adjustRightInd w:val="0"/>
        <w:spacing w:after="120"/>
        <w:ind w:left="907"/>
        <w:rPr>
          <w:rFonts w:ascii="Arial" w:hAnsi="Arial" w:cs="Arial"/>
          <w:sz w:val="22"/>
          <w:szCs w:val="22"/>
        </w:rPr>
      </w:pPr>
      <w:r w:rsidRPr="00632685">
        <w:rPr>
          <w:rFonts w:ascii="Arial" w:hAnsi="Arial" w:cs="Arial"/>
          <w:sz w:val="22"/>
          <w:szCs w:val="22"/>
        </w:rPr>
        <w:t>An opportunity for interactive questions and answers with the person conducting the training session.</w:t>
      </w:r>
    </w:p>
    <w:p w14:paraId="165DEBA8" w14:textId="59D0D4F9" w:rsidR="006C1661" w:rsidRPr="00773A41" w:rsidRDefault="00632685" w:rsidP="00773A41">
      <w:pPr>
        <w:pStyle w:val="ListParagraph"/>
        <w:numPr>
          <w:ilvl w:val="0"/>
          <w:numId w:val="36"/>
        </w:numPr>
        <w:autoSpaceDE w:val="0"/>
        <w:autoSpaceDN w:val="0"/>
        <w:adjustRightInd w:val="0"/>
        <w:spacing w:after="120"/>
        <w:ind w:left="547"/>
        <w:rPr>
          <w:rFonts w:ascii="Arial" w:hAnsi="Arial" w:cs="Arial"/>
          <w:sz w:val="22"/>
          <w:szCs w:val="22"/>
        </w:rPr>
      </w:pPr>
      <w:r w:rsidRPr="00316F6C">
        <w:rPr>
          <w:rFonts w:ascii="Arial" w:hAnsi="Arial" w:cs="Arial"/>
          <w:sz w:val="22"/>
          <w:szCs w:val="22"/>
        </w:rPr>
        <w:t>The person conducting the training shall be knowledgeable in the subject matter covered by the elements contained in the training program as it relates to the workplace that the training will address.</w:t>
      </w:r>
    </w:p>
    <w:p w14:paraId="2C264128" w14:textId="77777777" w:rsidR="006C1661" w:rsidRPr="000C2068" w:rsidRDefault="006C1661" w:rsidP="000C2068">
      <w:pPr>
        <w:pStyle w:val="Level1"/>
        <w:numPr>
          <w:ilvl w:val="0"/>
          <w:numId w:val="0"/>
        </w:numPr>
        <w:rPr>
          <w:rFonts w:ascii="Arial" w:hAnsi="Arial" w:cs="Arial"/>
          <w:sz w:val="22"/>
          <w:szCs w:val="22"/>
        </w:rPr>
      </w:pPr>
    </w:p>
    <w:p w14:paraId="529E6D0D" w14:textId="77777777" w:rsidR="000C2068" w:rsidRPr="000C2068" w:rsidRDefault="000C2068" w:rsidP="000C2068">
      <w:pPr>
        <w:pStyle w:val="Level1"/>
        <w:numPr>
          <w:ilvl w:val="0"/>
          <w:numId w:val="0"/>
        </w:numPr>
        <w:rPr>
          <w:rFonts w:ascii="Arial" w:hAnsi="Arial" w:cs="Arial"/>
          <w:sz w:val="22"/>
          <w:szCs w:val="22"/>
        </w:rPr>
      </w:pPr>
    </w:p>
    <w:p w14:paraId="22CA7D8A" w14:textId="77777777" w:rsidR="000C2068" w:rsidRPr="0049024B" w:rsidRDefault="000C2068" w:rsidP="0081024E">
      <w:pPr>
        <w:pStyle w:val="Heading1"/>
      </w:pPr>
      <w:bookmarkStart w:id="22" w:name="_Toc353525415"/>
      <w:bookmarkStart w:id="23" w:name="_Toc510159414"/>
      <w:bookmarkStart w:id="24" w:name="_Toc510159879"/>
      <w:r w:rsidRPr="0049024B">
        <w:t>RECORDKEEPING REQUIREMENTS</w:t>
      </w:r>
      <w:bookmarkEnd w:id="22"/>
      <w:bookmarkEnd w:id="23"/>
      <w:bookmarkEnd w:id="24"/>
    </w:p>
    <w:p w14:paraId="4D3EED99" w14:textId="77777777" w:rsidR="000C2068" w:rsidRPr="000C2068" w:rsidRDefault="000C2068" w:rsidP="000C2068">
      <w:pPr>
        <w:rPr>
          <w:rFonts w:ascii="Arial" w:hAnsi="Arial" w:cs="Arial"/>
          <w:sz w:val="22"/>
          <w:szCs w:val="22"/>
        </w:rPr>
      </w:pPr>
    </w:p>
    <w:p w14:paraId="022DF7F4" w14:textId="77777777" w:rsidR="000C2068" w:rsidRPr="000C2068" w:rsidRDefault="000C2068" w:rsidP="000C2068">
      <w:pPr>
        <w:rPr>
          <w:rFonts w:ascii="Arial" w:hAnsi="Arial" w:cs="Arial"/>
          <w:sz w:val="22"/>
          <w:szCs w:val="22"/>
        </w:rPr>
      </w:pPr>
    </w:p>
    <w:p w14:paraId="388DF84C" w14:textId="77777777" w:rsidR="000C2068" w:rsidRPr="0049024B" w:rsidRDefault="000C2068" w:rsidP="0025173A">
      <w:pPr>
        <w:pStyle w:val="Heading2"/>
      </w:pPr>
      <w:bookmarkStart w:id="25" w:name="_Toc353525416"/>
      <w:bookmarkStart w:id="26" w:name="_Toc510159415"/>
      <w:bookmarkStart w:id="27" w:name="_Toc510159880"/>
      <w:r w:rsidRPr="0049024B">
        <w:t>Management</w:t>
      </w:r>
      <w:bookmarkEnd w:id="25"/>
      <w:bookmarkEnd w:id="26"/>
      <w:bookmarkEnd w:id="27"/>
    </w:p>
    <w:p w14:paraId="397B5F58" w14:textId="77777777" w:rsidR="000C2068" w:rsidRPr="000C2068" w:rsidRDefault="000C2068" w:rsidP="000C2068">
      <w:pPr>
        <w:rPr>
          <w:rFonts w:ascii="Arial" w:hAnsi="Arial" w:cs="Arial"/>
          <w:sz w:val="22"/>
          <w:szCs w:val="22"/>
        </w:rPr>
      </w:pPr>
    </w:p>
    <w:p w14:paraId="4D057461" w14:textId="77777777" w:rsidR="000C2068" w:rsidRPr="000C2068" w:rsidRDefault="00F3173C" w:rsidP="000C2068">
      <w:pPr>
        <w:rPr>
          <w:rFonts w:ascii="Arial" w:hAnsi="Arial" w:cs="Arial"/>
          <w:sz w:val="22"/>
          <w:szCs w:val="22"/>
        </w:rPr>
      </w:pPr>
      <w:r w:rsidRPr="00F3173C">
        <w:rPr>
          <w:rFonts w:ascii="Arial" w:hAnsi="Arial" w:cs="Arial"/>
          <w:sz w:val="22"/>
          <w:szCs w:val="22"/>
        </w:rPr>
        <w:t xml:space="preserve">Recordkeeping requirements outlined in </w:t>
      </w:r>
      <w:r w:rsidR="00C577B0" w:rsidRPr="00C577B0">
        <w:rPr>
          <w:rFonts w:ascii="Arial" w:hAnsi="Arial" w:cs="Arial"/>
          <w:sz w:val="22"/>
          <w:szCs w:val="22"/>
        </w:rPr>
        <w:t>29 CFR 1910</w:t>
      </w:r>
      <w:r w:rsidR="00432334">
        <w:rPr>
          <w:rFonts w:ascii="Arial" w:hAnsi="Arial" w:cs="Arial"/>
          <w:sz w:val="22"/>
          <w:szCs w:val="22"/>
        </w:rPr>
        <w:t>.1030</w:t>
      </w:r>
      <w:r w:rsidR="00C577B0" w:rsidRPr="00C577B0">
        <w:rPr>
          <w:rFonts w:ascii="Arial" w:hAnsi="Arial" w:cs="Arial"/>
          <w:sz w:val="22"/>
          <w:szCs w:val="22"/>
        </w:rPr>
        <w:t xml:space="preserve"> </w:t>
      </w:r>
      <w:r w:rsidR="000135BF">
        <w:rPr>
          <w:rFonts w:ascii="Arial" w:hAnsi="Arial" w:cs="Arial"/>
          <w:sz w:val="22"/>
          <w:szCs w:val="22"/>
        </w:rPr>
        <w:t>and specifically addressed by 29 CFR 1910.</w:t>
      </w:r>
      <w:r w:rsidR="00400B5D">
        <w:rPr>
          <w:rFonts w:ascii="Arial" w:hAnsi="Arial" w:cs="Arial"/>
          <w:sz w:val="22"/>
          <w:szCs w:val="22"/>
        </w:rPr>
        <w:t>10</w:t>
      </w:r>
      <w:r w:rsidR="000135BF">
        <w:rPr>
          <w:rFonts w:ascii="Arial" w:hAnsi="Arial" w:cs="Arial"/>
          <w:sz w:val="22"/>
          <w:szCs w:val="22"/>
        </w:rPr>
        <w:t>20</w:t>
      </w:r>
      <w:r w:rsidR="00860A25">
        <w:rPr>
          <w:rFonts w:ascii="Arial" w:hAnsi="Arial" w:cs="Arial"/>
          <w:sz w:val="22"/>
          <w:szCs w:val="22"/>
        </w:rPr>
        <w:t xml:space="preserve"> with further reference to 29 CFR 1913.10</w:t>
      </w:r>
      <w:r w:rsidRPr="00F3173C">
        <w:rPr>
          <w:rFonts w:ascii="Arial" w:hAnsi="Arial" w:cs="Arial"/>
          <w:sz w:val="22"/>
          <w:szCs w:val="22"/>
        </w:rPr>
        <w:t xml:space="preserve"> shall be maintained by ESG and available upon request.</w:t>
      </w:r>
    </w:p>
    <w:p w14:paraId="654E9D08" w14:textId="77777777" w:rsidR="000C2068" w:rsidRPr="00577C67" w:rsidRDefault="000C2068" w:rsidP="000C2068">
      <w:pPr>
        <w:rPr>
          <w:rFonts w:ascii="Arial" w:hAnsi="Arial" w:cs="Arial"/>
          <w:sz w:val="22"/>
          <w:szCs w:val="22"/>
        </w:rPr>
      </w:pPr>
    </w:p>
    <w:p w14:paraId="13EB160C" w14:textId="77777777" w:rsidR="00577C67" w:rsidRPr="00577C67" w:rsidRDefault="00577C67" w:rsidP="002833CB">
      <w:pPr>
        <w:keepNext/>
        <w:autoSpaceDE w:val="0"/>
        <w:autoSpaceDN w:val="0"/>
        <w:adjustRightInd w:val="0"/>
        <w:outlineLvl w:val="1"/>
        <w:rPr>
          <w:rFonts w:ascii="Arial" w:hAnsi="Arial" w:cs="Arial"/>
          <w:b/>
          <w:bCs/>
          <w:sz w:val="22"/>
          <w:szCs w:val="22"/>
        </w:rPr>
      </w:pPr>
      <w:bookmarkStart w:id="28" w:name="_Toc354054356"/>
      <w:r w:rsidRPr="00577C67">
        <w:rPr>
          <w:rFonts w:ascii="Arial" w:hAnsi="Arial" w:cs="Arial"/>
          <w:b/>
          <w:bCs/>
          <w:sz w:val="22"/>
          <w:szCs w:val="22"/>
        </w:rPr>
        <w:t>Medical Records</w:t>
      </w:r>
      <w:bookmarkEnd w:id="28"/>
    </w:p>
    <w:p w14:paraId="3CB9918B" w14:textId="77777777" w:rsidR="00577C67" w:rsidRPr="002833CB" w:rsidRDefault="00577C67" w:rsidP="00C67C79">
      <w:pPr>
        <w:pStyle w:val="ListParagraph"/>
        <w:numPr>
          <w:ilvl w:val="0"/>
          <w:numId w:val="36"/>
        </w:numPr>
        <w:autoSpaceDE w:val="0"/>
        <w:autoSpaceDN w:val="0"/>
        <w:adjustRightInd w:val="0"/>
        <w:ind w:left="540"/>
        <w:rPr>
          <w:rFonts w:ascii="Arial" w:hAnsi="Arial" w:cs="Arial"/>
          <w:sz w:val="22"/>
          <w:szCs w:val="22"/>
        </w:rPr>
      </w:pPr>
      <w:r w:rsidRPr="002833CB">
        <w:rPr>
          <w:rFonts w:ascii="Arial" w:hAnsi="Arial" w:cs="Arial"/>
          <w:sz w:val="22"/>
          <w:szCs w:val="22"/>
        </w:rPr>
        <w:t xml:space="preserve">The </w:t>
      </w:r>
      <w:r w:rsidR="002833CB" w:rsidRPr="002833CB">
        <w:rPr>
          <w:rFonts w:ascii="Arial" w:hAnsi="Arial" w:cs="Arial"/>
          <w:sz w:val="22"/>
          <w:szCs w:val="22"/>
        </w:rPr>
        <w:t>D</w:t>
      </w:r>
      <w:r w:rsidRPr="002833CB">
        <w:rPr>
          <w:rFonts w:ascii="Arial" w:hAnsi="Arial" w:cs="Arial"/>
          <w:sz w:val="22"/>
          <w:szCs w:val="22"/>
        </w:rPr>
        <w:t xml:space="preserve">istrict shall establish and maintain an accurate record for each employee with occupational exposure in accordance with </w:t>
      </w:r>
      <w:r w:rsidR="00400B5D">
        <w:rPr>
          <w:rFonts w:ascii="Arial" w:hAnsi="Arial" w:cs="Arial"/>
          <w:sz w:val="22"/>
          <w:szCs w:val="22"/>
        </w:rPr>
        <w:t xml:space="preserve">29 CFR 1910.1030(h)(1) and </w:t>
      </w:r>
      <w:r w:rsidRPr="002833CB">
        <w:rPr>
          <w:rFonts w:ascii="Arial" w:hAnsi="Arial" w:cs="Arial"/>
          <w:sz w:val="22"/>
          <w:szCs w:val="22"/>
        </w:rPr>
        <w:t>29 CFR 1910.</w:t>
      </w:r>
      <w:r w:rsidR="00400B5D">
        <w:rPr>
          <w:rFonts w:ascii="Arial" w:hAnsi="Arial" w:cs="Arial"/>
          <w:sz w:val="22"/>
          <w:szCs w:val="22"/>
        </w:rPr>
        <w:t>10</w:t>
      </w:r>
      <w:r w:rsidRPr="002833CB">
        <w:rPr>
          <w:rFonts w:ascii="Arial" w:hAnsi="Arial" w:cs="Arial"/>
          <w:sz w:val="22"/>
          <w:szCs w:val="22"/>
        </w:rPr>
        <w:t>20. This record shall include:</w:t>
      </w:r>
    </w:p>
    <w:p w14:paraId="36114A67" w14:textId="77777777" w:rsidR="00577C67" w:rsidRPr="00577C67" w:rsidRDefault="00577C67" w:rsidP="00C67C79">
      <w:pPr>
        <w:numPr>
          <w:ilvl w:val="0"/>
          <w:numId w:val="38"/>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The name and social security number of the employee;</w:t>
      </w:r>
    </w:p>
    <w:p w14:paraId="50602124" w14:textId="77777777" w:rsidR="00577C67" w:rsidRPr="00577C67" w:rsidRDefault="00577C67" w:rsidP="00C67C79">
      <w:pPr>
        <w:numPr>
          <w:ilvl w:val="0"/>
          <w:numId w:val="38"/>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A copy of the employee's hepatitis B vaccination status including the dates of all the hepatitis B vaccinations and any medical records relative to the employee's ability to receive vacci</w:t>
      </w:r>
      <w:r w:rsidR="00D121D1">
        <w:rPr>
          <w:rFonts w:ascii="Arial" w:hAnsi="Arial" w:cs="Arial"/>
          <w:sz w:val="22"/>
          <w:szCs w:val="22"/>
        </w:rPr>
        <w:t xml:space="preserve">nation </w:t>
      </w:r>
      <w:r w:rsidR="00D121D1">
        <w:rPr>
          <w:rFonts w:ascii="Arial" w:hAnsi="Arial" w:cs="Arial"/>
          <w:sz w:val="18"/>
          <w:szCs w:val="18"/>
        </w:rPr>
        <w:t>(1</w:t>
      </w:r>
      <w:r w:rsidR="00432334" w:rsidRPr="00D121D1">
        <w:rPr>
          <w:rFonts w:ascii="Arial" w:hAnsi="Arial" w:cs="Arial"/>
          <w:sz w:val="18"/>
          <w:szCs w:val="18"/>
        </w:rPr>
        <w:t>910.1030</w:t>
      </w:r>
      <w:r w:rsidRPr="00577C67">
        <w:rPr>
          <w:rFonts w:ascii="Arial" w:hAnsi="Arial" w:cs="Arial"/>
          <w:sz w:val="18"/>
          <w:szCs w:val="18"/>
        </w:rPr>
        <w:t>(f)(2)</w:t>
      </w:r>
      <w:r w:rsidR="00D121D1">
        <w:rPr>
          <w:rFonts w:ascii="Arial" w:hAnsi="Arial" w:cs="Arial"/>
          <w:sz w:val="18"/>
          <w:szCs w:val="18"/>
        </w:rPr>
        <w:t>)</w:t>
      </w:r>
      <w:r w:rsidRPr="00577C67">
        <w:rPr>
          <w:rFonts w:ascii="Arial" w:hAnsi="Arial" w:cs="Arial"/>
          <w:sz w:val="22"/>
          <w:szCs w:val="22"/>
        </w:rPr>
        <w:t>;</w:t>
      </w:r>
    </w:p>
    <w:p w14:paraId="12E4461C" w14:textId="77777777" w:rsidR="00577C67" w:rsidRPr="00577C67" w:rsidRDefault="00577C67" w:rsidP="00C67C79">
      <w:pPr>
        <w:numPr>
          <w:ilvl w:val="0"/>
          <w:numId w:val="38"/>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 xml:space="preserve">A copy of all results of examinations, medical testing, and follow-up procedures </w:t>
      </w:r>
      <w:r w:rsidR="00D121D1">
        <w:rPr>
          <w:rFonts w:ascii="Arial" w:hAnsi="Arial" w:cs="Arial"/>
          <w:sz w:val="18"/>
          <w:szCs w:val="18"/>
        </w:rPr>
        <w:t>(1</w:t>
      </w:r>
      <w:r w:rsidR="00D121D1" w:rsidRPr="00D121D1">
        <w:rPr>
          <w:rFonts w:ascii="Arial" w:hAnsi="Arial" w:cs="Arial"/>
          <w:sz w:val="18"/>
          <w:szCs w:val="18"/>
        </w:rPr>
        <w:t>910.1030</w:t>
      </w:r>
      <w:r w:rsidR="00D121D1" w:rsidRPr="00577C67">
        <w:rPr>
          <w:rFonts w:ascii="Arial" w:hAnsi="Arial" w:cs="Arial"/>
          <w:sz w:val="18"/>
          <w:szCs w:val="18"/>
        </w:rPr>
        <w:t>(f)(</w:t>
      </w:r>
      <w:r w:rsidR="00D121D1">
        <w:rPr>
          <w:rFonts w:ascii="Arial" w:hAnsi="Arial" w:cs="Arial"/>
          <w:sz w:val="18"/>
          <w:szCs w:val="18"/>
        </w:rPr>
        <w:t>3</w:t>
      </w:r>
      <w:r w:rsidR="00D121D1" w:rsidRPr="00577C67">
        <w:rPr>
          <w:rFonts w:ascii="Arial" w:hAnsi="Arial" w:cs="Arial"/>
          <w:sz w:val="18"/>
          <w:szCs w:val="18"/>
        </w:rPr>
        <w:t>)</w:t>
      </w:r>
      <w:r w:rsidR="00D121D1">
        <w:rPr>
          <w:rFonts w:ascii="Arial" w:hAnsi="Arial" w:cs="Arial"/>
          <w:sz w:val="18"/>
          <w:szCs w:val="18"/>
        </w:rPr>
        <w:t>)</w:t>
      </w:r>
      <w:r w:rsidRPr="00577C67">
        <w:rPr>
          <w:rFonts w:ascii="Arial" w:hAnsi="Arial" w:cs="Arial"/>
          <w:sz w:val="22"/>
          <w:szCs w:val="22"/>
        </w:rPr>
        <w:t>;</w:t>
      </w:r>
    </w:p>
    <w:p w14:paraId="5A626674" w14:textId="77777777" w:rsidR="00577C67" w:rsidRPr="00577C67" w:rsidRDefault="00577C67" w:rsidP="00C67C79">
      <w:pPr>
        <w:numPr>
          <w:ilvl w:val="0"/>
          <w:numId w:val="38"/>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 xml:space="preserve">The employer's copy of the healthcare professional's written opinion </w:t>
      </w:r>
      <w:r w:rsidR="00D121D1">
        <w:rPr>
          <w:rFonts w:ascii="Arial" w:hAnsi="Arial" w:cs="Arial"/>
          <w:sz w:val="18"/>
          <w:szCs w:val="18"/>
        </w:rPr>
        <w:t>(1</w:t>
      </w:r>
      <w:r w:rsidR="00D121D1" w:rsidRPr="00D121D1">
        <w:rPr>
          <w:rFonts w:ascii="Arial" w:hAnsi="Arial" w:cs="Arial"/>
          <w:sz w:val="18"/>
          <w:szCs w:val="18"/>
        </w:rPr>
        <w:t>910.1030</w:t>
      </w:r>
      <w:r w:rsidR="00D121D1" w:rsidRPr="00577C67">
        <w:rPr>
          <w:rFonts w:ascii="Arial" w:hAnsi="Arial" w:cs="Arial"/>
          <w:sz w:val="18"/>
          <w:szCs w:val="18"/>
        </w:rPr>
        <w:t>(f)(</w:t>
      </w:r>
      <w:r w:rsidR="00D121D1">
        <w:rPr>
          <w:rFonts w:ascii="Arial" w:hAnsi="Arial" w:cs="Arial"/>
          <w:sz w:val="18"/>
          <w:szCs w:val="18"/>
        </w:rPr>
        <w:t>5</w:t>
      </w:r>
      <w:r w:rsidR="00D121D1" w:rsidRPr="00577C67">
        <w:rPr>
          <w:rFonts w:ascii="Arial" w:hAnsi="Arial" w:cs="Arial"/>
          <w:sz w:val="18"/>
          <w:szCs w:val="18"/>
        </w:rPr>
        <w:t>)</w:t>
      </w:r>
      <w:r w:rsidR="00D121D1">
        <w:rPr>
          <w:rFonts w:ascii="Arial" w:hAnsi="Arial" w:cs="Arial"/>
          <w:sz w:val="18"/>
          <w:szCs w:val="18"/>
        </w:rPr>
        <w:t>)</w:t>
      </w:r>
      <w:r w:rsidRPr="00577C67">
        <w:rPr>
          <w:rFonts w:ascii="Arial" w:hAnsi="Arial" w:cs="Arial"/>
          <w:sz w:val="22"/>
          <w:szCs w:val="22"/>
        </w:rPr>
        <w:t>; and</w:t>
      </w:r>
    </w:p>
    <w:p w14:paraId="0C015885" w14:textId="77777777" w:rsidR="00577C67" w:rsidRPr="00577C67" w:rsidRDefault="00577C67" w:rsidP="00C67C79">
      <w:pPr>
        <w:numPr>
          <w:ilvl w:val="0"/>
          <w:numId w:val="38"/>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 xml:space="preserve">A copy of the information provided to the healthcare professional </w:t>
      </w:r>
      <w:r w:rsidR="00D121D1">
        <w:rPr>
          <w:rFonts w:ascii="Arial" w:hAnsi="Arial" w:cs="Arial"/>
          <w:sz w:val="18"/>
          <w:szCs w:val="18"/>
        </w:rPr>
        <w:t>(1</w:t>
      </w:r>
      <w:r w:rsidR="00D121D1" w:rsidRPr="00D121D1">
        <w:rPr>
          <w:rFonts w:ascii="Arial" w:hAnsi="Arial" w:cs="Arial"/>
          <w:sz w:val="18"/>
          <w:szCs w:val="18"/>
        </w:rPr>
        <w:t>910.1030</w:t>
      </w:r>
      <w:r w:rsidR="00D121D1" w:rsidRPr="00577C67">
        <w:rPr>
          <w:rFonts w:ascii="Arial" w:hAnsi="Arial" w:cs="Arial"/>
          <w:sz w:val="18"/>
          <w:szCs w:val="18"/>
        </w:rPr>
        <w:t>(f)(</w:t>
      </w:r>
      <w:r w:rsidR="00D121D1">
        <w:rPr>
          <w:rFonts w:ascii="Arial" w:hAnsi="Arial" w:cs="Arial"/>
          <w:sz w:val="18"/>
          <w:szCs w:val="18"/>
        </w:rPr>
        <w:t>4</w:t>
      </w:r>
      <w:r w:rsidR="00D121D1" w:rsidRPr="00577C67">
        <w:rPr>
          <w:rFonts w:ascii="Arial" w:hAnsi="Arial" w:cs="Arial"/>
          <w:sz w:val="18"/>
          <w:szCs w:val="18"/>
        </w:rPr>
        <w:t>)</w:t>
      </w:r>
      <w:r w:rsidR="00D121D1">
        <w:rPr>
          <w:rFonts w:ascii="Arial" w:hAnsi="Arial" w:cs="Arial"/>
          <w:sz w:val="18"/>
          <w:szCs w:val="18"/>
        </w:rPr>
        <w:t>(ii)(B)(C) and (D))</w:t>
      </w:r>
      <w:r w:rsidRPr="00577C67">
        <w:rPr>
          <w:rFonts w:ascii="Arial" w:hAnsi="Arial" w:cs="Arial"/>
          <w:sz w:val="22"/>
          <w:szCs w:val="22"/>
        </w:rPr>
        <w:t>.</w:t>
      </w:r>
    </w:p>
    <w:p w14:paraId="2AAD9AC5" w14:textId="77777777" w:rsidR="002833CB" w:rsidRPr="002833CB" w:rsidRDefault="00577C67" w:rsidP="00C67C79">
      <w:pPr>
        <w:pStyle w:val="ListParagraph"/>
        <w:numPr>
          <w:ilvl w:val="0"/>
          <w:numId w:val="36"/>
        </w:numPr>
        <w:autoSpaceDE w:val="0"/>
        <w:autoSpaceDN w:val="0"/>
        <w:adjustRightInd w:val="0"/>
        <w:ind w:left="540"/>
        <w:rPr>
          <w:rFonts w:ascii="Arial" w:hAnsi="Arial" w:cs="Arial"/>
          <w:sz w:val="22"/>
          <w:szCs w:val="22"/>
        </w:rPr>
      </w:pPr>
      <w:r w:rsidRPr="002833CB">
        <w:rPr>
          <w:rFonts w:ascii="Arial" w:hAnsi="Arial" w:cs="Arial"/>
          <w:sz w:val="22"/>
          <w:szCs w:val="22"/>
        </w:rPr>
        <w:t xml:space="preserve">The </w:t>
      </w:r>
      <w:r w:rsidR="002833CB" w:rsidRPr="002833CB">
        <w:rPr>
          <w:rFonts w:ascii="Arial" w:hAnsi="Arial" w:cs="Arial"/>
          <w:sz w:val="22"/>
          <w:szCs w:val="22"/>
        </w:rPr>
        <w:t>D</w:t>
      </w:r>
      <w:r w:rsidRPr="002833CB">
        <w:rPr>
          <w:rFonts w:ascii="Arial" w:hAnsi="Arial" w:cs="Arial"/>
          <w:sz w:val="22"/>
          <w:szCs w:val="22"/>
        </w:rPr>
        <w:t xml:space="preserve">istrict shall ensure that employee medical records are kept confidential and not disclosed or reported without the employee's express written consent to any </w:t>
      </w:r>
      <w:r w:rsidRPr="002833CB">
        <w:rPr>
          <w:rFonts w:ascii="Arial" w:hAnsi="Arial" w:cs="Arial"/>
          <w:sz w:val="22"/>
          <w:szCs w:val="22"/>
        </w:rPr>
        <w:lastRenderedPageBreak/>
        <w:t>person within or outside the workplace except as required by this section or as may be required by law</w:t>
      </w:r>
      <w:r w:rsidR="00D121D1">
        <w:rPr>
          <w:rFonts w:ascii="Arial" w:hAnsi="Arial" w:cs="Arial"/>
          <w:sz w:val="22"/>
          <w:szCs w:val="22"/>
        </w:rPr>
        <w:t xml:space="preserve"> </w:t>
      </w:r>
      <w:r w:rsidR="00D121D1">
        <w:rPr>
          <w:rFonts w:ascii="Arial" w:hAnsi="Arial" w:cs="Arial"/>
          <w:sz w:val="18"/>
          <w:szCs w:val="18"/>
        </w:rPr>
        <w:t>(1</w:t>
      </w:r>
      <w:r w:rsidR="00D121D1" w:rsidRPr="00D121D1">
        <w:rPr>
          <w:rFonts w:ascii="Arial" w:hAnsi="Arial" w:cs="Arial"/>
          <w:sz w:val="18"/>
          <w:szCs w:val="18"/>
        </w:rPr>
        <w:t>910.1030</w:t>
      </w:r>
      <w:r w:rsidR="00D121D1" w:rsidRPr="00577C67">
        <w:rPr>
          <w:rFonts w:ascii="Arial" w:hAnsi="Arial" w:cs="Arial"/>
          <w:sz w:val="18"/>
          <w:szCs w:val="18"/>
        </w:rPr>
        <w:t>(</w:t>
      </w:r>
      <w:r w:rsidR="00D121D1">
        <w:rPr>
          <w:rFonts w:ascii="Arial" w:hAnsi="Arial" w:cs="Arial"/>
          <w:sz w:val="18"/>
          <w:szCs w:val="18"/>
        </w:rPr>
        <w:t>h</w:t>
      </w:r>
      <w:r w:rsidR="00D121D1" w:rsidRPr="00577C67">
        <w:rPr>
          <w:rFonts w:ascii="Arial" w:hAnsi="Arial" w:cs="Arial"/>
          <w:sz w:val="18"/>
          <w:szCs w:val="18"/>
        </w:rPr>
        <w:t>)(</w:t>
      </w:r>
      <w:r w:rsidR="00D121D1">
        <w:rPr>
          <w:rFonts w:ascii="Arial" w:hAnsi="Arial" w:cs="Arial"/>
          <w:sz w:val="18"/>
          <w:szCs w:val="18"/>
        </w:rPr>
        <w:t>1</w:t>
      </w:r>
      <w:r w:rsidR="00D121D1" w:rsidRPr="00577C67">
        <w:rPr>
          <w:rFonts w:ascii="Arial" w:hAnsi="Arial" w:cs="Arial"/>
          <w:sz w:val="18"/>
          <w:szCs w:val="18"/>
        </w:rPr>
        <w:t>)</w:t>
      </w:r>
      <w:r w:rsidR="00D121D1">
        <w:rPr>
          <w:rFonts w:ascii="Arial" w:hAnsi="Arial" w:cs="Arial"/>
          <w:sz w:val="18"/>
          <w:szCs w:val="18"/>
        </w:rPr>
        <w:t>)</w:t>
      </w:r>
      <w:r w:rsidRPr="002833CB">
        <w:rPr>
          <w:rFonts w:ascii="Arial" w:hAnsi="Arial" w:cs="Arial"/>
          <w:sz w:val="22"/>
          <w:szCs w:val="22"/>
        </w:rPr>
        <w:t xml:space="preserve">. </w:t>
      </w:r>
    </w:p>
    <w:p w14:paraId="611730BC" w14:textId="77777777" w:rsidR="00577C67" w:rsidRDefault="00577C67" w:rsidP="00C67C79">
      <w:pPr>
        <w:pStyle w:val="ListParagraph"/>
        <w:numPr>
          <w:ilvl w:val="0"/>
          <w:numId w:val="36"/>
        </w:numPr>
        <w:autoSpaceDE w:val="0"/>
        <w:autoSpaceDN w:val="0"/>
        <w:adjustRightInd w:val="0"/>
        <w:ind w:left="540"/>
        <w:rPr>
          <w:rFonts w:ascii="Arial" w:hAnsi="Arial" w:cs="Arial"/>
          <w:sz w:val="22"/>
          <w:szCs w:val="22"/>
        </w:rPr>
      </w:pPr>
      <w:r w:rsidRPr="002833CB">
        <w:rPr>
          <w:rFonts w:ascii="Arial" w:hAnsi="Arial" w:cs="Arial"/>
          <w:sz w:val="22"/>
          <w:szCs w:val="22"/>
        </w:rPr>
        <w:t xml:space="preserve">The </w:t>
      </w:r>
      <w:r w:rsidR="002833CB" w:rsidRPr="002833CB">
        <w:rPr>
          <w:rFonts w:ascii="Arial" w:hAnsi="Arial" w:cs="Arial"/>
          <w:sz w:val="22"/>
          <w:szCs w:val="22"/>
        </w:rPr>
        <w:t>District</w:t>
      </w:r>
      <w:r w:rsidRPr="002833CB">
        <w:rPr>
          <w:rFonts w:ascii="Arial" w:hAnsi="Arial" w:cs="Arial"/>
          <w:sz w:val="22"/>
          <w:szCs w:val="22"/>
        </w:rPr>
        <w:t xml:space="preserve"> shall maintain the records for at least the duration of employment plus </w:t>
      </w:r>
      <w:r w:rsidR="003E08F1">
        <w:rPr>
          <w:rFonts w:ascii="Arial" w:hAnsi="Arial" w:cs="Arial"/>
          <w:sz w:val="22"/>
          <w:szCs w:val="22"/>
        </w:rPr>
        <w:t>thirty</w:t>
      </w:r>
      <w:r w:rsidR="00400B5D">
        <w:rPr>
          <w:rFonts w:ascii="Arial" w:hAnsi="Arial" w:cs="Arial"/>
          <w:sz w:val="22"/>
          <w:szCs w:val="22"/>
        </w:rPr>
        <w:t xml:space="preserve"> (</w:t>
      </w:r>
      <w:r w:rsidRPr="002833CB">
        <w:rPr>
          <w:rFonts w:ascii="Arial" w:hAnsi="Arial" w:cs="Arial"/>
          <w:sz w:val="22"/>
          <w:szCs w:val="22"/>
        </w:rPr>
        <w:t>30</w:t>
      </w:r>
      <w:r w:rsidR="00400B5D">
        <w:rPr>
          <w:rFonts w:ascii="Arial" w:hAnsi="Arial" w:cs="Arial"/>
          <w:sz w:val="22"/>
          <w:szCs w:val="22"/>
        </w:rPr>
        <w:t>)</w:t>
      </w:r>
      <w:r w:rsidRPr="002833CB">
        <w:rPr>
          <w:rFonts w:ascii="Arial" w:hAnsi="Arial" w:cs="Arial"/>
          <w:sz w:val="22"/>
          <w:szCs w:val="22"/>
        </w:rPr>
        <w:t xml:space="preserve"> years</w:t>
      </w:r>
      <w:r w:rsidR="00145F83">
        <w:rPr>
          <w:rFonts w:ascii="Arial" w:hAnsi="Arial" w:cs="Arial"/>
          <w:sz w:val="22"/>
          <w:szCs w:val="22"/>
        </w:rPr>
        <w:t xml:space="preserve"> </w:t>
      </w:r>
      <w:r w:rsidR="00145F83" w:rsidRPr="00432334">
        <w:rPr>
          <w:rFonts w:ascii="Arial" w:hAnsi="Arial" w:cs="Arial"/>
          <w:sz w:val="18"/>
          <w:szCs w:val="18"/>
        </w:rPr>
        <w:t>(</w:t>
      </w:r>
      <w:r w:rsidR="006C5D52">
        <w:rPr>
          <w:rFonts w:ascii="Arial" w:hAnsi="Arial" w:cs="Arial"/>
          <w:sz w:val="18"/>
          <w:szCs w:val="18"/>
        </w:rPr>
        <w:t>1910.10</w:t>
      </w:r>
      <w:r w:rsidR="00D121D1">
        <w:rPr>
          <w:rFonts w:ascii="Arial" w:hAnsi="Arial" w:cs="Arial"/>
          <w:sz w:val="18"/>
          <w:szCs w:val="18"/>
        </w:rPr>
        <w:t>30(h)(1)(iv) and 1910.10</w:t>
      </w:r>
      <w:r w:rsidR="006C5D52">
        <w:rPr>
          <w:rFonts w:ascii="Arial" w:hAnsi="Arial" w:cs="Arial"/>
          <w:sz w:val="18"/>
          <w:szCs w:val="18"/>
        </w:rPr>
        <w:t>20(d)(1)(</w:t>
      </w:r>
      <w:proofErr w:type="spellStart"/>
      <w:r w:rsidR="006C5D52">
        <w:rPr>
          <w:rFonts w:ascii="Arial" w:hAnsi="Arial" w:cs="Arial"/>
          <w:sz w:val="18"/>
          <w:szCs w:val="18"/>
        </w:rPr>
        <w:t>i</w:t>
      </w:r>
      <w:proofErr w:type="spellEnd"/>
      <w:r w:rsidR="006C5D52">
        <w:rPr>
          <w:rFonts w:ascii="Arial" w:hAnsi="Arial" w:cs="Arial"/>
          <w:sz w:val="18"/>
          <w:szCs w:val="18"/>
        </w:rPr>
        <w:t>)</w:t>
      </w:r>
      <w:r w:rsidR="00145F83" w:rsidRPr="00432334">
        <w:rPr>
          <w:rFonts w:ascii="Arial" w:hAnsi="Arial" w:cs="Arial"/>
          <w:sz w:val="18"/>
          <w:szCs w:val="18"/>
        </w:rPr>
        <w:t>)</w:t>
      </w:r>
      <w:r w:rsidRPr="002833CB">
        <w:rPr>
          <w:rFonts w:ascii="Arial" w:hAnsi="Arial" w:cs="Arial"/>
          <w:sz w:val="22"/>
          <w:szCs w:val="22"/>
        </w:rPr>
        <w:t>.</w:t>
      </w:r>
    </w:p>
    <w:p w14:paraId="51B58CD7" w14:textId="77777777" w:rsidR="00432334" w:rsidRPr="002833CB" w:rsidRDefault="00432334" w:rsidP="00C67C79">
      <w:pPr>
        <w:pStyle w:val="ListParagraph"/>
        <w:numPr>
          <w:ilvl w:val="0"/>
          <w:numId w:val="42"/>
        </w:numPr>
        <w:autoSpaceDE w:val="0"/>
        <w:autoSpaceDN w:val="0"/>
        <w:adjustRightInd w:val="0"/>
        <w:ind w:left="900"/>
        <w:rPr>
          <w:rFonts w:ascii="Arial" w:hAnsi="Arial" w:cs="Arial"/>
          <w:sz w:val="22"/>
          <w:szCs w:val="22"/>
        </w:rPr>
      </w:pPr>
      <w:r w:rsidRPr="00432334">
        <w:rPr>
          <w:rFonts w:ascii="Arial" w:hAnsi="Arial" w:cs="Arial"/>
          <w:sz w:val="22"/>
          <w:szCs w:val="22"/>
        </w:rPr>
        <w:t>The medical records of employees who have worked for less than</w:t>
      </w:r>
      <w:r w:rsidR="00400B5D">
        <w:rPr>
          <w:rFonts w:ascii="Arial" w:hAnsi="Arial" w:cs="Arial"/>
          <w:sz w:val="22"/>
          <w:szCs w:val="22"/>
        </w:rPr>
        <w:t xml:space="preserve"> one</w:t>
      </w:r>
      <w:r w:rsidRPr="00432334">
        <w:rPr>
          <w:rFonts w:ascii="Arial" w:hAnsi="Arial" w:cs="Arial"/>
          <w:sz w:val="22"/>
          <w:szCs w:val="22"/>
        </w:rPr>
        <w:t xml:space="preserve"> (1) year for the employer need not be retained beyond the term of employment if they are provided to the employee upon the termination of employment</w:t>
      </w:r>
      <w:r w:rsidR="00145F83">
        <w:rPr>
          <w:rFonts w:ascii="Arial" w:hAnsi="Arial" w:cs="Arial"/>
          <w:sz w:val="22"/>
          <w:szCs w:val="22"/>
        </w:rPr>
        <w:t xml:space="preserve"> </w:t>
      </w:r>
      <w:r w:rsidRPr="00432334">
        <w:rPr>
          <w:rFonts w:ascii="Arial" w:hAnsi="Arial" w:cs="Arial"/>
          <w:sz w:val="18"/>
          <w:szCs w:val="18"/>
        </w:rPr>
        <w:t>(1910.1020(d)(1)(</w:t>
      </w:r>
      <w:proofErr w:type="spellStart"/>
      <w:r w:rsidRPr="00432334">
        <w:rPr>
          <w:rFonts w:ascii="Arial" w:hAnsi="Arial" w:cs="Arial"/>
          <w:sz w:val="18"/>
          <w:szCs w:val="18"/>
        </w:rPr>
        <w:t>i</w:t>
      </w:r>
      <w:proofErr w:type="spellEnd"/>
      <w:r w:rsidRPr="00432334">
        <w:rPr>
          <w:rFonts w:ascii="Arial" w:hAnsi="Arial" w:cs="Arial"/>
          <w:sz w:val="18"/>
          <w:szCs w:val="18"/>
        </w:rPr>
        <w:t>)(C))</w:t>
      </w:r>
      <w:r>
        <w:rPr>
          <w:rFonts w:ascii="Arial" w:hAnsi="Arial" w:cs="Arial"/>
          <w:sz w:val="22"/>
          <w:szCs w:val="22"/>
        </w:rPr>
        <w:t>.</w:t>
      </w:r>
    </w:p>
    <w:p w14:paraId="3CE8E734" w14:textId="77777777" w:rsidR="002833CB" w:rsidRPr="002833CB" w:rsidRDefault="002833CB" w:rsidP="00C67C79">
      <w:pPr>
        <w:pStyle w:val="ListParagraph"/>
        <w:numPr>
          <w:ilvl w:val="0"/>
          <w:numId w:val="36"/>
        </w:numPr>
        <w:autoSpaceDE w:val="0"/>
        <w:autoSpaceDN w:val="0"/>
        <w:adjustRightInd w:val="0"/>
        <w:ind w:left="540"/>
        <w:rPr>
          <w:rFonts w:ascii="Arial" w:hAnsi="Arial" w:cs="Arial"/>
          <w:sz w:val="22"/>
          <w:szCs w:val="22"/>
        </w:rPr>
      </w:pPr>
      <w:r w:rsidRPr="002833CB">
        <w:rPr>
          <w:rFonts w:ascii="Arial" w:hAnsi="Arial" w:cs="Arial"/>
          <w:sz w:val="22"/>
          <w:szCs w:val="22"/>
        </w:rPr>
        <w:t xml:space="preserve">ESG shall maintain all required records for this program.  </w:t>
      </w:r>
    </w:p>
    <w:p w14:paraId="4DFA7A3A" w14:textId="77777777" w:rsidR="00577C67" w:rsidRPr="00577C67" w:rsidRDefault="00577C67" w:rsidP="00577C67">
      <w:pPr>
        <w:autoSpaceDE w:val="0"/>
        <w:autoSpaceDN w:val="0"/>
        <w:adjustRightInd w:val="0"/>
        <w:rPr>
          <w:rFonts w:ascii="Arial" w:hAnsi="Arial" w:cs="Arial"/>
          <w:sz w:val="22"/>
          <w:szCs w:val="22"/>
        </w:rPr>
      </w:pPr>
    </w:p>
    <w:p w14:paraId="1D2FCFB9" w14:textId="77777777" w:rsidR="00577C67" w:rsidRPr="00577C67" w:rsidRDefault="00577C67" w:rsidP="002833CB">
      <w:pPr>
        <w:keepNext/>
        <w:autoSpaceDE w:val="0"/>
        <w:autoSpaceDN w:val="0"/>
        <w:adjustRightInd w:val="0"/>
        <w:outlineLvl w:val="1"/>
        <w:rPr>
          <w:rFonts w:ascii="Arial" w:hAnsi="Arial" w:cs="Arial"/>
          <w:b/>
          <w:bCs/>
          <w:sz w:val="22"/>
          <w:szCs w:val="22"/>
        </w:rPr>
      </w:pPr>
      <w:bookmarkStart w:id="29" w:name="_Toc354054357"/>
      <w:r w:rsidRPr="00577C67">
        <w:rPr>
          <w:rFonts w:ascii="Arial" w:hAnsi="Arial" w:cs="Arial"/>
          <w:b/>
          <w:bCs/>
          <w:sz w:val="22"/>
          <w:szCs w:val="22"/>
        </w:rPr>
        <w:t>Training Records</w:t>
      </w:r>
      <w:bookmarkEnd w:id="29"/>
    </w:p>
    <w:p w14:paraId="4E40BF14" w14:textId="77777777" w:rsidR="002833CB" w:rsidRPr="002833CB" w:rsidRDefault="00577C67" w:rsidP="00C67C79">
      <w:pPr>
        <w:pStyle w:val="ListParagraph"/>
        <w:numPr>
          <w:ilvl w:val="0"/>
          <w:numId w:val="40"/>
        </w:numPr>
        <w:autoSpaceDE w:val="0"/>
        <w:autoSpaceDN w:val="0"/>
        <w:adjustRightInd w:val="0"/>
        <w:ind w:left="540"/>
        <w:rPr>
          <w:rFonts w:ascii="Arial" w:hAnsi="Arial" w:cs="Arial"/>
          <w:sz w:val="22"/>
          <w:szCs w:val="22"/>
        </w:rPr>
      </w:pPr>
      <w:r w:rsidRPr="002833CB">
        <w:rPr>
          <w:rFonts w:ascii="Arial" w:hAnsi="Arial" w:cs="Arial"/>
          <w:sz w:val="22"/>
          <w:szCs w:val="22"/>
        </w:rPr>
        <w:t xml:space="preserve">Training records shall be maintained for </w:t>
      </w:r>
      <w:r w:rsidR="00400B5D">
        <w:rPr>
          <w:rFonts w:ascii="Arial" w:hAnsi="Arial" w:cs="Arial"/>
          <w:sz w:val="22"/>
          <w:szCs w:val="22"/>
        </w:rPr>
        <w:t>three (</w:t>
      </w:r>
      <w:r w:rsidRPr="002833CB">
        <w:rPr>
          <w:rFonts w:ascii="Arial" w:hAnsi="Arial" w:cs="Arial"/>
          <w:sz w:val="22"/>
          <w:szCs w:val="22"/>
        </w:rPr>
        <w:t>3</w:t>
      </w:r>
      <w:r w:rsidR="00400B5D">
        <w:rPr>
          <w:rFonts w:ascii="Arial" w:hAnsi="Arial" w:cs="Arial"/>
          <w:sz w:val="22"/>
          <w:szCs w:val="22"/>
        </w:rPr>
        <w:t xml:space="preserve">) </w:t>
      </w:r>
      <w:r w:rsidRPr="002833CB">
        <w:rPr>
          <w:rFonts w:ascii="Arial" w:hAnsi="Arial" w:cs="Arial"/>
          <w:sz w:val="22"/>
          <w:szCs w:val="22"/>
        </w:rPr>
        <w:t>years from the date on which the training occurred</w:t>
      </w:r>
      <w:r w:rsidR="00400B5D">
        <w:rPr>
          <w:rFonts w:ascii="Arial" w:hAnsi="Arial" w:cs="Arial"/>
          <w:sz w:val="22"/>
          <w:szCs w:val="22"/>
        </w:rPr>
        <w:t xml:space="preserve"> </w:t>
      </w:r>
      <w:r w:rsidR="00400B5D">
        <w:rPr>
          <w:rFonts w:ascii="Arial" w:hAnsi="Arial" w:cs="Arial"/>
          <w:sz w:val="18"/>
          <w:szCs w:val="18"/>
        </w:rPr>
        <w:t>(1</w:t>
      </w:r>
      <w:r w:rsidR="00400B5D" w:rsidRPr="00D121D1">
        <w:rPr>
          <w:rFonts w:ascii="Arial" w:hAnsi="Arial" w:cs="Arial"/>
          <w:sz w:val="18"/>
          <w:szCs w:val="18"/>
        </w:rPr>
        <w:t>910.1030</w:t>
      </w:r>
      <w:r w:rsidR="00400B5D" w:rsidRPr="00577C67">
        <w:rPr>
          <w:rFonts w:ascii="Arial" w:hAnsi="Arial" w:cs="Arial"/>
          <w:sz w:val="18"/>
          <w:szCs w:val="18"/>
        </w:rPr>
        <w:t>(</w:t>
      </w:r>
      <w:r w:rsidR="00400B5D">
        <w:rPr>
          <w:rFonts w:ascii="Arial" w:hAnsi="Arial" w:cs="Arial"/>
          <w:sz w:val="18"/>
          <w:szCs w:val="18"/>
        </w:rPr>
        <w:t>h</w:t>
      </w:r>
      <w:r w:rsidR="00400B5D" w:rsidRPr="00577C67">
        <w:rPr>
          <w:rFonts w:ascii="Arial" w:hAnsi="Arial" w:cs="Arial"/>
          <w:sz w:val="18"/>
          <w:szCs w:val="18"/>
        </w:rPr>
        <w:t>)(2)</w:t>
      </w:r>
      <w:r w:rsidR="00400B5D">
        <w:rPr>
          <w:rFonts w:ascii="Arial" w:hAnsi="Arial" w:cs="Arial"/>
          <w:sz w:val="18"/>
          <w:szCs w:val="18"/>
        </w:rPr>
        <w:t>)</w:t>
      </w:r>
      <w:r w:rsidRPr="002833CB">
        <w:rPr>
          <w:rFonts w:ascii="Arial" w:hAnsi="Arial" w:cs="Arial"/>
          <w:sz w:val="22"/>
          <w:szCs w:val="22"/>
        </w:rPr>
        <w:t>.</w:t>
      </w:r>
    </w:p>
    <w:p w14:paraId="24EF380F" w14:textId="77777777" w:rsidR="00577C67" w:rsidRPr="002833CB" w:rsidRDefault="00577C67" w:rsidP="00C67C79">
      <w:pPr>
        <w:pStyle w:val="ListParagraph"/>
        <w:numPr>
          <w:ilvl w:val="0"/>
          <w:numId w:val="40"/>
        </w:numPr>
        <w:autoSpaceDE w:val="0"/>
        <w:autoSpaceDN w:val="0"/>
        <w:adjustRightInd w:val="0"/>
        <w:ind w:left="540"/>
        <w:rPr>
          <w:rFonts w:ascii="Arial" w:hAnsi="Arial" w:cs="Arial"/>
          <w:sz w:val="22"/>
          <w:szCs w:val="22"/>
        </w:rPr>
      </w:pPr>
      <w:r w:rsidRPr="002833CB">
        <w:rPr>
          <w:rFonts w:ascii="Arial" w:hAnsi="Arial" w:cs="Arial"/>
          <w:sz w:val="22"/>
          <w:szCs w:val="22"/>
        </w:rPr>
        <w:t>Training records shall include the following information:</w:t>
      </w:r>
    </w:p>
    <w:p w14:paraId="08467078" w14:textId="77777777" w:rsidR="00577C67" w:rsidRPr="00577C67" w:rsidRDefault="00577C67" w:rsidP="00C67C79">
      <w:pPr>
        <w:numPr>
          <w:ilvl w:val="0"/>
          <w:numId w:val="39"/>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The dates of the training sessions;</w:t>
      </w:r>
    </w:p>
    <w:p w14:paraId="115556FB" w14:textId="77777777" w:rsidR="00577C67" w:rsidRPr="00577C67" w:rsidRDefault="00577C67" w:rsidP="00C67C79">
      <w:pPr>
        <w:numPr>
          <w:ilvl w:val="0"/>
          <w:numId w:val="39"/>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The contents or a summary of the training sessions;</w:t>
      </w:r>
    </w:p>
    <w:p w14:paraId="11F6952E" w14:textId="77777777" w:rsidR="00577C67" w:rsidRPr="00577C67" w:rsidRDefault="00577C67" w:rsidP="00C67C79">
      <w:pPr>
        <w:numPr>
          <w:ilvl w:val="0"/>
          <w:numId w:val="39"/>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The names and qualifications of persons conducting the training; and</w:t>
      </w:r>
    </w:p>
    <w:p w14:paraId="3BC5CFD1" w14:textId="77777777" w:rsidR="00577C67" w:rsidRPr="00577C67" w:rsidRDefault="00577C67" w:rsidP="00C67C79">
      <w:pPr>
        <w:numPr>
          <w:ilvl w:val="0"/>
          <w:numId w:val="39"/>
        </w:numPr>
        <w:tabs>
          <w:tab w:val="clear" w:pos="720"/>
        </w:tabs>
        <w:autoSpaceDE w:val="0"/>
        <w:autoSpaceDN w:val="0"/>
        <w:adjustRightInd w:val="0"/>
        <w:ind w:left="900"/>
        <w:rPr>
          <w:rFonts w:ascii="Arial" w:hAnsi="Arial" w:cs="Arial"/>
          <w:sz w:val="22"/>
          <w:szCs w:val="22"/>
        </w:rPr>
      </w:pPr>
      <w:r w:rsidRPr="00577C67">
        <w:rPr>
          <w:rFonts w:ascii="Arial" w:hAnsi="Arial" w:cs="Arial"/>
          <w:sz w:val="22"/>
          <w:szCs w:val="22"/>
        </w:rPr>
        <w:t>The names and job titles of all persons attending the training sessions.</w:t>
      </w:r>
    </w:p>
    <w:p w14:paraId="2EC2510E" w14:textId="77777777" w:rsidR="00577C67" w:rsidRPr="00577C67" w:rsidRDefault="00577C67" w:rsidP="00577C67">
      <w:pPr>
        <w:autoSpaceDE w:val="0"/>
        <w:autoSpaceDN w:val="0"/>
        <w:adjustRightInd w:val="0"/>
        <w:rPr>
          <w:rFonts w:ascii="Arial" w:hAnsi="Arial" w:cs="Arial"/>
          <w:sz w:val="22"/>
          <w:szCs w:val="22"/>
        </w:rPr>
      </w:pPr>
    </w:p>
    <w:p w14:paraId="6FAC4E8A" w14:textId="77777777" w:rsidR="00577C67" w:rsidRPr="00577C67" w:rsidRDefault="00577C67" w:rsidP="00577C67">
      <w:pPr>
        <w:keepNext/>
        <w:autoSpaceDE w:val="0"/>
        <w:autoSpaceDN w:val="0"/>
        <w:adjustRightInd w:val="0"/>
        <w:outlineLvl w:val="1"/>
        <w:rPr>
          <w:rFonts w:ascii="Arial" w:hAnsi="Arial" w:cs="Arial"/>
          <w:b/>
          <w:bCs/>
          <w:sz w:val="22"/>
          <w:szCs w:val="22"/>
        </w:rPr>
      </w:pPr>
      <w:bookmarkStart w:id="30" w:name="_Toc354054358"/>
      <w:r w:rsidRPr="00577C67">
        <w:rPr>
          <w:rFonts w:ascii="Arial" w:hAnsi="Arial" w:cs="Arial"/>
          <w:b/>
          <w:bCs/>
          <w:sz w:val="22"/>
          <w:szCs w:val="22"/>
        </w:rPr>
        <w:t>Availability</w:t>
      </w:r>
      <w:bookmarkEnd w:id="30"/>
      <w:r w:rsidRPr="00577C67">
        <w:rPr>
          <w:rFonts w:ascii="Arial" w:hAnsi="Arial" w:cs="Arial"/>
          <w:b/>
          <w:bCs/>
          <w:sz w:val="22"/>
          <w:szCs w:val="22"/>
        </w:rPr>
        <w:t xml:space="preserve"> of Records</w:t>
      </w:r>
    </w:p>
    <w:p w14:paraId="404DF6C6" w14:textId="77777777" w:rsidR="00455D10" w:rsidRDefault="00577C67" w:rsidP="00C67C79">
      <w:pPr>
        <w:numPr>
          <w:ilvl w:val="0"/>
          <w:numId w:val="41"/>
        </w:numPr>
        <w:tabs>
          <w:tab w:val="clear" w:pos="720"/>
        </w:tabs>
        <w:autoSpaceDE w:val="0"/>
        <w:autoSpaceDN w:val="0"/>
        <w:adjustRightInd w:val="0"/>
        <w:ind w:left="540"/>
        <w:rPr>
          <w:rFonts w:ascii="Arial" w:hAnsi="Arial" w:cs="Arial"/>
          <w:sz w:val="22"/>
          <w:szCs w:val="22"/>
        </w:rPr>
      </w:pPr>
      <w:r w:rsidRPr="00577C67">
        <w:rPr>
          <w:rFonts w:ascii="Arial" w:hAnsi="Arial" w:cs="Arial"/>
          <w:sz w:val="22"/>
          <w:szCs w:val="22"/>
        </w:rPr>
        <w:t xml:space="preserve">The </w:t>
      </w:r>
      <w:r w:rsidR="00042253" w:rsidRPr="003E08F1">
        <w:rPr>
          <w:rFonts w:ascii="Arial" w:hAnsi="Arial" w:cs="Arial"/>
          <w:sz w:val="22"/>
          <w:szCs w:val="22"/>
        </w:rPr>
        <w:t>D</w:t>
      </w:r>
      <w:r w:rsidRPr="00577C67">
        <w:rPr>
          <w:rFonts w:ascii="Arial" w:hAnsi="Arial" w:cs="Arial"/>
          <w:sz w:val="22"/>
          <w:szCs w:val="22"/>
        </w:rPr>
        <w:t>istrict shall ensure that</w:t>
      </w:r>
      <w:r w:rsidR="00455D10">
        <w:rPr>
          <w:rFonts w:ascii="Arial" w:hAnsi="Arial" w:cs="Arial"/>
          <w:sz w:val="22"/>
          <w:szCs w:val="22"/>
        </w:rPr>
        <w:t xml:space="preserve"> the records</w:t>
      </w:r>
      <w:r w:rsidRPr="00577C67">
        <w:rPr>
          <w:rFonts w:ascii="Arial" w:hAnsi="Arial" w:cs="Arial"/>
          <w:sz w:val="22"/>
          <w:szCs w:val="22"/>
        </w:rPr>
        <w:t xml:space="preserve"> required to be maintained by this section shall be made available </w:t>
      </w:r>
      <w:r w:rsidR="00455D10">
        <w:rPr>
          <w:rFonts w:ascii="Arial" w:hAnsi="Arial" w:cs="Arial"/>
          <w:sz w:val="22"/>
          <w:szCs w:val="22"/>
        </w:rPr>
        <w:t>as follows:</w:t>
      </w:r>
    </w:p>
    <w:p w14:paraId="0A00E07A" w14:textId="77777777" w:rsidR="00577C67" w:rsidRPr="00577C67" w:rsidRDefault="00455D10" w:rsidP="00C67C79">
      <w:pPr>
        <w:numPr>
          <w:ilvl w:val="0"/>
          <w:numId w:val="43"/>
        </w:numPr>
        <w:tabs>
          <w:tab w:val="clear" w:pos="720"/>
        </w:tabs>
        <w:autoSpaceDE w:val="0"/>
        <w:autoSpaceDN w:val="0"/>
        <w:adjustRightInd w:val="0"/>
        <w:ind w:left="900"/>
        <w:rPr>
          <w:rFonts w:ascii="Arial" w:hAnsi="Arial" w:cs="Arial"/>
          <w:sz w:val="22"/>
          <w:szCs w:val="22"/>
        </w:rPr>
      </w:pPr>
      <w:r w:rsidRPr="00577C67">
        <w:rPr>
          <w:rFonts w:ascii="Arial" w:hAnsi="Arial" w:cs="Arial"/>
          <w:i/>
          <w:sz w:val="22"/>
          <w:szCs w:val="22"/>
        </w:rPr>
        <w:t>All records</w:t>
      </w:r>
      <w:r>
        <w:rPr>
          <w:rFonts w:ascii="Arial" w:hAnsi="Arial" w:cs="Arial"/>
          <w:i/>
          <w:sz w:val="22"/>
          <w:szCs w:val="22"/>
        </w:rPr>
        <w:t xml:space="preserve"> </w:t>
      </w:r>
      <w:r w:rsidRPr="00455D10">
        <w:rPr>
          <w:rFonts w:ascii="Arial" w:hAnsi="Arial" w:cs="Arial"/>
          <w:sz w:val="22"/>
          <w:szCs w:val="22"/>
        </w:rPr>
        <w:t xml:space="preserve">shall be provided </w:t>
      </w:r>
      <w:r w:rsidR="00577C67" w:rsidRPr="00577C67">
        <w:rPr>
          <w:rFonts w:ascii="Arial" w:hAnsi="Arial" w:cs="Arial"/>
          <w:sz w:val="22"/>
          <w:szCs w:val="22"/>
        </w:rPr>
        <w:t xml:space="preserve">upon request to the Assistant Secretary </w:t>
      </w:r>
      <w:r w:rsidR="00857D78" w:rsidRPr="003E08F1">
        <w:rPr>
          <w:rFonts w:ascii="Arial" w:hAnsi="Arial" w:cs="Arial"/>
          <w:sz w:val="22"/>
          <w:szCs w:val="22"/>
        </w:rPr>
        <w:t>of Labor for Occupational Health and Safety</w:t>
      </w:r>
      <w:r w:rsidR="00860A25" w:rsidRPr="003E08F1">
        <w:rPr>
          <w:rFonts w:ascii="Arial" w:hAnsi="Arial" w:cs="Arial"/>
          <w:sz w:val="22"/>
          <w:szCs w:val="22"/>
        </w:rPr>
        <w:t xml:space="preserve"> (Assistant Secretary)</w:t>
      </w:r>
      <w:r w:rsidR="00577C67" w:rsidRPr="00577C67">
        <w:rPr>
          <w:rFonts w:ascii="Arial" w:hAnsi="Arial" w:cs="Arial"/>
          <w:sz w:val="22"/>
          <w:szCs w:val="22"/>
        </w:rPr>
        <w:t xml:space="preserve"> for examination and copying.</w:t>
      </w:r>
    </w:p>
    <w:p w14:paraId="5EB053ED" w14:textId="77777777" w:rsidR="00455D10" w:rsidRPr="00455D10" w:rsidRDefault="00455D10" w:rsidP="00C67C79">
      <w:pPr>
        <w:numPr>
          <w:ilvl w:val="0"/>
          <w:numId w:val="43"/>
        </w:numPr>
        <w:tabs>
          <w:tab w:val="clear" w:pos="720"/>
        </w:tabs>
        <w:autoSpaceDE w:val="0"/>
        <w:autoSpaceDN w:val="0"/>
        <w:adjustRightInd w:val="0"/>
        <w:ind w:left="900"/>
        <w:rPr>
          <w:rFonts w:ascii="Arial" w:hAnsi="Arial" w:cs="Arial"/>
          <w:sz w:val="22"/>
          <w:szCs w:val="22"/>
        </w:rPr>
      </w:pPr>
      <w:r w:rsidRPr="00455D10">
        <w:rPr>
          <w:rFonts w:ascii="Arial" w:hAnsi="Arial" w:cs="Arial"/>
          <w:i/>
          <w:sz w:val="22"/>
          <w:szCs w:val="22"/>
        </w:rPr>
        <w:t>Employee training records</w:t>
      </w:r>
      <w:r w:rsidRPr="00455D10">
        <w:rPr>
          <w:rFonts w:ascii="Arial" w:hAnsi="Arial" w:cs="Arial"/>
          <w:sz w:val="22"/>
          <w:szCs w:val="22"/>
        </w:rPr>
        <w:t xml:space="preserve"> shall be provided upon request for examination and copying to employees, to employee representatives, to the Director, and to the Assistant Secretary</w:t>
      </w:r>
      <w:r w:rsidR="00240750">
        <w:rPr>
          <w:rFonts w:ascii="Arial" w:hAnsi="Arial" w:cs="Arial"/>
          <w:sz w:val="22"/>
          <w:szCs w:val="22"/>
        </w:rPr>
        <w:t>.</w:t>
      </w:r>
    </w:p>
    <w:p w14:paraId="2D90A05D" w14:textId="77777777" w:rsidR="00577C67" w:rsidRPr="00577C67" w:rsidRDefault="00577C67" w:rsidP="00C67C79">
      <w:pPr>
        <w:numPr>
          <w:ilvl w:val="0"/>
          <w:numId w:val="43"/>
        </w:numPr>
        <w:tabs>
          <w:tab w:val="clear" w:pos="720"/>
        </w:tabs>
        <w:autoSpaceDE w:val="0"/>
        <w:autoSpaceDN w:val="0"/>
        <w:adjustRightInd w:val="0"/>
        <w:ind w:left="900"/>
        <w:rPr>
          <w:rFonts w:ascii="Arial" w:hAnsi="Arial" w:cs="Arial"/>
          <w:sz w:val="22"/>
          <w:szCs w:val="22"/>
        </w:rPr>
      </w:pPr>
      <w:r w:rsidRPr="00577C67">
        <w:rPr>
          <w:rFonts w:ascii="Arial" w:hAnsi="Arial" w:cs="Arial"/>
          <w:i/>
          <w:sz w:val="22"/>
          <w:szCs w:val="22"/>
        </w:rPr>
        <w:t>Employee medical records</w:t>
      </w:r>
      <w:r w:rsidRPr="00577C67">
        <w:rPr>
          <w:rFonts w:ascii="Arial" w:hAnsi="Arial" w:cs="Arial"/>
          <w:sz w:val="22"/>
          <w:szCs w:val="22"/>
        </w:rPr>
        <w:t xml:space="preserve"> shall be provided upon request for examination and copying to the subject employee, to anyone having written consent of the subject employee, </w:t>
      </w:r>
      <w:r w:rsidR="00455D10">
        <w:rPr>
          <w:rFonts w:ascii="Arial" w:hAnsi="Arial" w:cs="Arial"/>
          <w:sz w:val="22"/>
          <w:szCs w:val="22"/>
        </w:rPr>
        <w:t xml:space="preserve">and </w:t>
      </w:r>
      <w:r w:rsidRPr="00577C67">
        <w:rPr>
          <w:rFonts w:ascii="Arial" w:hAnsi="Arial" w:cs="Arial"/>
          <w:sz w:val="22"/>
          <w:szCs w:val="22"/>
        </w:rPr>
        <w:t>to the Assistant Secretary in accordance with 29 CFR 1910.</w:t>
      </w:r>
      <w:r w:rsidR="00F540B6">
        <w:rPr>
          <w:rFonts w:ascii="Arial" w:hAnsi="Arial" w:cs="Arial"/>
          <w:sz w:val="22"/>
          <w:szCs w:val="22"/>
        </w:rPr>
        <w:t>10</w:t>
      </w:r>
      <w:r w:rsidRPr="00577C67">
        <w:rPr>
          <w:rFonts w:ascii="Arial" w:hAnsi="Arial" w:cs="Arial"/>
          <w:sz w:val="22"/>
          <w:szCs w:val="22"/>
        </w:rPr>
        <w:t>20.</w:t>
      </w:r>
    </w:p>
    <w:p w14:paraId="2064CD87" w14:textId="77777777" w:rsidR="00577C67" w:rsidRDefault="00240750" w:rsidP="00C67C79">
      <w:pPr>
        <w:numPr>
          <w:ilvl w:val="0"/>
          <w:numId w:val="41"/>
        </w:numPr>
        <w:tabs>
          <w:tab w:val="clear" w:pos="720"/>
        </w:tabs>
        <w:autoSpaceDE w:val="0"/>
        <w:autoSpaceDN w:val="0"/>
        <w:adjustRightInd w:val="0"/>
        <w:ind w:left="540"/>
        <w:rPr>
          <w:rFonts w:ascii="Arial" w:hAnsi="Arial" w:cs="Arial"/>
          <w:sz w:val="22"/>
          <w:szCs w:val="22"/>
        </w:rPr>
      </w:pPr>
      <w:r>
        <w:rPr>
          <w:rFonts w:ascii="Arial" w:hAnsi="Arial" w:cs="Arial"/>
          <w:sz w:val="22"/>
          <w:szCs w:val="22"/>
        </w:rPr>
        <w:t xml:space="preserve">Transfer of Records. </w:t>
      </w:r>
      <w:r w:rsidR="00577C67" w:rsidRPr="00577C67">
        <w:rPr>
          <w:rFonts w:ascii="Arial" w:hAnsi="Arial" w:cs="Arial"/>
          <w:sz w:val="22"/>
          <w:szCs w:val="22"/>
        </w:rPr>
        <w:t xml:space="preserve">The employer shall comply with the requirements involving transfer of records </w:t>
      </w:r>
      <w:r w:rsidR="00400B5D">
        <w:rPr>
          <w:rFonts w:ascii="Arial" w:hAnsi="Arial" w:cs="Arial"/>
          <w:sz w:val="18"/>
          <w:szCs w:val="18"/>
        </w:rPr>
        <w:t>(</w:t>
      </w:r>
      <w:r w:rsidRPr="00240750">
        <w:rPr>
          <w:rFonts w:ascii="Arial" w:hAnsi="Arial" w:cs="Arial"/>
          <w:sz w:val="18"/>
          <w:szCs w:val="18"/>
        </w:rPr>
        <w:t xml:space="preserve">1910.1030(h)(4) </w:t>
      </w:r>
      <w:r>
        <w:rPr>
          <w:rFonts w:ascii="Arial" w:hAnsi="Arial" w:cs="Arial"/>
          <w:sz w:val="18"/>
          <w:szCs w:val="18"/>
        </w:rPr>
        <w:t xml:space="preserve">and </w:t>
      </w:r>
      <w:r w:rsidR="00400B5D">
        <w:rPr>
          <w:rFonts w:ascii="Arial" w:hAnsi="Arial" w:cs="Arial"/>
          <w:sz w:val="18"/>
          <w:szCs w:val="18"/>
        </w:rPr>
        <w:t>1</w:t>
      </w:r>
      <w:r w:rsidR="00400B5D" w:rsidRPr="00D121D1">
        <w:rPr>
          <w:rFonts w:ascii="Arial" w:hAnsi="Arial" w:cs="Arial"/>
          <w:sz w:val="18"/>
          <w:szCs w:val="18"/>
        </w:rPr>
        <w:t>910.10</w:t>
      </w:r>
      <w:r w:rsidR="00400B5D">
        <w:rPr>
          <w:rFonts w:ascii="Arial" w:hAnsi="Arial" w:cs="Arial"/>
          <w:sz w:val="18"/>
          <w:szCs w:val="18"/>
        </w:rPr>
        <w:t>20</w:t>
      </w:r>
      <w:r w:rsidR="00400B5D" w:rsidRPr="00577C67">
        <w:rPr>
          <w:rFonts w:ascii="Arial" w:hAnsi="Arial" w:cs="Arial"/>
          <w:sz w:val="18"/>
          <w:szCs w:val="18"/>
        </w:rPr>
        <w:t>(</w:t>
      </w:r>
      <w:r w:rsidR="00400B5D">
        <w:rPr>
          <w:rFonts w:ascii="Arial" w:hAnsi="Arial" w:cs="Arial"/>
          <w:sz w:val="18"/>
          <w:szCs w:val="18"/>
        </w:rPr>
        <w:t>h</w:t>
      </w:r>
      <w:r w:rsidR="00400B5D" w:rsidRPr="00577C67">
        <w:rPr>
          <w:rFonts w:ascii="Arial" w:hAnsi="Arial" w:cs="Arial"/>
          <w:sz w:val="18"/>
          <w:szCs w:val="18"/>
        </w:rPr>
        <w:t>))</w:t>
      </w:r>
      <w:r w:rsidR="00577C67" w:rsidRPr="00577C67">
        <w:rPr>
          <w:rFonts w:ascii="Arial" w:hAnsi="Arial" w:cs="Arial"/>
          <w:sz w:val="22"/>
          <w:szCs w:val="22"/>
        </w:rPr>
        <w:t>.</w:t>
      </w:r>
    </w:p>
    <w:p w14:paraId="562D814B" w14:textId="77777777" w:rsidR="00860A25" w:rsidRPr="00577C67" w:rsidRDefault="00860A25" w:rsidP="00C67C79">
      <w:pPr>
        <w:numPr>
          <w:ilvl w:val="0"/>
          <w:numId w:val="41"/>
        </w:numPr>
        <w:tabs>
          <w:tab w:val="clear" w:pos="720"/>
        </w:tabs>
        <w:autoSpaceDE w:val="0"/>
        <w:autoSpaceDN w:val="0"/>
        <w:adjustRightInd w:val="0"/>
        <w:ind w:left="540"/>
        <w:rPr>
          <w:rFonts w:ascii="Arial" w:hAnsi="Arial" w:cs="Arial"/>
          <w:sz w:val="22"/>
          <w:szCs w:val="22"/>
        </w:rPr>
      </w:pPr>
      <w:r w:rsidRPr="00860A25">
        <w:rPr>
          <w:rFonts w:ascii="Arial" w:hAnsi="Arial" w:cs="Arial"/>
          <w:sz w:val="22"/>
          <w:szCs w:val="22"/>
        </w:rPr>
        <w:t xml:space="preserve">Rules of agency practice and procedure governing OSHA access to employee medical records are contained in </w:t>
      </w:r>
      <w:r w:rsidR="006158CE">
        <w:rPr>
          <w:rFonts w:ascii="Arial" w:hAnsi="Arial" w:cs="Arial"/>
          <w:sz w:val="22"/>
          <w:szCs w:val="22"/>
        </w:rPr>
        <w:t xml:space="preserve">29 CFR </w:t>
      </w:r>
      <w:r w:rsidR="006158CE" w:rsidRPr="006158CE">
        <w:rPr>
          <w:rFonts w:ascii="Arial" w:hAnsi="Arial" w:cs="Arial"/>
          <w:sz w:val="22"/>
          <w:szCs w:val="22"/>
        </w:rPr>
        <w:t>1910.1020(e)(3)(</w:t>
      </w:r>
      <w:proofErr w:type="spellStart"/>
      <w:r w:rsidR="006158CE" w:rsidRPr="006158CE">
        <w:rPr>
          <w:rFonts w:ascii="Arial" w:hAnsi="Arial" w:cs="Arial"/>
          <w:sz w:val="22"/>
          <w:szCs w:val="22"/>
        </w:rPr>
        <w:t>i</w:t>
      </w:r>
      <w:proofErr w:type="spellEnd"/>
      <w:r w:rsidR="006158CE" w:rsidRPr="006158CE">
        <w:rPr>
          <w:rFonts w:ascii="Arial" w:hAnsi="Arial" w:cs="Arial"/>
          <w:sz w:val="22"/>
          <w:szCs w:val="22"/>
        </w:rPr>
        <w:t xml:space="preserve">) </w:t>
      </w:r>
      <w:r w:rsidR="006158CE">
        <w:rPr>
          <w:rFonts w:ascii="Arial" w:hAnsi="Arial" w:cs="Arial"/>
          <w:sz w:val="22"/>
          <w:szCs w:val="22"/>
        </w:rPr>
        <w:t xml:space="preserve">and </w:t>
      </w:r>
      <w:r w:rsidRPr="00860A25">
        <w:rPr>
          <w:rFonts w:ascii="Arial" w:hAnsi="Arial" w:cs="Arial"/>
          <w:sz w:val="22"/>
          <w:szCs w:val="22"/>
        </w:rPr>
        <w:t>29 CFR 1913.10.</w:t>
      </w:r>
    </w:p>
    <w:p w14:paraId="2AC5FE80" w14:textId="77777777" w:rsidR="00CA5722" w:rsidRPr="00577C67" w:rsidRDefault="00CA5722" w:rsidP="00CA5722">
      <w:pPr>
        <w:rPr>
          <w:rFonts w:ascii="Arial" w:hAnsi="Arial" w:cs="Arial"/>
          <w:sz w:val="22"/>
          <w:szCs w:val="22"/>
        </w:rPr>
      </w:pPr>
    </w:p>
    <w:p w14:paraId="08C14FB1" w14:textId="77777777" w:rsidR="00577C67" w:rsidRPr="00577C67" w:rsidRDefault="00577C67" w:rsidP="00CA5722">
      <w:pPr>
        <w:rPr>
          <w:rFonts w:ascii="Arial" w:hAnsi="Arial" w:cs="Arial"/>
          <w:sz w:val="22"/>
          <w:szCs w:val="22"/>
        </w:rPr>
      </w:pPr>
    </w:p>
    <w:p w14:paraId="7B1AEEF2" w14:textId="77777777" w:rsidR="000C2068" w:rsidRPr="004B05F9" w:rsidRDefault="004B05F9" w:rsidP="0025173A">
      <w:pPr>
        <w:pStyle w:val="Heading2"/>
      </w:pPr>
      <w:bookmarkStart w:id="31" w:name="_Toc510159881"/>
      <w:r>
        <w:t>Contact Information</w:t>
      </w:r>
      <w:bookmarkEnd w:id="31"/>
    </w:p>
    <w:p w14:paraId="534DBC37" w14:textId="77777777" w:rsidR="000C2068" w:rsidRPr="000C2068" w:rsidRDefault="000C2068" w:rsidP="000C2068">
      <w:pPr>
        <w:rPr>
          <w:rFonts w:ascii="Arial" w:hAnsi="Arial" w:cs="Arial"/>
          <w:sz w:val="22"/>
          <w:szCs w:val="22"/>
        </w:rPr>
      </w:pPr>
    </w:p>
    <w:p w14:paraId="683A5F06" w14:textId="77777777" w:rsidR="000C2068" w:rsidRPr="000C2068" w:rsidRDefault="000C2068" w:rsidP="000C2068">
      <w:pPr>
        <w:rPr>
          <w:rFonts w:ascii="Arial" w:hAnsi="Arial" w:cs="Arial"/>
          <w:sz w:val="22"/>
          <w:szCs w:val="22"/>
        </w:rPr>
      </w:pPr>
      <w:r w:rsidRPr="000C2068">
        <w:rPr>
          <w:rFonts w:ascii="Arial" w:hAnsi="Arial" w:cs="Arial"/>
          <w:sz w:val="22"/>
          <w:szCs w:val="22"/>
        </w:rPr>
        <w:t>Any questions, concerns, comments</w:t>
      </w:r>
      <w:r w:rsidR="00CA5722">
        <w:rPr>
          <w:rFonts w:ascii="Arial" w:hAnsi="Arial" w:cs="Arial"/>
          <w:sz w:val="22"/>
          <w:szCs w:val="22"/>
        </w:rPr>
        <w:t>,</w:t>
      </w:r>
      <w:r w:rsidRPr="000C2068">
        <w:rPr>
          <w:rFonts w:ascii="Arial" w:hAnsi="Arial" w:cs="Arial"/>
          <w:sz w:val="22"/>
          <w:szCs w:val="22"/>
        </w:rPr>
        <w:t xml:space="preserve"> or other information regarding </w:t>
      </w:r>
      <w:r w:rsidR="005B0725">
        <w:rPr>
          <w:rFonts w:ascii="Arial" w:hAnsi="Arial" w:cs="Arial"/>
          <w:sz w:val="22"/>
          <w:szCs w:val="22"/>
        </w:rPr>
        <w:t xml:space="preserve">the </w:t>
      </w:r>
      <w:r w:rsidR="005B0725" w:rsidRPr="005B0725">
        <w:rPr>
          <w:rFonts w:ascii="Arial" w:hAnsi="Arial" w:cs="Arial"/>
          <w:sz w:val="22"/>
          <w:szCs w:val="22"/>
        </w:rPr>
        <w:t xml:space="preserve">District’s </w:t>
      </w:r>
      <w:r w:rsidR="00577C67">
        <w:rPr>
          <w:rFonts w:ascii="Arial" w:hAnsi="Arial" w:cs="Arial"/>
          <w:sz w:val="22"/>
          <w:szCs w:val="22"/>
        </w:rPr>
        <w:t>Bloodborne Pathogen Infectious Waste</w:t>
      </w:r>
      <w:r w:rsidR="005B0725" w:rsidRPr="005B0725">
        <w:rPr>
          <w:rFonts w:ascii="Arial" w:hAnsi="Arial" w:cs="Arial"/>
          <w:sz w:val="22"/>
          <w:szCs w:val="22"/>
        </w:rPr>
        <w:t xml:space="preserve"> P</w:t>
      </w:r>
      <w:r w:rsidR="00577C67">
        <w:rPr>
          <w:rFonts w:ascii="Arial" w:hAnsi="Arial" w:cs="Arial"/>
          <w:sz w:val="22"/>
          <w:szCs w:val="22"/>
        </w:rPr>
        <w:t>rogram</w:t>
      </w:r>
      <w:r w:rsidR="005B0725" w:rsidRPr="005B0725">
        <w:rPr>
          <w:rFonts w:ascii="Arial" w:hAnsi="Arial" w:cs="Arial"/>
          <w:sz w:val="22"/>
          <w:szCs w:val="22"/>
        </w:rPr>
        <w:t xml:space="preserve"> can be directed to</w:t>
      </w:r>
      <w:r w:rsidRPr="000C2068">
        <w:rPr>
          <w:rFonts w:ascii="Arial" w:hAnsi="Arial" w:cs="Arial"/>
          <w:sz w:val="22"/>
          <w:szCs w:val="22"/>
        </w:rPr>
        <w:t>:</w:t>
      </w:r>
    </w:p>
    <w:p w14:paraId="225C493D" w14:textId="77777777" w:rsidR="000C2068" w:rsidRPr="000C2068" w:rsidRDefault="000C2068" w:rsidP="000C2068">
      <w:pPr>
        <w:rPr>
          <w:rFonts w:ascii="Arial" w:hAnsi="Arial" w:cs="Arial"/>
          <w:sz w:val="22"/>
          <w:szCs w:val="22"/>
        </w:rPr>
      </w:pPr>
    </w:p>
    <w:p w14:paraId="49727DC1" w14:textId="77777777" w:rsidR="00CA5722" w:rsidRDefault="000C2068" w:rsidP="00D955A5">
      <w:pPr>
        <w:pStyle w:val="ListParagraph"/>
        <w:numPr>
          <w:ilvl w:val="0"/>
          <w:numId w:val="6"/>
        </w:numPr>
        <w:contextualSpacing/>
        <w:rPr>
          <w:rFonts w:ascii="Arial" w:hAnsi="Arial" w:cs="Arial"/>
          <w:sz w:val="22"/>
          <w:szCs w:val="22"/>
        </w:rPr>
      </w:pPr>
      <w:r w:rsidRPr="000C2068">
        <w:rPr>
          <w:rFonts w:ascii="Arial" w:hAnsi="Arial" w:cs="Arial"/>
          <w:sz w:val="22"/>
          <w:szCs w:val="22"/>
        </w:rPr>
        <w:t>The Environmental S</w:t>
      </w:r>
      <w:r w:rsidR="00CA5722">
        <w:rPr>
          <w:rFonts w:ascii="Arial" w:hAnsi="Arial" w:cs="Arial"/>
          <w:sz w:val="22"/>
          <w:szCs w:val="22"/>
        </w:rPr>
        <w:t>ervices Group</w:t>
      </w:r>
    </w:p>
    <w:p w14:paraId="484F31B9" w14:textId="77777777" w:rsidR="000C2068" w:rsidRPr="000C2068" w:rsidRDefault="00CA5722" w:rsidP="00D955A5">
      <w:pPr>
        <w:pStyle w:val="ListParagraph"/>
        <w:numPr>
          <w:ilvl w:val="0"/>
          <w:numId w:val="6"/>
        </w:numPr>
        <w:contextualSpacing/>
        <w:rPr>
          <w:rFonts w:ascii="Arial" w:hAnsi="Arial" w:cs="Arial"/>
          <w:sz w:val="22"/>
          <w:szCs w:val="22"/>
        </w:rPr>
      </w:pPr>
      <w:r>
        <w:rPr>
          <w:rFonts w:ascii="Arial" w:hAnsi="Arial" w:cs="Arial"/>
          <w:sz w:val="22"/>
          <w:szCs w:val="22"/>
        </w:rPr>
        <w:t xml:space="preserve">Phone: </w:t>
      </w:r>
      <w:r w:rsidR="000C2068" w:rsidRPr="000C2068">
        <w:rPr>
          <w:rFonts w:ascii="Arial" w:hAnsi="Arial" w:cs="Arial"/>
          <w:sz w:val="22"/>
          <w:szCs w:val="22"/>
        </w:rPr>
        <w:t>651</w:t>
      </w:r>
      <w:r>
        <w:rPr>
          <w:rFonts w:ascii="Arial" w:hAnsi="Arial" w:cs="Arial"/>
          <w:sz w:val="22"/>
          <w:szCs w:val="22"/>
        </w:rPr>
        <w:t>.</w:t>
      </w:r>
      <w:r w:rsidR="000C2068" w:rsidRPr="000C2068">
        <w:rPr>
          <w:rFonts w:ascii="Arial" w:hAnsi="Arial" w:cs="Arial"/>
          <w:sz w:val="22"/>
          <w:szCs w:val="22"/>
        </w:rPr>
        <w:t>744</w:t>
      </w:r>
      <w:r>
        <w:rPr>
          <w:rFonts w:ascii="Arial" w:hAnsi="Arial" w:cs="Arial"/>
          <w:sz w:val="22"/>
          <w:szCs w:val="22"/>
        </w:rPr>
        <w:t>.</w:t>
      </w:r>
      <w:r w:rsidR="000C2068" w:rsidRPr="000C2068">
        <w:rPr>
          <w:rFonts w:ascii="Arial" w:hAnsi="Arial" w:cs="Arial"/>
          <w:sz w:val="22"/>
          <w:szCs w:val="22"/>
        </w:rPr>
        <w:t>1800</w:t>
      </w:r>
    </w:p>
    <w:p w14:paraId="21337388" w14:textId="77777777" w:rsidR="00F73244" w:rsidRPr="000C2068" w:rsidRDefault="00F73244" w:rsidP="00D955A5">
      <w:pPr>
        <w:pStyle w:val="ListParagraph"/>
        <w:numPr>
          <w:ilvl w:val="0"/>
          <w:numId w:val="6"/>
        </w:numPr>
        <w:contextualSpacing/>
        <w:rPr>
          <w:rFonts w:ascii="Arial" w:hAnsi="Arial" w:cs="Arial"/>
          <w:sz w:val="22"/>
          <w:szCs w:val="22"/>
        </w:rPr>
      </w:pPr>
      <w:r w:rsidRPr="000C2068">
        <w:rPr>
          <w:rFonts w:ascii="Arial" w:hAnsi="Arial" w:cs="Arial"/>
          <w:sz w:val="22"/>
          <w:szCs w:val="22"/>
        </w:rPr>
        <w:t xml:space="preserve">Web Site: </w:t>
      </w:r>
      <w:hyperlink r:id="rId11" w:history="1">
        <w:r w:rsidR="009E4F82" w:rsidRPr="00B0180C">
          <w:rPr>
            <w:rStyle w:val="Hyperlink"/>
            <w:rFonts w:ascii="Arial" w:hAnsi="Arial" w:cs="Arial"/>
            <w:sz w:val="22"/>
            <w:szCs w:val="22"/>
          </w:rPr>
          <w:t>https://www.spps.org/Page/3470</w:t>
        </w:r>
      </w:hyperlink>
      <w:r w:rsidR="009E4F82">
        <w:rPr>
          <w:rFonts w:ascii="Arial" w:hAnsi="Arial" w:cs="Arial"/>
          <w:sz w:val="22"/>
          <w:szCs w:val="22"/>
        </w:rPr>
        <w:t xml:space="preserve"> </w:t>
      </w:r>
    </w:p>
    <w:p w14:paraId="4DE3DC68" w14:textId="77777777" w:rsidR="000C2068" w:rsidRPr="000C2068" w:rsidRDefault="00CA5722" w:rsidP="00D955A5">
      <w:pPr>
        <w:pStyle w:val="ListParagraph"/>
        <w:numPr>
          <w:ilvl w:val="0"/>
          <w:numId w:val="6"/>
        </w:numPr>
        <w:contextualSpacing/>
        <w:rPr>
          <w:rFonts w:ascii="Arial" w:hAnsi="Arial" w:cs="Arial"/>
          <w:sz w:val="22"/>
          <w:szCs w:val="22"/>
        </w:rPr>
      </w:pPr>
      <w:r>
        <w:rPr>
          <w:rFonts w:ascii="Arial" w:hAnsi="Arial" w:cs="Arial"/>
          <w:sz w:val="22"/>
          <w:szCs w:val="22"/>
        </w:rPr>
        <w:t>E</w:t>
      </w:r>
      <w:r w:rsidR="000C2068" w:rsidRPr="000C2068">
        <w:rPr>
          <w:rFonts w:ascii="Arial" w:hAnsi="Arial" w:cs="Arial"/>
          <w:sz w:val="22"/>
          <w:szCs w:val="22"/>
        </w:rPr>
        <w:t xml:space="preserve">mail: </w:t>
      </w:r>
      <w:hyperlink r:id="rId12" w:history="1">
        <w:r w:rsidR="000C2068" w:rsidRPr="000C2068">
          <w:rPr>
            <w:rStyle w:val="Hyperlink"/>
            <w:rFonts w:ascii="Arial" w:hAnsi="Arial" w:cs="Arial"/>
            <w:sz w:val="22"/>
            <w:szCs w:val="22"/>
          </w:rPr>
          <w:t>ESG@spps.org</w:t>
        </w:r>
      </w:hyperlink>
    </w:p>
    <w:p w14:paraId="398B5DDE" w14:textId="77777777" w:rsidR="00FB440C" w:rsidRDefault="00FB440C">
      <w:pPr>
        <w:rPr>
          <w:rFonts w:ascii="Arial" w:hAnsi="Arial" w:cs="Arial"/>
          <w:sz w:val="22"/>
          <w:szCs w:val="22"/>
        </w:rPr>
      </w:pPr>
      <w:bookmarkStart w:id="32" w:name="_Toc510159417"/>
      <w:bookmarkStart w:id="33" w:name="_Toc510159882"/>
      <w:r>
        <w:rPr>
          <w:b/>
          <w:bCs/>
          <w:sz w:val="22"/>
        </w:rPr>
        <w:br w:type="page"/>
      </w:r>
    </w:p>
    <w:p w14:paraId="329CF08E" w14:textId="77777777" w:rsidR="0049024B" w:rsidRDefault="0049024B" w:rsidP="00FB440C">
      <w:pPr>
        <w:pStyle w:val="Heading1"/>
      </w:pPr>
      <w:r w:rsidRPr="0049024B">
        <w:lastRenderedPageBreak/>
        <w:t>RE</w:t>
      </w:r>
      <w:r>
        <w:t>SOURCES &amp; APPENDIX</w:t>
      </w:r>
      <w:bookmarkEnd w:id="32"/>
      <w:bookmarkEnd w:id="33"/>
    </w:p>
    <w:p w14:paraId="49C5486F" w14:textId="77777777" w:rsidR="00FB440C" w:rsidRDefault="00FB440C" w:rsidP="003E60B5">
      <w:pPr>
        <w:pStyle w:val="Heading1"/>
      </w:pPr>
    </w:p>
    <w:p w14:paraId="3078A3CA" w14:textId="77777777" w:rsidR="003E60B5" w:rsidRDefault="003E60B5" w:rsidP="003E60B5">
      <w:pPr>
        <w:pStyle w:val="Heading1"/>
      </w:pPr>
      <w:r>
        <w:t>APPENDIX A</w:t>
      </w:r>
    </w:p>
    <w:p w14:paraId="1F305194" w14:textId="77777777" w:rsidR="00BD0979" w:rsidRDefault="00BD0979" w:rsidP="00BD0979">
      <w:pPr>
        <w:rPr>
          <w:rFonts w:ascii="Arial" w:hAnsi="Arial" w:cs="Arial"/>
        </w:rPr>
      </w:pPr>
    </w:p>
    <w:p w14:paraId="1BB66266" w14:textId="77777777" w:rsidR="00952E44" w:rsidRDefault="00BD0979" w:rsidP="00BD0979">
      <w:pPr>
        <w:spacing w:after="120"/>
        <w:rPr>
          <w:rFonts w:ascii="Arial" w:hAnsi="Arial" w:cs="Arial"/>
          <w:b/>
        </w:rPr>
      </w:pPr>
      <w:r w:rsidRPr="00BD0979">
        <w:rPr>
          <w:b/>
          <w:noProof/>
        </w:rPr>
        <w:drawing>
          <wp:anchor distT="0" distB="0" distL="114300" distR="114300" simplePos="0" relativeHeight="251664384" behindDoc="0" locked="0" layoutInCell="1" allowOverlap="1" wp14:anchorId="4D4F77F3" wp14:editId="7CB98628">
            <wp:simplePos x="0" y="0"/>
            <wp:positionH relativeFrom="column">
              <wp:posOffset>9525</wp:posOffset>
            </wp:positionH>
            <wp:positionV relativeFrom="paragraph">
              <wp:posOffset>297180</wp:posOffset>
            </wp:positionV>
            <wp:extent cx="5491480" cy="7000240"/>
            <wp:effectExtent l="19050" t="19050" r="13970" b="10160"/>
            <wp:wrapThrough wrapText="bothSides">
              <wp:wrapPolygon edited="0">
                <wp:start x="-75" y="-59"/>
                <wp:lineTo x="-75" y="21573"/>
                <wp:lineTo x="21580" y="21573"/>
                <wp:lineTo x="21580" y="-59"/>
                <wp:lineTo x="-75" y="-59"/>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5491480" cy="70002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B7A75">
        <w:rPr>
          <w:rFonts w:ascii="Arial" w:hAnsi="Arial" w:cs="Arial"/>
          <w:b/>
        </w:rPr>
        <w:t>Exhibit</w:t>
      </w:r>
      <w:r w:rsidRPr="00BD0979">
        <w:rPr>
          <w:rFonts w:ascii="Arial" w:hAnsi="Arial" w:cs="Arial"/>
          <w:b/>
        </w:rPr>
        <w:t xml:space="preserve"> A-01: Hepatitis “B” Vaccination Intent or Decline Form</w:t>
      </w:r>
    </w:p>
    <w:p w14:paraId="3EE9AF68" w14:textId="77777777" w:rsidR="00BD0979" w:rsidRDefault="00EB7A75" w:rsidP="00BD0979">
      <w:pPr>
        <w:spacing w:after="120"/>
        <w:rPr>
          <w:rFonts w:ascii="Arial" w:hAnsi="Arial" w:cs="Arial"/>
          <w:b/>
        </w:rPr>
      </w:pPr>
      <w:r>
        <w:rPr>
          <w:rFonts w:ascii="Arial" w:hAnsi="Arial" w:cs="Arial"/>
          <w:b/>
        </w:rPr>
        <w:lastRenderedPageBreak/>
        <w:t>Exhibit</w:t>
      </w:r>
      <w:r w:rsidR="00BD0979" w:rsidRPr="00BD0979">
        <w:rPr>
          <w:rFonts w:ascii="Arial" w:hAnsi="Arial" w:cs="Arial"/>
          <w:b/>
        </w:rPr>
        <w:t xml:space="preserve"> A-0</w:t>
      </w:r>
      <w:r w:rsidR="00BD0979">
        <w:rPr>
          <w:rFonts w:ascii="Arial" w:hAnsi="Arial" w:cs="Arial"/>
          <w:b/>
        </w:rPr>
        <w:t>2</w:t>
      </w:r>
      <w:r w:rsidR="00BD0979" w:rsidRPr="00BD0979">
        <w:rPr>
          <w:rFonts w:ascii="Arial" w:hAnsi="Arial" w:cs="Arial"/>
          <w:b/>
        </w:rPr>
        <w:t xml:space="preserve">: </w:t>
      </w:r>
      <w:r w:rsidR="00BD0979">
        <w:rPr>
          <w:rFonts w:ascii="Arial" w:hAnsi="Arial" w:cs="Arial"/>
          <w:b/>
        </w:rPr>
        <w:t>Sharps Injury Log</w:t>
      </w:r>
    </w:p>
    <w:p w14:paraId="25FB0625" w14:textId="77777777" w:rsidR="00BD0979" w:rsidRPr="00BD0979" w:rsidRDefault="00BD0979" w:rsidP="00BD0979">
      <w:pPr>
        <w:spacing w:after="120"/>
        <w:rPr>
          <w:b/>
          <w:sz w:val="22"/>
          <w:szCs w:val="22"/>
        </w:rPr>
      </w:pPr>
    </w:p>
    <w:tbl>
      <w:tblPr>
        <w:tblW w:w="6458" w:type="pct"/>
        <w:tblInd w:w="-1440" w:type="dxa"/>
        <w:tblLayout w:type="fixed"/>
        <w:tblLook w:val="04A0" w:firstRow="1" w:lastRow="0" w:firstColumn="1" w:lastColumn="0" w:noHBand="0" w:noVBand="1"/>
      </w:tblPr>
      <w:tblGrid>
        <w:gridCol w:w="810"/>
        <w:gridCol w:w="899"/>
        <w:gridCol w:w="1794"/>
        <w:gridCol w:w="1797"/>
        <w:gridCol w:w="2087"/>
        <w:gridCol w:w="3772"/>
      </w:tblGrid>
      <w:tr w:rsidR="008D4873" w:rsidRPr="00362363" w14:paraId="6336F5D9" w14:textId="77777777" w:rsidTr="008D4873">
        <w:trPr>
          <w:trHeight w:val="372"/>
        </w:trPr>
        <w:tc>
          <w:tcPr>
            <w:tcW w:w="2375" w:type="pct"/>
            <w:gridSpan w:val="4"/>
            <w:tcBorders>
              <w:top w:val="nil"/>
              <w:left w:val="nil"/>
              <w:bottom w:val="nil"/>
              <w:right w:val="nil"/>
            </w:tcBorders>
            <w:shd w:val="clear" w:color="auto" w:fill="auto"/>
            <w:noWrap/>
            <w:vAlign w:val="bottom"/>
            <w:hideMark/>
          </w:tcPr>
          <w:p w14:paraId="2A27795B" w14:textId="77777777" w:rsidR="008D4873" w:rsidRPr="00362363" w:rsidRDefault="008D4873" w:rsidP="002F0680">
            <w:pPr>
              <w:rPr>
                <w:rFonts w:ascii="Arial" w:hAnsi="Arial" w:cs="Arial"/>
                <w:color w:val="000000"/>
              </w:rPr>
            </w:pPr>
            <w:r w:rsidRPr="00362363">
              <w:rPr>
                <w:rFonts w:ascii="Arial" w:hAnsi="Arial" w:cs="Arial"/>
                <w:color w:val="000000"/>
                <w:sz w:val="32"/>
                <w:szCs w:val="32"/>
              </w:rPr>
              <w:t xml:space="preserve">St. Paul Public Schools </w:t>
            </w:r>
          </w:p>
        </w:tc>
        <w:tc>
          <w:tcPr>
            <w:tcW w:w="935" w:type="pct"/>
            <w:tcBorders>
              <w:top w:val="nil"/>
              <w:left w:val="nil"/>
              <w:bottom w:val="nil"/>
              <w:right w:val="nil"/>
            </w:tcBorders>
            <w:shd w:val="clear" w:color="auto" w:fill="auto"/>
            <w:noWrap/>
            <w:vAlign w:val="bottom"/>
            <w:hideMark/>
          </w:tcPr>
          <w:p w14:paraId="47676F93" w14:textId="77777777" w:rsidR="008D4873" w:rsidRPr="00362363" w:rsidRDefault="008D4873" w:rsidP="002F0680">
            <w:pPr>
              <w:rPr>
                <w:rFonts w:ascii="Arial" w:hAnsi="Arial" w:cs="Arial"/>
                <w:color w:val="000000"/>
              </w:rPr>
            </w:pPr>
          </w:p>
        </w:tc>
        <w:tc>
          <w:tcPr>
            <w:tcW w:w="1690" w:type="pct"/>
            <w:tcBorders>
              <w:top w:val="nil"/>
              <w:left w:val="nil"/>
              <w:bottom w:val="nil"/>
              <w:right w:val="nil"/>
            </w:tcBorders>
            <w:shd w:val="clear" w:color="auto" w:fill="auto"/>
            <w:noWrap/>
            <w:vAlign w:val="bottom"/>
            <w:hideMark/>
          </w:tcPr>
          <w:p w14:paraId="66303A3C" w14:textId="77777777" w:rsidR="008D4873" w:rsidRPr="00362363" w:rsidRDefault="008D4873" w:rsidP="002F0680">
            <w:pPr>
              <w:rPr>
                <w:rFonts w:ascii="Arial" w:hAnsi="Arial" w:cs="Arial"/>
                <w:color w:val="000000"/>
              </w:rPr>
            </w:pPr>
          </w:p>
        </w:tc>
      </w:tr>
      <w:tr w:rsidR="008D4873" w:rsidRPr="00362363" w14:paraId="18987957" w14:textId="77777777" w:rsidTr="008D4873">
        <w:trPr>
          <w:trHeight w:val="276"/>
        </w:trPr>
        <w:tc>
          <w:tcPr>
            <w:tcW w:w="363" w:type="pct"/>
            <w:tcBorders>
              <w:top w:val="nil"/>
              <w:left w:val="nil"/>
              <w:bottom w:val="nil"/>
              <w:right w:val="nil"/>
            </w:tcBorders>
            <w:shd w:val="clear" w:color="auto" w:fill="auto"/>
            <w:noWrap/>
            <w:vAlign w:val="bottom"/>
            <w:hideMark/>
          </w:tcPr>
          <w:p w14:paraId="4E826ECE" w14:textId="77777777" w:rsidR="008D4873" w:rsidRPr="00362363" w:rsidRDefault="008D4873" w:rsidP="002F0680">
            <w:pPr>
              <w:rPr>
                <w:rFonts w:ascii="Arial" w:hAnsi="Arial" w:cs="Arial"/>
                <w:color w:val="000000"/>
              </w:rPr>
            </w:pPr>
          </w:p>
        </w:tc>
        <w:tc>
          <w:tcPr>
            <w:tcW w:w="403" w:type="pct"/>
            <w:tcBorders>
              <w:top w:val="nil"/>
              <w:left w:val="nil"/>
              <w:bottom w:val="nil"/>
              <w:right w:val="nil"/>
            </w:tcBorders>
            <w:shd w:val="clear" w:color="auto" w:fill="auto"/>
            <w:noWrap/>
            <w:vAlign w:val="bottom"/>
            <w:hideMark/>
          </w:tcPr>
          <w:p w14:paraId="7CE1C107" w14:textId="77777777" w:rsidR="008D4873" w:rsidRPr="00362363" w:rsidRDefault="008D4873" w:rsidP="002F0680">
            <w:pPr>
              <w:rPr>
                <w:rFonts w:ascii="Arial" w:hAnsi="Arial" w:cs="Arial"/>
                <w:color w:val="000000"/>
              </w:rPr>
            </w:pPr>
          </w:p>
        </w:tc>
        <w:tc>
          <w:tcPr>
            <w:tcW w:w="804" w:type="pct"/>
            <w:tcBorders>
              <w:top w:val="nil"/>
              <w:left w:val="nil"/>
              <w:bottom w:val="nil"/>
              <w:right w:val="nil"/>
            </w:tcBorders>
            <w:shd w:val="clear" w:color="auto" w:fill="auto"/>
            <w:noWrap/>
            <w:vAlign w:val="bottom"/>
            <w:hideMark/>
          </w:tcPr>
          <w:p w14:paraId="7BB734D5" w14:textId="77777777" w:rsidR="008D4873" w:rsidRPr="00362363" w:rsidRDefault="008D4873" w:rsidP="002F0680">
            <w:pPr>
              <w:rPr>
                <w:rFonts w:ascii="Arial" w:hAnsi="Arial" w:cs="Arial"/>
                <w:color w:val="000000"/>
              </w:rPr>
            </w:pPr>
          </w:p>
        </w:tc>
        <w:tc>
          <w:tcPr>
            <w:tcW w:w="805" w:type="pct"/>
            <w:tcBorders>
              <w:top w:val="nil"/>
              <w:left w:val="nil"/>
              <w:bottom w:val="nil"/>
              <w:right w:val="nil"/>
            </w:tcBorders>
            <w:shd w:val="clear" w:color="auto" w:fill="auto"/>
            <w:noWrap/>
            <w:vAlign w:val="bottom"/>
            <w:hideMark/>
          </w:tcPr>
          <w:p w14:paraId="3E72C2FE" w14:textId="77777777" w:rsidR="008D4873" w:rsidRPr="00362363" w:rsidRDefault="008D4873" w:rsidP="002F0680">
            <w:pPr>
              <w:rPr>
                <w:rFonts w:ascii="Arial" w:hAnsi="Arial" w:cs="Arial"/>
                <w:color w:val="000000"/>
              </w:rPr>
            </w:pPr>
          </w:p>
        </w:tc>
        <w:tc>
          <w:tcPr>
            <w:tcW w:w="935" w:type="pct"/>
            <w:tcBorders>
              <w:top w:val="nil"/>
              <w:left w:val="nil"/>
              <w:bottom w:val="nil"/>
              <w:right w:val="nil"/>
            </w:tcBorders>
            <w:shd w:val="clear" w:color="auto" w:fill="auto"/>
            <w:noWrap/>
            <w:vAlign w:val="bottom"/>
            <w:hideMark/>
          </w:tcPr>
          <w:p w14:paraId="53AF6E9A" w14:textId="77777777" w:rsidR="008D4873" w:rsidRPr="00362363" w:rsidRDefault="008D4873" w:rsidP="002F0680">
            <w:pPr>
              <w:rPr>
                <w:rFonts w:ascii="Arial" w:hAnsi="Arial" w:cs="Arial"/>
                <w:color w:val="000000"/>
              </w:rPr>
            </w:pPr>
          </w:p>
        </w:tc>
        <w:tc>
          <w:tcPr>
            <w:tcW w:w="1690" w:type="pct"/>
            <w:tcBorders>
              <w:top w:val="nil"/>
              <w:left w:val="nil"/>
              <w:bottom w:val="nil"/>
              <w:right w:val="nil"/>
            </w:tcBorders>
            <w:shd w:val="clear" w:color="auto" w:fill="auto"/>
            <w:noWrap/>
            <w:vAlign w:val="bottom"/>
            <w:hideMark/>
          </w:tcPr>
          <w:p w14:paraId="0C32EC1B" w14:textId="77777777" w:rsidR="008D4873" w:rsidRPr="00362363" w:rsidRDefault="008D4873" w:rsidP="002F0680">
            <w:pPr>
              <w:rPr>
                <w:rFonts w:ascii="Arial" w:hAnsi="Arial" w:cs="Arial"/>
                <w:color w:val="000000"/>
              </w:rPr>
            </w:pPr>
          </w:p>
        </w:tc>
      </w:tr>
      <w:tr w:rsidR="008D4873" w:rsidRPr="00362363" w14:paraId="1750A7C3" w14:textId="77777777" w:rsidTr="008D4873">
        <w:trPr>
          <w:trHeight w:val="331"/>
        </w:trPr>
        <w:tc>
          <w:tcPr>
            <w:tcW w:w="1570" w:type="pct"/>
            <w:gridSpan w:val="3"/>
            <w:tcBorders>
              <w:top w:val="nil"/>
              <w:left w:val="nil"/>
              <w:bottom w:val="nil"/>
              <w:right w:val="nil"/>
            </w:tcBorders>
            <w:shd w:val="clear" w:color="auto" w:fill="auto"/>
            <w:noWrap/>
            <w:vAlign w:val="bottom"/>
            <w:hideMark/>
          </w:tcPr>
          <w:p w14:paraId="2C73B48E" w14:textId="77777777" w:rsidR="008D4873" w:rsidRPr="00362363" w:rsidRDefault="008D4873" w:rsidP="002F0680">
            <w:pPr>
              <w:rPr>
                <w:rFonts w:ascii="Arial" w:hAnsi="Arial" w:cs="Arial"/>
                <w:b/>
                <w:bCs/>
                <w:color w:val="000000"/>
                <w:sz w:val="28"/>
                <w:szCs w:val="28"/>
              </w:rPr>
            </w:pPr>
            <w:r w:rsidRPr="00362363">
              <w:rPr>
                <w:rFonts w:ascii="Arial" w:hAnsi="Arial" w:cs="Arial"/>
                <w:b/>
                <w:bCs/>
                <w:color w:val="000000"/>
                <w:sz w:val="28"/>
                <w:szCs w:val="28"/>
              </w:rPr>
              <w:t>Sharps Injury Log</w:t>
            </w:r>
          </w:p>
        </w:tc>
        <w:tc>
          <w:tcPr>
            <w:tcW w:w="805" w:type="pct"/>
            <w:tcBorders>
              <w:top w:val="nil"/>
              <w:left w:val="nil"/>
              <w:bottom w:val="nil"/>
              <w:right w:val="nil"/>
            </w:tcBorders>
            <w:shd w:val="clear" w:color="auto" w:fill="auto"/>
            <w:noWrap/>
            <w:vAlign w:val="bottom"/>
            <w:hideMark/>
          </w:tcPr>
          <w:p w14:paraId="6DE27D08" w14:textId="77777777" w:rsidR="008D4873" w:rsidRPr="00362363" w:rsidRDefault="008D4873" w:rsidP="002F0680">
            <w:pPr>
              <w:rPr>
                <w:rFonts w:ascii="Arial" w:hAnsi="Arial" w:cs="Arial"/>
                <w:color w:val="000000"/>
              </w:rPr>
            </w:pPr>
          </w:p>
        </w:tc>
        <w:tc>
          <w:tcPr>
            <w:tcW w:w="935" w:type="pct"/>
            <w:tcBorders>
              <w:top w:val="nil"/>
              <w:left w:val="nil"/>
              <w:bottom w:val="nil"/>
              <w:right w:val="nil"/>
            </w:tcBorders>
            <w:shd w:val="clear" w:color="auto" w:fill="auto"/>
            <w:noWrap/>
            <w:vAlign w:val="bottom"/>
            <w:hideMark/>
          </w:tcPr>
          <w:p w14:paraId="24E386C2" w14:textId="77777777" w:rsidR="008D4873" w:rsidRPr="00362363" w:rsidRDefault="008D4873" w:rsidP="002F0680">
            <w:pPr>
              <w:rPr>
                <w:rFonts w:ascii="Arial" w:hAnsi="Arial" w:cs="Arial"/>
                <w:color w:val="000000"/>
              </w:rPr>
            </w:pPr>
          </w:p>
        </w:tc>
        <w:tc>
          <w:tcPr>
            <w:tcW w:w="1690" w:type="pct"/>
            <w:tcBorders>
              <w:top w:val="nil"/>
              <w:left w:val="nil"/>
              <w:bottom w:val="nil"/>
              <w:right w:val="nil"/>
            </w:tcBorders>
            <w:shd w:val="clear" w:color="auto" w:fill="auto"/>
            <w:noWrap/>
            <w:vAlign w:val="bottom"/>
            <w:hideMark/>
          </w:tcPr>
          <w:p w14:paraId="47B574DA" w14:textId="77777777" w:rsidR="008D4873" w:rsidRPr="00362363" w:rsidRDefault="008D4873" w:rsidP="002F0680">
            <w:pPr>
              <w:rPr>
                <w:rFonts w:ascii="Arial" w:hAnsi="Arial" w:cs="Arial"/>
                <w:color w:val="000000"/>
              </w:rPr>
            </w:pPr>
          </w:p>
        </w:tc>
      </w:tr>
      <w:tr w:rsidR="008D4873" w:rsidRPr="00362363" w14:paraId="212D5674" w14:textId="77777777" w:rsidTr="008D4873">
        <w:trPr>
          <w:trHeight w:val="289"/>
        </w:trPr>
        <w:tc>
          <w:tcPr>
            <w:tcW w:w="363" w:type="pct"/>
            <w:tcBorders>
              <w:top w:val="nil"/>
              <w:left w:val="nil"/>
              <w:bottom w:val="nil"/>
              <w:right w:val="nil"/>
            </w:tcBorders>
            <w:shd w:val="clear" w:color="auto" w:fill="auto"/>
            <w:noWrap/>
            <w:vAlign w:val="bottom"/>
            <w:hideMark/>
          </w:tcPr>
          <w:p w14:paraId="0C40B225" w14:textId="77777777" w:rsidR="008D4873" w:rsidRPr="00362363" w:rsidRDefault="008D4873" w:rsidP="002F0680">
            <w:pPr>
              <w:rPr>
                <w:rFonts w:ascii="Arial" w:hAnsi="Arial" w:cs="Arial"/>
                <w:color w:val="000000"/>
              </w:rPr>
            </w:pPr>
          </w:p>
        </w:tc>
        <w:tc>
          <w:tcPr>
            <w:tcW w:w="403" w:type="pct"/>
            <w:tcBorders>
              <w:top w:val="nil"/>
              <w:left w:val="nil"/>
              <w:bottom w:val="nil"/>
              <w:right w:val="nil"/>
            </w:tcBorders>
            <w:shd w:val="clear" w:color="auto" w:fill="auto"/>
            <w:noWrap/>
            <w:vAlign w:val="bottom"/>
            <w:hideMark/>
          </w:tcPr>
          <w:p w14:paraId="28FEE1CD" w14:textId="77777777" w:rsidR="008D4873" w:rsidRPr="00362363" w:rsidRDefault="008D4873" w:rsidP="002F0680">
            <w:pPr>
              <w:rPr>
                <w:rFonts w:ascii="Arial" w:hAnsi="Arial" w:cs="Arial"/>
                <w:color w:val="000000"/>
              </w:rPr>
            </w:pPr>
          </w:p>
        </w:tc>
        <w:tc>
          <w:tcPr>
            <w:tcW w:w="804" w:type="pct"/>
            <w:tcBorders>
              <w:top w:val="nil"/>
              <w:left w:val="nil"/>
              <w:bottom w:val="nil"/>
              <w:right w:val="nil"/>
            </w:tcBorders>
            <w:shd w:val="clear" w:color="auto" w:fill="auto"/>
            <w:noWrap/>
            <w:vAlign w:val="bottom"/>
            <w:hideMark/>
          </w:tcPr>
          <w:p w14:paraId="55293D54" w14:textId="77777777" w:rsidR="008D4873" w:rsidRPr="00362363" w:rsidRDefault="008D4873" w:rsidP="002F0680">
            <w:pPr>
              <w:rPr>
                <w:rFonts w:ascii="Arial" w:hAnsi="Arial" w:cs="Arial"/>
                <w:color w:val="000000"/>
              </w:rPr>
            </w:pPr>
          </w:p>
        </w:tc>
        <w:tc>
          <w:tcPr>
            <w:tcW w:w="805" w:type="pct"/>
            <w:tcBorders>
              <w:top w:val="nil"/>
              <w:left w:val="nil"/>
              <w:bottom w:val="nil"/>
              <w:right w:val="nil"/>
            </w:tcBorders>
            <w:shd w:val="clear" w:color="auto" w:fill="auto"/>
            <w:noWrap/>
            <w:vAlign w:val="bottom"/>
            <w:hideMark/>
          </w:tcPr>
          <w:p w14:paraId="2A22A0C6" w14:textId="77777777" w:rsidR="008D4873" w:rsidRPr="00362363" w:rsidRDefault="008D4873" w:rsidP="002F0680">
            <w:pPr>
              <w:rPr>
                <w:rFonts w:ascii="Arial" w:hAnsi="Arial" w:cs="Arial"/>
                <w:color w:val="000000"/>
              </w:rPr>
            </w:pPr>
          </w:p>
        </w:tc>
        <w:tc>
          <w:tcPr>
            <w:tcW w:w="935" w:type="pct"/>
            <w:tcBorders>
              <w:top w:val="nil"/>
              <w:left w:val="nil"/>
              <w:bottom w:val="nil"/>
              <w:right w:val="nil"/>
            </w:tcBorders>
            <w:shd w:val="clear" w:color="auto" w:fill="auto"/>
            <w:noWrap/>
            <w:vAlign w:val="bottom"/>
            <w:hideMark/>
          </w:tcPr>
          <w:p w14:paraId="0D7E9CEE" w14:textId="77777777" w:rsidR="008D4873" w:rsidRPr="00362363" w:rsidRDefault="008D4873" w:rsidP="002F0680">
            <w:pPr>
              <w:rPr>
                <w:rFonts w:ascii="Arial" w:hAnsi="Arial" w:cs="Arial"/>
                <w:color w:val="000000"/>
              </w:rPr>
            </w:pPr>
          </w:p>
        </w:tc>
        <w:tc>
          <w:tcPr>
            <w:tcW w:w="1690" w:type="pct"/>
            <w:tcBorders>
              <w:top w:val="nil"/>
              <w:left w:val="nil"/>
              <w:bottom w:val="nil"/>
              <w:right w:val="nil"/>
            </w:tcBorders>
            <w:shd w:val="clear" w:color="auto" w:fill="auto"/>
            <w:noWrap/>
            <w:vAlign w:val="bottom"/>
            <w:hideMark/>
          </w:tcPr>
          <w:p w14:paraId="4D571780" w14:textId="77777777" w:rsidR="008D4873" w:rsidRPr="00362363" w:rsidRDefault="008D4873" w:rsidP="002F0680">
            <w:pPr>
              <w:rPr>
                <w:rFonts w:ascii="Arial" w:hAnsi="Arial" w:cs="Arial"/>
                <w:color w:val="000000"/>
              </w:rPr>
            </w:pPr>
          </w:p>
        </w:tc>
      </w:tr>
      <w:tr w:rsidR="008D4873" w:rsidRPr="00362363" w14:paraId="4048FDC5" w14:textId="77777777" w:rsidTr="008D4873">
        <w:trPr>
          <w:trHeight w:val="607"/>
        </w:trPr>
        <w:tc>
          <w:tcPr>
            <w:tcW w:w="363" w:type="pct"/>
            <w:tcBorders>
              <w:top w:val="double" w:sz="6" w:space="0" w:color="auto"/>
              <w:left w:val="double" w:sz="6" w:space="0" w:color="auto"/>
              <w:bottom w:val="double" w:sz="6" w:space="0" w:color="auto"/>
              <w:right w:val="double" w:sz="6" w:space="0" w:color="auto"/>
            </w:tcBorders>
            <w:shd w:val="clear" w:color="auto" w:fill="auto"/>
            <w:vAlign w:val="bottom"/>
            <w:hideMark/>
          </w:tcPr>
          <w:p w14:paraId="635A6885" w14:textId="77777777" w:rsidR="008D4873" w:rsidRPr="00362363" w:rsidRDefault="008D4873" w:rsidP="002F0680">
            <w:pPr>
              <w:jc w:val="center"/>
              <w:rPr>
                <w:rFonts w:ascii="Arial" w:hAnsi="Arial" w:cs="Arial"/>
                <w:b/>
                <w:bCs/>
                <w:color w:val="000000"/>
              </w:rPr>
            </w:pPr>
            <w:r w:rsidRPr="00362363">
              <w:rPr>
                <w:rFonts w:ascii="Arial" w:hAnsi="Arial" w:cs="Arial"/>
                <w:b/>
                <w:bCs/>
                <w:color w:val="000000"/>
              </w:rPr>
              <w:t>Date</w:t>
            </w:r>
          </w:p>
        </w:tc>
        <w:tc>
          <w:tcPr>
            <w:tcW w:w="403" w:type="pct"/>
            <w:tcBorders>
              <w:top w:val="double" w:sz="6" w:space="0" w:color="auto"/>
              <w:left w:val="nil"/>
              <w:bottom w:val="double" w:sz="6" w:space="0" w:color="auto"/>
              <w:right w:val="double" w:sz="6" w:space="0" w:color="auto"/>
            </w:tcBorders>
            <w:shd w:val="clear" w:color="auto" w:fill="auto"/>
            <w:vAlign w:val="bottom"/>
            <w:hideMark/>
          </w:tcPr>
          <w:p w14:paraId="1E68A1FE" w14:textId="77777777" w:rsidR="008D4873" w:rsidRPr="00362363" w:rsidRDefault="008D4873" w:rsidP="002F0680">
            <w:pPr>
              <w:jc w:val="center"/>
              <w:rPr>
                <w:rFonts w:ascii="Arial" w:hAnsi="Arial" w:cs="Arial"/>
                <w:b/>
                <w:bCs/>
                <w:color w:val="000000"/>
              </w:rPr>
            </w:pPr>
            <w:r w:rsidRPr="00362363">
              <w:rPr>
                <w:rFonts w:ascii="Arial" w:hAnsi="Arial" w:cs="Arial"/>
                <w:b/>
                <w:bCs/>
                <w:color w:val="000000"/>
              </w:rPr>
              <w:t>FROI #</w:t>
            </w:r>
          </w:p>
        </w:tc>
        <w:tc>
          <w:tcPr>
            <w:tcW w:w="804" w:type="pct"/>
            <w:tcBorders>
              <w:top w:val="double" w:sz="6" w:space="0" w:color="auto"/>
              <w:left w:val="nil"/>
              <w:bottom w:val="double" w:sz="6" w:space="0" w:color="auto"/>
              <w:right w:val="double" w:sz="6" w:space="0" w:color="auto"/>
            </w:tcBorders>
            <w:shd w:val="clear" w:color="auto" w:fill="auto"/>
            <w:vAlign w:val="bottom"/>
            <w:hideMark/>
          </w:tcPr>
          <w:p w14:paraId="2F1B416D" w14:textId="77777777" w:rsidR="008D4873" w:rsidRPr="00362363" w:rsidRDefault="008D4873" w:rsidP="008D4873">
            <w:pPr>
              <w:rPr>
                <w:rFonts w:ascii="Arial" w:hAnsi="Arial" w:cs="Arial"/>
                <w:b/>
                <w:bCs/>
                <w:color w:val="000000"/>
              </w:rPr>
            </w:pPr>
            <w:r w:rsidRPr="00362363">
              <w:rPr>
                <w:rFonts w:ascii="Arial" w:hAnsi="Arial" w:cs="Arial"/>
                <w:b/>
                <w:bCs/>
                <w:color w:val="000000"/>
              </w:rPr>
              <w:t>Type of Device</w:t>
            </w:r>
          </w:p>
        </w:tc>
        <w:tc>
          <w:tcPr>
            <w:tcW w:w="805" w:type="pct"/>
            <w:tcBorders>
              <w:top w:val="double" w:sz="6" w:space="0" w:color="auto"/>
              <w:left w:val="nil"/>
              <w:bottom w:val="double" w:sz="6" w:space="0" w:color="auto"/>
              <w:right w:val="double" w:sz="6" w:space="0" w:color="auto"/>
            </w:tcBorders>
            <w:shd w:val="clear" w:color="auto" w:fill="auto"/>
            <w:vAlign w:val="bottom"/>
            <w:hideMark/>
          </w:tcPr>
          <w:p w14:paraId="43A9B642" w14:textId="77777777" w:rsidR="008D4873" w:rsidRPr="00362363" w:rsidRDefault="008D4873" w:rsidP="002F0680">
            <w:pPr>
              <w:jc w:val="center"/>
              <w:rPr>
                <w:rFonts w:ascii="Arial" w:hAnsi="Arial" w:cs="Arial"/>
                <w:b/>
                <w:bCs/>
                <w:color w:val="000000"/>
              </w:rPr>
            </w:pPr>
            <w:r w:rsidRPr="00362363">
              <w:rPr>
                <w:rFonts w:ascii="Arial" w:hAnsi="Arial" w:cs="Arial"/>
                <w:b/>
                <w:bCs/>
                <w:color w:val="000000"/>
              </w:rPr>
              <w:t>Brand Name of Device</w:t>
            </w:r>
          </w:p>
        </w:tc>
        <w:tc>
          <w:tcPr>
            <w:tcW w:w="935" w:type="pct"/>
            <w:tcBorders>
              <w:top w:val="double" w:sz="6" w:space="0" w:color="auto"/>
              <w:left w:val="nil"/>
              <w:bottom w:val="double" w:sz="6" w:space="0" w:color="auto"/>
              <w:right w:val="double" w:sz="6" w:space="0" w:color="auto"/>
            </w:tcBorders>
            <w:shd w:val="clear" w:color="auto" w:fill="auto"/>
            <w:vAlign w:val="bottom"/>
            <w:hideMark/>
          </w:tcPr>
          <w:p w14:paraId="60C1DCA3" w14:textId="77777777" w:rsidR="008D4873" w:rsidRPr="00362363" w:rsidRDefault="008D4873" w:rsidP="002F0680">
            <w:pPr>
              <w:jc w:val="center"/>
              <w:rPr>
                <w:rFonts w:ascii="Arial" w:hAnsi="Arial" w:cs="Arial"/>
                <w:b/>
                <w:bCs/>
                <w:color w:val="000000"/>
              </w:rPr>
            </w:pPr>
            <w:r w:rsidRPr="00362363">
              <w:rPr>
                <w:rFonts w:ascii="Arial" w:hAnsi="Arial" w:cs="Arial"/>
                <w:b/>
                <w:bCs/>
                <w:color w:val="000000"/>
              </w:rPr>
              <w:t>Work Area where Injury occurred</w:t>
            </w:r>
          </w:p>
        </w:tc>
        <w:tc>
          <w:tcPr>
            <w:tcW w:w="1690" w:type="pct"/>
            <w:tcBorders>
              <w:top w:val="double" w:sz="6" w:space="0" w:color="auto"/>
              <w:left w:val="nil"/>
              <w:bottom w:val="double" w:sz="6" w:space="0" w:color="auto"/>
              <w:right w:val="double" w:sz="6" w:space="0" w:color="auto"/>
            </w:tcBorders>
            <w:shd w:val="clear" w:color="auto" w:fill="auto"/>
            <w:vAlign w:val="bottom"/>
            <w:hideMark/>
          </w:tcPr>
          <w:p w14:paraId="083A512E" w14:textId="77777777" w:rsidR="008D4873" w:rsidRPr="00362363" w:rsidRDefault="008D4873" w:rsidP="002F0680">
            <w:pPr>
              <w:jc w:val="center"/>
              <w:rPr>
                <w:rFonts w:ascii="Arial" w:hAnsi="Arial" w:cs="Arial"/>
                <w:b/>
                <w:bCs/>
                <w:color w:val="000000"/>
              </w:rPr>
            </w:pPr>
            <w:r w:rsidRPr="00362363">
              <w:rPr>
                <w:rFonts w:ascii="Arial" w:hAnsi="Arial" w:cs="Arial"/>
                <w:b/>
                <w:bCs/>
                <w:color w:val="000000"/>
              </w:rPr>
              <w:t>Brief description of Incident</w:t>
            </w:r>
          </w:p>
        </w:tc>
      </w:tr>
      <w:tr w:rsidR="008D4873" w:rsidRPr="00362363" w14:paraId="69778AF4" w14:textId="77777777" w:rsidTr="008D4873">
        <w:trPr>
          <w:trHeight w:val="289"/>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4B3C40EA"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61931C62"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63B4D176"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2AD4915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37D922B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20153AA5"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60FDAC57"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2A1AA9A1"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5BEA4A0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46278FEA"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76C8F0E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15CDBEA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1118017C"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C659366"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7EC96B94"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10311523"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4604A9A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3BEDE9A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312A628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42136063"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4FB1DD4"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5FD49D4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7AA36684"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69A0C41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578FCD8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42CC4A5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324DFD4C"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1D2550D5"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60B44A52"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7F9412D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6EA2AC6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71BCA23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6CA7033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5E3472CF"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5CE7813A"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3B9AC8D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3C184C5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0B360DE3"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33BF743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52DB198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3A6F5A49"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6148ACF4"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38557EB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42EA000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260EE694"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24B088C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237CA31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7F89B744"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3E31483"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3C1FF33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30C2785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2F90A3D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5AEB167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07C9FAD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6AA916F8"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5DED6B83"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6996DF6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5C06198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710F6F4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782D831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050BB48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2D1A1D93"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688210CB"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78427BF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299BC5B2"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57FC126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7C5B0A53"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4BA81D9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0B842B69"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56650838"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60CB17A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6A58698A"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5CD5D296"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11FC9D36"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2327D67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4A5C6A40"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9344511"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7CF9268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7D490A1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76154C4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2A1D237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3AE6E2C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4695BB03"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4AC892F4"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654A9B5A"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7A36C766"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228C8FF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057CA12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193FDAA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41B4A91D"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26813DC4"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0BBA772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0B7ADFB4"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03E4B484"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77EDE14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7BE92D6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3B7F8795"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495006B8"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472B4B7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62FBD89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72B1256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10F570C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32F48CB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6AC60238"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6318A96D"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1E1E9BB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17493B7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6F79FDB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36085BDC"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79B8C7E2"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40D91573"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1D8B07E7"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4428B3D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6887C82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3C171900"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5D26E6B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386F0DB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176F227E"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0A917819"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79BAF15F"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13CABC2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63A0FAB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31BEEA17"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04274342"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714BF8B7"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371D55D6"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09B9150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1C694F85"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0F1C52D9"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4CA304C8"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24FB3E1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558A564B"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6299AC0" w14:textId="77777777" w:rsidTr="008D4873">
        <w:trPr>
          <w:trHeight w:val="276"/>
        </w:trPr>
        <w:tc>
          <w:tcPr>
            <w:tcW w:w="363" w:type="pct"/>
            <w:tcBorders>
              <w:top w:val="nil"/>
              <w:left w:val="single" w:sz="4" w:space="0" w:color="auto"/>
              <w:bottom w:val="single" w:sz="4" w:space="0" w:color="auto"/>
              <w:right w:val="single" w:sz="4" w:space="0" w:color="auto"/>
            </w:tcBorders>
            <w:shd w:val="clear" w:color="auto" w:fill="auto"/>
            <w:noWrap/>
            <w:vAlign w:val="bottom"/>
            <w:hideMark/>
          </w:tcPr>
          <w:p w14:paraId="7B72BD5E"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403" w:type="pct"/>
            <w:tcBorders>
              <w:top w:val="nil"/>
              <w:left w:val="nil"/>
              <w:bottom w:val="single" w:sz="4" w:space="0" w:color="auto"/>
              <w:right w:val="single" w:sz="4" w:space="0" w:color="auto"/>
            </w:tcBorders>
            <w:shd w:val="clear" w:color="auto" w:fill="auto"/>
            <w:noWrap/>
            <w:vAlign w:val="bottom"/>
            <w:hideMark/>
          </w:tcPr>
          <w:p w14:paraId="7BD7BC0D"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4" w:type="pct"/>
            <w:tcBorders>
              <w:top w:val="nil"/>
              <w:left w:val="nil"/>
              <w:bottom w:val="single" w:sz="4" w:space="0" w:color="auto"/>
              <w:right w:val="single" w:sz="4" w:space="0" w:color="auto"/>
            </w:tcBorders>
            <w:shd w:val="clear" w:color="auto" w:fill="auto"/>
            <w:noWrap/>
            <w:vAlign w:val="bottom"/>
            <w:hideMark/>
          </w:tcPr>
          <w:p w14:paraId="1E563723"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805" w:type="pct"/>
            <w:tcBorders>
              <w:top w:val="nil"/>
              <w:left w:val="nil"/>
              <w:bottom w:val="single" w:sz="4" w:space="0" w:color="auto"/>
              <w:right w:val="single" w:sz="4" w:space="0" w:color="auto"/>
            </w:tcBorders>
            <w:shd w:val="clear" w:color="auto" w:fill="auto"/>
            <w:noWrap/>
            <w:vAlign w:val="bottom"/>
            <w:hideMark/>
          </w:tcPr>
          <w:p w14:paraId="6C8DE94B"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935" w:type="pct"/>
            <w:tcBorders>
              <w:top w:val="nil"/>
              <w:left w:val="nil"/>
              <w:bottom w:val="single" w:sz="4" w:space="0" w:color="auto"/>
              <w:right w:val="single" w:sz="4" w:space="0" w:color="auto"/>
            </w:tcBorders>
            <w:shd w:val="clear" w:color="auto" w:fill="auto"/>
            <w:noWrap/>
            <w:vAlign w:val="bottom"/>
            <w:hideMark/>
          </w:tcPr>
          <w:p w14:paraId="1B3BC933" w14:textId="77777777" w:rsidR="008D4873" w:rsidRPr="00362363" w:rsidRDefault="008D4873" w:rsidP="002F0680">
            <w:pPr>
              <w:rPr>
                <w:rFonts w:ascii="Arial" w:hAnsi="Arial" w:cs="Arial"/>
                <w:color w:val="000000"/>
              </w:rPr>
            </w:pPr>
            <w:r w:rsidRPr="00362363">
              <w:rPr>
                <w:rFonts w:ascii="Arial" w:hAnsi="Arial" w:cs="Arial"/>
                <w:color w:val="000000"/>
              </w:rPr>
              <w:t> </w:t>
            </w:r>
          </w:p>
        </w:tc>
        <w:tc>
          <w:tcPr>
            <w:tcW w:w="1690" w:type="pct"/>
            <w:tcBorders>
              <w:top w:val="nil"/>
              <w:left w:val="nil"/>
              <w:bottom w:val="single" w:sz="4" w:space="0" w:color="auto"/>
              <w:right w:val="single" w:sz="4" w:space="0" w:color="auto"/>
            </w:tcBorders>
            <w:shd w:val="clear" w:color="auto" w:fill="auto"/>
            <w:noWrap/>
            <w:vAlign w:val="bottom"/>
            <w:hideMark/>
          </w:tcPr>
          <w:p w14:paraId="5FA2732E" w14:textId="77777777" w:rsidR="008D4873" w:rsidRPr="00362363" w:rsidRDefault="008D4873" w:rsidP="002F0680">
            <w:pPr>
              <w:rPr>
                <w:rFonts w:ascii="Arial" w:hAnsi="Arial" w:cs="Arial"/>
                <w:color w:val="000000"/>
              </w:rPr>
            </w:pPr>
            <w:r w:rsidRPr="00362363">
              <w:rPr>
                <w:rFonts w:ascii="Arial" w:hAnsi="Arial" w:cs="Arial"/>
                <w:color w:val="000000"/>
              </w:rPr>
              <w:t> </w:t>
            </w:r>
          </w:p>
        </w:tc>
      </w:tr>
      <w:tr w:rsidR="008D4873" w:rsidRPr="00362363" w14:paraId="79C9111D" w14:textId="77777777" w:rsidTr="008D4873">
        <w:trPr>
          <w:trHeight w:val="276"/>
        </w:trPr>
        <w:tc>
          <w:tcPr>
            <w:tcW w:w="363" w:type="pct"/>
            <w:tcBorders>
              <w:top w:val="nil"/>
              <w:left w:val="nil"/>
              <w:bottom w:val="nil"/>
              <w:right w:val="nil"/>
            </w:tcBorders>
            <w:shd w:val="clear" w:color="auto" w:fill="auto"/>
            <w:noWrap/>
            <w:vAlign w:val="bottom"/>
            <w:hideMark/>
          </w:tcPr>
          <w:p w14:paraId="3522BF4C" w14:textId="77777777" w:rsidR="008D4873" w:rsidRPr="00362363" w:rsidRDefault="008D4873" w:rsidP="002F0680">
            <w:pPr>
              <w:rPr>
                <w:rFonts w:ascii="Arial" w:hAnsi="Arial" w:cs="Arial"/>
                <w:color w:val="000000"/>
              </w:rPr>
            </w:pPr>
          </w:p>
        </w:tc>
        <w:tc>
          <w:tcPr>
            <w:tcW w:w="403" w:type="pct"/>
            <w:tcBorders>
              <w:top w:val="nil"/>
              <w:left w:val="nil"/>
              <w:bottom w:val="nil"/>
              <w:right w:val="nil"/>
            </w:tcBorders>
            <w:shd w:val="clear" w:color="auto" w:fill="auto"/>
            <w:noWrap/>
            <w:vAlign w:val="bottom"/>
            <w:hideMark/>
          </w:tcPr>
          <w:p w14:paraId="111190B7" w14:textId="77777777" w:rsidR="008D4873" w:rsidRPr="00362363" w:rsidRDefault="008D4873" w:rsidP="002F0680">
            <w:pPr>
              <w:rPr>
                <w:rFonts w:ascii="Arial" w:hAnsi="Arial" w:cs="Arial"/>
                <w:color w:val="000000"/>
              </w:rPr>
            </w:pPr>
          </w:p>
        </w:tc>
        <w:tc>
          <w:tcPr>
            <w:tcW w:w="804" w:type="pct"/>
            <w:tcBorders>
              <w:top w:val="nil"/>
              <w:left w:val="nil"/>
              <w:bottom w:val="nil"/>
              <w:right w:val="nil"/>
            </w:tcBorders>
            <w:shd w:val="clear" w:color="auto" w:fill="auto"/>
            <w:noWrap/>
            <w:vAlign w:val="bottom"/>
            <w:hideMark/>
          </w:tcPr>
          <w:p w14:paraId="69E9889B" w14:textId="77777777" w:rsidR="008D4873" w:rsidRPr="00362363" w:rsidRDefault="008D4873" w:rsidP="002F0680">
            <w:pPr>
              <w:rPr>
                <w:rFonts w:ascii="Arial" w:hAnsi="Arial" w:cs="Arial"/>
                <w:color w:val="000000"/>
              </w:rPr>
            </w:pPr>
          </w:p>
        </w:tc>
        <w:tc>
          <w:tcPr>
            <w:tcW w:w="805" w:type="pct"/>
            <w:tcBorders>
              <w:top w:val="nil"/>
              <w:left w:val="nil"/>
              <w:bottom w:val="nil"/>
              <w:right w:val="nil"/>
            </w:tcBorders>
            <w:shd w:val="clear" w:color="auto" w:fill="auto"/>
            <w:noWrap/>
            <w:vAlign w:val="bottom"/>
            <w:hideMark/>
          </w:tcPr>
          <w:p w14:paraId="3F2A9121" w14:textId="77777777" w:rsidR="008D4873" w:rsidRPr="00362363" w:rsidRDefault="008D4873" w:rsidP="002F0680">
            <w:pPr>
              <w:rPr>
                <w:rFonts w:ascii="Arial" w:hAnsi="Arial" w:cs="Arial"/>
                <w:color w:val="000000"/>
              </w:rPr>
            </w:pPr>
          </w:p>
        </w:tc>
        <w:tc>
          <w:tcPr>
            <w:tcW w:w="935" w:type="pct"/>
            <w:tcBorders>
              <w:top w:val="nil"/>
              <w:left w:val="nil"/>
              <w:bottom w:val="nil"/>
              <w:right w:val="nil"/>
            </w:tcBorders>
            <w:shd w:val="clear" w:color="auto" w:fill="auto"/>
            <w:noWrap/>
            <w:vAlign w:val="bottom"/>
            <w:hideMark/>
          </w:tcPr>
          <w:p w14:paraId="5F0E6B44" w14:textId="77777777" w:rsidR="008D4873" w:rsidRPr="00362363" w:rsidRDefault="008D4873" w:rsidP="002F0680">
            <w:pPr>
              <w:rPr>
                <w:rFonts w:ascii="Arial" w:hAnsi="Arial" w:cs="Arial"/>
                <w:color w:val="000000"/>
              </w:rPr>
            </w:pPr>
          </w:p>
        </w:tc>
        <w:tc>
          <w:tcPr>
            <w:tcW w:w="1690" w:type="pct"/>
            <w:tcBorders>
              <w:top w:val="nil"/>
              <w:left w:val="nil"/>
              <w:bottom w:val="nil"/>
              <w:right w:val="nil"/>
            </w:tcBorders>
            <w:shd w:val="clear" w:color="auto" w:fill="auto"/>
            <w:noWrap/>
            <w:vAlign w:val="bottom"/>
            <w:hideMark/>
          </w:tcPr>
          <w:p w14:paraId="4735E618" w14:textId="77777777" w:rsidR="008D4873" w:rsidRPr="00362363" w:rsidRDefault="008D4873" w:rsidP="002F0680">
            <w:pPr>
              <w:rPr>
                <w:rFonts w:ascii="Arial" w:hAnsi="Arial" w:cs="Arial"/>
                <w:color w:val="000000"/>
              </w:rPr>
            </w:pPr>
          </w:p>
        </w:tc>
      </w:tr>
      <w:tr w:rsidR="00CA1CFA" w:rsidRPr="00362363" w14:paraId="6CA08FEA" w14:textId="77777777" w:rsidTr="00CA1CFA">
        <w:trPr>
          <w:trHeight w:val="1242"/>
        </w:trPr>
        <w:tc>
          <w:tcPr>
            <w:tcW w:w="5000" w:type="pct"/>
            <w:gridSpan w:val="6"/>
            <w:tcBorders>
              <w:top w:val="nil"/>
              <w:left w:val="nil"/>
              <w:right w:val="nil"/>
            </w:tcBorders>
            <w:shd w:val="clear" w:color="auto" w:fill="auto"/>
            <w:noWrap/>
            <w:vAlign w:val="bottom"/>
            <w:hideMark/>
          </w:tcPr>
          <w:p w14:paraId="31A2830B" w14:textId="77777777" w:rsidR="00CA1CFA" w:rsidRPr="00362363" w:rsidRDefault="00CA1CFA" w:rsidP="002F0680">
            <w:pPr>
              <w:rPr>
                <w:rFonts w:ascii="Arial" w:hAnsi="Arial" w:cs="Arial"/>
                <w:color w:val="000000"/>
                <w:sz w:val="16"/>
                <w:szCs w:val="16"/>
              </w:rPr>
            </w:pPr>
            <w:r w:rsidRPr="00362363">
              <w:rPr>
                <w:rFonts w:ascii="Arial" w:hAnsi="Arial" w:cs="Arial"/>
                <w:color w:val="000000"/>
                <w:sz w:val="16"/>
                <w:szCs w:val="16"/>
              </w:rPr>
              <w:t xml:space="preserve">29 CFR 1910.1030, OSHA's Bloodborne Pathogens Standard, in paragraph (h)(5), requires an employer to establish and maintain a Sharps Injury Log </w:t>
            </w:r>
          </w:p>
          <w:p w14:paraId="4289FA10" w14:textId="77777777" w:rsidR="00CA1CFA" w:rsidRPr="00362363" w:rsidRDefault="00CA1CFA" w:rsidP="008D4873">
            <w:pPr>
              <w:rPr>
                <w:rFonts w:ascii="Arial" w:hAnsi="Arial" w:cs="Arial"/>
                <w:color w:val="000000"/>
                <w:sz w:val="16"/>
                <w:szCs w:val="16"/>
              </w:rPr>
            </w:pPr>
            <w:r w:rsidRPr="00362363">
              <w:rPr>
                <w:rFonts w:ascii="Arial" w:hAnsi="Arial" w:cs="Arial"/>
                <w:color w:val="000000"/>
                <w:sz w:val="16"/>
                <w:szCs w:val="16"/>
              </w:rPr>
              <w:t xml:space="preserve">for recording all percutaneous injuries in a facility occurring from contaminated sharps. The purpose of the log is to aid in the evaluation of devices </w:t>
            </w:r>
          </w:p>
          <w:p w14:paraId="424B1313" w14:textId="77777777" w:rsidR="00CA1CFA" w:rsidRPr="00362363" w:rsidRDefault="00CA1CFA" w:rsidP="008D4873">
            <w:pPr>
              <w:rPr>
                <w:rFonts w:ascii="Arial" w:hAnsi="Arial" w:cs="Arial"/>
                <w:color w:val="000000"/>
                <w:sz w:val="16"/>
                <w:szCs w:val="16"/>
              </w:rPr>
            </w:pPr>
            <w:r w:rsidRPr="00362363">
              <w:rPr>
                <w:rFonts w:ascii="Arial" w:hAnsi="Arial" w:cs="Arial"/>
                <w:color w:val="000000"/>
                <w:sz w:val="16"/>
                <w:szCs w:val="16"/>
              </w:rPr>
              <w:t>being used in healthcare and other facilities and to identify problem devices or procedures requiring additional attention or review. The log must</w:t>
            </w:r>
          </w:p>
          <w:p w14:paraId="5527A2E2" w14:textId="77777777" w:rsidR="00CA1CFA" w:rsidRPr="00362363" w:rsidRDefault="00CA1CFA" w:rsidP="00CA1CFA">
            <w:pPr>
              <w:rPr>
                <w:rFonts w:ascii="Arial" w:hAnsi="Arial" w:cs="Arial"/>
                <w:color w:val="000000"/>
                <w:sz w:val="16"/>
                <w:szCs w:val="16"/>
              </w:rPr>
            </w:pPr>
            <w:r w:rsidRPr="00362363">
              <w:rPr>
                <w:rFonts w:ascii="Arial" w:hAnsi="Arial" w:cs="Arial"/>
                <w:color w:val="000000"/>
                <w:sz w:val="16"/>
                <w:szCs w:val="16"/>
              </w:rPr>
              <w:t xml:space="preserve"> be kept in addition to the injury and illness log require by 29 CFR 1904.  The Sharps Injury Log should include all sharps injuries occurring in a calendar year. The log must be retained for five years following the year to which it relates. The log must be kept in a manner that preserves confidentially of the affected employee.</w:t>
            </w:r>
          </w:p>
        </w:tc>
      </w:tr>
    </w:tbl>
    <w:p w14:paraId="66BDFFB6" w14:textId="77777777" w:rsidR="008D4873" w:rsidRDefault="008D4873" w:rsidP="00952E44">
      <w:pPr>
        <w:spacing w:after="60"/>
        <w:jc w:val="center"/>
        <w:rPr>
          <w:sz w:val="22"/>
          <w:szCs w:val="22"/>
        </w:rPr>
      </w:pPr>
    </w:p>
    <w:p w14:paraId="2207E520" w14:textId="77777777" w:rsidR="00952E44" w:rsidRDefault="00BD0979" w:rsidP="00BD0979">
      <w:pPr>
        <w:spacing w:after="60"/>
        <w:ind w:left="-360"/>
        <w:jc w:val="center"/>
        <w:rPr>
          <w:rFonts w:ascii="Arial" w:hAnsi="Arial" w:cs="Arial"/>
          <w:b/>
        </w:rPr>
      </w:pPr>
      <w:r>
        <w:rPr>
          <w:noProof/>
        </w:rPr>
        <w:lastRenderedPageBreak/>
        <w:drawing>
          <wp:anchor distT="0" distB="0" distL="114300" distR="114300" simplePos="0" relativeHeight="251663360" behindDoc="0" locked="0" layoutInCell="1" allowOverlap="1" wp14:anchorId="745CA769" wp14:editId="218F6327">
            <wp:simplePos x="0" y="0"/>
            <wp:positionH relativeFrom="column">
              <wp:posOffset>-228519</wp:posOffset>
            </wp:positionH>
            <wp:positionV relativeFrom="paragraph">
              <wp:posOffset>263525</wp:posOffset>
            </wp:positionV>
            <wp:extent cx="6057900" cy="7936971"/>
            <wp:effectExtent l="19050" t="19050" r="19050" b="26035"/>
            <wp:wrapThrough wrapText="bothSides">
              <wp:wrapPolygon edited="0">
                <wp:start x="-68" y="-52"/>
                <wp:lineTo x="-68" y="21619"/>
                <wp:lineTo x="21600" y="21619"/>
                <wp:lineTo x="21600" y="-52"/>
                <wp:lineTo x="-68" y="-52"/>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057900" cy="7936971"/>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B7A75">
        <w:rPr>
          <w:rFonts w:ascii="Arial" w:hAnsi="Arial" w:cs="Arial"/>
          <w:b/>
        </w:rPr>
        <w:t>Exhibit</w:t>
      </w:r>
      <w:r w:rsidRPr="00BD0979">
        <w:rPr>
          <w:rFonts w:ascii="Arial" w:hAnsi="Arial" w:cs="Arial"/>
          <w:b/>
        </w:rPr>
        <w:t xml:space="preserve"> A-0</w:t>
      </w:r>
      <w:r>
        <w:rPr>
          <w:rFonts w:ascii="Arial" w:hAnsi="Arial" w:cs="Arial"/>
          <w:b/>
        </w:rPr>
        <w:t>3</w:t>
      </w:r>
      <w:r w:rsidRPr="00BD0979">
        <w:rPr>
          <w:rFonts w:ascii="Arial" w:hAnsi="Arial" w:cs="Arial"/>
          <w:b/>
        </w:rPr>
        <w:t xml:space="preserve">: </w:t>
      </w:r>
      <w:r>
        <w:rPr>
          <w:rFonts w:ascii="Arial" w:hAnsi="Arial" w:cs="Arial"/>
          <w:b/>
        </w:rPr>
        <w:t>Cleaning &amp; Disinfecting Procedures for Blood and Body Fluids</w:t>
      </w:r>
    </w:p>
    <w:p w14:paraId="23EDC7B5" w14:textId="77777777" w:rsidR="00E0291C" w:rsidRDefault="0063797D" w:rsidP="00BD0979">
      <w:pPr>
        <w:spacing w:after="60"/>
        <w:ind w:left="-360"/>
        <w:jc w:val="center"/>
        <w:rPr>
          <w:rFonts w:ascii="Arial" w:hAnsi="Arial" w:cs="Arial"/>
          <w:b/>
        </w:rPr>
      </w:pPr>
      <w:r>
        <w:rPr>
          <w:noProof/>
        </w:rPr>
        <w:lastRenderedPageBreak/>
        <w:drawing>
          <wp:anchor distT="0" distB="0" distL="114300" distR="114300" simplePos="0" relativeHeight="251665408" behindDoc="0" locked="0" layoutInCell="1" allowOverlap="1" wp14:anchorId="14DB9A53" wp14:editId="47BC1CBF">
            <wp:simplePos x="0" y="0"/>
            <wp:positionH relativeFrom="column">
              <wp:posOffset>-485775</wp:posOffset>
            </wp:positionH>
            <wp:positionV relativeFrom="paragraph">
              <wp:posOffset>320675</wp:posOffset>
            </wp:positionV>
            <wp:extent cx="6416298" cy="7886700"/>
            <wp:effectExtent l="19050" t="19050" r="22860" b="19050"/>
            <wp:wrapThrough wrapText="bothSides">
              <wp:wrapPolygon edited="0">
                <wp:start x="-64" y="-52"/>
                <wp:lineTo x="-64" y="21600"/>
                <wp:lineTo x="21613" y="21600"/>
                <wp:lineTo x="21613" y="-52"/>
                <wp:lineTo x="-64" y="-52"/>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6416298" cy="788670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B7A75">
        <w:rPr>
          <w:rFonts w:ascii="Arial" w:hAnsi="Arial" w:cs="Arial"/>
          <w:b/>
        </w:rPr>
        <w:t>Exhibit</w:t>
      </w:r>
      <w:r w:rsidR="00E0291C" w:rsidRPr="00BD0979">
        <w:rPr>
          <w:rFonts w:ascii="Arial" w:hAnsi="Arial" w:cs="Arial"/>
          <w:b/>
        </w:rPr>
        <w:t xml:space="preserve"> A-0</w:t>
      </w:r>
      <w:r w:rsidR="00E0291C">
        <w:rPr>
          <w:rFonts w:ascii="Arial" w:hAnsi="Arial" w:cs="Arial"/>
          <w:b/>
        </w:rPr>
        <w:t>4</w:t>
      </w:r>
      <w:r w:rsidR="00E0291C" w:rsidRPr="00BD0979">
        <w:rPr>
          <w:rFonts w:ascii="Arial" w:hAnsi="Arial" w:cs="Arial"/>
          <w:b/>
        </w:rPr>
        <w:t xml:space="preserve">: </w:t>
      </w:r>
      <w:r w:rsidR="00E0291C">
        <w:rPr>
          <w:rFonts w:ascii="Arial" w:hAnsi="Arial" w:cs="Arial"/>
          <w:b/>
        </w:rPr>
        <w:t>Procedures for Human Bites</w:t>
      </w:r>
    </w:p>
    <w:p w14:paraId="74131E60" w14:textId="77777777" w:rsidR="00E0291C" w:rsidRDefault="00E0291C" w:rsidP="00BD0979">
      <w:pPr>
        <w:spacing w:after="60"/>
        <w:ind w:left="-360"/>
        <w:jc w:val="center"/>
        <w:rPr>
          <w:rFonts w:ascii="Arial" w:hAnsi="Arial" w:cs="Arial"/>
          <w:b/>
        </w:rPr>
      </w:pPr>
    </w:p>
    <w:p w14:paraId="1C814ED9" w14:textId="77777777" w:rsidR="00E0291C" w:rsidRDefault="00F858F4" w:rsidP="00BD0979">
      <w:pPr>
        <w:spacing w:after="60"/>
        <w:ind w:left="-360"/>
        <w:jc w:val="center"/>
        <w:rPr>
          <w:rFonts w:ascii="Arial" w:hAnsi="Arial" w:cs="Arial"/>
          <w:b/>
        </w:rPr>
      </w:pPr>
      <w:r>
        <w:rPr>
          <w:noProof/>
        </w:rPr>
        <w:drawing>
          <wp:anchor distT="0" distB="0" distL="114300" distR="114300" simplePos="0" relativeHeight="251666432" behindDoc="0" locked="0" layoutInCell="1" allowOverlap="1" wp14:anchorId="16A7A6E1" wp14:editId="38B9B0E6">
            <wp:simplePos x="0" y="0"/>
            <wp:positionH relativeFrom="column">
              <wp:posOffset>-228600</wp:posOffset>
            </wp:positionH>
            <wp:positionV relativeFrom="paragraph">
              <wp:posOffset>358775</wp:posOffset>
            </wp:positionV>
            <wp:extent cx="5629275" cy="7470140"/>
            <wp:effectExtent l="19050" t="19050" r="28575" b="16510"/>
            <wp:wrapThrough wrapText="bothSides">
              <wp:wrapPolygon edited="0">
                <wp:start x="-73" y="-55"/>
                <wp:lineTo x="-73" y="21593"/>
                <wp:lineTo x="21637" y="21593"/>
                <wp:lineTo x="21637" y="-55"/>
                <wp:lineTo x="-73" y="-55"/>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629275" cy="747014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EB7A75">
        <w:rPr>
          <w:rFonts w:ascii="Arial" w:hAnsi="Arial" w:cs="Arial"/>
          <w:b/>
        </w:rPr>
        <w:t>Exhibit</w:t>
      </w:r>
      <w:r w:rsidR="00E0291C" w:rsidRPr="00BD0979">
        <w:rPr>
          <w:rFonts w:ascii="Arial" w:hAnsi="Arial" w:cs="Arial"/>
          <w:b/>
        </w:rPr>
        <w:t xml:space="preserve"> A-0</w:t>
      </w:r>
      <w:r w:rsidR="00E0291C">
        <w:rPr>
          <w:rFonts w:ascii="Arial" w:hAnsi="Arial" w:cs="Arial"/>
          <w:b/>
        </w:rPr>
        <w:t>5</w:t>
      </w:r>
      <w:r w:rsidR="00E0291C" w:rsidRPr="00BD0979">
        <w:rPr>
          <w:rFonts w:ascii="Arial" w:hAnsi="Arial" w:cs="Arial"/>
          <w:b/>
        </w:rPr>
        <w:t xml:space="preserve">: </w:t>
      </w:r>
      <w:r w:rsidR="00E0291C">
        <w:rPr>
          <w:rFonts w:ascii="Arial" w:hAnsi="Arial" w:cs="Arial"/>
          <w:b/>
        </w:rPr>
        <w:t>Diapering Procedure</w:t>
      </w:r>
    </w:p>
    <w:p w14:paraId="27BAABFB" w14:textId="77777777" w:rsidR="00F858F4" w:rsidRDefault="00F858F4" w:rsidP="00BD0979">
      <w:pPr>
        <w:spacing w:after="60"/>
        <w:ind w:left="-360"/>
        <w:jc w:val="center"/>
        <w:rPr>
          <w:rFonts w:ascii="Arial" w:hAnsi="Arial" w:cs="Arial"/>
          <w:b/>
        </w:rPr>
      </w:pPr>
    </w:p>
    <w:p w14:paraId="3F648B29" w14:textId="77777777" w:rsidR="00E0291C" w:rsidRDefault="00EB7A75" w:rsidP="00BD0979">
      <w:pPr>
        <w:spacing w:after="60"/>
        <w:ind w:left="-360"/>
        <w:jc w:val="center"/>
        <w:rPr>
          <w:rFonts w:ascii="Arial" w:hAnsi="Arial" w:cs="Arial"/>
          <w:b/>
        </w:rPr>
      </w:pPr>
      <w:r>
        <w:rPr>
          <w:rFonts w:ascii="Arial" w:hAnsi="Arial" w:cs="Arial"/>
          <w:b/>
        </w:rPr>
        <w:t>Exhibit</w:t>
      </w:r>
      <w:r w:rsidR="00E0291C" w:rsidRPr="00BD0979">
        <w:rPr>
          <w:rFonts w:ascii="Arial" w:hAnsi="Arial" w:cs="Arial"/>
          <w:b/>
        </w:rPr>
        <w:t xml:space="preserve"> A-0</w:t>
      </w:r>
      <w:r w:rsidR="00E0291C">
        <w:rPr>
          <w:rFonts w:ascii="Arial" w:hAnsi="Arial" w:cs="Arial"/>
          <w:b/>
        </w:rPr>
        <w:t>6</w:t>
      </w:r>
      <w:r w:rsidR="00E0291C" w:rsidRPr="00BD0979">
        <w:rPr>
          <w:rFonts w:ascii="Arial" w:hAnsi="Arial" w:cs="Arial"/>
          <w:b/>
        </w:rPr>
        <w:t>: H</w:t>
      </w:r>
      <w:r w:rsidR="00E0291C">
        <w:rPr>
          <w:rFonts w:ascii="Arial" w:hAnsi="Arial" w:cs="Arial"/>
          <w:b/>
        </w:rPr>
        <w:t>and Washing Procedure</w:t>
      </w:r>
    </w:p>
    <w:p w14:paraId="67D23AFE" w14:textId="0D3DFAA3" w:rsidR="001A42C4" w:rsidRPr="005903AB" w:rsidRDefault="00AC3A40" w:rsidP="005903AB">
      <w:pPr>
        <w:spacing w:after="60"/>
        <w:ind w:left="-360"/>
        <w:jc w:val="center"/>
        <w:rPr>
          <w:sz w:val="22"/>
          <w:szCs w:val="22"/>
        </w:rPr>
      </w:pPr>
      <w:r>
        <w:rPr>
          <w:rFonts w:ascii="Arial" w:hAnsi="Arial" w:cs="Arial"/>
          <w:noProof/>
        </w:rPr>
        <w:drawing>
          <wp:inline distT="0" distB="0" distL="0" distR="0" wp14:anchorId="46C43302" wp14:editId="6FE5AA31">
            <wp:extent cx="5562600" cy="7285188"/>
            <wp:effectExtent l="19050" t="19050" r="19050" b="1143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rotWithShape="1">
                    <a:blip r:embed="rId17"/>
                    <a:srcRect l="5382" t="4833" r="6064" b="5495"/>
                    <a:stretch/>
                  </pic:blipFill>
                  <pic:spPr bwMode="auto">
                    <a:xfrm>
                      <a:off x="0" y="0"/>
                      <a:ext cx="5570286" cy="7295255"/>
                    </a:xfrm>
                    <a:prstGeom prst="rect">
                      <a:avLst/>
                    </a:prstGeom>
                    <a:noFill/>
                    <a:ln>
                      <a:solidFill>
                        <a:schemeClr val="accent1">
                          <a:lumMod val="75000"/>
                        </a:schemeClr>
                      </a:solidFill>
                    </a:ln>
                    <a:extLst>
                      <a:ext uri="{53640926-AAD7-44D8-BBD7-CCE9431645EC}">
                        <a14:shadowObscured xmlns:a14="http://schemas.microsoft.com/office/drawing/2010/main"/>
                      </a:ext>
                    </a:extLst>
                  </pic:spPr>
                </pic:pic>
              </a:graphicData>
            </a:graphic>
          </wp:inline>
        </w:drawing>
      </w:r>
    </w:p>
    <w:p w14:paraId="072E227B" w14:textId="77777777" w:rsidR="001A42C4" w:rsidRPr="003E60B5" w:rsidRDefault="001A42C4" w:rsidP="00BD0979">
      <w:pPr>
        <w:spacing w:after="60"/>
        <w:ind w:left="-360"/>
        <w:jc w:val="center"/>
        <w:rPr>
          <w:sz w:val="22"/>
          <w:szCs w:val="22"/>
        </w:rPr>
      </w:pPr>
    </w:p>
    <w:sectPr w:rsidR="001A42C4" w:rsidRPr="003E60B5" w:rsidSect="003461C5">
      <w:footerReference w:type="even" r:id="rId18"/>
      <w:headerReference w:type="first" r:id="rId19"/>
      <w:footerReference w:type="first" r:id="rId2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C06AC" w14:textId="77777777" w:rsidR="00F072BA" w:rsidRDefault="00F072BA">
      <w:r>
        <w:separator/>
      </w:r>
    </w:p>
  </w:endnote>
  <w:endnote w:type="continuationSeparator" w:id="0">
    <w:p w14:paraId="18B9E803" w14:textId="77777777" w:rsidR="00F072BA" w:rsidRDefault="00F07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pacing w:val="30"/>
        <w:sz w:val="21"/>
        <w:szCs w:val="21"/>
      </w:rPr>
      <w:id w:val="-775562651"/>
      <w:docPartObj>
        <w:docPartGallery w:val="Page Numbers (Bottom of Page)"/>
        <w:docPartUnique/>
      </w:docPartObj>
    </w:sdtPr>
    <w:sdtEndPr>
      <w:rPr>
        <w:spacing w:val="0"/>
      </w:rPr>
    </w:sdtEndPr>
    <w:sdtContent>
      <w:sdt>
        <w:sdtPr>
          <w:rPr>
            <w:rFonts w:ascii="Arial" w:hAnsi="Arial" w:cs="Arial"/>
            <w:spacing w:val="30"/>
            <w:sz w:val="21"/>
            <w:szCs w:val="21"/>
          </w:rPr>
          <w:id w:val="1728636285"/>
          <w:docPartObj>
            <w:docPartGallery w:val="Page Numbers (Top of Page)"/>
            <w:docPartUnique/>
          </w:docPartObj>
        </w:sdtPr>
        <w:sdtEndPr>
          <w:rPr>
            <w:spacing w:val="0"/>
          </w:rPr>
        </w:sdtEndPr>
        <w:sdtContent>
          <w:p w14:paraId="242A19A8" w14:textId="77777777" w:rsidR="00F072BA" w:rsidRPr="00DD6AC5" w:rsidRDefault="00F072BA" w:rsidP="003461C5">
            <w:pPr>
              <w:pStyle w:val="Footer"/>
              <w:rPr>
                <w:rFonts w:ascii="Arial" w:hAnsi="Arial" w:cs="Arial"/>
                <w:sz w:val="21"/>
                <w:szCs w:val="21"/>
              </w:rPr>
            </w:pPr>
            <w:r w:rsidRPr="00DD6AC5">
              <w:rPr>
                <w:rFonts w:ascii="Arial" w:hAnsi="Arial" w:cs="Arial"/>
                <w:spacing w:val="30"/>
                <w:sz w:val="21"/>
                <w:szCs w:val="21"/>
              </w:rPr>
              <w:t>Bloodborne Pathogen Infectious Waste Program</w:t>
            </w:r>
            <w:r w:rsidRPr="00DD6AC5">
              <w:rPr>
                <w:rFonts w:ascii="Arial" w:hAnsi="Arial" w:cs="Arial"/>
                <w:sz w:val="21"/>
                <w:szCs w:val="21"/>
              </w:rPr>
              <w:tab/>
              <w:t xml:space="preserve">Page </w:t>
            </w:r>
            <w:r w:rsidRPr="00DD6AC5">
              <w:rPr>
                <w:rFonts w:ascii="Arial" w:hAnsi="Arial" w:cs="Arial"/>
                <w:bCs/>
                <w:sz w:val="21"/>
                <w:szCs w:val="21"/>
              </w:rPr>
              <w:fldChar w:fldCharType="begin"/>
            </w:r>
            <w:r w:rsidRPr="00DD6AC5">
              <w:rPr>
                <w:rFonts w:ascii="Arial" w:hAnsi="Arial" w:cs="Arial"/>
                <w:bCs/>
                <w:sz w:val="21"/>
                <w:szCs w:val="21"/>
              </w:rPr>
              <w:instrText xml:space="preserve"> PAGE </w:instrText>
            </w:r>
            <w:r w:rsidRPr="00DD6AC5">
              <w:rPr>
                <w:rFonts w:ascii="Arial" w:hAnsi="Arial" w:cs="Arial"/>
                <w:bCs/>
                <w:sz w:val="21"/>
                <w:szCs w:val="21"/>
              </w:rPr>
              <w:fldChar w:fldCharType="separate"/>
            </w:r>
            <w:r>
              <w:rPr>
                <w:rFonts w:ascii="Arial" w:hAnsi="Arial" w:cs="Arial"/>
                <w:bCs/>
                <w:noProof/>
                <w:sz w:val="21"/>
                <w:szCs w:val="21"/>
              </w:rPr>
              <w:t>27</w:t>
            </w:r>
            <w:r w:rsidRPr="00DD6AC5">
              <w:rPr>
                <w:rFonts w:ascii="Arial" w:hAnsi="Arial" w:cs="Arial"/>
                <w:bCs/>
                <w:sz w:val="21"/>
                <w:szCs w:val="21"/>
              </w:rPr>
              <w:fldChar w:fldCharType="end"/>
            </w:r>
            <w:r w:rsidRPr="00DD6AC5">
              <w:rPr>
                <w:rFonts w:ascii="Arial" w:hAnsi="Arial" w:cs="Arial"/>
                <w:sz w:val="21"/>
                <w:szCs w:val="21"/>
              </w:rPr>
              <w:t xml:space="preserve"> of </w:t>
            </w:r>
            <w:r w:rsidRPr="00DD6AC5">
              <w:rPr>
                <w:rFonts w:ascii="Arial" w:hAnsi="Arial" w:cs="Arial"/>
                <w:bCs/>
                <w:sz w:val="21"/>
                <w:szCs w:val="21"/>
              </w:rPr>
              <w:fldChar w:fldCharType="begin"/>
            </w:r>
            <w:r w:rsidRPr="00DD6AC5">
              <w:rPr>
                <w:rFonts w:ascii="Arial" w:hAnsi="Arial" w:cs="Arial"/>
                <w:bCs/>
                <w:sz w:val="21"/>
                <w:szCs w:val="21"/>
              </w:rPr>
              <w:instrText xml:space="preserve"> NUMPAGES  </w:instrText>
            </w:r>
            <w:r w:rsidRPr="00DD6AC5">
              <w:rPr>
                <w:rFonts w:ascii="Arial" w:hAnsi="Arial" w:cs="Arial"/>
                <w:bCs/>
                <w:sz w:val="21"/>
                <w:szCs w:val="21"/>
              </w:rPr>
              <w:fldChar w:fldCharType="separate"/>
            </w:r>
            <w:r>
              <w:rPr>
                <w:rFonts w:ascii="Arial" w:hAnsi="Arial" w:cs="Arial"/>
                <w:bCs/>
                <w:noProof/>
                <w:sz w:val="21"/>
                <w:szCs w:val="21"/>
              </w:rPr>
              <w:t>27</w:t>
            </w:r>
            <w:r w:rsidRPr="00DD6AC5">
              <w:rPr>
                <w:rFonts w:ascii="Arial" w:hAnsi="Arial" w:cs="Arial"/>
                <w:bCs/>
                <w:sz w:val="21"/>
                <w:szCs w:val="21"/>
              </w:rPr>
              <w:fldChar w:fldCharType="end"/>
            </w:r>
          </w:p>
        </w:sdtContent>
      </w:sdt>
    </w:sdtContent>
  </w:sdt>
  <w:p w14:paraId="7E270AE5" w14:textId="77777777" w:rsidR="00F072BA" w:rsidRPr="00951B50" w:rsidRDefault="00F072BA" w:rsidP="003461C5">
    <w:pPr>
      <w:tabs>
        <w:tab w:val="left" w:pos="2610"/>
      </w:tabs>
      <w:jc w:val="center"/>
      <w:rPr>
        <w:rFonts w:ascii="Arial" w:hAnsi="Arial" w:cs="Arial"/>
        <w:b/>
        <w:color w:val="0076C0"/>
        <w:sz w:val="32"/>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3161C4" w14:textId="77777777" w:rsidR="00F072BA" w:rsidRPr="00951B50" w:rsidRDefault="00F072BA" w:rsidP="003461C5">
    <w:pPr>
      <w:tabs>
        <w:tab w:val="left" w:pos="2610"/>
      </w:tabs>
      <w:rPr>
        <w:rFonts w:ascii="Arial" w:hAnsi="Arial" w:cs="Arial"/>
        <w:b/>
        <w:color w:val="0076C0"/>
        <w:sz w:val="32"/>
        <w:szCs w:val="28"/>
      </w:rPr>
    </w:pPr>
  </w:p>
  <w:p w14:paraId="1C8078F8" w14:textId="77777777" w:rsidR="00F072BA" w:rsidRPr="00951B50" w:rsidRDefault="00F072BA" w:rsidP="003461C5">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07AD70A1" w14:textId="3DAB7DB3" w:rsidR="00F072BA" w:rsidRDefault="00F072BA" w:rsidP="003461C5">
    <w:pPr>
      <w:pStyle w:val="Footer"/>
      <w:tabs>
        <w:tab w:val="clear" w:pos="8640"/>
      </w:tabs>
      <w:jc w:val="center"/>
    </w:pPr>
    <w:r w:rsidRPr="00951B50">
      <w:rPr>
        <w:rFonts w:ascii="Arial" w:hAnsi="Arial" w:cs="Arial"/>
        <w:color w:val="0076C0"/>
        <w:sz w:val="20"/>
        <w:szCs w:val="18"/>
      </w:rPr>
      <w:t xml:space="preserve">Phone: 651.744.1800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959BA" w14:textId="77777777" w:rsidR="00F072BA" w:rsidRDefault="00F072B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14:paraId="6613EA11" w14:textId="77777777" w:rsidR="00F072BA" w:rsidRDefault="00F072B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684B75" w14:textId="77777777" w:rsidR="00F072BA" w:rsidRPr="00951B50" w:rsidRDefault="00F072BA" w:rsidP="00951B50">
    <w:pPr>
      <w:tabs>
        <w:tab w:val="left" w:pos="2610"/>
      </w:tabs>
      <w:rPr>
        <w:rFonts w:ascii="Arial" w:hAnsi="Arial" w:cs="Arial"/>
        <w:b/>
        <w:color w:val="0076C0"/>
        <w:sz w:val="32"/>
        <w:szCs w:val="28"/>
      </w:rPr>
    </w:pPr>
  </w:p>
  <w:p w14:paraId="6323A696" w14:textId="77777777" w:rsidR="00F072BA" w:rsidRPr="00951B50" w:rsidRDefault="00F072BA"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 xml:space="preserve">District Service Facility ◙ 1930 Como Avenue </w:t>
    </w:r>
    <w:proofErr w:type="gramStart"/>
    <w:r w:rsidRPr="00951B50">
      <w:rPr>
        <w:rFonts w:ascii="Arial" w:hAnsi="Arial" w:cs="Arial"/>
        <w:color w:val="0076C0"/>
        <w:sz w:val="20"/>
        <w:szCs w:val="18"/>
      </w:rPr>
      <w:t>◙  Saint</w:t>
    </w:r>
    <w:proofErr w:type="gramEnd"/>
    <w:r w:rsidRPr="00951B50">
      <w:rPr>
        <w:rFonts w:ascii="Arial" w:hAnsi="Arial" w:cs="Arial"/>
        <w:color w:val="0076C0"/>
        <w:sz w:val="20"/>
        <w:szCs w:val="18"/>
      </w:rPr>
      <w:t xml:space="preserve"> Paul, MN 55108</w:t>
    </w:r>
  </w:p>
  <w:p w14:paraId="69BAB596" w14:textId="77777777" w:rsidR="00F072BA" w:rsidRPr="00951B50" w:rsidRDefault="00F072BA" w:rsidP="00951B50">
    <w:pPr>
      <w:tabs>
        <w:tab w:val="left" w:pos="2610"/>
      </w:tabs>
      <w:jc w:val="center"/>
      <w:rPr>
        <w:rFonts w:ascii="Arial" w:hAnsi="Arial" w:cs="Arial"/>
        <w:color w:val="0076C0"/>
        <w:sz w:val="20"/>
        <w:szCs w:val="18"/>
      </w:rPr>
    </w:pPr>
    <w:r w:rsidRPr="00951B50">
      <w:rPr>
        <w:rFonts w:ascii="Arial" w:hAnsi="Arial" w:cs="Arial"/>
        <w:color w:val="0076C0"/>
        <w:sz w:val="20"/>
        <w:szCs w:val="18"/>
      </w:rPr>
      <w:t>Phone: 651.744.1800 | Fax: 651.290.8362</w:t>
    </w:r>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1" w:history="1">
      <w:r w:rsidRPr="00C15720">
        <w:rPr>
          <w:rStyle w:val="Hyperlink"/>
          <w:rFonts w:ascii="Arial" w:hAnsi="Arial" w:cs="Arial"/>
          <w:sz w:val="20"/>
          <w:szCs w:val="18"/>
        </w:rPr>
        <w:t>ESG@spps.org</w:t>
      </w:r>
    </w:hyperlink>
    <w:r>
      <w:rPr>
        <w:rFonts w:ascii="Arial" w:hAnsi="Arial" w:cs="Arial"/>
        <w:color w:val="0076C0"/>
        <w:sz w:val="20"/>
        <w:szCs w:val="18"/>
      </w:rPr>
      <w:t xml:space="preserve"> </w:t>
    </w:r>
    <w:r w:rsidRPr="00951B50">
      <w:rPr>
        <w:rFonts w:ascii="Arial" w:hAnsi="Arial" w:cs="Arial"/>
        <w:color w:val="0076C0"/>
        <w:sz w:val="20"/>
        <w:szCs w:val="18"/>
      </w:rPr>
      <w:t>◙</w:t>
    </w:r>
    <w:r>
      <w:rPr>
        <w:rFonts w:ascii="Arial" w:hAnsi="Arial" w:cs="Arial"/>
        <w:color w:val="0076C0"/>
        <w:sz w:val="20"/>
        <w:szCs w:val="18"/>
      </w:rPr>
      <w:t xml:space="preserve"> </w:t>
    </w:r>
    <w:hyperlink r:id="rId2" w:history="1">
      <w:r w:rsidRPr="00C15720">
        <w:rPr>
          <w:rStyle w:val="Hyperlink"/>
          <w:rFonts w:ascii="Arial" w:hAnsi="Arial" w:cs="Arial"/>
          <w:sz w:val="20"/>
          <w:szCs w:val="18"/>
        </w:rPr>
        <w:t>www.spps.org/Facilties</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EAE2E" w14:textId="77777777" w:rsidR="00F072BA" w:rsidRDefault="00F072BA">
      <w:r>
        <w:separator/>
      </w:r>
    </w:p>
  </w:footnote>
  <w:footnote w:type="continuationSeparator" w:id="0">
    <w:p w14:paraId="3354ADA8" w14:textId="77777777" w:rsidR="00F072BA" w:rsidRDefault="00F07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7C558" w14:textId="77777777" w:rsidR="00F072BA" w:rsidRDefault="00F072BA" w:rsidP="00951B50">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55B03"/>
    <w:multiLevelType w:val="singleLevel"/>
    <w:tmpl w:val="D2348FBA"/>
    <w:lvl w:ilvl="0">
      <w:start w:val="1"/>
      <w:numFmt w:val="upperLetter"/>
      <w:pStyle w:val="Heading7"/>
      <w:lvlText w:val="%1."/>
      <w:lvlJc w:val="left"/>
      <w:pPr>
        <w:tabs>
          <w:tab w:val="num" w:pos="1800"/>
        </w:tabs>
        <w:ind w:left="1800" w:hanging="360"/>
      </w:pPr>
      <w:rPr>
        <w:rFonts w:hint="default"/>
      </w:rPr>
    </w:lvl>
  </w:abstractNum>
  <w:abstractNum w:abstractNumId="1" w15:restartNumberingAfterBreak="0">
    <w:nsid w:val="073E18A4"/>
    <w:multiLevelType w:val="hybridMultilevel"/>
    <w:tmpl w:val="E682B33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3233FB"/>
    <w:multiLevelType w:val="hybridMultilevel"/>
    <w:tmpl w:val="B26424E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BF02CE5"/>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 w15:restartNumberingAfterBreak="0">
    <w:nsid w:val="10CE5A5D"/>
    <w:multiLevelType w:val="multilevel"/>
    <w:tmpl w:val="B59E0ACE"/>
    <w:lvl w:ilvl="0">
      <w:start w:val="1"/>
      <w:numFmt w:val="upperRoman"/>
      <w:pStyle w:val="Level1"/>
      <w:lvlText w:val="%1."/>
      <w:lvlJc w:val="left"/>
      <w:pPr>
        <w:tabs>
          <w:tab w:val="num" w:pos="720"/>
        </w:tabs>
        <w:ind w:left="0" w:firstLine="0"/>
      </w:pPr>
      <w:rPr>
        <w:rFonts w:hint="default"/>
        <w:sz w:val="24"/>
      </w:rPr>
    </w:lvl>
    <w:lvl w:ilvl="1">
      <w:start w:val="1"/>
      <w:numFmt w:val="upperLetter"/>
      <w:lvlText w:val="%2."/>
      <w:lvlJc w:val="left"/>
      <w:pPr>
        <w:tabs>
          <w:tab w:val="num" w:pos="1080"/>
        </w:tabs>
        <w:ind w:left="720" w:firstLine="0"/>
      </w:pPr>
      <w:rPr>
        <w:rFonts w:hint="default"/>
      </w:rPr>
    </w:lvl>
    <w:lvl w:ilvl="2">
      <w:start w:val="1"/>
      <w:numFmt w:val="decimal"/>
      <w:pStyle w:val="Level3"/>
      <w:lvlText w:val="%3."/>
      <w:lvlJc w:val="left"/>
      <w:pPr>
        <w:tabs>
          <w:tab w:val="num" w:pos="1710"/>
        </w:tabs>
        <w:ind w:left="1350" w:firstLine="0"/>
      </w:pPr>
      <w:rPr>
        <w:rFonts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5" w15:restartNumberingAfterBreak="0">
    <w:nsid w:val="16D9492C"/>
    <w:multiLevelType w:val="hybridMultilevel"/>
    <w:tmpl w:val="4A1C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AA58FB"/>
    <w:multiLevelType w:val="hybridMultilevel"/>
    <w:tmpl w:val="B9BE3C02"/>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5875B9F"/>
    <w:multiLevelType w:val="hybridMultilevel"/>
    <w:tmpl w:val="DF60F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76448"/>
    <w:multiLevelType w:val="hybridMultilevel"/>
    <w:tmpl w:val="EB2EDE4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F4708C"/>
    <w:multiLevelType w:val="hybridMultilevel"/>
    <w:tmpl w:val="044AFCFC"/>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22E593C"/>
    <w:multiLevelType w:val="hybridMultilevel"/>
    <w:tmpl w:val="41E2EE08"/>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5D6104"/>
    <w:multiLevelType w:val="hybridMultilevel"/>
    <w:tmpl w:val="27F41E70"/>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A80057E"/>
    <w:multiLevelType w:val="hybridMultilevel"/>
    <w:tmpl w:val="D80AA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E52190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4" w15:restartNumberingAfterBreak="0">
    <w:nsid w:val="3E8E0CFA"/>
    <w:multiLevelType w:val="multilevel"/>
    <w:tmpl w:val="F9BAEADC"/>
    <w:lvl w:ilvl="0">
      <w:start w:val="1"/>
      <w:numFmt w:val="upperRoman"/>
      <w:lvlText w:val="%1."/>
      <w:lvlJc w:val="left"/>
      <w:pPr>
        <w:tabs>
          <w:tab w:val="num" w:pos="720"/>
        </w:tabs>
        <w:ind w:left="0" w:firstLine="0"/>
      </w:pPr>
      <w:rPr>
        <w:rFonts w:hint="default"/>
        <w:sz w:val="24"/>
      </w:rPr>
    </w:lvl>
    <w:lvl w:ilvl="1">
      <w:start w:val="1"/>
      <w:numFmt w:val="bullet"/>
      <w:lvlText w:val="o"/>
      <w:lvlJc w:val="left"/>
      <w:pPr>
        <w:tabs>
          <w:tab w:val="num" w:pos="1080"/>
        </w:tabs>
        <w:ind w:left="720" w:firstLine="0"/>
      </w:pPr>
      <w:rPr>
        <w:rFonts w:ascii="Courier New" w:hAnsi="Courier New" w:cs="Courier New"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15" w15:restartNumberingAfterBreak="0">
    <w:nsid w:val="3EDA041A"/>
    <w:multiLevelType w:val="hybridMultilevel"/>
    <w:tmpl w:val="F0D47C02"/>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7E3D01"/>
    <w:multiLevelType w:val="hybridMultilevel"/>
    <w:tmpl w:val="8034C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CA749E"/>
    <w:multiLevelType w:val="hybridMultilevel"/>
    <w:tmpl w:val="541AEB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D061A2"/>
    <w:multiLevelType w:val="hybridMultilevel"/>
    <w:tmpl w:val="69E4E4C6"/>
    <w:lvl w:ilvl="0" w:tplc="AF92E47E">
      <w:start w:val="1"/>
      <w:numFmt w:val="decimal"/>
      <w:lvlText w:val="%1."/>
      <w:lvlJc w:val="left"/>
      <w:pPr>
        <w:ind w:left="907" w:hanging="360"/>
      </w:pPr>
      <w:rPr>
        <w:rFonts w:ascii="Arial" w:hAnsi="Arial" w:hint="default"/>
      </w:rPr>
    </w:lvl>
    <w:lvl w:ilvl="1" w:tplc="01A6A962">
      <w:start w:val="1"/>
      <w:numFmt w:val="decimal"/>
      <w:lvlText w:val="%2)"/>
      <w:lvlJc w:val="left"/>
      <w:pPr>
        <w:ind w:left="1987" w:hanging="720"/>
      </w:pPr>
      <w:rPr>
        <w:rFonts w:hint="default"/>
      </w:rPr>
    </w:lvl>
    <w:lvl w:ilvl="2" w:tplc="04090005" w:tentative="1">
      <w:start w:val="1"/>
      <w:numFmt w:val="bullet"/>
      <w:lvlText w:val=""/>
      <w:lvlJc w:val="left"/>
      <w:pPr>
        <w:ind w:left="2347" w:hanging="360"/>
      </w:pPr>
      <w:rPr>
        <w:rFonts w:ascii="Wingdings" w:hAnsi="Wingdings" w:hint="default"/>
      </w:rPr>
    </w:lvl>
    <w:lvl w:ilvl="3" w:tplc="04090001" w:tentative="1">
      <w:start w:val="1"/>
      <w:numFmt w:val="bullet"/>
      <w:lvlText w:val=""/>
      <w:lvlJc w:val="left"/>
      <w:pPr>
        <w:ind w:left="3067" w:hanging="360"/>
      </w:pPr>
      <w:rPr>
        <w:rFonts w:ascii="Symbol" w:hAnsi="Symbol" w:hint="default"/>
      </w:rPr>
    </w:lvl>
    <w:lvl w:ilvl="4" w:tplc="04090003" w:tentative="1">
      <w:start w:val="1"/>
      <w:numFmt w:val="bullet"/>
      <w:lvlText w:val="o"/>
      <w:lvlJc w:val="left"/>
      <w:pPr>
        <w:ind w:left="3787" w:hanging="360"/>
      </w:pPr>
      <w:rPr>
        <w:rFonts w:ascii="Courier New" w:hAnsi="Courier New" w:cs="Courier New" w:hint="default"/>
      </w:rPr>
    </w:lvl>
    <w:lvl w:ilvl="5" w:tplc="04090005" w:tentative="1">
      <w:start w:val="1"/>
      <w:numFmt w:val="bullet"/>
      <w:lvlText w:val=""/>
      <w:lvlJc w:val="left"/>
      <w:pPr>
        <w:ind w:left="4507" w:hanging="360"/>
      </w:pPr>
      <w:rPr>
        <w:rFonts w:ascii="Wingdings" w:hAnsi="Wingdings" w:hint="default"/>
      </w:rPr>
    </w:lvl>
    <w:lvl w:ilvl="6" w:tplc="04090001" w:tentative="1">
      <w:start w:val="1"/>
      <w:numFmt w:val="bullet"/>
      <w:lvlText w:val=""/>
      <w:lvlJc w:val="left"/>
      <w:pPr>
        <w:ind w:left="5227" w:hanging="360"/>
      </w:pPr>
      <w:rPr>
        <w:rFonts w:ascii="Symbol" w:hAnsi="Symbol" w:hint="default"/>
      </w:rPr>
    </w:lvl>
    <w:lvl w:ilvl="7" w:tplc="04090003" w:tentative="1">
      <w:start w:val="1"/>
      <w:numFmt w:val="bullet"/>
      <w:lvlText w:val="o"/>
      <w:lvlJc w:val="left"/>
      <w:pPr>
        <w:ind w:left="5947" w:hanging="360"/>
      </w:pPr>
      <w:rPr>
        <w:rFonts w:ascii="Courier New" w:hAnsi="Courier New" w:cs="Courier New" w:hint="default"/>
      </w:rPr>
    </w:lvl>
    <w:lvl w:ilvl="8" w:tplc="04090005" w:tentative="1">
      <w:start w:val="1"/>
      <w:numFmt w:val="bullet"/>
      <w:lvlText w:val=""/>
      <w:lvlJc w:val="left"/>
      <w:pPr>
        <w:ind w:left="6667" w:hanging="360"/>
      </w:pPr>
      <w:rPr>
        <w:rFonts w:ascii="Wingdings" w:hAnsi="Wingdings" w:hint="default"/>
      </w:rPr>
    </w:lvl>
  </w:abstractNum>
  <w:abstractNum w:abstractNumId="19" w15:restartNumberingAfterBreak="0">
    <w:nsid w:val="43611322"/>
    <w:multiLevelType w:val="hybridMultilevel"/>
    <w:tmpl w:val="535E9F5A"/>
    <w:lvl w:ilvl="0" w:tplc="D68E9018">
      <w:start w:val="1"/>
      <w:numFmt w:val="bullet"/>
      <w:pStyle w:val="Heading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2B2B96"/>
    <w:multiLevelType w:val="hybridMultilevel"/>
    <w:tmpl w:val="C98CB79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9724F07"/>
    <w:multiLevelType w:val="hybridMultilevel"/>
    <w:tmpl w:val="AF98ED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A667E9B"/>
    <w:multiLevelType w:val="hybridMultilevel"/>
    <w:tmpl w:val="B9708A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4A950432"/>
    <w:multiLevelType w:val="hybridMultilevel"/>
    <w:tmpl w:val="7F264E5E"/>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3B2818"/>
    <w:multiLevelType w:val="hybridMultilevel"/>
    <w:tmpl w:val="5BEE1120"/>
    <w:lvl w:ilvl="0" w:tplc="04090003">
      <w:start w:val="1"/>
      <w:numFmt w:val="bullet"/>
      <w:lvlText w:val="o"/>
      <w:lvlJc w:val="left"/>
      <w:pPr>
        <w:ind w:left="1080" w:hanging="360"/>
      </w:pPr>
      <w:rPr>
        <w:rFonts w:ascii="Courier New" w:hAnsi="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56385CC6"/>
    <w:multiLevelType w:val="hybridMultilevel"/>
    <w:tmpl w:val="B37AD0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402681"/>
    <w:multiLevelType w:val="hybridMultilevel"/>
    <w:tmpl w:val="95602D3C"/>
    <w:lvl w:ilvl="0" w:tplc="04090003">
      <w:start w:val="1"/>
      <w:numFmt w:val="bullet"/>
      <w:lvlText w:val="o"/>
      <w:lvlJc w:val="left"/>
      <w:pPr>
        <w:tabs>
          <w:tab w:val="num" w:pos="720"/>
        </w:tabs>
        <w:ind w:left="720" w:hanging="360"/>
      </w:pPr>
      <w:rPr>
        <w:rFonts w:ascii="Courier New" w:hAnsi="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959697D"/>
    <w:multiLevelType w:val="hybridMultilevel"/>
    <w:tmpl w:val="E0BC1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6375D3"/>
    <w:multiLevelType w:val="hybridMultilevel"/>
    <w:tmpl w:val="D5C21BC8"/>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6D66B3"/>
    <w:multiLevelType w:val="hybridMultilevel"/>
    <w:tmpl w:val="416E8DD2"/>
    <w:lvl w:ilvl="0" w:tplc="04090003">
      <w:start w:val="1"/>
      <w:numFmt w:val="bullet"/>
      <w:lvlText w:val="o"/>
      <w:lvlJc w:val="left"/>
      <w:pPr>
        <w:tabs>
          <w:tab w:val="num" w:pos="720"/>
        </w:tabs>
        <w:ind w:left="720" w:hanging="360"/>
      </w:pPr>
      <w:rPr>
        <w:rFonts w:ascii="Courier New" w:hAnsi="Courier New" w:cs="Courier New"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5A217D2B"/>
    <w:multiLevelType w:val="hybridMultilevel"/>
    <w:tmpl w:val="B2889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46249F"/>
    <w:multiLevelType w:val="hybridMultilevel"/>
    <w:tmpl w:val="404C2A88"/>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DF70BF1"/>
    <w:multiLevelType w:val="hybridMultilevel"/>
    <w:tmpl w:val="AE64D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24251D0"/>
    <w:multiLevelType w:val="hybridMultilevel"/>
    <w:tmpl w:val="DD70B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34772B4"/>
    <w:multiLevelType w:val="hybridMultilevel"/>
    <w:tmpl w:val="2D92913A"/>
    <w:lvl w:ilvl="0" w:tplc="AF92E47E">
      <w:start w:val="1"/>
      <w:numFmt w:val="decimal"/>
      <w:lvlText w:val="%1."/>
      <w:lvlJc w:val="left"/>
      <w:pPr>
        <w:ind w:left="900" w:hanging="360"/>
      </w:pPr>
      <w:rPr>
        <w:rFonts w:ascii="Arial" w:hAnsi="Arial" w:hint="default"/>
      </w:rPr>
    </w:lvl>
    <w:lvl w:ilvl="1" w:tplc="06F4F9C4">
      <w:start w:val="1"/>
      <w:numFmt w:val="decimal"/>
      <w:lvlText w:val="%2."/>
      <w:lvlJc w:val="left"/>
      <w:pPr>
        <w:ind w:left="1620" w:hanging="360"/>
      </w:pPr>
      <w:rPr>
        <w:rFonts w:hint="default"/>
      </w:r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5" w15:restartNumberingAfterBreak="0">
    <w:nsid w:val="64E87502"/>
    <w:multiLevelType w:val="hybridMultilevel"/>
    <w:tmpl w:val="47FC1DF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6" w15:restartNumberingAfterBreak="0">
    <w:nsid w:val="6938542C"/>
    <w:multiLevelType w:val="hybridMultilevel"/>
    <w:tmpl w:val="AFB2F17C"/>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A191149"/>
    <w:multiLevelType w:val="hybridMultilevel"/>
    <w:tmpl w:val="C4882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A725306"/>
    <w:multiLevelType w:val="hybridMultilevel"/>
    <w:tmpl w:val="C35C2B76"/>
    <w:lvl w:ilvl="0" w:tplc="04090003">
      <w:start w:val="1"/>
      <w:numFmt w:val="bullet"/>
      <w:lvlText w:val="o"/>
      <w:lvlJc w:val="left"/>
      <w:pPr>
        <w:ind w:left="1080" w:hanging="360"/>
      </w:pPr>
      <w:rPr>
        <w:rFonts w:ascii="Courier New" w:hAnsi="Courier New" w:hint="default"/>
      </w:rPr>
    </w:lvl>
    <w:lvl w:ilvl="1" w:tplc="B762C790">
      <w:start w:val="1"/>
      <w:numFmt w:val="bullet"/>
      <w:lvlText w:val=""/>
      <w:lvlJc w:val="righ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6B321F45"/>
    <w:multiLevelType w:val="hybridMultilevel"/>
    <w:tmpl w:val="A648C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1A7578"/>
    <w:multiLevelType w:val="hybridMultilevel"/>
    <w:tmpl w:val="A3708D9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7AB2367"/>
    <w:multiLevelType w:val="multilevel"/>
    <w:tmpl w:val="27705894"/>
    <w:lvl w:ilvl="0">
      <w:start w:val="1"/>
      <w:numFmt w:val="upperRoman"/>
      <w:lvlText w:val="%1."/>
      <w:lvlJc w:val="left"/>
      <w:pPr>
        <w:tabs>
          <w:tab w:val="num" w:pos="720"/>
        </w:tabs>
        <w:ind w:left="0" w:firstLine="0"/>
      </w:pPr>
      <w:rPr>
        <w:rFonts w:hint="default"/>
        <w:sz w:val="24"/>
      </w:rPr>
    </w:lvl>
    <w:lvl w:ilvl="1">
      <w:start w:val="1"/>
      <w:numFmt w:val="bullet"/>
      <w:lvlText w:val=""/>
      <w:lvlJc w:val="left"/>
      <w:pPr>
        <w:tabs>
          <w:tab w:val="num" w:pos="1080"/>
        </w:tabs>
        <w:ind w:left="720" w:firstLine="0"/>
      </w:pPr>
      <w:rPr>
        <w:rFonts w:ascii="Symbol" w:hAnsi="Symbol" w:hint="default"/>
      </w:rPr>
    </w:lvl>
    <w:lvl w:ilvl="2">
      <w:start w:val="1"/>
      <w:numFmt w:val="bullet"/>
      <w:lvlText w:val=""/>
      <w:lvlJc w:val="left"/>
      <w:pPr>
        <w:tabs>
          <w:tab w:val="num" w:pos="1710"/>
        </w:tabs>
        <w:ind w:left="1350" w:firstLine="0"/>
      </w:pPr>
      <w:rPr>
        <w:rFonts w:ascii="Symbol" w:hAnsi="Symbol" w:hint="default"/>
        <w:color w:val="auto"/>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numFmt w:val="lowerRoman"/>
      <w:lvlText w:val="(%9)"/>
      <w:lvlJc w:val="left"/>
      <w:pPr>
        <w:tabs>
          <w:tab w:val="num" w:pos="6120"/>
        </w:tabs>
        <w:ind w:left="5760" w:firstLine="0"/>
      </w:pPr>
      <w:rPr>
        <w:rFonts w:hint="default"/>
      </w:rPr>
    </w:lvl>
  </w:abstractNum>
  <w:abstractNum w:abstractNumId="42" w15:restartNumberingAfterBreak="0">
    <w:nsid w:val="78CD27C9"/>
    <w:multiLevelType w:val="hybridMultilevel"/>
    <w:tmpl w:val="F642E8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9157CF0"/>
    <w:multiLevelType w:val="hybridMultilevel"/>
    <w:tmpl w:val="C02E3E12"/>
    <w:lvl w:ilvl="0" w:tplc="04090003">
      <w:start w:val="1"/>
      <w:numFmt w:val="bullet"/>
      <w:lvlText w:val="o"/>
      <w:lvlJc w:val="left"/>
      <w:pPr>
        <w:ind w:left="1080" w:hanging="360"/>
      </w:pPr>
      <w:rPr>
        <w:rFonts w:ascii="Courier New" w:hAnsi="Courier New"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A560087"/>
    <w:multiLevelType w:val="hybridMultilevel"/>
    <w:tmpl w:val="F34AF79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3"/>
  </w:num>
  <w:num w:numId="4">
    <w:abstractNumId w:val="41"/>
  </w:num>
  <w:num w:numId="5">
    <w:abstractNumId w:val="13"/>
  </w:num>
  <w:num w:numId="6">
    <w:abstractNumId w:val="17"/>
  </w:num>
  <w:num w:numId="7">
    <w:abstractNumId w:val="19"/>
  </w:num>
  <w:num w:numId="8">
    <w:abstractNumId w:val="0"/>
  </w:num>
  <w:num w:numId="9">
    <w:abstractNumId w:val="14"/>
  </w:num>
  <w:num w:numId="10">
    <w:abstractNumId w:val="24"/>
  </w:num>
  <w:num w:numId="11">
    <w:abstractNumId w:val="22"/>
  </w:num>
  <w:num w:numId="12">
    <w:abstractNumId w:val="33"/>
  </w:num>
  <w:num w:numId="13">
    <w:abstractNumId w:val="42"/>
  </w:num>
  <w:num w:numId="14">
    <w:abstractNumId w:val="18"/>
  </w:num>
  <w:num w:numId="15">
    <w:abstractNumId w:val="35"/>
  </w:num>
  <w:num w:numId="16">
    <w:abstractNumId w:val="28"/>
  </w:num>
  <w:num w:numId="17">
    <w:abstractNumId w:val="34"/>
  </w:num>
  <w:num w:numId="18">
    <w:abstractNumId w:val="7"/>
  </w:num>
  <w:num w:numId="19">
    <w:abstractNumId w:val="11"/>
  </w:num>
  <w:num w:numId="20">
    <w:abstractNumId w:val="37"/>
  </w:num>
  <w:num w:numId="21">
    <w:abstractNumId w:val="44"/>
  </w:num>
  <w:num w:numId="22">
    <w:abstractNumId w:val="21"/>
  </w:num>
  <w:num w:numId="23">
    <w:abstractNumId w:val="20"/>
  </w:num>
  <w:num w:numId="24">
    <w:abstractNumId w:val="1"/>
  </w:num>
  <w:num w:numId="25">
    <w:abstractNumId w:val="40"/>
  </w:num>
  <w:num w:numId="26">
    <w:abstractNumId w:val="5"/>
  </w:num>
  <w:num w:numId="27">
    <w:abstractNumId w:val="25"/>
  </w:num>
  <w:num w:numId="28">
    <w:abstractNumId w:val="27"/>
  </w:num>
  <w:num w:numId="29">
    <w:abstractNumId w:val="23"/>
  </w:num>
  <w:num w:numId="30">
    <w:abstractNumId w:val="36"/>
  </w:num>
  <w:num w:numId="31">
    <w:abstractNumId w:val="31"/>
  </w:num>
  <w:num w:numId="32">
    <w:abstractNumId w:val="16"/>
  </w:num>
  <w:num w:numId="33">
    <w:abstractNumId w:val="39"/>
  </w:num>
  <w:num w:numId="34">
    <w:abstractNumId w:val="10"/>
  </w:num>
  <w:num w:numId="35">
    <w:abstractNumId w:val="32"/>
  </w:num>
  <w:num w:numId="36">
    <w:abstractNumId w:val="30"/>
  </w:num>
  <w:num w:numId="37">
    <w:abstractNumId w:val="29"/>
  </w:num>
  <w:num w:numId="38">
    <w:abstractNumId w:val="8"/>
  </w:num>
  <w:num w:numId="39">
    <w:abstractNumId w:val="6"/>
  </w:num>
  <w:num w:numId="40">
    <w:abstractNumId w:val="12"/>
  </w:num>
  <w:num w:numId="41">
    <w:abstractNumId w:val="9"/>
  </w:num>
  <w:num w:numId="42">
    <w:abstractNumId w:val="15"/>
  </w:num>
  <w:num w:numId="43">
    <w:abstractNumId w:val="26"/>
  </w:num>
  <w:num w:numId="44">
    <w:abstractNumId w:val="43"/>
  </w:num>
  <w:num w:numId="45">
    <w:abstractNumId w:val="38"/>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fr-FR" w:vendorID="64" w:dllVersion="6" w:nlCheck="1" w:checkStyle="0"/>
  <w:activeWritingStyle w:appName="MSWord" w:lang="en-US" w:vendorID="64" w:dllVersion="4096" w:nlCheck="1" w:checkStyle="0"/>
  <w:proofState w:spelling="clean" w:grammar="clean"/>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6FB"/>
    <w:rsid w:val="00000C78"/>
    <w:rsid w:val="00000DBC"/>
    <w:rsid w:val="00001983"/>
    <w:rsid w:val="000038E7"/>
    <w:rsid w:val="00005A92"/>
    <w:rsid w:val="000109EC"/>
    <w:rsid w:val="000135BF"/>
    <w:rsid w:val="00026FB9"/>
    <w:rsid w:val="00027B57"/>
    <w:rsid w:val="00033657"/>
    <w:rsid w:val="00037D26"/>
    <w:rsid w:val="00042253"/>
    <w:rsid w:val="0004360F"/>
    <w:rsid w:val="000440D1"/>
    <w:rsid w:val="00044E08"/>
    <w:rsid w:val="00047354"/>
    <w:rsid w:val="00047EAA"/>
    <w:rsid w:val="00062E61"/>
    <w:rsid w:val="00085656"/>
    <w:rsid w:val="00090DF3"/>
    <w:rsid w:val="000A2C97"/>
    <w:rsid w:val="000B72F9"/>
    <w:rsid w:val="000C1196"/>
    <w:rsid w:val="000C2068"/>
    <w:rsid w:val="000D614D"/>
    <w:rsid w:val="000E10B9"/>
    <w:rsid w:val="000E37E9"/>
    <w:rsid w:val="000F23D1"/>
    <w:rsid w:val="000F2F5B"/>
    <w:rsid w:val="001075C5"/>
    <w:rsid w:val="00112266"/>
    <w:rsid w:val="00115A91"/>
    <w:rsid w:val="001223CD"/>
    <w:rsid w:val="001305D5"/>
    <w:rsid w:val="00134E57"/>
    <w:rsid w:val="00135AC9"/>
    <w:rsid w:val="00145F83"/>
    <w:rsid w:val="00161C4F"/>
    <w:rsid w:val="00167048"/>
    <w:rsid w:val="00173715"/>
    <w:rsid w:val="001740D6"/>
    <w:rsid w:val="00177D81"/>
    <w:rsid w:val="00184A6F"/>
    <w:rsid w:val="0018575B"/>
    <w:rsid w:val="0018582B"/>
    <w:rsid w:val="001A3B16"/>
    <w:rsid w:val="001A42C4"/>
    <w:rsid w:val="001B3DB1"/>
    <w:rsid w:val="001B6B93"/>
    <w:rsid w:val="001C047C"/>
    <w:rsid w:val="001C3D82"/>
    <w:rsid w:val="001C541E"/>
    <w:rsid w:val="001D25D0"/>
    <w:rsid w:val="001D4C2F"/>
    <w:rsid w:val="001D5F6F"/>
    <w:rsid w:val="001D715D"/>
    <w:rsid w:val="001D7454"/>
    <w:rsid w:val="001F22A0"/>
    <w:rsid w:val="001F56D6"/>
    <w:rsid w:val="00203A1A"/>
    <w:rsid w:val="002059FA"/>
    <w:rsid w:val="002140C2"/>
    <w:rsid w:val="00216025"/>
    <w:rsid w:val="002266F6"/>
    <w:rsid w:val="00230E9C"/>
    <w:rsid w:val="00232653"/>
    <w:rsid w:val="00234ACE"/>
    <w:rsid w:val="00240750"/>
    <w:rsid w:val="00242E31"/>
    <w:rsid w:val="00245AF6"/>
    <w:rsid w:val="0024790D"/>
    <w:rsid w:val="00250B3B"/>
    <w:rsid w:val="0025173A"/>
    <w:rsid w:val="00252344"/>
    <w:rsid w:val="002663F8"/>
    <w:rsid w:val="00267381"/>
    <w:rsid w:val="002739CB"/>
    <w:rsid w:val="00274467"/>
    <w:rsid w:val="00280568"/>
    <w:rsid w:val="00280EC7"/>
    <w:rsid w:val="002833CB"/>
    <w:rsid w:val="00283C1C"/>
    <w:rsid w:val="00295A79"/>
    <w:rsid w:val="002B2B10"/>
    <w:rsid w:val="002B308A"/>
    <w:rsid w:val="002B49DE"/>
    <w:rsid w:val="002C2786"/>
    <w:rsid w:val="002D2156"/>
    <w:rsid w:val="002D6859"/>
    <w:rsid w:val="002E13B9"/>
    <w:rsid w:val="002E4626"/>
    <w:rsid w:val="002F0680"/>
    <w:rsid w:val="002F30E6"/>
    <w:rsid w:val="002F61E3"/>
    <w:rsid w:val="002F7E1A"/>
    <w:rsid w:val="00316E43"/>
    <w:rsid w:val="00316F6C"/>
    <w:rsid w:val="00321FEF"/>
    <w:rsid w:val="003221B3"/>
    <w:rsid w:val="00323278"/>
    <w:rsid w:val="003461C5"/>
    <w:rsid w:val="003546B9"/>
    <w:rsid w:val="00381713"/>
    <w:rsid w:val="0039077E"/>
    <w:rsid w:val="00393C4A"/>
    <w:rsid w:val="00397596"/>
    <w:rsid w:val="003B4FCD"/>
    <w:rsid w:val="003B6ABB"/>
    <w:rsid w:val="003B7679"/>
    <w:rsid w:val="003C6C0A"/>
    <w:rsid w:val="003D5B06"/>
    <w:rsid w:val="003D6416"/>
    <w:rsid w:val="003E08F1"/>
    <w:rsid w:val="003E60B5"/>
    <w:rsid w:val="003F0F7C"/>
    <w:rsid w:val="003F3C49"/>
    <w:rsid w:val="00400B5D"/>
    <w:rsid w:val="00403B0E"/>
    <w:rsid w:val="00410097"/>
    <w:rsid w:val="004170DC"/>
    <w:rsid w:val="004172EB"/>
    <w:rsid w:val="00417368"/>
    <w:rsid w:val="004245F5"/>
    <w:rsid w:val="00430A09"/>
    <w:rsid w:val="00432334"/>
    <w:rsid w:val="00440269"/>
    <w:rsid w:val="004508BA"/>
    <w:rsid w:val="00455D10"/>
    <w:rsid w:val="004616FE"/>
    <w:rsid w:val="00461A52"/>
    <w:rsid w:val="00464AE7"/>
    <w:rsid w:val="00487754"/>
    <w:rsid w:val="0049024B"/>
    <w:rsid w:val="00496A9F"/>
    <w:rsid w:val="004A1A02"/>
    <w:rsid w:val="004A6E6B"/>
    <w:rsid w:val="004B05F9"/>
    <w:rsid w:val="004B53C4"/>
    <w:rsid w:val="004C5965"/>
    <w:rsid w:val="004D7B70"/>
    <w:rsid w:val="005015C6"/>
    <w:rsid w:val="00505087"/>
    <w:rsid w:val="005078BE"/>
    <w:rsid w:val="005116CA"/>
    <w:rsid w:val="005136EB"/>
    <w:rsid w:val="005160E3"/>
    <w:rsid w:val="00516F30"/>
    <w:rsid w:val="00521F16"/>
    <w:rsid w:val="005262D9"/>
    <w:rsid w:val="0054239A"/>
    <w:rsid w:val="00554B72"/>
    <w:rsid w:val="00556835"/>
    <w:rsid w:val="00557E2E"/>
    <w:rsid w:val="005625AE"/>
    <w:rsid w:val="00567963"/>
    <w:rsid w:val="00577C67"/>
    <w:rsid w:val="00583DA8"/>
    <w:rsid w:val="005903AB"/>
    <w:rsid w:val="00590B03"/>
    <w:rsid w:val="00597541"/>
    <w:rsid w:val="005A53E5"/>
    <w:rsid w:val="005B0725"/>
    <w:rsid w:val="005C5685"/>
    <w:rsid w:val="005C79BD"/>
    <w:rsid w:val="005D1A93"/>
    <w:rsid w:val="005E78A2"/>
    <w:rsid w:val="00600E78"/>
    <w:rsid w:val="00607B1A"/>
    <w:rsid w:val="006128AD"/>
    <w:rsid w:val="006158CE"/>
    <w:rsid w:val="00632685"/>
    <w:rsid w:val="006371D9"/>
    <w:rsid w:val="0063797D"/>
    <w:rsid w:val="006407D9"/>
    <w:rsid w:val="00641947"/>
    <w:rsid w:val="00645C7D"/>
    <w:rsid w:val="006474AB"/>
    <w:rsid w:val="006607F6"/>
    <w:rsid w:val="00666814"/>
    <w:rsid w:val="0067226E"/>
    <w:rsid w:val="006724A0"/>
    <w:rsid w:val="0069038D"/>
    <w:rsid w:val="00690C2A"/>
    <w:rsid w:val="00690DE3"/>
    <w:rsid w:val="006A4AEC"/>
    <w:rsid w:val="006C1661"/>
    <w:rsid w:val="006C202A"/>
    <w:rsid w:val="006C5D52"/>
    <w:rsid w:val="006D479A"/>
    <w:rsid w:val="006D656C"/>
    <w:rsid w:val="006E178C"/>
    <w:rsid w:val="006E7122"/>
    <w:rsid w:val="00703EA2"/>
    <w:rsid w:val="00710F50"/>
    <w:rsid w:val="00713EF3"/>
    <w:rsid w:val="00714036"/>
    <w:rsid w:val="00716CBC"/>
    <w:rsid w:val="0073012E"/>
    <w:rsid w:val="00737374"/>
    <w:rsid w:val="00751B29"/>
    <w:rsid w:val="00762EE5"/>
    <w:rsid w:val="00772F8D"/>
    <w:rsid w:val="00773A41"/>
    <w:rsid w:val="00777684"/>
    <w:rsid w:val="007815A3"/>
    <w:rsid w:val="00787F79"/>
    <w:rsid w:val="00791780"/>
    <w:rsid w:val="007A1E04"/>
    <w:rsid w:val="007B1B7F"/>
    <w:rsid w:val="007B3084"/>
    <w:rsid w:val="007B784B"/>
    <w:rsid w:val="007D66FA"/>
    <w:rsid w:val="007E538D"/>
    <w:rsid w:val="007E73C3"/>
    <w:rsid w:val="007F06CC"/>
    <w:rsid w:val="007F1C47"/>
    <w:rsid w:val="0081024E"/>
    <w:rsid w:val="008117F6"/>
    <w:rsid w:val="00811C56"/>
    <w:rsid w:val="008149EC"/>
    <w:rsid w:val="008150BF"/>
    <w:rsid w:val="00826171"/>
    <w:rsid w:val="00832989"/>
    <w:rsid w:val="00832EF2"/>
    <w:rsid w:val="00834189"/>
    <w:rsid w:val="00841E34"/>
    <w:rsid w:val="00842526"/>
    <w:rsid w:val="008457DD"/>
    <w:rsid w:val="00847E2F"/>
    <w:rsid w:val="00851E83"/>
    <w:rsid w:val="00857D78"/>
    <w:rsid w:val="00860A25"/>
    <w:rsid w:val="00864DA5"/>
    <w:rsid w:val="008669C6"/>
    <w:rsid w:val="00877E12"/>
    <w:rsid w:val="0088522A"/>
    <w:rsid w:val="00886D53"/>
    <w:rsid w:val="00890FCC"/>
    <w:rsid w:val="008B7A6F"/>
    <w:rsid w:val="008D35B2"/>
    <w:rsid w:val="008D4873"/>
    <w:rsid w:val="008D6514"/>
    <w:rsid w:val="008E47C5"/>
    <w:rsid w:val="008E4ED5"/>
    <w:rsid w:val="008E5A95"/>
    <w:rsid w:val="008F2BC7"/>
    <w:rsid w:val="008F3E8D"/>
    <w:rsid w:val="008F76FB"/>
    <w:rsid w:val="008F7A8D"/>
    <w:rsid w:val="0090071B"/>
    <w:rsid w:val="00916679"/>
    <w:rsid w:val="00921589"/>
    <w:rsid w:val="00921E15"/>
    <w:rsid w:val="009249AE"/>
    <w:rsid w:val="00933ED1"/>
    <w:rsid w:val="00944E15"/>
    <w:rsid w:val="009511A8"/>
    <w:rsid w:val="00951B50"/>
    <w:rsid w:val="00952E44"/>
    <w:rsid w:val="0095613F"/>
    <w:rsid w:val="009710F8"/>
    <w:rsid w:val="00973FF5"/>
    <w:rsid w:val="00976E8D"/>
    <w:rsid w:val="009845F6"/>
    <w:rsid w:val="00984C85"/>
    <w:rsid w:val="00995193"/>
    <w:rsid w:val="00997DEA"/>
    <w:rsid w:val="009A0789"/>
    <w:rsid w:val="009B4682"/>
    <w:rsid w:val="009C054C"/>
    <w:rsid w:val="009C20F0"/>
    <w:rsid w:val="009D5914"/>
    <w:rsid w:val="009E4F82"/>
    <w:rsid w:val="00A12DD3"/>
    <w:rsid w:val="00A1522B"/>
    <w:rsid w:val="00A254C5"/>
    <w:rsid w:val="00A35B3A"/>
    <w:rsid w:val="00A433F0"/>
    <w:rsid w:val="00A442C2"/>
    <w:rsid w:val="00A636AE"/>
    <w:rsid w:val="00A76D33"/>
    <w:rsid w:val="00A77675"/>
    <w:rsid w:val="00A8098D"/>
    <w:rsid w:val="00A83E26"/>
    <w:rsid w:val="00A84C11"/>
    <w:rsid w:val="00A911DA"/>
    <w:rsid w:val="00A97033"/>
    <w:rsid w:val="00AB05F8"/>
    <w:rsid w:val="00AB4279"/>
    <w:rsid w:val="00AB5C85"/>
    <w:rsid w:val="00AC3A40"/>
    <w:rsid w:val="00AC48D4"/>
    <w:rsid w:val="00AC7520"/>
    <w:rsid w:val="00AF1E69"/>
    <w:rsid w:val="00AF2899"/>
    <w:rsid w:val="00AF435E"/>
    <w:rsid w:val="00AF4623"/>
    <w:rsid w:val="00AF7CC9"/>
    <w:rsid w:val="00B022A8"/>
    <w:rsid w:val="00B13557"/>
    <w:rsid w:val="00B162DB"/>
    <w:rsid w:val="00B21109"/>
    <w:rsid w:val="00B23A3E"/>
    <w:rsid w:val="00B35CAF"/>
    <w:rsid w:val="00B36ED3"/>
    <w:rsid w:val="00B80CE0"/>
    <w:rsid w:val="00B82049"/>
    <w:rsid w:val="00B8496B"/>
    <w:rsid w:val="00BA40F2"/>
    <w:rsid w:val="00BA4C2F"/>
    <w:rsid w:val="00BB1288"/>
    <w:rsid w:val="00BB4C2D"/>
    <w:rsid w:val="00BB5F9C"/>
    <w:rsid w:val="00BC1884"/>
    <w:rsid w:val="00BC5AE0"/>
    <w:rsid w:val="00BD0979"/>
    <w:rsid w:val="00BD4921"/>
    <w:rsid w:val="00BE244D"/>
    <w:rsid w:val="00BF13BE"/>
    <w:rsid w:val="00BF3856"/>
    <w:rsid w:val="00BF4CD7"/>
    <w:rsid w:val="00C0196F"/>
    <w:rsid w:val="00C13262"/>
    <w:rsid w:val="00C14D29"/>
    <w:rsid w:val="00C20B26"/>
    <w:rsid w:val="00C35793"/>
    <w:rsid w:val="00C50A6B"/>
    <w:rsid w:val="00C50AFF"/>
    <w:rsid w:val="00C56A3C"/>
    <w:rsid w:val="00C577B0"/>
    <w:rsid w:val="00C57A77"/>
    <w:rsid w:val="00C65828"/>
    <w:rsid w:val="00C67C79"/>
    <w:rsid w:val="00C70EC0"/>
    <w:rsid w:val="00C72620"/>
    <w:rsid w:val="00C77828"/>
    <w:rsid w:val="00C82139"/>
    <w:rsid w:val="00C90D26"/>
    <w:rsid w:val="00CA1CFA"/>
    <w:rsid w:val="00CA3565"/>
    <w:rsid w:val="00CA5722"/>
    <w:rsid w:val="00CB3196"/>
    <w:rsid w:val="00CC5ADA"/>
    <w:rsid w:val="00CC5F56"/>
    <w:rsid w:val="00CC7C92"/>
    <w:rsid w:val="00CE1FE0"/>
    <w:rsid w:val="00CF226C"/>
    <w:rsid w:val="00CF2772"/>
    <w:rsid w:val="00CF43EC"/>
    <w:rsid w:val="00CF5CD4"/>
    <w:rsid w:val="00CF6402"/>
    <w:rsid w:val="00CF7C2C"/>
    <w:rsid w:val="00D01EF4"/>
    <w:rsid w:val="00D05432"/>
    <w:rsid w:val="00D06417"/>
    <w:rsid w:val="00D10E56"/>
    <w:rsid w:val="00D121D1"/>
    <w:rsid w:val="00D17CB5"/>
    <w:rsid w:val="00D32283"/>
    <w:rsid w:val="00D430E5"/>
    <w:rsid w:val="00D46F42"/>
    <w:rsid w:val="00D63BB3"/>
    <w:rsid w:val="00D730E3"/>
    <w:rsid w:val="00D8057A"/>
    <w:rsid w:val="00D843DD"/>
    <w:rsid w:val="00D928B6"/>
    <w:rsid w:val="00D955A5"/>
    <w:rsid w:val="00D96BFE"/>
    <w:rsid w:val="00D972D8"/>
    <w:rsid w:val="00DA3A0F"/>
    <w:rsid w:val="00DB12DA"/>
    <w:rsid w:val="00DC13CE"/>
    <w:rsid w:val="00DC2E20"/>
    <w:rsid w:val="00DD1651"/>
    <w:rsid w:val="00DD6AC5"/>
    <w:rsid w:val="00DF1522"/>
    <w:rsid w:val="00DF48D8"/>
    <w:rsid w:val="00E0291C"/>
    <w:rsid w:val="00E0488A"/>
    <w:rsid w:val="00E13398"/>
    <w:rsid w:val="00E14732"/>
    <w:rsid w:val="00E32951"/>
    <w:rsid w:val="00E345E8"/>
    <w:rsid w:val="00E41390"/>
    <w:rsid w:val="00E51EC1"/>
    <w:rsid w:val="00E552B7"/>
    <w:rsid w:val="00E57956"/>
    <w:rsid w:val="00E816BD"/>
    <w:rsid w:val="00E83A3B"/>
    <w:rsid w:val="00E9265C"/>
    <w:rsid w:val="00EA55A9"/>
    <w:rsid w:val="00EA6ED9"/>
    <w:rsid w:val="00EB07A9"/>
    <w:rsid w:val="00EB2C54"/>
    <w:rsid w:val="00EB2DB8"/>
    <w:rsid w:val="00EB65A9"/>
    <w:rsid w:val="00EB7A75"/>
    <w:rsid w:val="00ED3AC2"/>
    <w:rsid w:val="00ED782A"/>
    <w:rsid w:val="00EE0120"/>
    <w:rsid w:val="00EE09C4"/>
    <w:rsid w:val="00EF0882"/>
    <w:rsid w:val="00EF17BA"/>
    <w:rsid w:val="00EF2E79"/>
    <w:rsid w:val="00EF7ED2"/>
    <w:rsid w:val="00F072BA"/>
    <w:rsid w:val="00F0782B"/>
    <w:rsid w:val="00F14E04"/>
    <w:rsid w:val="00F16436"/>
    <w:rsid w:val="00F17400"/>
    <w:rsid w:val="00F248FB"/>
    <w:rsid w:val="00F3173C"/>
    <w:rsid w:val="00F343B7"/>
    <w:rsid w:val="00F42D57"/>
    <w:rsid w:val="00F540B6"/>
    <w:rsid w:val="00F56F7D"/>
    <w:rsid w:val="00F66B95"/>
    <w:rsid w:val="00F70A25"/>
    <w:rsid w:val="00F73110"/>
    <w:rsid w:val="00F731F5"/>
    <w:rsid w:val="00F73244"/>
    <w:rsid w:val="00F73C4B"/>
    <w:rsid w:val="00F829E8"/>
    <w:rsid w:val="00F858F4"/>
    <w:rsid w:val="00F91690"/>
    <w:rsid w:val="00F91E54"/>
    <w:rsid w:val="00F9293C"/>
    <w:rsid w:val="00F92CA6"/>
    <w:rsid w:val="00F94942"/>
    <w:rsid w:val="00FA0CB1"/>
    <w:rsid w:val="00FA1929"/>
    <w:rsid w:val="00FB05E5"/>
    <w:rsid w:val="00FB440C"/>
    <w:rsid w:val="00FD5DC4"/>
    <w:rsid w:val="00FE41D3"/>
    <w:rsid w:val="00FE4E4D"/>
    <w:rsid w:val="00FF291D"/>
    <w:rsid w:val="00FF4888"/>
    <w:rsid w:val="00FF55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2529"/>
    <o:shapelayout v:ext="edit">
      <o:idmap v:ext="edit" data="1"/>
    </o:shapelayout>
  </w:shapeDefaults>
  <w:decimalSymbol w:val="."/>
  <w:listSeparator w:val=","/>
  <w14:docId w14:val="1D9B3EED"/>
  <w15:chartTrackingRefBased/>
  <w15:docId w15:val="{D1AB82EF-1BE1-439E-8023-7B29C1260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55A9"/>
    <w:rPr>
      <w:sz w:val="24"/>
      <w:szCs w:val="24"/>
    </w:rPr>
  </w:style>
  <w:style w:type="paragraph" w:styleId="Heading1">
    <w:name w:val="heading 1"/>
    <w:aliases w:val="1-OSHA Heading 1"/>
    <w:basedOn w:val="Normal"/>
    <w:next w:val="Normal"/>
    <w:autoRedefine/>
    <w:qFormat/>
    <w:rsid w:val="0081024E"/>
    <w:pPr>
      <w:keepNext/>
      <w:jc w:val="center"/>
      <w:outlineLvl w:val="0"/>
    </w:pPr>
    <w:rPr>
      <w:rFonts w:ascii="Arial" w:hAnsi="Arial" w:cs="Arial"/>
      <w:b/>
      <w:bCs/>
      <w:sz w:val="28"/>
      <w:szCs w:val="22"/>
    </w:rPr>
  </w:style>
  <w:style w:type="paragraph" w:styleId="Heading2">
    <w:name w:val="heading 2"/>
    <w:aliases w:val="2-OSHA Heading 2"/>
    <w:basedOn w:val="Normal"/>
    <w:next w:val="Normal"/>
    <w:autoRedefine/>
    <w:qFormat/>
    <w:rsid w:val="0025173A"/>
    <w:pPr>
      <w:keepNext/>
      <w:outlineLvl w:val="1"/>
    </w:pPr>
    <w:rPr>
      <w:rFonts w:ascii="Arial" w:hAnsi="Arial" w:cs="Arial"/>
      <w:b/>
      <w:bCs/>
      <w:szCs w:val="22"/>
      <w:u w:val="single"/>
    </w:rPr>
  </w:style>
  <w:style w:type="paragraph" w:styleId="Heading3">
    <w:name w:val="heading 3"/>
    <w:aliases w:val="3-OSHA Heading 3"/>
    <w:basedOn w:val="Normal"/>
    <w:next w:val="Normal"/>
    <w:autoRedefine/>
    <w:qFormat/>
    <w:rsid w:val="0049024B"/>
    <w:pPr>
      <w:keepNext/>
      <w:numPr>
        <w:numId w:val="7"/>
      </w:numPr>
      <w:spacing w:after="120"/>
      <w:outlineLvl w:val="2"/>
    </w:pPr>
    <w:rPr>
      <w:rFonts w:ascii="Arial" w:hAnsi="Arial"/>
      <w:b/>
      <w:bCs/>
      <w:sz w:val="22"/>
    </w:rPr>
  </w:style>
  <w:style w:type="paragraph" w:styleId="Heading4">
    <w:name w:val="heading 4"/>
    <w:basedOn w:val="Normal"/>
    <w:next w:val="Normal"/>
    <w:link w:val="Heading4Char"/>
    <w:uiPriority w:val="9"/>
    <w:semiHidden/>
    <w:unhideWhenUsed/>
    <w:qFormat/>
    <w:rsid w:val="003E60B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iPriority w:val="9"/>
    <w:semiHidden/>
    <w:unhideWhenUsed/>
    <w:qFormat/>
    <w:rsid w:val="003E60B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qFormat/>
    <w:rsid w:val="00826171"/>
    <w:pPr>
      <w:keepNext/>
      <w:numPr>
        <w:numId w:val="8"/>
      </w:numPr>
      <w:outlineLvl w:val="6"/>
    </w:pPr>
    <w:rPr>
      <w:rFonts w:ascii="Arial" w:hAnsi="Arial" w:cs="Arial"/>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line="360" w:lineRule="auto"/>
      <w:jc w:val="both"/>
    </w:pPr>
    <w:rPr>
      <w:b/>
      <w:bCs/>
      <w:sz w:val="36"/>
      <w:szCs w:val="36"/>
    </w:rPr>
  </w:style>
  <w:style w:type="paragraph" w:customStyle="1" w:styleId="Level1">
    <w:name w:val="Level 1"/>
    <w:basedOn w:val="Normal"/>
    <w:pPr>
      <w:numPr>
        <w:numId w:val="1"/>
      </w:numPr>
    </w:pPr>
  </w:style>
  <w:style w:type="paragraph" w:customStyle="1" w:styleId="Level3">
    <w:name w:val="Level 3"/>
    <w:basedOn w:val="Normal"/>
    <w:pPr>
      <w:numPr>
        <w:ilvl w:val="2"/>
        <w:numId w:val="1"/>
      </w:numPr>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emiHidden/>
  </w:style>
  <w:style w:type="paragraph" w:styleId="ListParagraph">
    <w:name w:val="List Paragraph"/>
    <w:basedOn w:val="Normal"/>
    <w:uiPriority w:val="34"/>
    <w:qFormat/>
    <w:rsid w:val="00EE09C4"/>
    <w:pPr>
      <w:ind w:left="720"/>
    </w:pPr>
  </w:style>
  <w:style w:type="character" w:styleId="Hyperlink">
    <w:name w:val="Hyperlink"/>
    <w:uiPriority w:val="99"/>
    <w:unhideWhenUsed/>
    <w:rsid w:val="001D5F6F"/>
    <w:rPr>
      <w:color w:val="0000FF"/>
      <w:u w:val="single"/>
    </w:rPr>
  </w:style>
  <w:style w:type="paragraph" w:styleId="Header">
    <w:name w:val="header"/>
    <w:basedOn w:val="Normal"/>
    <w:link w:val="HeaderChar"/>
    <w:rsid w:val="001D5F6F"/>
    <w:pPr>
      <w:tabs>
        <w:tab w:val="center" w:pos="4320"/>
        <w:tab w:val="right" w:pos="8640"/>
      </w:tabs>
    </w:pPr>
    <w:rPr>
      <w:sz w:val="20"/>
      <w:szCs w:val="20"/>
    </w:rPr>
  </w:style>
  <w:style w:type="character" w:customStyle="1" w:styleId="HeaderChar">
    <w:name w:val="Header Char"/>
    <w:basedOn w:val="DefaultParagraphFont"/>
    <w:link w:val="Header"/>
    <w:rsid w:val="001D5F6F"/>
  </w:style>
  <w:style w:type="paragraph" w:styleId="TOCHeading">
    <w:name w:val="TOC Heading"/>
    <w:basedOn w:val="Heading1"/>
    <w:next w:val="Normal"/>
    <w:uiPriority w:val="39"/>
    <w:unhideWhenUsed/>
    <w:qFormat/>
    <w:rsid w:val="001D5F6F"/>
    <w:pPr>
      <w:keepLines/>
      <w:spacing w:before="480" w:line="276" w:lineRule="auto"/>
      <w:jc w:val="left"/>
      <w:outlineLvl w:val="9"/>
    </w:pPr>
    <w:rPr>
      <w:rFonts w:ascii="Cambria" w:hAnsi="Cambria" w:cs="Times New Roman"/>
      <w:color w:val="365F91"/>
      <w:szCs w:val="28"/>
    </w:rPr>
  </w:style>
  <w:style w:type="paragraph" w:styleId="TOC1">
    <w:name w:val="toc 1"/>
    <w:basedOn w:val="Normal"/>
    <w:next w:val="Normal"/>
    <w:autoRedefine/>
    <w:uiPriority w:val="39"/>
    <w:unhideWhenUsed/>
    <w:rsid w:val="0049024B"/>
    <w:pPr>
      <w:spacing w:before="120"/>
    </w:pPr>
    <w:rPr>
      <w:rFonts w:ascii="Calibri" w:hAnsi="Calibri"/>
      <w:b/>
      <w:bCs/>
      <w:i/>
      <w:iCs/>
    </w:rPr>
  </w:style>
  <w:style w:type="paragraph" w:styleId="TOC2">
    <w:name w:val="toc 2"/>
    <w:basedOn w:val="Normal"/>
    <w:next w:val="Normal"/>
    <w:autoRedefine/>
    <w:uiPriority w:val="39"/>
    <w:unhideWhenUsed/>
    <w:rsid w:val="001D5F6F"/>
    <w:pPr>
      <w:spacing w:before="120"/>
      <w:ind w:left="240"/>
    </w:pPr>
    <w:rPr>
      <w:rFonts w:ascii="Calibri" w:hAnsi="Calibri"/>
      <w:b/>
      <w:bCs/>
      <w:sz w:val="22"/>
      <w:szCs w:val="22"/>
    </w:rPr>
  </w:style>
  <w:style w:type="paragraph" w:styleId="TOC3">
    <w:name w:val="toc 3"/>
    <w:basedOn w:val="Normal"/>
    <w:next w:val="Normal"/>
    <w:autoRedefine/>
    <w:uiPriority w:val="39"/>
    <w:unhideWhenUsed/>
    <w:rsid w:val="005015C6"/>
    <w:pPr>
      <w:ind w:left="480"/>
    </w:pPr>
    <w:rPr>
      <w:rFonts w:ascii="Calibri" w:hAnsi="Calibri"/>
      <w:sz w:val="20"/>
      <w:szCs w:val="20"/>
    </w:rPr>
  </w:style>
  <w:style w:type="paragraph" w:styleId="TOC4">
    <w:name w:val="toc 4"/>
    <w:basedOn w:val="Normal"/>
    <w:next w:val="Normal"/>
    <w:autoRedefine/>
    <w:uiPriority w:val="39"/>
    <w:unhideWhenUsed/>
    <w:rsid w:val="0049024B"/>
    <w:pPr>
      <w:ind w:left="720"/>
    </w:pPr>
    <w:rPr>
      <w:rFonts w:ascii="Calibri" w:hAnsi="Calibri"/>
      <w:sz w:val="20"/>
      <w:szCs w:val="20"/>
    </w:rPr>
  </w:style>
  <w:style w:type="paragraph" w:styleId="TOC5">
    <w:name w:val="toc 5"/>
    <w:basedOn w:val="Normal"/>
    <w:next w:val="Normal"/>
    <w:autoRedefine/>
    <w:uiPriority w:val="39"/>
    <w:unhideWhenUsed/>
    <w:rsid w:val="0049024B"/>
    <w:pPr>
      <w:ind w:left="960"/>
    </w:pPr>
    <w:rPr>
      <w:rFonts w:ascii="Calibri" w:hAnsi="Calibri"/>
      <w:sz w:val="20"/>
      <w:szCs w:val="20"/>
    </w:rPr>
  </w:style>
  <w:style w:type="paragraph" w:styleId="TOC6">
    <w:name w:val="toc 6"/>
    <w:basedOn w:val="Normal"/>
    <w:next w:val="Normal"/>
    <w:autoRedefine/>
    <w:uiPriority w:val="39"/>
    <w:unhideWhenUsed/>
    <w:rsid w:val="0049024B"/>
    <w:pPr>
      <w:ind w:left="1200"/>
    </w:pPr>
    <w:rPr>
      <w:rFonts w:ascii="Calibri" w:hAnsi="Calibri"/>
      <w:sz w:val="20"/>
      <w:szCs w:val="20"/>
    </w:rPr>
  </w:style>
  <w:style w:type="paragraph" w:styleId="TOC7">
    <w:name w:val="toc 7"/>
    <w:basedOn w:val="Normal"/>
    <w:next w:val="Normal"/>
    <w:autoRedefine/>
    <w:uiPriority w:val="39"/>
    <w:unhideWhenUsed/>
    <w:rsid w:val="0049024B"/>
    <w:pPr>
      <w:ind w:left="1440"/>
    </w:pPr>
    <w:rPr>
      <w:rFonts w:ascii="Calibri" w:hAnsi="Calibri"/>
      <w:sz w:val="20"/>
      <w:szCs w:val="20"/>
    </w:rPr>
  </w:style>
  <w:style w:type="paragraph" w:styleId="TOC8">
    <w:name w:val="toc 8"/>
    <w:basedOn w:val="Normal"/>
    <w:next w:val="Normal"/>
    <w:autoRedefine/>
    <w:uiPriority w:val="39"/>
    <w:unhideWhenUsed/>
    <w:rsid w:val="0049024B"/>
    <w:pPr>
      <w:ind w:left="1680"/>
    </w:pPr>
    <w:rPr>
      <w:rFonts w:ascii="Calibri" w:hAnsi="Calibri"/>
      <w:sz w:val="20"/>
      <w:szCs w:val="20"/>
    </w:rPr>
  </w:style>
  <w:style w:type="paragraph" w:styleId="TOC9">
    <w:name w:val="toc 9"/>
    <w:basedOn w:val="Normal"/>
    <w:next w:val="Normal"/>
    <w:autoRedefine/>
    <w:uiPriority w:val="39"/>
    <w:unhideWhenUsed/>
    <w:rsid w:val="0049024B"/>
    <w:pPr>
      <w:ind w:left="1920"/>
    </w:pPr>
    <w:rPr>
      <w:rFonts w:ascii="Calibri" w:hAnsi="Calibri"/>
      <w:sz w:val="20"/>
      <w:szCs w:val="20"/>
    </w:rPr>
  </w:style>
  <w:style w:type="paragraph" w:styleId="NormalWeb">
    <w:name w:val="Normal (Web)"/>
    <w:basedOn w:val="Normal"/>
    <w:uiPriority w:val="99"/>
    <w:semiHidden/>
    <w:unhideWhenUsed/>
    <w:rsid w:val="006E178C"/>
    <w:pPr>
      <w:spacing w:before="100" w:beforeAutospacing="1" w:after="100" w:afterAutospacing="1"/>
    </w:pPr>
  </w:style>
  <w:style w:type="paragraph" w:styleId="NoSpacing">
    <w:name w:val="No Spacing"/>
    <w:uiPriority w:val="1"/>
    <w:qFormat/>
    <w:rsid w:val="002663F8"/>
    <w:rPr>
      <w:sz w:val="24"/>
      <w:szCs w:val="24"/>
    </w:rPr>
  </w:style>
  <w:style w:type="character" w:customStyle="1" w:styleId="Heading4Char">
    <w:name w:val="Heading 4 Char"/>
    <w:basedOn w:val="DefaultParagraphFont"/>
    <w:link w:val="Heading4"/>
    <w:uiPriority w:val="9"/>
    <w:semiHidden/>
    <w:rsid w:val="003E60B5"/>
    <w:rPr>
      <w:rFonts w:asciiTheme="majorHAnsi" w:eastAsiaTheme="majorEastAsia" w:hAnsiTheme="majorHAnsi" w:cstheme="majorBidi"/>
      <w:i/>
      <w:iCs/>
      <w:color w:val="2E74B5" w:themeColor="accent1" w:themeShade="BF"/>
      <w:sz w:val="24"/>
      <w:szCs w:val="24"/>
    </w:rPr>
  </w:style>
  <w:style w:type="character" w:customStyle="1" w:styleId="Heading6Char">
    <w:name w:val="Heading 6 Char"/>
    <w:basedOn w:val="DefaultParagraphFont"/>
    <w:link w:val="Heading6"/>
    <w:uiPriority w:val="9"/>
    <w:semiHidden/>
    <w:rsid w:val="003E60B5"/>
    <w:rPr>
      <w:rFonts w:asciiTheme="majorHAnsi" w:eastAsiaTheme="majorEastAsia" w:hAnsiTheme="majorHAnsi" w:cstheme="majorBidi"/>
      <w:color w:val="1F4D78" w:themeColor="accent1" w:themeShade="7F"/>
      <w:sz w:val="24"/>
      <w:szCs w:val="24"/>
    </w:rPr>
  </w:style>
  <w:style w:type="paragraph" w:customStyle="1" w:styleId="cita">
    <w:name w:val="cita"/>
    <w:basedOn w:val="Normal"/>
    <w:rsid w:val="00F829E8"/>
    <w:pPr>
      <w:spacing w:before="100" w:beforeAutospacing="1" w:after="100" w:afterAutospacing="1"/>
    </w:pPr>
  </w:style>
  <w:style w:type="paragraph" w:styleId="BodyTextIndent">
    <w:name w:val="Body Text Indent"/>
    <w:basedOn w:val="Normal"/>
    <w:link w:val="BodyTextIndentChar"/>
    <w:uiPriority w:val="99"/>
    <w:semiHidden/>
    <w:unhideWhenUsed/>
    <w:rsid w:val="00826171"/>
    <w:pPr>
      <w:spacing w:after="120"/>
      <w:ind w:left="360"/>
    </w:pPr>
  </w:style>
  <w:style w:type="character" w:customStyle="1" w:styleId="BodyTextIndentChar">
    <w:name w:val="Body Text Indent Char"/>
    <w:basedOn w:val="DefaultParagraphFont"/>
    <w:link w:val="BodyTextIndent"/>
    <w:uiPriority w:val="99"/>
    <w:semiHidden/>
    <w:rsid w:val="00826171"/>
    <w:rPr>
      <w:sz w:val="24"/>
      <w:szCs w:val="24"/>
    </w:rPr>
  </w:style>
  <w:style w:type="paragraph" w:styleId="BodyTextIndent2">
    <w:name w:val="Body Text Indent 2"/>
    <w:basedOn w:val="Normal"/>
    <w:link w:val="BodyTextIndent2Char"/>
    <w:uiPriority w:val="99"/>
    <w:semiHidden/>
    <w:unhideWhenUsed/>
    <w:rsid w:val="00826171"/>
    <w:pPr>
      <w:spacing w:after="120" w:line="480" w:lineRule="auto"/>
      <w:ind w:left="360"/>
    </w:pPr>
  </w:style>
  <w:style w:type="character" w:customStyle="1" w:styleId="BodyTextIndent2Char">
    <w:name w:val="Body Text Indent 2 Char"/>
    <w:basedOn w:val="DefaultParagraphFont"/>
    <w:link w:val="BodyTextIndent2"/>
    <w:uiPriority w:val="99"/>
    <w:semiHidden/>
    <w:rsid w:val="00826171"/>
    <w:rPr>
      <w:sz w:val="24"/>
      <w:szCs w:val="24"/>
    </w:rPr>
  </w:style>
  <w:style w:type="paragraph" w:styleId="BodyTextIndent3">
    <w:name w:val="Body Text Indent 3"/>
    <w:basedOn w:val="Normal"/>
    <w:link w:val="BodyTextIndent3Char"/>
    <w:uiPriority w:val="99"/>
    <w:semiHidden/>
    <w:unhideWhenUsed/>
    <w:rsid w:val="00826171"/>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826171"/>
    <w:rPr>
      <w:sz w:val="16"/>
      <w:szCs w:val="16"/>
    </w:rPr>
  </w:style>
  <w:style w:type="character" w:customStyle="1" w:styleId="Heading7Char">
    <w:name w:val="Heading 7 Char"/>
    <w:basedOn w:val="DefaultParagraphFont"/>
    <w:link w:val="Heading7"/>
    <w:rsid w:val="00826171"/>
    <w:rPr>
      <w:rFonts w:ascii="Arial" w:hAnsi="Arial" w:cs="Arial"/>
      <w:b/>
      <w:bCs/>
      <w:szCs w:val="24"/>
      <w:u w:val="single"/>
    </w:rPr>
  </w:style>
  <w:style w:type="paragraph" w:styleId="BalloonText">
    <w:name w:val="Balloon Text"/>
    <w:basedOn w:val="Normal"/>
    <w:link w:val="BalloonTextChar"/>
    <w:uiPriority w:val="99"/>
    <w:semiHidden/>
    <w:unhideWhenUsed/>
    <w:rsid w:val="005A53E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53E5"/>
    <w:rPr>
      <w:rFonts w:ascii="Segoe UI" w:hAnsi="Segoe UI" w:cs="Segoe UI"/>
      <w:sz w:val="18"/>
      <w:szCs w:val="18"/>
    </w:rPr>
  </w:style>
  <w:style w:type="character" w:customStyle="1" w:styleId="FooterChar">
    <w:name w:val="Footer Char"/>
    <w:basedOn w:val="DefaultParagraphFont"/>
    <w:link w:val="Footer"/>
    <w:uiPriority w:val="99"/>
    <w:rsid w:val="003461C5"/>
    <w:rPr>
      <w:sz w:val="24"/>
      <w:szCs w:val="24"/>
    </w:rPr>
  </w:style>
  <w:style w:type="paragraph" w:styleId="BodyText2">
    <w:name w:val="Body Text 2"/>
    <w:basedOn w:val="Normal"/>
    <w:link w:val="BodyText2Char"/>
    <w:uiPriority w:val="99"/>
    <w:semiHidden/>
    <w:unhideWhenUsed/>
    <w:rsid w:val="00EA55A9"/>
    <w:pPr>
      <w:spacing w:after="120" w:line="480" w:lineRule="auto"/>
    </w:pPr>
  </w:style>
  <w:style w:type="character" w:customStyle="1" w:styleId="BodyText2Char">
    <w:name w:val="Body Text 2 Char"/>
    <w:basedOn w:val="DefaultParagraphFont"/>
    <w:link w:val="BodyText2"/>
    <w:uiPriority w:val="99"/>
    <w:semiHidden/>
    <w:rsid w:val="00EA55A9"/>
    <w:rPr>
      <w:sz w:val="24"/>
      <w:szCs w:val="24"/>
    </w:rPr>
  </w:style>
  <w:style w:type="paragraph" w:styleId="BodyText3">
    <w:name w:val="Body Text 3"/>
    <w:basedOn w:val="Normal"/>
    <w:link w:val="BodyText3Char"/>
    <w:uiPriority w:val="99"/>
    <w:semiHidden/>
    <w:unhideWhenUsed/>
    <w:rsid w:val="00577C67"/>
    <w:pPr>
      <w:spacing w:after="120"/>
    </w:pPr>
    <w:rPr>
      <w:sz w:val="16"/>
      <w:szCs w:val="16"/>
    </w:rPr>
  </w:style>
  <w:style w:type="character" w:customStyle="1" w:styleId="BodyText3Char">
    <w:name w:val="Body Text 3 Char"/>
    <w:basedOn w:val="DefaultParagraphFont"/>
    <w:link w:val="BodyText3"/>
    <w:uiPriority w:val="99"/>
    <w:semiHidden/>
    <w:rsid w:val="00577C67"/>
    <w:rPr>
      <w:sz w:val="16"/>
      <w:szCs w:val="16"/>
    </w:rPr>
  </w:style>
  <w:style w:type="character" w:styleId="UnresolvedMention">
    <w:name w:val="Unresolved Mention"/>
    <w:basedOn w:val="DefaultParagraphFont"/>
    <w:uiPriority w:val="99"/>
    <w:semiHidden/>
    <w:unhideWhenUsed/>
    <w:rsid w:val="009E4F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4430663">
      <w:bodyDiv w:val="1"/>
      <w:marLeft w:val="0"/>
      <w:marRight w:val="0"/>
      <w:marTop w:val="0"/>
      <w:marBottom w:val="0"/>
      <w:divBdr>
        <w:top w:val="none" w:sz="0" w:space="0" w:color="auto"/>
        <w:left w:val="none" w:sz="0" w:space="0" w:color="auto"/>
        <w:bottom w:val="none" w:sz="0" w:space="0" w:color="auto"/>
        <w:right w:val="none" w:sz="0" w:space="0" w:color="auto"/>
      </w:divBdr>
    </w:div>
    <w:div w:id="927615000">
      <w:bodyDiv w:val="1"/>
      <w:marLeft w:val="0"/>
      <w:marRight w:val="0"/>
      <w:marTop w:val="0"/>
      <w:marBottom w:val="0"/>
      <w:divBdr>
        <w:top w:val="none" w:sz="0" w:space="0" w:color="auto"/>
        <w:left w:val="none" w:sz="0" w:space="0" w:color="auto"/>
        <w:bottom w:val="none" w:sz="0" w:space="0" w:color="auto"/>
        <w:right w:val="none" w:sz="0" w:space="0" w:color="auto"/>
      </w:divBdr>
      <w:divsChild>
        <w:div w:id="1646662258">
          <w:marLeft w:val="0"/>
          <w:marRight w:val="0"/>
          <w:marTop w:val="0"/>
          <w:marBottom w:val="0"/>
          <w:divBdr>
            <w:top w:val="none" w:sz="0" w:space="0" w:color="auto"/>
            <w:left w:val="none" w:sz="0" w:space="0" w:color="auto"/>
            <w:bottom w:val="none" w:sz="0" w:space="0" w:color="auto"/>
            <w:right w:val="none" w:sz="0" w:space="0" w:color="auto"/>
          </w:divBdr>
          <w:divsChild>
            <w:div w:id="1489399386">
              <w:marLeft w:val="0"/>
              <w:marRight w:val="0"/>
              <w:marTop w:val="0"/>
              <w:marBottom w:val="0"/>
              <w:divBdr>
                <w:top w:val="none" w:sz="0" w:space="0" w:color="auto"/>
                <w:left w:val="none" w:sz="0" w:space="0" w:color="auto"/>
                <w:bottom w:val="none" w:sz="0" w:space="0" w:color="auto"/>
                <w:right w:val="none" w:sz="0" w:space="0" w:color="auto"/>
              </w:divBdr>
              <w:divsChild>
                <w:div w:id="1091391899">
                  <w:marLeft w:val="0"/>
                  <w:marRight w:val="0"/>
                  <w:marTop w:val="0"/>
                  <w:marBottom w:val="0"/>
                  <w:divBdr>
                    <w:top w:val="none" w:sz="0" w:space="0" w:color="auto"/>
                    <w:left w:val="none" w:sz="0" w:space="0" w:color="auto"/>
                    <w:bottom w:val="none" w:sz="0" w:space="0" w:color="auto"/>
                    <w:right w:val="none" w:sz="0" w:space="0" w:color="auto"/>
                  </w:divBdr>
                </w:div>
              </w:divsChild>
            </w:div>
            <w:div w:id="39138759">
              <w:marLeft w:val="0"/>
              <w:marRight w:val="0"/>
              <w:marTop w:val="0"/>
              <w:marBottom w:val="0"/>
              <w:divBdr>
                <w:top w:val="none" w:sz="0" w:space="0" w:color="auto"/>
                <w:left w:val="none" w:sz="0" w:space="0" w:color="auto"/>
                <w:bottom w:val="none" w:sz="0" w:space="0" w:color="auto"/>
                <w:right w:val="none" w:sz="0" w:space="0" w:color="auto"/>
              </w:divBdr>
              <w:divsChild>
                <w:div w:id="1874152920">
                  <w:marLeft w:val="0"/>
                  <w:marRight w:val="0"/>
                  <w:marTop w:val="0"/>
                  <w:marBottom w:val="0"/>
                  <w:divBdr>
                    <w:top w:val="none" w:sz="0" w:space="0" w:color="auto"/>
                    <w:left w:val="none" w:sz="0" w:space="0" w:color="auto"/>
                    <w:bottom w:val="none" w:sz="0" w:space="0" w:color="auto"/>
                    <w:right w:val="none" w:sz="0" w:space="0" w:color="auto"/>
                  </w:divBdr>
                  <w:divsChild>
                    <w:div w:id="610941996">
                      <w:marLeft w:val="0"/>
                      <w:marRight w:val="0"/>
                      <w:marTop w:val="0"/>
                      <w:marBottom w:val="0"/>
                      <w:divBdr>
                        <w:top w:val="none" w:sz="0" w:space="0" w:color="auto"/>
                        <w:left w:val="none" w:sz="0" w:space="0" w:color="auto"/>
                        <w:bottom w:val="none" w:sz="0" w:space="0" w:color="auto"/>
                        <w:right w:val="none" w:sz="0" w:space="0" w:color="auto"/>
                      </w:divBdr>
                      <w:divsChild>
                        <w:div w:id="950017497">
                          <w:marLeft w:val="0"/>
                          <w:marRight w:val="0"/>
                          <w:marTop w:val="0"/>
                          <w:marBottom w:val="0"/>
                          <w:divBdr>
                            <w:top w:val="none" w:sz="0" w:space="0" w:color="auto"/>
                            <w:left w:val="none" w:sz="0" w:space="0" w:color="auto"/>
                            <w:bottom w:val="none" w:sz="0" w:space="0" w:color="auto"/>
                            <w:right w:val="none" w:sz="0" w:space="0" w:color="auto"/>
                          </w:divBdr>
                          <w:divsChild>
                            <w:div w:id="26369118">
                              <w:marLeft w:val="0"/>
                              <w:marRight w:val="0"/>
                              <w:marTop w:val="0"/>
                              <w:marBottom w:val="0"/>
                              <w:divBdr>
                                <w:top w:val="none" w:sz="0" w:space="0" w:color="auto"/>
                                <w:left w:val="none" w:sz="0" w:space="0" w:color="auto"/>
                                <w:bottom w:val="none" w:sz="0" w:space="0" w:color="auto"/>
                                <w:right w:val="none" w:sz="0" w:space="0" w:color="auto"/>
                              </w:divBdr>
                              <w:divsChild>
                                <w:div w:id="1271625636">
                                  <w:marLeft w:val="0"/>
                                  <w:marRight w:val="0"/>
                                  <w:marTop w:val="0"/>
                                  <w:marBottom w:val="0"/>
                                  <w:divBdr>
                                    <w:top w:val="none" w:sz="0" w:space="0" w:color="auto"/>
                                    <w:left w:val="none" w:sz="0" w:space="0" w:color="auto"/>
                                    <w:bottom w:val="none" w:sz="0" w:space="0" w:color="auto"/>
                                    <w:right w:val="none" w:sz="0" w:space="0" w:color="auto"/>
                                  </w:divBdr>
                                  <w:divsChild>
                                    <w:div w:id="292060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368745">
                          <w:marLeft w:val="0"/>
                          <w:marRight w:val="0"/>
                          <w:marTop w:val="0"/>
                          <w:marBottom w:val="0"/>
                          <w:divBdr>
                            <w:top w:val="none" w:sz="0" w:space="0" w:color="auto"/>
                            <w:left w:val="none" w:sz="0" w:space="0" w:color="auto"/>
                            <w:bottom w:val="none" w:sz="0" w:space="0" w:color="auto"/>
                            <w:right w:val="none" w:sz="0" w:space="0" w:color="auto"/>
                          </w:divBdr>
                          <w:divsChild>
                            <w:div w:id="2099670642">
                              <w:marLeft w:val="0"/>
                              <w:marRight w:val="0"/>
                              <w:marTop w:val="0"/>
                              <w:marBottom w:val="0"/>
                              <w:divBdr>
                                <w:top w:val="none" w:sz="0" w:space="0" w:color="auto"/>
                                <w:left w:val="none" w:sz="0" w:space="0" w:color="auto"/>
                                <w:bottom w:val="none" w:sz="0" w:space="0" w:color="auto"/>
                                <w:right w:val="none" w:sz="0" w:space="0" w:color="auto"/>
                              </w:divBdr>
                              <w:divsChild>
                                <w:div w:id="608508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725785">
              <w:marLeft w:val="0"/>
              <w:marRight w:val="0"/>
              <w:marTop w:val="0"/>
              <w:marBottom w:val="0"/>
              <w:divBdr>
                <w:top w:val="none" w:sz="0" w:space="0" w:color="auto"/>
                <w:left w:val="none" w:sz="0" w:space="0" w:color="auto"/>
                <w:bottom w:val="none" w:sz="0" w:space="0" w:color="auto"/>
                <w:right w:val="none" w:sz="0" w:space="0" w:color="auto"/>
              </w:divBdr>
              <w:divsChild>
                <w:div w:id="1177962783">
                  <w:marLeft w:val="0"/>
                  <w:marRight w:val="0"/>
                  <w:marTop w:val="0"/>
                  <w:marBottom w:val="0"/>
                  <w:divBdr>
                    <w:top w:val="none" w:sz="0" w:space="0" w:color="auto"/>
                    <w:left w:val="none" w:sz="0" w:space="0" w:color="auto"/>
                    <w:bottom w:val="none" w:sz="0" w:space="0" w:color="auto"/>
                    <w:right w:val="none" w:sz="0" w:space="0" w:color="auto"/>
                  </w:divBdr>
                  <w:divsChild>
                    <w:div w:id="679166617">
                      <w:marLeft w:val="0"/>
                      <w:marRight w:val="0"/>
                      <w:marTop w:val="0"/>
                      <w:marBottom w:val="0"/>
                      <w:divBdr>
                        <w:top w:val="none" w:sz="0" w:space="0" w:color="auto"/>
                        <w:left w:val="none" w:sz="0" w:space="0" w:color="auto"/>
                        <w:bottom w:val="none" w:sz="0" w:space="0" w:color="auto"/>
                        <w:right w:val="none" w:sz="0" w:space="0" w:color="auto"/>
                      </w:divBdr>
                      <w:divsChild>
                        <w:div w:id="565801404">
                          <w:marLeft w:val="0"/>
                          <w:marRight w:val="0"/>
                          <w:marTop w:val="0"/>
                          <w:marBottom w:val="0"/>
                          <w:divBdr>
                            <w:top w:val="none" w:sz="0" w:space="0" w:color="auto"/>
                            <w:left w:val="none" w:sz="0" w:space="0" w:color="auto"/>
                            <w:bottom w:val="none" w:sz="0" w:space="0" w:color="auto"/>
                            <w:right w:val="none" w:sz="0" w:space="0" w:color="auto"/>
                          </w:divBdr>
                        </w:div>
                        <w:div w:id="1532525442">
                          <w:marLeft w:val="0"/>
                          <w:marRight w:val="0"/>
                          <w:marTop w:val="0"/>
                          <w:marBottom w:val="0"/>
                          <w:divBdr>
                            <w:top w:val="none" w:sz="0" w:space="0" w:color="auto"/>
                            <w:left w:val="none" w:sz="0" w:space="0" w:color="auto"/>
                            <w:bottom w:val="none" w:sz="0" w:space="0" w:color="auto"/>
                            <w:right w:val="none" w:sz="0" w:space="0" w:color="auto"/>
                          </w:divBdr>
                        </w:div>
                        <w:div w:id="714307999">
                          <w:marLeft w:val="0"/>
                          <w:marRight w:val="0"/>
                          <w:marTop w:val="0"/>
                          <w:marBottom w:val="0"/>
                          <w:divBdr>
                            <w:top w:val="none" w:sz="0" w:space="0" w:color="auto"/>
                            <w:left w:val="none" w:sz="0" w:space="0" w:color="auto"/>
                            <w:bottom w:val="none" w:sz="0" w:space="0" w:color="auto"/>
                            <w:right w:val="none" w:sz="0" w:space="0" w:color="auto"/>
                          </w:divBdr>
                          <w:divsChild>
                            <w:div w:id="233124361">
                              <w:marLeft w:val="0"/>
                              <w:marRight w:val="0"/>
                              <w:marTop w:val="0"/>
                              <w:marBottom w:val="0"/>
                              <w:divBdr>
                                <w:top w:val="none" w:sz="0" w:space="0" w:color="auto"/>
                                <w:left w:val="none" w:sz="0" w:space="0" w:color="auto"/>
                                <w:bottom w:val="none" w:sz="0" w:space="0" w:color="auto"/>
                                <w:right w:val="none" w:sz="0" w:space="0" w:color="auto"/>
                              </w:divBdr>
                              <w:divsChild>
                                <w:div w:id="1347369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899039">
                      <w:marLeft w:val="0"/>
                      <w:marRight w:val="0"/>
                      <w:marTop w:val="0"/>
                      <w:marBottom w:val="0"/>
                      <w:divBdr>
                        <w:top w:val="none" w:sz="0" w:space="0" w:color="auto"/>
                        <w:left w:val="none" w:sz="0" w:space="0" w:color="auto"/>
                        <w:bottom w:val="none" w:sz="0" w:space="0" w:color="auto"/>
                        <w:right w:val="none" w:sz="0" w:space="0" w:color="auto"/>
                      </w:divBdr>
                      <w:divsChild>
                        <w:div w:id="1060978410">
                          <w:marLeft w:val="0"/>
                          <w:marRight w:val="0"/>
                          <w:marTop w:val="0"/>
                          <w:marBottom w:val="0"/>
                          <w:divBdr>
                            <w:top w:val="none" w:sz="0" w:space="0" w:color="auto"/>
                            <w:left w:val="none" w:sz="0" w:space="0" w:color="auto"/>
                            <w:bottom w:val="none" w:sz="0" w:space="0" w:color="auto"/>
                            <w:right w:val="none" w:sz="0" w:space="0" w:color="auto"/>
                          </w:divBdr>
                          <w:divsChild>
                            <w:div w:id="18137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8667777">
          <w:marLeft w:val="0"/>
          <w:marRight w:val="0"/>
          <w:marTop w:val="0"/>
          <w:marBottom w:val="0"/>
          <w:divBdr>
            <w:top w:val="none" w:sz="0" w:space="0" w:color="auto"/>
            <w:left w:val="none" w:sz="0" w:space="0" w:color="auto"/>
            <w:bottom w:val="none" w:sz="0" w:space="0" w:color="auto"/>
            <w:right w:val="none" w:sz="0" w:space="0" w:color="auto"/>
          </w:divBdr>
          <w:divsChild>
            <w:div w:id="707879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965528">
      <w:bodyDiv w:val="1"/>
      <w:marLeft w:val="0"/>
      <w:marRight w:val="0"/>
      <w:marTop w:val="0"/>
      <w:marBottom w:val="0"/>
      <w:divBdr>
        <w:top w:val="none" w:sz="0" w:space="0" w:color="auto"/>
        <w:left w:val="none" w:sz="0" w:space="0" w:color="auto"/>
        <w:bottom w:val="none" w:sz="0" w:space="0" w:color="auto"/>
        <w:right w:val="none" w:sz="0" w:space="0" w:color="auto"/>
      </w:divBdr>
      <w:divsChild>
        <w:div w:id="158815356">
          <w:marLeft w:val="0"/>
          <w:marRight w:val="0"/>
          <w:marTop w:val="0"/>
          <w:marBottom w:val="0"/>
          <w:divBdr>
            <w:top w:val="none" w:sz="0" w:space="0" w:color="auto"/>
            <w:left w:val="none" w:sz="0" w:space="0" w:color="auto"/>
            <w:bottom w:val="none" w:sz="0" w:space="0" w:color="auto"/>
            <w:right w:val="none" w:sz="0" w:space="0" w:color="auto"/>
          </w:divBdr>
          <w:divsChild>
            <w:div w:id="1094520336">
              <w:marLeft w:val="0"/>
              <w:marRight w:val="0"/>
              <w:marTop w:val="0"/>
              <w:marBottom w:val="0"/>
              <w:divBdr>
                <w:top w:val="none" w:sz="0" w:space="0" w:color="auto"/>
                <w:left w:val="none" w:sz="0" w:space="0" w:color="auto"/>
                <w:bottom w:val="none" w:sz="0" w:space="0" w:color="auto"/>
                <w:right w:val="none" w:sz="0" w:space="0" w:color="auto"/>
              </w:divBdr>
            </w:div>
          </w:divsChild>
        </w:div>
        <w:div w:id="7118122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ertk.training@spps.org" TargetMode="External"/><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pps.org/Page/3470"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theme" Target="theme/theme1.xml"/></Relationships>
</file>

<file path=word/_rels/footer4.xml.rels><?xml version="1.0" encoding="UTF-8" standalone="yes"?>
<Relationships xmlns="http://schemas.openxmlformats.org/package/2006/relationships"><Relationship Id="rId2" Type="http://schemas.openxmlformats.org/officeDocument/2006/relationships/hyperlink" Target="http://www.spps.org/Facilties" TargetMode="External"/><Relationship Id="rId1" Type="http://schemas.openxmlformats.org/officeDocument/2006/relationships/hyperlink" Target="mailto:ESG@spp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9C4ECC-7260-47B6-BCFC-01FFD2A27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5685</Words>
  <Characters>33073</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Sample Written Program</vt:lpstr>
    </vt:vector>
  </TitlesOfParts>
  <Company>Texas Workers' Compensation Commission</Company>
  <LinksUpToDate>false</LinksUpToDate>
  <CharactersWithSpaces>38681</CharactersWithSpaces>
  <SharedDoc>false</SharedDoc>
  <HLinks>
    <vt:vector size="126" baseType="variant">
      <vt:variant>
        <vt:i4>1507434</vt:i4>
      </vt:variant>
      <vt:variant>
        <vt:i4>171</vt:i4>
      </vt:variant>
      <vt:variant>
        <vt:i4>0</vt:i4>
      </vt:variant>
      <vt:variant>
        <vt:i4>5</vt:i4>
      </vt:variant>
      <vt:variant>
        <vt:lpwstr>mailto:ertk.training@spps.org</vt:lpwstr>
      </vt:variant>
      <vt:variant>
        <vt:lpwstr/>
      </vt:variant>
      <vt:variant>
        <vt:i4>2686978</vt:i4>
      </vt:variant>
      <vt:variant>
        <vt:i4>168</vt:i4>
      </vt:variant>
      <vt:variant>
        <vt:i4>0</vt:i4>
      </vt:variant>
      <vt:variant>
        <vt:i4>5</vt:i4>
      </vt:variant>
      <vt:variant>
        <vt:lpwstr>http://facilities.spps.org/health_safety</vt:lpwstr>
      </vt:variant>
      <vt:variant>
        <vt:lpwstr/>
      </vt:variant>
      <vt:variant>
        <vt:i4>1441848</vt:i4>
      </vt:variant>
      <vt:variant>
        <vt:i4>110</vt:i4>
      </vt:variant>
      <vt:variant>
        <vt:i4>0</vt:i4>
      </vt:variant>
      <vt:variant>
        <vt:i4>5</vt:i4>
      </vt:variant>
      <vt:variant>
        <vt:lpwstr/>
      </vt:variant>
      <vt:variant>
        <vt:lpwstr>_Toc510159885</vt:lpwstr>
      </vt:variant>
      <vt:variant>
        <vt:i4>1441848</vt:i4>
      </vt:variant>
      <vt:variant>
        <vt:i4>104</vt:i4>
      </vt:variant>
      <vt:variant>
        <vt:i4>0</vt:i4>
      </vt:variant>
      <vt:variant>
        <vt:i4>5</vt:i4>
      </vt:variant>
      <vt:variant>
        <vt:lpwstr/>
      </vt:variant>
      <vt:variant>
        <vt:lpwstr>_Toc510159884</vt:lpwstr>
      </vt:variant>
      <vt:variant>
        <vt:i4>1441848</vt:i4>
      </vt:variant>
      <vt:variant>
        <vt:i4>98</vt:i4>
      </vt:variant>
      <vt:variant>
        <vt:i4>0</vt:i4>
      </vt:variant>
      <vt:variant>
        <vt:i4>5</vt:i4>
      </vt:variant>
      <vt:variant>
        <vt:lpwstr/>
      </vt:variant>
      <vt:variant>
        <vt:lpwstr>_Toc510159883</vt:lpwstr>
      </vt:variant>
      <vt:variant>
        <vt:i4>1441848</vt:i4>
      </vt:variant>
      <vt:variant>
        <vt:i4>92</vt:i4>
      </vt:variant>
      <vt:variant>
        <vt:i4>0</vt:i4>
      </vt:variant>
      <vt:variant>
        <vt:i4>5</vt:i4>
      </vt:variant>
      <vt:variant>
        <vt:lpwstr/>
      </vt:variant>
      <vt:variant>
        <vt:lpwstr>_Toc510159882</vt:lpwstr>
      </vt:variant>
      <vt:variant>
        <vt:i4>1441848</vt:i4>
      </vt:variant>
      <vt:variant>
        <vt:i4>86</vt:i4>
      </vt:variant>
      <vt:variant>
        <vt:i4>0</vt:i4>
      </vt:variant>
      <vt:variant>
        <vt:i4>5</vt:i4>
      </vt:variant>
      <vt:variant>
        <vt:lpwstr/>
      </vt:variant>
      <vt:variant>
        <vt:lpwstr>_Toc510159881</vt:lpwstr>
      </vt:variant>
      <vt:variant>
        <vt:i4>1441848</vt:i4>
      </vt:variant>
      <vt:variant>
        <vt:i4>80</vt:i4>
      </vt:variant>
      <vt:variant>
        <vt:i4>0</vt:i4>
      </vt:variant>
      <vt:variant>
        <vt:i4>5</vt:i4>
      </vt:variant>
      <vt:variant>
        <vt:lpwstr/>
      </vt:variant>
      <vt:variant>
        <vt:lpwstr>_Toc510159880</vt:lpwstr>
      </vt:variant>
      <vt:variant>
        <vt:i4>1638456</vt:i4>
      </vt:variant>
      <vt:variant>
        <vt:i4>74</vt:i4>
      </vt:variant>
      <vt:variant>
        <vt:i4>0</vt:i4>
      </vt:variant>
      <vt:variant>
        <vt:i4>5</vt:i4>
      </vt:variant>
      <vt:variant>
        <vt:lpwstr/>
      </vt:variant>
      <vt:variant>
        <vt:lpwstr>_Toc510159879</vt:lpwstr>
      </vt:variant>
      <vt:variant>
        <vt:i4>1638456</vt:i4>
      </vt:variant>
      <vt:variant>
        <vt:i4>68</vt:i4>
      </vt:variant>
      <vt:variant>
        <vt:i4>0</vt:i4>
      </vt:variant>
      <vt:variant>
        <vt:i4>5</vt:i4>
      </vt:variant>
      <vt:variant>
        <vt:lpwstr/>
      </vt:variant>
      <vt:variant>
        <vt:lpwstr>_Toc510159878</vt:lpwstr>
      </vt:variant>
      <vt:variant>
        <vt:i4>1638456</vt:i4>
      </vt:variant>
      <vt:variant>
        <vt:i4>62</vt:i4>
      </vt:variant>
      <vt:variant>
        <vt:i4>0</vt:i4>
      </vt:variant>
      <vt:variant>
        <vt:i4>5</vt:i4>
      </vt:variant>
      <vt:variant>
        <vt:lpwstr/>
      </vt:variant>
      <vt:variant>
        <vt:lpwstr>_Toc510159877</vt:lpwstr>
      </vt:variant>
      <vt:variant>
        <vt:i4>1638456</vt:i4>
      </vt:variant>
      <vt:variant>
        <vt:i4>56</vt:i4>
      </vt:variant>
      <vt:variant>
        <vt:i4>0</vt:i4>
      </vt:variant>
      <vt:variant>
        <vt:i4>5</vt:i4>
      </vt:variant>
      <vt:variant>
        <vt:lpwstr/>
      </vt:variant>
      <vt:variant>
        <vt:lpwstr>_Toc510159876</vt:lpwstr>
      </vt:variant>
      <vt:variant>
        <vt:i4>1638456</vt:i4>
      </vt:variant>
      <vt:variant>
        <vt:i4>50</vt:i4>
      </vt:variant>
      <vt:variant>
        <vt:i4>0</vt:i4>
      </vt:variant>
      <vt:variant>
        <vt:i4>5</vt:i4>
      </vt:variant>
      <vt:variant>
        <vt:lpwstr/>
      </vt:variant>
      <vt:variant>
        <vt:lpwstr>_Toc510159875</vt:lpwstr>
      </vt:variant>
      <vt:variant>
        <vt:i4>1638456</vt:i4>
      </vt:variant>
      <vt:variant>
        <vt:i4>44</vt:i4>
      </vt:variant>
      <vt:variant>
        <vt:i4>0</vt:i4>
      </vt:variant>
      <vt:variant>
        <vt:i4>5</vt:i4>
      </vt:variant>
      <vt:variant>
        <vt:lpwstr/>
      </vt:variant>
      <vt:variant>
        <vt:lpwstr>_Toc510159874</vt:lpwstr>
      </vt:variant>
      <vt:variant>
        <vt:i4>1638456</vt:i4>
      </vt:variant>
      <vt:variant>
        <vt:i4>38</vt:i4>
      </vt:variant>
      <vt:variant>
        <vt:i4>0</vt:i4>
      </vt:variant>
      <vt:variant>
        <vt:i4>5</vt:i4>
      </vt:variant>
      <vt:variant>
        <vt:lpwstr/>
      </vt:variant>
      <vt:variant>
        <vt:lpwstr>_Toc510159873</vt:lpwstr>
      </vt:variant>
      <vt:variant>
        <vt:i4>1638456</vt:i4>
      </vt:variant>
      <vt:variant>
        <vt:i4>32</vt:i4>
      </vt:variant>
      <vt:variant>
        <vt:i4>0</vt:i4>
      </vt:variant>
      <vt:variant>
        <vt:i4>5</vt:i4>
      </vt:variant>
      <vt:variant>
        <vt:lpwstr/>
      </vt:variant>
      <vt:variant>
        <vt:lpwstr>_Toc510159872</vt:lpwstr>
      </vt:variant>
      <vt:variant>
        <vt:i4>1638456</vt:i4>
      </vt:variant>
      <vt:variant>
        <vt:i4>26</vt:i4>
      </vt:variant>
      <vt:variant>
        <vt:i4>0</vt:i4>
      </vt:variant>
      <vt:variant>
        <vt:i4>5</vt:i4>
      </vt:variant>
      <vt:variant>
        <vt:lpwstr/>
      </vt:variant>
      <vt:variant>
        <vt:lpwstr>_Toc510159871</vt:lpwstr>
      </vt:variant>
      <vt:variant>
        <vt:i4>1638456</vt:i4>
      </vt:variant>
      <vt:variant>
        <vt:i4>20</vt:i4>
      </vt:variant>
      <vt:variant>
        <vt:i4>0</vt:i4>
      </vt:variant>
      <vt:variant>
        <vt:i4>5</vt:i4>
      </vt:variant>
      <vt:variant>
        <vt:lpwstr/>
      </vt:variant>
      <vt:variant>
        <vt:lpwstr>_Toc510159870</vt:lpwstr>
      </vt:variant>
      <vt:variant>
        <vt:i4>1572920</vt:i4>
      </vt:variant>
      <vt:variant>
        <vt:i4>14</vt:i4>
      </vt:variant>
      <vt:variant>
        <vt:i4>0</vt:i4>
      </vt:variant>
      <vt:variant>
        <vt:i4>5</vt:i4>
      </vt:variant>
      <vt:variant>
        <vt:lpwstr/>
      </vt:variant>
      <vt:variant>
        <vt:lpwstr>_Toc510159869</vt:lpwstr>
      </vt:variant>
      <vt:variant>
        <vt:i4>1572920</vt:i4>
      </vt:variant>
      <vt:variant>
        <vt:i4>8</vt:i4>
      </vt:variant>
      <vt:variant>
        <vt:i4>0</vt:i4>
      </vt:variant>
      <vt:variant>
        <vt:i4>5</vt:i4>
      </vt:variant>
      <vt:variant>
        <vt:lpwstr/>
      </vt:variant>
      <vt:variant>
        <vt:lpwstr>_Toc510159868</vt:lpwstr>
      </vt:variant>
      <vt:variant>
        <vt:i4>1572920</vt:i4>
      </vt:variant>
      <vt:variant>
        <vt:i4>2</vt:i4>
      </vt:variant>
      <vt:variant>
        <vt:i4>0</vt:i4>
      </vt:variant>
      <vt:variant>
        <vt:i4>5</vt:i4>
      </vt:variant>
      <vt:variant>
        <vt:lpwstr/>
      </vt:variant>
      <vt:variant>
        <vt:lpwstr>_Toc510159867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Written Program</dc:title>
  <dc:subject/>
  <dc:creator>hs1kmp1</dc:creator>
  <cp:keywords/>
  <dc:description/>
  <cp:lastModifiedBy>Marissa</cp:lastModifiedBy>
  <cp:revision>2</cp:revision>
  <cp:lastPrinted>2018-08-27T14:47:00Z</cp:lastPrinted>
  <dcterms:created xsi:type="dcterms:W3CDTF">2025-07-10T16:13:00Z</dcterms:created>
  <dcterms:modified xsi:type="dcterms:W3CDTF">2025-07-10T16:13:00Z</dcterms:modified>
</cp:coreProperties>
</file>