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B86CF" w14:textId="3D683986" w:rsidR="00772F8D" w:rsidRDefault="006E178C" w:rsidP="00772F8D">
      <w:pPr>
        <w:rPr>
          <w:rFonts w:ascii="Arial" w:hAnsi="Arial" w:cs="Arial"/>
          <w:szCs w:val="20"/>
        </w:rPr>
      </w:pPr>
      <w:r>
        <w:rPr>
          <w:rFonts w:asciiTheme="majorHAnsi" w:hAnsiTheme="majorHAnsi"/>
          <w:noProof/>
          <w:sz w:val="22"/>
          <w:szCs w:val="22"/>
        </w:rPr>
        <w:drawing>
          <wp:anchor distT="0" distB="0" distL="114300" distR="114300" simplePos="0" relativeHeight="251660288" behindDoc="1" locked="0" layoutInCell="1" allowOverlap="1" wp14:anchorId="42D651AF" wp14:editId="33089039">
            <wp:simplePos x="0" y="0"/>
            <wp:positionH relativeFrom="column">
              <wp:posOffset>-466725</wp:posOffset>
            </wp:positionH>
            <wp:positionV relativeFrom="paragraph">
              <wp:posOffset>131445</wp:posOffset>
            </wp:positionV>
            <wp:extent cx="2759710" cy="1507490"/>
            <wp:effectExtent l="0" t="0" r="0" b="0"/>
            <wp:wrapTight wrapText="bothSides">
              <wp:wrapPolygon edited="0">
                <wp:start x="895" y="1911"/>
                <wp:lineTo x="895" y="19653"/>
                <wp:lineTo x="7753" y="19653"/>
                <wp:lineTo x="7753" y="15559"/>
                <wp:lineTo x="19682" y="15559"/>
                <wp:lineTo x="20874" y="15286"/>
                <wp:lineTo x="20725" y="6005"/>
                <wp:lineTo x="7753" y="1911"/>
                <wp:lineTo x="895" y="1911"/>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11">
                      <a:extLst>
                        <a:ext uri="{28A0092B-C50C-407E-A947-70E740481C1C}">
                          <a14:useLocalDpi xmlns:a14="http://schemas.microsoft.com/office/drawing/2010/main" val="0"/>
                        </a:ext>
                      </a:extLst>
                    </a:blip>
                    <a:stretch>
                      <a:fillRect/>
                    </a:stretch>
                  </pic:blipFill>
                  <pic:spPr>
                    <a:xfrm>
                      <a:off x="0" y="0"/>
                      <a:ext cx="2759710" cy="1507490"/>
                    </a:xfrm>
                    <a:prstGeom prst="rect">
                      <a:avLst/>
                    </a:prstGeom>
                  </pic:spPr>
                </pic:pic>
              </a:graphicData>
            </a:graphic>
            <wp14:sizeRelH relativeFrom="page">
              <wp14:pctWidth>0</wp14:pctWidth>
            </wp14:sizeRelH>
            <wp14:sizeRelV relativeFrom="page">
              <wp14:pctHeight>0</wp14:pctHeight>
            </wp14:sizeRelV>
          </wp:anchor>
        </w:drawing>
      </w:r>
    </w:p>
    <w:p w14:paraId="3A7F822D" w14:textId="77777777" w:rsidR="00772F8D" w:rsidRDefault="00772F8D" w:rsidP="00772F8D">
      <w:pPr>
        <w:rPr>
          <w:rFonts w:ascii="Arial" w:hAnsi="Arial" w:cs="Arial"/>
        </w:rPr>
      </w:pPr>
    </w:p>
    <w:p w14:paraId="48B1BD0F" w14:textId="77777777" w:rsidR="00772F8D" w:rsidRDefault="00772F8D" w:rsidP="00772F8D">
      <w:pPr>
        <w:rPr>
          <w:rFonts w:ascii="Arial" w:hAnsi="Arial" w:cs="Arial"/>
        </w:rPr>
      </w:pPr>
    </w:p>
    <w:p w14:paraId="65AEB194" w14:textId="77777777" w:rsidR="00772F8D" w:rsidRDefault="00772F8D" w:rsidP="00772F8D">
      <w:pPr>
        <w:rPr>
          <w:rFonts w:ascii="Arial" w:hAnsi="Arial" w:cs="Arial"/>
        </w:rPr>
      </w:pPr>
    </w:p>
    <w:p w14:paraId="79DF5F64" w14:textId="77777777" w:rsidR="00772F8D" w:rsidRDefault="00772F8D" w:rsidP="00772F8D">
      <w:pPr>
        <w:rPr>
          <w:rFonts w:ascii="Arial" w:hAnsi="Arial" w:cs="Arial"/>
        </w:rPr>
      </w:pPr>
    </w:p>
    <w:p w14:paraId="095B7D5C" w14:textId="77777777" w:rsidR="00772F8D" w:rsidRDefault="00772F8D" w:rsidP="00772F8D">
      <w:pPr>
        <w:rPr>
          <w:rFonts w:ascii="Arial" w:hAnsi="Arial" w:cs="Arial"/>
        </w:rPr>
      </w:pPr>
    </w:p>
    <w:p w14:paraId="15E4F9FB" w14:textId="77777777" w:rsidR="00772F8D" w:rsidRDefault="00772F8D" w:rsidP="00772F8D">
      <w:pPr>
        <w:rPr>
          <w:rFonts w:ascii="Arial" w:hAnsi="Arial" w:cs="Arial"/>
        </w:rPr>
      </w:pPr>
    </w:p>
    <w:p w14:paraId="0C56D792" w14:textId="77777777" w:rsidR="00772F8D" w:rsidRDefault="00772F8D" w:rsidP="00772F8D">
      <w:pPr>
        <w:rPr>
          <w:rFonts w:ascii="Arial" w:hAnsi="Arial" w:cs="Arial"/>
        </w:rPr>
      </w:pPr>
    </w:p>
    <w:p w14:paraId="7A98B727" w14:textId="77777777" w:rsidR="00772F8D" w:rsidRDefault="00772F8D" w:rsidP="00772F8D">
      <w:pPr>
        <w:rPr>
          <w:rFonts w:ascii="Arial" w:hAnsi="Arial" w:cs="Arial"/>
        </w:rPr>
      </w:pPr>
    </w:p>
    <w:p w14:paraId="4FB75F6F" w14:textId="77777777" w:rsidR="00951B50" w:rsidRDefault="00951B50" w:rsidP="00772F8D">
      <w:pPr>
        <w:rPr>
          <w:rFonts w:ascii="Arial" w:hAnsi="Arial" w:cs="Arial"/>
        </w:rPr>
      </w:pPr>
    </w:p>
    <w:p w14:paraId="48D5005D" w14:textId="77777777" w:rsidR="00951B50" w:rsidRDefault="00951B50" w:rsidP="00772F8D">
      <w:pPr>
        <w:rPr>
          <w:rFonts w:ascii="Arial" w:hAnsi="Arial" w:cs="Arial"/>
        </w:rPr>
      </w:pPr>
    </w:p>
    <w:p w14:paraId="2E7BBDDD" w14:textId="77777777" w:rsidR="00951B50" w:rsidRDefault="00951B50" w:rsidP="00772F8D">
      <w:pPr>
        <w:rPr>
          <w:rFonts w:ascii="Arial" w:hAnsi="Arial" w:cs="Arial"/>
        </w:rPr>
      </w:pPr>
    </w:p>
    <w:p w14:paraId="5C2F8519" w14:textId="77777777" w:rsidR="00951B50" w:rsidRDefault="00951B50" w:rsidP="00772F8D">
      <w:pPr>
        <w:rPr>
          <w:rFonts w:ascii="Arial" w:hAnsi="Arial" w:cs="Arial"/>
        </w:rPr>
      </w:pPr>
    </w:p>
    <w:p w14:paraId="26120AAB" w14:textId="77777777" w:rsidR="00951B50" w:rsidRDefault="00951B50" w:rsidP="00772F8D">
      <w:pPr>
        <w:rPr>
          <w:rFonts w:ascii="Arial" w:hAnsi="Arial" w:cs="Arial"/>
        </w:rPr>
      </w:pPr>
    </w:p>
    <w:p w14:paraId="1D2FFBE5" w14:textId="77777777" w:rsidR="00951B50" w:rsidRDefault="00951B50" w:rsidP="00772F8D">
      <w:pPr>
        <w:rPr>
          <w:rFonts w:ascii="Arial" w:hAnsi="Arial" w:cs="Arial"/>
        </w:rPr>
      </w:pPr>
    </w:p>
    <w:p w14:paraId="54DF3564" w14:textId="77777777" w:rsidR="00951B50" w:rsidRDefault="00951B50" w:rsidP="00772F8D">
      <w:pPr>
        <w:rPr>
          <w:rFonts w:ascii="Arial" w:hAnsi="Arial" w:cs="Arial"/>
        </w:rPr>
      </w:pPr>
    </w:p>
    <w:p w14:paraId="121015D2" w14:textId="77777777" w:rsidR="00951B50" w:rsidRDefault="00951B50" w:rsidP="00772F8D">
      <w:pPr>
        <w:rPr>
          <w:rFonts w:ascii="Arial" w:hAnsi="Arial" w:cs="Arial"/>
        </w:rPr>
      </w:pPr>
    </w:p>
    <w:p w14:paraId="0E21E0A0" w14:textId="77777777" w:rsidR="00951B50" w:rsidRDefault="00951B50" w:rsidP="00772F8D">
      <w:pPr>
        <w:rPr>
          <w:rFonts w:ascii="Arial" w:hAnsi="Arial" w:cs="Arial"/>
        </w:rPr>
      </w:pPr>
    </w:p>
    <w:p w14:paraId="44B30A9B" w14:textId="77777777" w:rsidR="00951B50" w:rsidRPr="00951B50" w:rsidRDefault="0023249F" w:rsidP="00951B50">
      <w:pPr>
        <w:spacing w:before="120"/>
        <w:jc w:val="right"/>
        <w:rPr>
          <w:rFonts w:ascii="Arial" w:hAnsi="Arial" w:cs="Arial"/>
          <w:b/>
          <w:color w:val="0076C0"/>
          <w:sz w:val="44"/>
          <w:szCs w:val="22"/>
          <w:u w:val="single"/>
        </w:rPr>
      </w:pPr>
      <w:r>
        <w:rPr>
          <w:rFonts w:ascii="Arial" w:hAnsi="Arial" w:cs="Arial"/>
          <w:b/>
          <w:color w:val="0076C0"/>
          <w:sz w:val="44"/>
          <w:szCs w:val="22"/>
          <w:u w:val="single"/>
        </w:rPr>
        <w:t>Scaffolding Safety</w:t>
      </w:r>
    </w:p>
    <w:p w14:paraId="23AAA3CB" w14:textId="7BC0AD05" w:rsidR="00A433F0" w:rsidRPr="00C13262" w:rsidRDefault="0023249F" w:rsidP="00C13262">
      <w:pPr>
        <w:spacing w:before="120"/>
        <w:jc w:val="right"/>
        <w:rPr>
          <w:rFonts w:ascii="Arial" w:hAnsi="Arial" w:cs="Arial"/>
          <w:color w:val="0000FF"/>
          <w:sz w:val="28"/>
          <w:szCs w:val="28"/>
        </w:rPr>
      </w:pPr>
      <w:r>
        <w:rPr>
          <w:rFonts w:ascii="Arial" w:hAnsi="Arial" w:cs="Arial"/>
          <w:color w:val="0076C0"/>
          <w:sz w:val="28"/>
          <w:szCs w:val="28"/>
        </w:rPr>
        <w:t>June 2023</w:t>
      </w:r>
      <w:r w:rsidR="00790F69">
        <w:rPr>
          <w:rFonts w:ascii="Arial" w:hAnsi="Arial" w:cs="Arial"/>
          <w:color w:val="0076C0"/>
          <w:sz w:val="28"/>
          <w:szCs w:val="28"/>
        </w:rPr>
        <w:t xml:space="preserve"> Reviewed October 2025</w:t>
      </w:r>
    </w:p>
    <w:p w14:paraId="645A6129" w14:textId="77777777" w:rsidR="00A433F0" w:rsidRDefault="00A433F0" w:rsidP="00772F8D">
      <w:pPr>
        <w:jc w:val="right"/>
        <w:rPr>
          <w:rFonts w:ascii="Arial" w:hAnsi="Arial" w:cs="Arial"/>
          <w:b/>
          <w:color w:val="0000FF"/>
          <w:sz w:val="40"/>
          <w:szCs w:val="40"/>
        </w:rPr>
      </w:pPr>
    </w:p>
    <w:p w14:paraId="7A4E477E" w14:textId="77777777" w:rsidR="00A433F0" w:rsidRDefault="00A433F0" w:rsidP="00772F8D">
      <w:pPr>
        <w:jc w:val="right"/>
        <w:rPr>
          <w:rFonts w:ascii="Arial" w:hAnsi="Arial" w:cs="Arial"/>
          <w:b/>
          <w:color w:val="0000FF"/>
          <w:sz w:val="40"/>
          <w:szCs w:val="40"/>
        </w:rPr>
      </w:pPr>
    </w:p>
    <w:p w14:paraId="2819B8AB" w14:textId="77777777" w:rsidR="00A433F0" w:rsidRDefault="00A433F0" w:rsidP="00772F8D">
      <w:pPr>
        <w:jc w:val="right"/>
        <w:rPr>
          <w:rFonts w:ascii="Arial" w:hAnsi="Arial" w:cs="Arial"/>
          <w:b/>
          <w:color w:val="0000FF"/>
          <w:sz w:val="40"/>
          <w:szCs w:val="40"/>
        </w:rPr>
      </w:pPr>
    </w:p>
    <w:p w14:paraId="7DCE3064" w14:textId="77777777" w:rsidR="006E178C" w:rsidRPr="006E178C" w:rsidRDefault="006E178C" w:rsidP="00951B50">
      <w:pPr>
        <w:pStyle w:val="NormalWeb"/>
        <w:spacing w:before="0" w:beforeAutospacing="0" w:after="0" w:afterAutospacing="0"/>
        <w:jc w:val="right"/>
        <w:rPr>
          <w:rFonts w:ascii="Arial" w:hAnsi="Arial" w:cs="Arial"/>
          <w:color w:val="000000" w:themeColor="text1"/>
          <w:sz w:val="28"/>
          <w:szCs w:val="22"/>
        </w:rPr>
      </w:pPr>
      <w:r w:rsidRPr="006E178C">
        <w:rPr>
          <w:rFonts w:ascii="Arial" w:hAnsi="Arial" w:cs="Arial"/>
          <w:b/>
          <w:color w:val="0076C0"/>
          <w:sz w:val="44"/>
          <w:szCs w:val="22"/>
        </w:rPr>
        <w:t xml:space="preserve">District Facilities </w:t>
      </w:r>
      <w:r w:rsidRPr="00951B50">
        <w:rPr>
          <w:rFonts w:ascii="Arial" w:hAnsi="Arial" w:cs="Arial"/>
          <w:b/>
          <w:color w:val="0076C0"/>
          <w:sz w:val="44"/>
          <w:szCs w:val="22"/>
        </w:rPr>
        <w:t>Department</w:t>
      </w:r>
    </w:p>
    <w:p w14:paraId="6A2355FA" w14:textId="77777777" w:rsidR="00772F8D" w:rsidRPr="00951B50" w:rsidRDefault="00772F8D" w:rsidP="00772F8D">
      <w:pPr>
        <w:jc w:val="right"/>
        <w:rPr>
          <w:rFonts w:ascii="Arial" w:hAnsi="Arial" w:cs="Arial"/>
          <w:color w:val="0076C0"/>
          <w:sz w:val="40"/>
          <w:szCs w:val="40"/>
        </w:rPr>
      </w:pPr>
      <w:r w:rsidRPr="00951B50">
        <w:rPr>
          <w:rFonts w:ascii="Arial" w:hAnsi="Arial" w:cs="Arial"/>
          <w:b/>
          <w:color w:val="0076C0"/>
          <w:sz w:val="40"/>
          <w:szCs w:val="40"/>
        </w:rPr>
        <w:t>Environmental Services Group</w:t>
      </w:r>
    </w:p>
    <w:p w14:paraId="68A63627" w14:textId="77777777" w:rsidR="00772F8D" w:rsidRDefault="00772F8D" w:rsidP="00772F8D">
      <w:pPr>
        <w:tabs>
          <w:tab w:val="left" w:pos="2610"/>
        </w:tabs>
        <w:jc w:val="right"/>
        <w:rPr>
          <w:rFonts w:ascii="Arial" w:hAnsi="Arial" w:cs="Arial"/>
          <w:b/>
          <w:color w:val="0000FF"/>
          <w:sz w:val="28"/>
          <w:szCs w:val="28"/>
        </w:rPr>
      </w:pPr>
      <w:r>
        <w:rPr>
          <w:rFonts w:ascii="Arial" w:hAnsi="Arial" w:cs="Arial"/>
          <w:b/>
          <w:color w:val="0000FF"/>
          <w:sz w:val="18"/>
        </w:rPr>
        <w:tab/>
      </w:r>
    </w:p>
    <w:p w14:paraId="4B786A4E" w14:textId="77777777" w:rsidR="00A433F0" w:rsidRDefault="00A433F0" w:rsidP="00772F8D">
      <w:pPr>
        <w:tabs>
          <w:tab w:val="left" w:pos="2610"/>
        </w:tabs>
        <w:jc w:val="right"/>
        <w:rPr>
          <w:rFonts w:ascii="Arial" w:hAnsi="Arial" w:cs="Arial"/>
          <w:b/>
          <w:color w:val="0000FF"/>
          <w:sz w:val="28"/>
          <w:szCs w:val="28"/>
        </w:rPr>
      </w:pPr>
    </w:p>
    <w:p w14:paraId="65932101" w14:textId="77777777" w:rsidR="00A433F0" w:rsidRDefault="00A433F0" w:rsidP="00772F8D">
      <w:pPr>
        <w:tabs>
          <w:tab w:val="left" w:pos="2610"/>
        </w:tabs>
        <w:jc w:val="right"/>
        <w:rPr>
          <w:rFonts w:ascii="Arial" w:hAnsi="Arial" w:cs="Arial"/>
          <w:b/>
          <w:color w:val="0000FF"/>
          <w:sz w:val="28"/>
          <w:szCs w:val="28"/>
        </w:rPr>
      </w:pPr>
    </w:p>
    <w:p w14:paraId="58660811" w14:textId="77777777" w:rsidR="006407D9" w:rsidRDefault="006407D9" w:rsidP="00772F8D">
      <w:pPr>
        <w:tabs>
          <w:tab w:val="left" w:pos="2610"/>
        </w:tabs>
        <w:jc w:val="right"/>
        <w:rPr>
          <w:rFonts w:ascii="Arial" w:hAnsi="Arial" w:cs="Arial"/>
          <w:b/>
          <w:color w:val="0000FF"/>
          <w:sz w:val="28"/>
          <w:szCs w:val="28"/>
        </w:rPr>
      </w:pPr>
    </w:p>
    <w:p w14:paraId="5D5052CF" w14:textId="77777777" w:rsidR="006407D9" w:rsidRDefault="006407D9" w:rsidP="00772F8D">
      <w:pPr>
        <w:tabs>
          <w:tab w:val="left" w:pos="2610"/>
        </w:tabs>
        <w:jc w:val="right"/>
        <w:rPr>
          <w:rFonts w:ascii="Arial" w:hAnsi="Arial" w:cs="Arial"/>
          <w:b/>
          <w:color w:val="0000FF"/>
          <w:sz w:val="28"/>
          <w:szCs w:val="28"/>
        </w:rPr>
      </w:pPr>
    </w:p>
    <w:p w14:paraId="6D85B8D8" w14:textId="77777777" w:rsidR="00A433F0" w:rsidRDefault="00A433F0" w:rsidP="00772F8D">
      <w:pPr>
        <w:tabs>
          <w:tab w:val="left" w:pos="2610"/>
        </w:tabs>
        <w:jc w:val="right"/>
        <w:rPr>
          <w:rFonts w:ascii="Arial" w:hAnsi="Arial" w:cs="Arial"/>
          <w:b/>
          <w:color w:val="0000FF"/>
          <w:sz w:val="28"/>
          <w:szCs w:val="28"/>
        </w:rPr>
      </w:pPr>
    </w:p>
    <w:p w14:paraId="3E113B04" w14:textId="77777777" w:rsidR="00A433F0" w:rsidRDefault="00A433F0" w:rsidP="00772F8D">
      <w:pPr>
        <w:tabs>
          <w:tab w:val="left" w:pos="2610"/>
        </w:tabs>
        <w:jc w:val="right"/>
        <w:rPr>
          <w:rFonts w:ascii="Arial" w:hAnsi="Arial" w:cs="Arial"/>
          <w:b/>
          <w:color w:val="0000FF"/>
          <w:sz w:val="28"/>
          <w:szCs w:val="28"/>
        </w:rPr>
      </w:pPr>
    </w:p>
    <w:p w14:paraId="2E13A275" w14:textId="4794D1E1" w:rsidR="00641947" w:rsidRPr="00611F26" w:rsidRDefault="00641947" w:rsidP="00611F26">
      <w:pPr>
        <w:rPr>
          <w:rFonts w:ascii="Arial" w:hAnsi="Arial" w:cs="Arial"/>
          <w:b/>
        </w:rPr>
      </w:pPr>
    </w:p>
    <w:p w14:paraId="424C1EF9" w14:textId="77777777" w:rsidR="00772F8D" w:rsidRDefault="00641947" w:rsidP="00641947">
      <w:pPr>
        <w:rPr>
          <w:rFonts w:ascii="Arial" w:hAnsi="Arial" w:cs="Arial"/>
        </w:rPr>
      </w:pPr>
      <w:r w:rsidRPr="007815A3">
        <w:rPr>
          <w:rFonts w:ascii="Arial" w:hAnsi="Arial" w:cs="Arial"/>
          <w:sz w:val="22"/>
          <w:szCs w:val="22"/>
        </w:rPr>
        <w:br w:type="page"/>
      </w:r>
    </w:p>
    <w:tbl>
      <w:tblPr>
        <w:tblW w:w="10364" w:type="dxa"/>
        <w:tblInd w:w="-871"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720"/>
        <w:gridCol w:w="966"/>
        <w:gridCol w:w="1752"/>
        <w:gridCol w:w="3132"/>
        <w:gridCol w:w="132"/>
        <w:gridCol w:w="768"/>
        <w:gridCol w:w="450"/>
        <w:gridCol w:w="540"/>
        <w:gridCol w:w="180"/>
        <w:gridCol w:w="1724"/>
      </w:tblGrid>
      <w:tr w:rsidR="001D5F6F" w:rsidRPr="00F57CEE" w14:paraId="3DD97A7E" w14:textId="77777777" w:rsidTr="001D5F6F">
        <w:tc>
          <w:tcPr>
            <w:tcW w:w="3438" w:type="dxa"/>
            <w:gridSpan w:val="3"/>
            <w:tcBorders>
              <w:right w:val="single" w:sz="6" w:space="0" w:color="auto"/>
            </w:tcBorders>
          </w:tcPr>
          <w:p w14:paraId="7D4D0055" w14:textId="77777777" w:rsidR="001D5F6F" w:rsidRPr="00F57CEE" w:rsidRDefault="00951B50" w:rsidP="00951B50">
            <w:pPr>
              <w:pStyle w:val="Header"/>
              <w:tabs>
                <w:tab w:val="left" w:pos="792"/>
                <w:tab w:val="right" w:pos="8910"/>
              </w:tabs>
              <w:rPr>
                <w:rFonts w:ascii="Arial" w:hAnsi="Arial" w:cs="Arial"/>
                <w:sz w:val="18"/>
              </w:rPr>
            </w:pPr>
            <w:r>
              <w:rPr>
                <w:rFonts w:asciiTheme="majorHAnsi" w:hAnsiTheme="majorHAnsi"/>
                <w:noProof/>
                <w:sz w:val="22"/>
                <w:szCs w:val="22"/>
              </w:rPr>
              <w:lastRenderedPageBreak/>
              <w:drawing>
                <wp:anchor distT="0" distB="0" distL="114300" distR="114300" simplePos="0" relativeHeight="251662336" behindDoc="1" locked="0" layoutInCell="1" allowOverlap="1" wp14:anchorId="00EEA875" wp14:editId="5EC14E2B">
                  <wp:simplePos x="0" y="0"/>
                  <wp:positionH relativeFrom="column">
                    <wp:posOffset>-46990</wp:posOffset>
                  </wp:positionH>
                  <wp:positionV relativeFrom="paragraph">
                    <wp:posOffset>66675</wp:posOffset>
                  </wp:positionV>
                  <wp:extent cx="1115695" cy="609600"/>
                  <wp:effectExtent l="0" t="0" r="8255" b="0"/>
                  <wp:wrapTight wrapText="bothSides">
                    <wp:wrapPolygon edited="0">
                      <wp:start x="369" y="675"/>
                      <wp:lineTo x="369" y="20250"/>
                      <wp:lineTo x="8114" y="20250"/>
                      <wp:lineTo x="13646" y="18900"/>
                      <wp:lineTo x="21022" y="15525"/>
                      <wp:lineTo x="21391" y="6750"/>
                      <wp:lineTo x="19916" y="5400"/>
                      <wp:lineTo x="8114" y="675"/>
                      <wp:lineTo x="369" y="675"/>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15695" cy="609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5F6F" w:rsidRPr="00F57CEE">
              <w:rPr>
                <w:rFonts w:ascii="Arial" w:hAnsi="Arial" w:cs="Arial"/>
                <w:sz w:val="18"/>
              </w:rPr>
              <w:br w:type="page"/>
            </w:r>
          </w:p>
          <w:p w14:paraId="0E12C0D5" w14:textId="77777777" w:rsidR="001D5F6F" w:rsidRPr="00F57CEE" w:rsidRDefault="001D5F6F" w:rsidP="00951B50">
            <w:pPr>
              <w:pStyle w:val="Header"/>
              <w:tabs>
                <w:tab w:val="left" w:pos="792"/>
                <w:tab w:val="right" w:pos="8910"/>
              </w:tabs>
              <w:rPr>
                <w:rFonts w:ascii="Arial" w:hAnsi="Arial" w:cs="Arial"/>
                <w:b/>
                <w:sz w:val="18"/>
              </w:rPr>
            </w:pPr>
            <w:r w:rsidRPr="00F57CEE">
              <w:rPr>
                <w:rFonts w:ascii="Arial" w:hAnsi="Arial" w:cs="Arial"/>
                <w:b/>
                <w:sz w:val="18"/>
              </w:rPr>
              <w:t>Environmental Services Group</w:t>
            </w:r>
          </w:p>
          <w:p w14:paraId="007C59EA" w14:textId="77777777" w:rsidR="001D5F6F" w:rsidRPr="00F57CEE" w:rsidRDefault="001D5F6F" w:rsidP="000F23D1">
            <w:pPr>
              <w:pStyle w:val="Header"/>
              <w:tabs>
                <w:tab w:val="left" w:pos="792"/>
                <w:tab w:val="right" w:pos="8910"/>
              </w:tabs>
              <w:jc w:val="center"/>
              <w:rPr>
                <w:rFonts w:ascii="Arial" w:hAnsi="Arial" w:cs="Arial"/>
                <w:b/>
                <w:sz w:val="12"/>
                <w:szCs w:val="12"/>
              </w:rPr>
            </w:pPr>
          </w:p>
        </w:tc>
        <w:tc>
          <w:tcPr>
            <w:tcW w:w="3132" w:type="dxa"/>
            <w:tcBorders>
              <w:left w:val="single" w:sz="6" w:space="0" w:color="auto"/>
              <w:right w:val="single" w:sz="6" w:space="0" w:color="auto"/>
            </w:tcBorders>
          </w:tcPr>
          <w:p w14:paraId="3D9211C4" w14:textId="77777777" w:rsidR="001D5F6F" w:rsidRPr="00F57CEE" w:rsidRDefault="001D5F6F" w:rsidP="000F23D1">
            <w:pPr>
              <w:pStyle w:val="Header"/>
              <w:tabs>
                <w:tab w:val="right" w:pos="8910"/>
              </w:tabs>
              <w:spacing w:after="120"/>
              <w:rPr>
                <w:rFonts w:ascii="Arial" w:hAnsi="Arial" w:cs="Arial"/>
              </w:rPr>
            </w:pPr>
            <w:r w:rsidRPr="00F57CEE">
              <w:rPr>
                <w:rFonts w:ascii="Arial" w:hAnsi="Arial" w:cs="Arial"/>
              </w:rPr>
              <w:t xml:space="preserve">Applies to:       </w:t>
            </w:r>
            <w:sdt>
              <w:sdtPr>
                <w:rPr>
                  <w:rFonts w:ascii="Arial Black" w:hAnsi="Arial Black" w:cs="Arial"/>
                  <w:sz w:val="22"/>
                  <w:szCs w:val="22"/>
                  <w:shd w:val="clear" w:color="auto" w:fill="D0CECE" w:themeFill="background2" w:themeFillShade="E6"/>
                </w:rPr>
                <w:id w:val="10964444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smartTag w:uri="urn:schemas-microsoft-com:office:smarttags" w:element="stockticker">
              <w:r w:rsidRPr="00F57CEE">
                <w:rPr>
                  <w:rFonts w:ascii="Arial" w:hAnsi="Arial" w:cs="Arial"/>
                  <w:sz w:val="18"/>
                </w:rPr>
                <w:t>ALL</w:t>
              </w:r>
            </w:smartTag>
          </w:p>
          <w:p w14:paraId="27C0690B" w14:textId="77777777" w:rsidR="001D5F6F" w:rsidRPr="00F57CEE" w:rsidRDefault="0052064E" w:rsidP="000F23D1">
            <w:pPr>
              <w:pStyle w:val="Header"/>
              <w:tabs>
                <w:tab w:val="right" w:pos="8910"/>
              </w:tabs>
              <w:spacing w:after="120"/>
              <w:rPr>
                <w:rFonts w:ascii="Arial" w:hAnsi="Arial" w:cs="Arial"/>
                <w:sz w:val="18"/>
                <w:lang w:val="fr-FR"/>
              </w:rPr>
            </w:pPr>
            <w:sdt>
              <w:sdtPr>
                <w:rPr>
                  <w:rFonts w:ascii="Arial" w:hAnsi="Arial" w:cs="Arial"/>
                  <w:sz w:val="22"/>
                  <w:szCs w:val="22"/>
                  <w:shd w:val="clear" w:color="auto" w:fill="D0CECE" w:themeFill="background2" w:themeFillShade="E6"/>
                </w:rPr>
                <w:id w:val="139161590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FP   </w:t>
            </w:r>
            <w:sdt>
              <w:sdtPr>
                <w:rPr>
                  <w:rFonts w:ascii="Arial" w:hAnsi="Arial" w:cs="Arial"/>
                  <w:sz w:val="22"/>
                  <w:szCs w:val="22"/>
                  <w:shd w:val="clear" w:color="auto" w:fill="D0CECE" w:themeFill="background2" w:themeFillShade="E6"/>
                </w:rPr>
                <w:id w:val="-1641106401"/>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ESG  </w:t>
            </w:r>
            <w:sdt>
              <w:sdtPr>
                <w:rPr>
                  <w:rFonts w:ascii="Arial" w:hAnsi="Arial" w:cs="Arial"/>
                  <w:sz w:val="22"/>
                  <w:szCs w:val="22"/>
                  <w:shd w:val="clear" w:color="auto" w:fill="D0CECE" w:themeFill="background2" w:themeFillShade="E6"/>
                </w:rPr>
                <w:id w:val="191897984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NAC  </w:t>
            </w:r>
            <w:sdt>
              <w:sdtPr>
                <w:rPr>
                  <w:rFonts w:ascii="Arial" w:hAnsi="Arial" w:cs="Arial"/>
                  <w:sz w:val="22"/>
                  <w:szCs w:val="22"/>
                  <w:shd w:val="clear" w:color="auto" w:fill="D0CECE" w:themeFill="background2" w:themeFillShade="E6"/>
                </w:rPr>
                <w:id w:val="1084722851"/>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r w:rsidR="001D5F6F" w:rsidRPr="00F57CEE">
              <w:rPr>
                <w:rFonts w:ascii="Arial" w:hAnsi="Arial" w:cs="Arial"/>
                <w:sz w:val="18"/>
              </w:rPr>
              <w:t>SEM</w:t>
            </w:r>
          </w:p>
          <w:p w14:paraId="1B8A8BF6" w14:textId="77777777" w:rsidR="001D5F6F" w:rsidRPr="00F57CEE" w:rsidRDefault="0052064E" w:rsidP="000F23D1">
            <w:pPr>
              <w:pStyle w:val="Header"/>
              <w:tabs>
                <w:tab w:val="right" w:pos="8910"/>
              </w:tabs>
              <w:spacing w:after="120"/>
              <w:rPr>
                <w:rFonts w:ascii="Arial" w:hAnsi="Arial" w:cs="Arial"/>
                <w:lang w:val="fr-FR"/>
              </w:rPr>
            </w:pPr>
            <w:sdt>
              <w:sdtPr>
                <w:rPr>
                  <w:rFonts w:ascii="Arial" w:hAnsi="Arial" w:cs="Arial"/>
                  <w:sz w:val="22"/>
                  <w:szCs w:val="22"/>
                  <w:shd w:val="clear" w:color="auto" w:fill="D0CECE" w:themeFill="background2" w:themeFillShade="E6"/>
                </w:rPr>
                <w:id w:val="188752764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FM  </w:t>
            </w:r>
            <w:sdt>
              <w:sdtPr>
                <w:rPr>
                  <w:rFonts w:ascii="Arial" w:hAnsi="Arial" w:cs="Arial"/>
                  <w:sz w:val="22"/>
                  <w:szCs w:val="22"/>
                  <w:shd w:val="clear" w:color="auto" w:fill="D0CECE" w:themeFill="background2" w:themeFillShade="E6"/>
                </w:rPr>
                <w:id w:val="231440658"/>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w:t>
            </w:r>
            <w:proofErr w:type="spellStart"/>
            <w:r w:rsidR="001D5F6F" w:rsidRPr="00F57CEE">
              <w:rPr>
                <w:rFonts w:ascii="Arial" w:hAnsi="Arial" w:cs="Arial"/>
                <w:sz w:val="18"/>
                <w:lang w:val="fr-FR"/>
              </w:rPr>
              <w:t>Other</w:t>
            </w:r>
            <w:proofErr w:type="spellEnd"/>
          </w:p>
        </w:tc>
        <w:tc>
          <w:tcPr>
            <w:tcW w:w="1350" w:type="dxa"/>
            <w:gridSpan w:val="3"/>
            <w:tcBorders>
              <w:left w:val="single" w:sz="6" w:space="0" w:color="auto"/>
              <w:right w:val="single" w:sz="6" w:space="0" w:color="auto"/>
            </w:tcBorders>
          </w:tcPr>
          <w:p w14:paraId="2D28225A"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Number</w:t>
            </w:r>
          </w:p>
          <w:p w14:paraId="77BAA332" w14:textId="77777777" w:rsidR="001D5F6F" w:rsidRPr="00F57CEE" w:rsidRDefault="00381713" w:rsidP="000F23D1">
            <w:pPr>
              <w:pStyle w:val="Header"/>
              <w:tabs>
                <w:tab w:val="right" w:pos="8910"/>
              </w:tabs>
              <w:spacing w:after="120"/>
              <w:jc w:val="center"/>
              <w:rPr>
                <w:rFonts w:ascii="Arial" w:hAnsi="Arial" w:cs="Arial"/>
              </w:rPr>
            </w:pPr>
            <w:r w:rsidRPr="0081024E">
              <w:rPr>
                <w:rFonts w:ascii="Arial" w:hAnsi="Arial" w:cs="Arial"/>
                <w:highlight w:val="yellow"/>
              </w:rPr>
              <w:t>Program number</w:t>
            </w:r>
          </w:p>
        </w:tc>
        <w:tc>
          <w:tcPr>
            <w:tcW w:w="720" w:type="dxa"/>
            <w:gridSpan w:val="2"/>
            <w:tcBorders>
              <w:left w:val="single" w:sz="6" w:space="0" w:color="auto"/>
              <w:right w:val="single" w:sz="6" w:space="0" w:color="auto"/>
            </w:tcBorders>
          </w:tcPr>
          <w:p w14:paraId="4E13A076" w14:textId="77777777" w:rsidR="001D5F6F" w:rsidRPr="00F57CEE" w:rsidRDefault="001D5F6F" w:rsidP="000F23D1">
            <w:pPr>
              <w:pStyle w:val="Header"/>
              <w:tabs>
                <w:tab w:val="right" w:pos="8910"/>
              </w:tabs>
              <w:spacing w:after="120"/>
              <w:ind w:firstLine="10"/>
              <w:jc w:val="center"/>
              <w:rPr>
                <w:rFonts w:ascii="Arial" w:hAnsi="Arial" w:cs="Arial"/>
              </w:rPr>
            </w:pPr>
            <w:r w:rsidRPr="00F57CEE">
              <w:rPr>
                <w:rFonts w:ascii="Arial" w:hAnsi="Arial" w:cs="Arial"/>
              </w:rPr>
              <w:t>Rev.</w:t>
            </w:r>
          </w:p>
          <w:p w14:paraId="61FFACE7" w14:textId="77777777" w:rsidR="001D5F6F" w:rsidRPr="00F57CEE" w:rsidRDefault="001D5F6F" w:rsidP="000F23D1">
            <w:pPr>
              <w:pStyle w:val="Header"/>
              <w:tabs>
                <w:tab w:val="right" w:pos="8910"/>
              </w:tabs>
              <w:spacing w:after="120"/>
              <w:ind w:firstLine="10"/>
              <w:jc w:val="center"/>
              <w:rPr>
                <w:rFonts w:ascii="Arial" w:hAnsi="Arial" w:cs="Arial"/>
              </w:rPr>
            </w:pPr>
            <w:r w:rsidRPr="0081024E">
              <w:rPr>
                <w:rFonts w:ascii="Arial" w:hAnsi="Arial" w:cs="Arial"/>
                <w:highlight w:val="yellow"/>
              </w:rPr>
              <w:t>1</w:t>
            </w:r>
          </w:p>
        </w:tc>
        <w:tc>
          <w:tcPr>
            <w:tcW w:w="1724" w:type="dxa"/>
            <w:tcBorders>
              <w:left w:val="single" w:sz="6" w:space="0" w:color="auto"/>
            </w:tcBorders>
          </w:tcPr>
          <w:p w14:paraId="2898F22F"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Page</w:t>
            </w:r>
          </w:p>
          <w:p w14:paraId="0E8FCDDE"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1 of 1</w:t>
            </w:r>
          </w:p>
        </w:tc>
      </w:tr>
      <w:tr w:rsidR="001D5F6F" w:rsidRPr="00F57CEE" w14:paraId="4D54B355" w14:textId="77777777" w:rsidTr="001D5F6F">
        <w:tc>
          <w:tcPr>
            <w:tcW w:w="10364" w:type="dxa"/>
            <w:gridSpan w:val="10"/>
            <w:tcBorders>
              <w:top w:val="single" w:sz="6" w:space="0" w:color="auto"/>
              <w:bottom w:val="single" w:sz="6" w:space="0" w:color="auto"/>
            </w:tcBorders>
          </w:tcPr>
          <w:p w14:paraId="5B3CFA21" w14:textId="77777777" w:rsidR="001D5F6F" w:rsidRPr="00F57CEE" w:rsidRDefault="001D5F6F" w:rsidP="00F91E54">
            <w:pPr>
              <w:pStyle w:val="Header"/>
              <w:tabs>
                <w:tab w:val="left" w:pos="702"/>
                <w:tab w:val="right" w:pos="8910"/>
              </w:tabs>
              <w:spacing w:before="80" w:after="80"/>
              <w:rPr>
                <w:rFonts w:ascii="Arial" w:hAnsi="Arial" w:cs="Arial"/>
              </w:rPr>
            </w:pPr>
            <w:r w:rsidRPr="00F57CEE">
              <w:rPr>
                <w:rFonts w:ascii="Arial" w:hAnsi="Arial" w:cs="Arial"/>
              </w:rPr>
              <w:t>Title:</w:t>
            </w:r>
            <w:r w:rsidRPr="00F57CEE">
              <w:rPr>
                <w:rFonts w:ascii="Arial" w:hAnsi="Arial" w:cs="Arial"/>
              </w:rPr>
              <w:tab/>
            </w:r>
            <w:r w:rsidR="00F91E54">
              <w:rPr>
                <w:rFonts w:ascii="Arial" w:hAnsi="Arial" w:cs="Arial"/>
              </w:rPr>
              <w:t>Program Name</w:t>
            </w:r>
          </w:p>
        </w:tc>
      </w:tr>
      <w:tr w:rsidR="001D5F6F" w:rsidRPr="00F57CEE" w14:paraId="40BAE7AE" w14:textId="77777777" w:rsidTr="001D5F6F">
        <w:tc>
          <w:tcPr>
            <w:tcW w:w="6702" w:type="dxa"/>
            <w:gridSpan w:val="5"/>
            <w:tcBorders>
              <w:top w:val="single" w:sz="6" w:space="0" w:color="auto"/>
              <w:bottom w:val="double" w:sz="6" w:space="0" w:color="auto"/>
              <w:right w:val="single" w:sz="6" w:space="0" w:color="auto"/>
            </w:tcBorders>
          </w:tcPr>
          <w:p w14:paraId="45709A92" w14:textId="77777777" w:rsidR="001D5F6F" w:rsidRPr="00F57CEE" w:rsidRDefault="001D5F6F" w:rsidP="00BF13BE">
            <w:pPr>
              <w:pStyle w:val="Header"/>
              <w:tabs>
                <w:tab w:val="left" w:pos="720"/>
                <w:tab w:val="left" w:pos="2322"/>
                <w:tab w:val="left" w:pos="3762"/>
                <w:tab w:val="left" w:pos="5382"/>
                <w:tab w:val="right" w:pos="8910"/>
              </w:tabs>
              <w:ind w:left="702" w:hanging="702"/>
              <w:rPr>
                <w:rFonts w:ascii="Arial" w:hAnsi="Arial" w:cs="Arial"/>
              </w:rPr>
            </w:pPr>
            <w:r w:rsidRPr="00F57CEE">
              <w:rPr>
                <w:rFonts w:ascii="Arial" w:hAnsi="Arial" w:cs="Arial"/>
              </w:rPr>
              <w:t xml:space="preserve">Type: </w:t>
            </w:r>
            <w:r w:rsidRPr="00F57CEE">
              <w:rPr>
                <w:rFonts w:ascii="Arial" w:hAnsi="Arial" w:cs="Arial"/>
              </w:rPr>
              <w:tab/>
            </w:r>
            <w:sdt>
              <w:sdtPr>
                <w:rPr>
                  <w:rFonts w:ascii="Arial Black" w:hAnsi="Arial Black" w:cs="Arial"/>
                  <w:sz w:val="22"/>
                  <w:szCs w:val="22"/>
                  <w:shd w:val="clear" w:color="auto" w:fill="D0CECE" w:themeFill="background2" w:themeFillShade="E6"/>
                </w:rPr>
                <w:id w:val="319246500"/>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Procedure</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7267837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SOP</w:t>
            </w:r>
            <w:r w:rsidRPr="00F57CEE">
              <w:rPr>
                <w:rFonts w:ascii="Arial" w:hAnsi="Arial" w:cs="Arial"/>
              </w:rPr>
              <w:tab/>
            </w:r>
            <w:sdt>
              <w:sdtPr>
                <w:rPr>
                  <w:rFonts w:ascii="Arial Black" w:hAnsi="Arial Black" w:cs="Arial"/>
                  <w:sz w:val="22"/>
                  <w:szCs w:val="22"/>
                  <w:shd w:val="clear" w:color="auto" w:fill="D0CECE" w:themeFill="background2" w:themeFillShade="E6"/>
                </w:rPr>
                <w:id w:val="14832835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Contract</w:t>
            </w:r>
            <w:r w:rsidRPr="00F57CEE">
              <w:rPr>
                <w:rFonts w:ascii="Arial" w:hAnsi="Arial" w:cs="Arial"/>
              </w:rPr>
              <w:tab/>
            </w:r>
            <w:sdt>
              <w:sdtPr>
                <w:rPr>
                  <w:rFonts w:ascii="Arial Black" w:hAnsi="Arial Black" w:cs="Arial"/>
                  <w:sz w:val="22"/>
                  <w:szCs w:val="22"/>
                  <w:shd w:val="clear" w:color="auto" w:fill="D0CECE" w:themeFill="background2" w:themeFillShade="E6"/>
                </w:rPr>
                <w:id w:val="-200441639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Form</w:t>
            </w:r>
            <w:r w:rsidRPr="00F57CEE">
              <w:rPr>
                <w:rFonts w:ascii="Arial" w:hAnsi="Arial" w:cs="Arial"/>
              </w:rPr>
              <w:br/>
            </w:r>
            <w:sdt>
              <w:sdtPr>
                <w:rPr>
                  <w:rFonts w:ascii="Arial Black" w:hAnsi="Arial Black" w:cs="Arial"/>
                  <w:sz w:val="22"/>
                  <w:szCs w:val="22"/>
                  <w:shd w:val="clear" w:color="auto" w:fill="D0CECE" w:themeFill="background2" w:themeFillShade="E6"/>
                </w:rPr>
                <w:id w:val="1773189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Specification</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217673217"/>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Design</w:t>
            </w:r>
            <w:r w:rsidRPr="00F57CEE">
              <w:rPr>
                <w:rFonts w:ascii="Arial" w:hAnsi="Arial" w:cs="Arial"/>
              </w:rPr>
              <w:tab/>
            </w:r>
            <w:sdt>
              <w:sdtPr>
                <w:rPr>
                  <w:rFonts w:ascii="Arial Black" w:hAnsi="Arial Black" w:cs="Arial"/>
                  <w:sz w:val="22"/>
                  <w:szCs w:val="22"/>
                  <w:shd w:val="clear" w:color="auto" w:fill="D0CECE" w:themeFill="background2" w:themeFillShade="E6"/>
                </w:rPr>
                <w:id w:val="-351180456"/>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Accounting</w:t>
            </w:r>
            <w:r w:rsidRPr="00F57CEE">
              <w:rPr>
                <w:rFonts w:ascii="Arial" w:hAnsi="Arial" w:cs="Arial"/>
              </w:rPr>
              <w:tab/>
            </w:r>
            <w:sdt>
              <w:sdtPr>
                <w:rPr>
                  <w:rFonts w:ascii="Arial Black" w:hAnsi="Arial Black" w:cs="Arial"/>
                  <w:sz w:val="22"/>
                  <w:szCs w:val="22"/>
                  <w:shd w:val="clear" w:color="auto" w:fill="D0CECE" w:themeFill="background2" w:themeFillShade="E6"/>
                </w:rPr>
                <w:id w:val="-143328031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 xml:space="preserve">Planning  </w:t>
            </w:r>
            <w:sdt>
              <w:sdtPr>
                <w:rPr>
                  <w:rFonts w:ascii="Arial Black" w:hAnsi="Arial Black" w:cs="Arial"/>
                  <w:sz w:val="22"/>
                  <w:szCs w:val="22"/>
                  <w:shd w:val="clear" w:color="auto" w:fill="D0CECE" w:themeFill="background2" w:themeFillShade="E6"/>
                </w:rPr>
                <w:id w:val="-1086077080"/>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Program</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5357588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Other</w:t>
            </w:r>
          </w:p>
        </w:tc>
        <w:tc>
          <w:tcPr>
            <w:tcW w:w="3662" w:type="dxa"/>
            <w:gridSpan w:val="5"/>
            <w:tcBorders>
              <w:top w:val="single" w:sz="6" w:space="0" w:color="auto"/>
              <w:left w:val="single" w:sz="6" w:space="0" w:color="auto"/>
              <w:bottom w:val="double" w:sz="6" w:space="0" w:color="auto"/>
            </w:tcBorders>
          </w:tcPr>
          <w:p w14:paraId="0BE6B2F3" w14:textId="77777777" w:rsidR="001D5F6F" w:rsidRPr="00F57CEE" w:rsidRDefault="001D5F6F" w:rsidP="000F23D1">
            <w:pPr>
              <w:pStyle w:val="Header"/>
              <w:tabs>
                <w:tab w:val="left" w:pos="1152"/>
                <w:tab w:val="right" w:pos="8910"/>
              </w:tabs>
              <w:spacing w:before="80" w:after="80"/>
              <w:rPr>
                <w:rFonts w:ascii="Arial" w:hAnsi="Arial" w:cs="Arial"/>
              </w:rPr>
            </w:pPr>
            <w:r w:rsidRPr="00F57CEE">
              <w:rPr>
                <w:rFonts w:ascii="Arial" w:hAnsi="Arial" w:cs="Arial"/>
              </w:rPr>
              <w:t>Department Owner:</w:t>
            </w:r>
          </w:p>
          <w:p w14:paraId="2C6BDAF0" w14:textId="77777777" w:rsidR="001D5F6F" w:rsidRPr="00F57CEE" w:rsidRDefault="001D5F6F" w:rsidP="000F23D1">
            <w:pPr>
              <w:pStyle w:val="Header"/>
              <w:tabs>
                <w:tab w:val="left" w:pos="1152"/>
                <w:tab w:val="right" w:pos="8910"/>
              </w:tabs>
              <w:spacing w:before="80" w:after="80"/>
              <w:rPr>
                <w:rFonts w:ascii="Arial" w:hAnsi="Arial" w:cs="Arial"/>
                <w:b/>
                <w:color w:val="0000FF"/>
              </w:rPr>
            </w:pPr>
            <w:r w:rsidRPr="00951B50">
              <w:rPr>
                <w:rFonts w:ascii="Arial" w:hAnsi="Arial" w:cs="Arial"/>
                <w:b/>
                <w:color w:val="0076C0"/>
              </w:rPr>
              <w:t>Environmental Services Group</w:t>
            </w:r>
          </w:p>
        </w:tc>
      </w:tr>
      <w:tr w:rsidR="001D5F6F" w:rsidRPr="00F57CEE" w14:paraId="1A990B8E" w14:textId="77777777" w:rsidTr="001D5F6F">
        <w:tc>
          <w:tcPr>
            <w:tcW w:w="720" w:type="dxa"/>
            <w:tcBorders>
              <w:top w:val="double" w:sz="6" w:space="0" w:color="auto"/>
              <w:bottom w:val="single" w:sz="6" w:space="0" w:color="auto"/>
              <w:right w:val="single" w:sz="6" w:space="0" w:color="auto"/>
            </w:tcBorders>
          </w:tcPr>
          <w:p w14:paraId="5D56C46B" w14:textId="77777777" w:rsidR="001D5F6F" w:rsidRPr="00F57CEE" w:rsidRDefault="001D5F6F" w:rsidP="000F23D1">
            <w:pPr>
              <w:spacing w:before="120"/>
              <w:ind w:left="-115" w:right="-115"/>
              <w:jc w:val="center"/>
              <w:rPr>
                <w:rFonts w:ascii="Arial" w:hAnsi="Arial" w:cs="Arial"/>
                <w:b/>
              </w:rPr>
            </w:pPr>
            <w:smartTag w:uri="urn:schemas-microsoft-com:office:smarttags" w:element="stockticker">
              <w:r w:rsidRPr="00F57CEE">
                <w:rPr>
                  <w:rFonts w:ascii="Arial" w:hAnsi="Arial" w:cs="Arial"/>
                  <w:b/>
                </w:rPr>
                <w:t>REV</w:t>
              </w:r>
            </w:smartTag>
          </w:p>
        </w:tc>
        <w:tc>
          <w:tcPr>
            <w:tcW w:w="966" w:type="dxa"/>
            <w:tcBorders>
              <w:top w:val="double" w:sz="6" w:space="0" w:color="auto"/>
              <w:left w:val="single" w:sz="6" w:space="0" w:color="auto"/>
              <w:bottom w:val="single" w:sz="6" w:space="0" w:color="auto"/>
              <w:right w:val="single" w:sz="6" w:space="0" w:color="auto"/>
            </w:tcBorders>
          </w:tcPr>
          <w:p w14:paraId="64BA1E47" w14:textId="77777777" w:rsidR="001D5F6F" w:rsidRPr="00F57CEE" w:rsidRDefault="001D5F6F" w:rsidP="000F23D1">
            <w:pPr>
              <w:spacing w:before="120"/>
              <w:ind w:left="-115" w:right="-109"/>
              <w:jc w:val="center"/>
              <w:rPr>
                <w:rFonts w:ascii="Arial" w:hAnsi="Arial" w:cs="Arial"/>
                <w:b/>
              </w:rPr>
            </w:pPr>
          </w:p>
        </w:tc>
        <w:tc>
          <w:tcPr>
            <w:tcW w:w="5784" w:type="dxa"/>
            <w:gridSpan w:val="4"/>
            <w:tcBorders>
              <w:top w:val="double" w:sz="6" w:space="0" w:color="auto"/>
              <w:left w:val="single" w:sz="6" w:space="0" w:color="auto"/>
              <w:bottom w:val="single" w:sz="6" w:space="0" w:color="auto"/>
              <w:right w:val="single" w:sz="6" w:space="0" w:color="auto"/>
            </w:tcBorders>
          </w:tcPr>
          <w:p w14:paraId="532868BA" w14:textId="77777777" w:rsidR="001D5F6F" w:rsidRPr="0049024B" w:rsidRDefault="0049024B" w:rsidP="0004066A">
            <w:pPr>
              <w:pStyle w:val="Heading1"/>
            </w:pPr>
            <w:bookmarkStart w:id="0" w:name="_Toc352652593"/>
            <w:bookmarkStart w:id="1" w:name="_Toc353458147"/>
            <w:bookmarkStart w:id="2" w:name="_Toc354054330"/>
            <w:bookmarkStart w:id="3" w:name="_Toc510159402"/>
            <w:bookmarkStart w:id="4" w:name="_Toc138321071"/>
            <w:r w:rsidRPr="0049024B">
              <w:t>DESCRIPTION OF CHANGE</w:t>
            </w:r>
            <w:bookmarkEnd w:id="0"/>
            <w:bookmarkEnd w:id="1"/>
            <w:bookmarkEnd w:id="2"/>
            <w:bookmarkEnd w:id="3"/>
            <w:bookmarkEnd w:id="4"/>
          </w:p>
        </w:tc>
        <w:tc>
          <w:tcPr>
            <w:tcW w:w="990" w:type="dxa"/>
            <w:gridSpan w:val="2"/>
            <w:tcBorders>
              <w:top w:val="double" w:sz="6" w:space="0" w:color="auto"/>
              <w:left w:val="single" w:sz="6" w:space="0" w:color="auto"/>
              <w:bottom w:val="single" w:sz="6" w:space="0" w:color="auto"/>
              <w:right w:val="single" w:sz="6" w:space="0" w:color="auto"/>
            </w:tcBorders>
          </w:tcPr>
          <w:p w14:paraId="504686BB" w14:textId="77777777" w:rsidR="001D5F6F" w:rsidRPr="00F57CEE" w:rsidRDefault="001D5F6F" w:rsidP="000F23D1">
            <w:pPr>
              <w:spacing w:before="40"/>
              <w:ind w:left="-108" w:right="-108"/>
              <w:jc w:val="center"/>
              <w:rPr>
                <w:rFonts w:ascii="Arial" w:hAnsi="Arial" w:cs="Arial"/>
                <w:b/>
              </w:rPr>
            </w:pPr>
            <w:smartTag w:uri="urn:schemas-microsoft-com:office:smarttags" w:element="stockticker">
              <w:r w:rsidRPr="00F57CEE">
                <w:rPr>
                  <w:rFonts w:ascii="Arial" w:hAnsi="Arial" w:cs="Arial"/>
                  <w:b/>
                </w:rPr>
                <w:t>DOC</w:t>
              </w:r>
            </w:smartTag>
            <w:r w:rsidRPr="00F57CEE">
              <w:rPr>
                <w:rFonts w:ascii="Arial" w:hAnsi="Arial" w:cs="Arial"/>
                <w:b/>
              </w:rPr>
              <w:br/>
              <w:t>APPRV.</w:t>
            </w:r>
          </w:p>
        </w:tc>
        <w:tc>
          <w:tcPr>
            <w:tcW w:w="1904" w:type="dxa"/>
            <w:gridSpan w:val="2"/>
            <w:tcBorders>
              <w:top w:val="double" w:sz="6" w:space="0" w:color="auto"/>
              <w:left w:val="single" w:sz="6" w:space="0" w:color="auto"/>
              <w:bottom w:val="single" w:sz="6" w:space="0" w:color="auto"/>
            </w:tcBorders>
          </w:tcPr>
          <w:p w14:paraId="3CAB81A2" w14:textId="77777777" w:rsidR="001D5F6F" w:rsidRPr="00F57CEE" w:rsidRDefault="001D5F6F" w:rsidP="000F23D1">
            <w:pPr>
              <w:spacing w:before="40"/>
              <w:ind w:left="-108" w:right="-108"/>
              <w:jc w:val="center"/>
              <w:rPr>
                <w:rFonts w:ascii="Arial" w:hAnsi="Arial" w:cs="Arial"/>
                <w:b/>
              </w:rPr>
            </w:pPr>
            <w:r w:rsidRPr="00F57CEE">
              <w:rPr>
                <w:rFonts w:ascii="Arial" w:hAnsi="Arial" w:cs="Arial"/>
                <w:b/>
              </w:rPr>
              <w:t>EFF.</w:t>
            </w:r>
            <w:r w:rsidRPr="00F57CEE">
              <w:rPr>
                <w:rFonts w:ascii="Arial" w:hAnsi="Arial" w:cs="Arial"/>
                <w:b/>
              </w:rPr>
              <w:br/>
              <w:t>DATE</w:t>
            </w:r>
          </w:p>
        </w:tc>
      </w:tr>
      <w:tr w:rsidR="001D5F6F" w:rsidRPr="00F57CEE" w14:paraId="64701B82" w14:textId="77777777" w:rsidTr="001D5F6F">
        <w:tc>
          <w:tcPr>
            <w:tcW w:w="720" w:type="dxa"/>
            <w:tcBorders>
              <w:top w:val="single" w:sz="6" w:space="0" w:color="auto"/>
              <w:bottom w:val="single" w:sz="6" w:space="0" w:color="auto"/>
              <w:right w:val="single" w:sz="6" w:space="0" w:color="auto"/>
            </w:tcBorders>
          </w:tcPr>
          <w:p w14:paraId="7C5D090B" w14:textId="77777777" w:rsidR="001D5F6F" w:rsidRPr="00A35B3A" w:rsidRDefault="001D5F6F" w:rsidP="000F23D1">
            <w:pPr>
              <w:ind w:left="-108" w:right="-109"/>
              <w:jc w:val="center"/>
              <w:rPr>
                <w:rFonts w:ascii="Arial" w:hAnsi="Arial" w:cs="Arial"/>
                <w:sz w:val="22"/>
                <w:szCs w:val="22"/>
              </w:rPr>
            </w:pPr>
            <w:r w:rsidRPr="00A35B3A">
              <w:rPr>
                <w:rFonts w:ascii="Arial" w:hAnsi="Arial" w:cs="Arial"/>
                <w:sz w:val="22"/>
                <w:szCs w:val="22"/>
              </w:rPr>
              <w:t>1.0</w:t>
            </w:r>
          </w:p>
        </w:tc>
        <w:tc>
          <w:tcPr>
            <w:tcW w:w="966" w:type="dxa"/>
            <w:tcBorders>
              <w:top w:val="single" w:sz="6" w:space="0" w:color="auto"/>
              <w:left w:val="single" w:sz="6" w:space="0" w:color="auto"/>
              <w:bottom w:val="single" w:sz="6" w:space="0" w:color="auto"/>
              <w:right w:val="single" w:sz="6" w:space="0" w:color="auto"/>
            </w:tcBorders>
          </w:tcPr>
          <w:p w14:paraId="1830EF9F"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8656DB8" w14:textId="77777777" w:rsidR="001D5F6F" w:rsidRPr="00A35B3A" w:rsidRDefault="00393C4A" w:rsidP="000F23D1">
            <w:pPr>
              <w:ind w:left="6"/>
              <w:rPr>
                <w:rFonts w:ascii="Arial" w:hAnsi="Arial" w:cs="Arial"/>
                <w:sz w:val="22"/>
                <w:szCs w:val="22"/>
              </w:rPr>
            </w:pPr>
            <w:r w:rsidRPr="00A35B3A">
              <w:rPr>
                <w:rFonts w:ascii="Arial" w:hAnsi="Arial" w:cs="Arial"/>
                <w:sz w:val="22"/>
                <w:szCs w:val="22"/>
              </w:rPr>
              <w:t>Written Program</w:t>
            </w:r>
          </w:p>
        </w:tc>
        <w:tc>
          <w:tcPr>
            <w:tcW w:w="990" w:type="dxa"/>
            <w:gridSpan w:val="2"/>
            <w:tcBorders>
              <w:top w:val="single" w:sz="6" w:space="0" w:color="auto"/>
              <w:left w:val="single" w:sz="6" w:space="0" w:color="auto"/>
              <w:bottom w:val="single" w:sz="6" w:space="0" w:color="auto"/>
              <w:right w:val="single" w:sz="6" w:space="0" w:color="auto"/>
            </w:tcBorders>
          </w:tcPr>
          <w:p w14:paraId="562F0635" w14:textId="5EF75865" w:rsidR="001D5F6F" w:rsidRPr="00A35B3A" w:rsidRDefault="00790F69" w:rsidP="00381713">
            <w:pPr>
              <w:ind w:left="-108" w:right="-108"/>
              <w:rPr>
                <w:rFonts w:ascii="Arial" w:hAnsi="Arial" w:cs="Arial"/>
                <w:sz w:val="22"/>
                <w:szCs w:val="22"/>
              </w:rPr>
            </w:pPr>
            <w:r>
              <w:rPr>
                <w:rFonts w:ascii="Arial" w:hAnsi="Arial" w:cs="Arial"/>
                <w:sz w:val="22"/>
                <w:szCs w:val="22"/>
              </w:rPr>
              <w:t>JV</w:t>
            </w:r>
          </w:p>
        </w:tc>
        <w:tc>
          <w:tcPr>
            <w:tcW w:w="1904" w:type="dxa"/>
            <w:gridSpan w:val="2"/>
            <w:tcBorders>
              <w:top w:val="single" w:sz="6" w:space="0" w:color="auto"/>
              <w:left w:val="single" w:sz="6" w:space="0" w:color="auto"/>
              <w:bottom w:val="single" w:sz="6" w:space="0" w:color="auto"/>
            </w:tcBorders>
          </w:tcPr>
          <w:p w14:paraId="650DFB57" w14:textId="6308BD9A" w:rsidR="001D5F6F" w:rsidRPr="00A35B3A" w:rsidRDefault="00790F69" w:rsidP="000F23D1">
            <w:pPr>
              <w:ind w:left="-108"/>
              <w:jc w:val="center"/>
              <w:rPr>
                <w:rFonts w:ascii="Arial" w:hAnsi="Arial" w:cs="Arial"/>
                <w:sz w:val="22"/>
                <w:szCs w:val="22"/>
              </w:rPr>
            </w:pPr>
            <w:r>
              <w:rPr>
                <w:rFonts w:ascii="Arial" w:hAnsi="Arial" w:cs="Arial"/>
                <w:sz w:val="22"/>
                <w:szCs w:val="22"/>
              </w:rPr>
              <w:t>5/2023</w:t>
            </w:r>
          </w:p>
        </w:tc>
      </w:tr>
      <w:tr w:rsidR="001D5F6F" w:rsidRPr="00F57CEE" w14:paraId="23CA4812" w14:textId="77777777" w:rsidTr="001D5F6F">
        <w:tc>
          <w:tcPr>
            <w:tcW w:w="720" w:type="dxa"/>
            <w:tcBorders>
              <w:top w:val="single" w:sz="6" w:space="0" w:color="auto"/>
              <w:bottom w:val="single" w:sz="6" w:space="0" w:color="auto"/>
              <w:right w:val="single" w:sz="6" w:space="0" w:color="auto"/>
            </w:tcBorders>
          </w:tcPr>
          <w:p w14:paraId="3BDC4170"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BC73F28"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5CE905C"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085076B"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A7A6039" w14:textId="77777777" w:rsidR="001D5F6F" w:rsidRPr="00A35B3A" w:rsidRDefault="001D5F6F" w:rsidP="000F23D1">
            <w:pPr>
              <w:ind w:left="-108"/>
              <w:jc w:val="center"/>
              <w:rPr>
                <w:rFonts w:ascii="Arial" w:hAnsi="Arial" w:cs="Arial"/>
                <w:sz w:val="22"/>
                <w:szCs w:val="22"/>
              </w:rPr>
            </w:pPr>
          </w:p>
        </w:tc>
      </w:tr>
      <w:tr w:rsidR="001A3B16" w:rsidRPr="00F57CEE" w14:paraId="47D0C12D" w14:textId="77777777" w:rsidTr="001D5F6F">
        <w:tc>
          <w:tcPr>
            <w:tcW w:w="720" w:type="dxa"/>
            <w:tcBorders>
              <w:top w:val="single" w:sz="6" w:space="0" w:color="auto"/>
              <w:bottom w:val="single" w:sz="6" w:space="0" w:color="auto"/>
              <w:right w:val="single" w:sz="6" w:space="0" w:color="auto"/>
            </w:tcBorders>
          </w:tcPr>
          <w:p w14:paraId="223B9A74" w14:textId="77777777" w:rsidR="001A3B16" w:rsidRPr="00A35B3A" w:rsidRDefault="001A3B16" w:rsidP="001A3B16">
            <w:pPr>
              <w:ind w:left="-108" w:right="-109"/>
              <w:jc w:val="center"/>
              <w:rPr>
                <w:rFonts w:ascii="Arial" w:hAnsi="Arial" w:cs="Arial"/>
                <w:sz w:val="22"/>
                <w:szCs w:val="22"/>
              </w:rPr>
            </w:pPr>
            <w:r w:rsidRPr="00A35B3A">
              <w:rPr>
                <w:rFonts w:ascii="Arial" w:hAnsi="Arial" w:cs="Arial"/>
                <w:sz w:val="22"/>
                <w:szCs w:val="22"/>
              </w:rPr>
              <w:t>2.0</w:t>
            </w:r>
          </w:p>
        </w:tc>
        <w:tc>
          <w:tcPr>
            <w:tcW w:w="966" w:type="dxa"/>
            <w:tcBorders>
              <w:top w:val="single" w:sz="6" w:space="0" w:color="auto"/>
              <w:left w:val="single" w:sz="6" w:space="0" w:color="auto"/>
              <w:bottom w:val="single" w:sz="6" w:space="0" w:color="auto"/>
              <w:right w:val="single" w:sz="6" w:space="0" w:color="auto"/>
            </w:tcBorders>
          </w:tcPr>
          <w:p w14:paraId="63A12BA8" w14:textId="77777777" w:rsidR="001A3B16" w:rsidRPr="00A35B3A" w:rsidRDefault="001A3B16" w:rsidP="001A3B16">
            <w:pPr>
              <w:ind w:right="-109"/>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914ABDE" w14:textId="77777777" w:rsidR="001A3B16" w:rsidRPr="00A35B3A" w:rsidRDefault="001A3B16" w:rsidP="001A3B16">
            <w:pPr>
              <w:ind w:left="6"/>
              <w:rPr>
                <w:rFonts w:ascii="Arial" w:hAnsi="Arial" w:cs="Arial"/>
                <w:sz w:val="22"/>
                <w:szCs w:val="22"/>
              </w:rPr>
            </w:pPr>
            <w:r w:rsidRPr="00A35B3A">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69122356" w14:textId="735881DA" w:rsidR="001A3B16" w:rsidRPr="00A35B3A" w:rsidRDefault="00790F69" w:rsidP="001A3B16">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77E28337" w14:textId="467A126A" w:rsidR="001A3B16" w:rsidRPr="00A35B3A" w:rsidRDefault="00790F69" w:rsidP="001A3B16">
            <w:pPr>
              <w:ind w:left="-108"/>
              <w:jc w:val="center"/>
              <w:rPr>
                <w:rFonts w:ascii="Arial" w:hAnsi="Arial" w:cs="Arial"/>
                <w:sz w:val="22"/>
                <w:szCs w:val="22"/>
              </w:rPr>
            </w:pPr>
            <w:r>
              <w:rPr>
                <w:rFonts w:ascii="Arial" w:hAnsi="Arial" w:cs="Arial"/>
                <w:sz w:val="22"/>
                <w:szCs w:val="22"/>
              </w:rPr>
              <w:t>10/20/25</w:t>
            </w:r>
          </w:p>
        </w:tc>
      </w:tr>
      <w:tr w:rsidR="001D5F6F" w:rsidRPr="00F57CEE" w14:paraId="3334A099" w14:textId="77777777" w:rsidTr="001D5F6F">
        <w:tc>
          <w:tcPr>
            <w:tcW w:w="720" w:type="dxa"/>
            <w:tcBorders>
              <w:top w:val="single" w:sz="6" w:space="0" w:color="auto"/>
              <w:bottom w:val="single" w:sz="6" w:space="0" w:color="auto"/>
              <w:right w:val="single" w:sz="6" w:space="0" w:color="auto"/>
            </w:tcBorders>
          </w:tcPr>
          <w:p w14:paraId="2E8FC047"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BD030F8"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CF37761" w14:textId="77777777" w:rsidR="001D5F6F" w:rsidRPr="00A35B3A" w:rsidRDefault="001D5F6F" w:rsidP="00381713">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337A38D"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88A0D80" w14:textId="77777777" w:rsidR="001D5F6F" w:rsidRPr="00A35B3A" w:rsidRDefault="001D5F6F" w:rsidP="000F23D1">
            <w:pPr>
              <w:ind w:left="-108"/>
              <w:jc w:val="center"/>
              <w:rPr>
                <w:rFonts w:ascii="Arial" w:hAnsi="Arial" w:cs="Arial"/>
                <w:sz w:val="22"/>
                <w:szCs w:val="22"/>
              </w:rPr>
            </w:pPr>
          </w:p>
        </w:tc>
      </w:tr>
      <w:tr w:rsidR="001D5F6F" w:rsidRPr="00F57CEE" w14:paraId="3F412514" w14:textId="77777777" w:rsidTr="001D5F6F">
        <w:tc>
          <w:tcPr>
            <w:tcW w:w="720" w:type="dxa"/>
            <w:tcBorders>
              <w:top w:val="single" w:sz="6" w:space="0" w:color="auto"/>
              <w:bottom w:val="single" w:sz="6" w:space="0" w:color="auto"/>
              <w:right w:val="single" w:sz="6" w:space="0" w:color="auto"/>
            </w:tcBorders>
          </w:tcPr>
          <w:p w14:paraId="0501E7CA"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525EF49"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B599CE0"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7E3F4F0"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F3855D1" w14:textId="77777777" w:rsidR="001D5F6F" w:rsidRPr="00A35B3A" w:rsidRDefault="001D5F6F" w:rsidP="000F23D1">
            <w:pPr>
              <w:ind w:left="-108"/>
              <w:jc w:val="center"/>
              <w:rPr>
                <w:rFonts w:ascii="Arial" w:hAnsi="Arial" w:cs="Arial"/>
                <w:sz w:val="22"/>
                <w:szCs w:val="22"/>
              </w:rPr>
            </w:pPr>
          </w:p>
        </w:tc>
      </w:tr>
      <w:tr w:rsidR="00A35B3A" w:rsidRPr="00F57CEE" w14:paraId="64FAF80D" w14:textId="77777777" w:rsidTr="001D5F6F">
        <w:tc>
          <w:tcPr>
            <w:tcW w:w="720" w:type="dxa"/>
            <w:tcBorders>
              <w:top w:val="single" w:sz="6" w:space="0" w:color="auto"/>
              <w:bottom w:val="single" w:sz="6" w:space="0" w:color="auto"/>
              <w:right w:val="single" w:sz="6" w:space="0" w:color="auto"/>
            </w:tcBorders>
          </w:tcPr>
          <w:p w14:paraId="413852DF" w14:textId="77777777" w:rsidR="00A35B3A" w:rsidRPr="00A35B3A" w:rsidRDefault="00A35B3A"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8D0105A"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1101048" w14:textId="77777777" w:rsidR="00A35B3A" w:rsidRPr="00A35B3A" w:rsidRDefault="00A35B3A"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04D6DD9" w14:textId="77777777" w:rsidR="00A35B3A" w:rsidRPr="00A35B3A" w:rsidRDefault="00A35B3A"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57C19E9" w14:textId="77777777" w:rsidR="00A35B3A" w:rsidRPr="00A35B3A" w:rsidRDefault="00A35B3A" w:rsidP="000F23D1">
            <w:pPr>
              <w:ind w:left="-108"/>
              <w:jc w:val="center"/>
              <w:rPr>
                <w:rFonts w:ascii="Arial" w:hAnsi="Arial" w:cs="Arial"/>
                <w:sz w:val="22"/>
                <w:szCs w:val="22"/>
              </w:rPr>
            </w:pPr>
          </w:p>
        </w:tc>
      </w:tr>
      <w:tr w:rsidR="00A35B3A" w:rsidRPr="00F57CEE" w14:paraId="4F85445F" w14:textId="77777777" w:rsidTr="001D5F6F">
        <w:tc>
          <w:tcPr>
            <w:tcW w:w="720" w:type="dxa"/>
            <w:tcBorders>
              <w:top w:val="single" w:sz="6" w:space="0" w:color="auto"/>
              <w:bottom w:val="single" w:sz="6" w:space="0" w:color="auto"/>
              <w:right w:val="single" w:sz="6" w:space="0" w:color="auto"/>
            </w:tcBorders>
          </w:tcPr>
          <w:p w14:paraId="0B0B06F5" w14:textId="77777777" w:rsidR="00A35B3A" w:rsidRPr="00A35B3A" w:rsidRDefault="00A35B3A"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1169EA0"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BD02DC1" w14:textId="77777777" w:rsidR="00A35B3A" w:rsidRPr="00A35B3A" w:rsidRDefault="00A35B3A"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C77FF7C" w14:textId="77777777" w:rsidR="00A35B3A" w:rsidRPr="00A35B3A" w:rsidRDefault="00A35B3A"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290FEA1" w14:textId="77777777" w:rsidR="00A35B3A" w:rsidRPr="00A35B3A" w:rsidRDefault="00A35B3A" w:rsidP="000F23D1">
            <w:pPr>
              <w:ind w:left="-108"/>
              <w:jc w:val="center"/>
              <w:rPr>
                <w:rFonts w:ascii="Arial" w:hAnsi="Arial" w:cs="Arial"/>
                <w:sz w:val="22"/>
                <w:szCs w:val="22"/>
              </w:rPr>
            </w:pPr>
          </w:p>
        </w:tc>
      </w:tr>
      <w:tr w:rsidR="00A35B3A" w:rsidRPr="00F57CEE" w14:paraId="061F18CB" w14:textId="77777777" w:rsidTr="001D5F6F">
        <w:tc>
          <w:tcPr>
            <w:tcW w:w="720" w:type="dxa"/>
            <w:tcBorders>
              <w:top w:val="single" w:sz="6" w:space="0" w:color="auto"/>
              <w:bottom w:val="single" w:sz="6" w:space="0" w:color="auto"/>
              <w:right w:val="single" w:sz="6" w:space="0" w:color="auto"/>
            </w:tcBorders>
          </w:tcPr>
          <w:p w14:paraId="469CE134" w14:textId="77777777" w:rsidR="00A35B3A" w:rsidRPr="00A35B3A" w:rsidRDefault="00A35B3A"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B7868ED"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55E0831" w14:textId="77777777" w:rsidR="00A35B3A" w:rsidRPr="00A35B3A" w:rsidRDefault="00A35B3A"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36D0D34" w14:textId="77777777" w:rsidR="00A35B3A" w:rsidRPr="00A35B3A" w:rsidRDefault="00A35B3A"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9A04FB8" w14:textId="77777777" w:rsidR="00A35B3A" w:rsidRPr="00A35B3A" w:rsidRDefault="00A35B3A" w:rsidP="000F23D1">
            <w:pPr>
              <w:ind w:left="-108"/>
              <w:jc w:val="center"/>
              <w:rPr>
                <w:rFonts w:ascii="Arial" w:hAnsi="Arial" w:cs="Arial"/>
                <w:sz w:val="22"/>
                <w:szCs w:val="22"/>
              </w:rPr>
            </w:pPr>
          </w:p>
        </w:tc>
      </w:tr>
      <w:tr w:rsidR="001D5F6F" w:rsidRPr="00F57CEE" w14:paraId="405D9267" w14:textId="77777777" w:rsidTr="001D5F6F">
        <w:tc>
          <w:tcPr>
            <w:tcW w:w="720" w:type="dxa"/>
            <w:tcBorders>
              <w:top w:val="single" w:sz="6" w:space="0" w:color="auto"/>
              <w:bottom w:val="single" w:sz="6" w:space="0" w:color="auto"/>
              <w:right w:val="single" w:sz="6" w:space="0" w:color="auto"/>
            </w:tcBorders>
          </w:tcPr>
          <w:p w14:paraId="7206DA24"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BEB9257"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759BF70"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9120F7D"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4E92C84" w14:textId="77777777" w:rsidR="001D5F6F" w:rsidRPr="00A35B3A" w:rsidRDefault="001D5F6F" w:rsidP="000F23D1">
            <w:pPr>
              <w:ind w:left="-108"/>
              <w:jc w:val="center"/>
              <w:rPr>
                <w:rFonts w:ascii="Arial" w:hAnsi="Arial" w:cs="Arial"/>
                <w:sz w:val="22"/>
                <w:szCs w:val="22"/>
              </w:rPr>
            </w:pPr>
          </w:p>
        </w:tc>
      </w:tr>
      <w:tr w:rsidR="001D5F6F" w:rsidRPr="00F57CEE" w14:paraId="2F514998" w14:textId="77777777" w:rsidTr="001D5F6F">
        <w:tc>
          <w:tcPr>
            <w:tcW w:w="720" w:type="dxa"/>
            <w:tcBorders>
              <w:top w:val="single" w:sz="6" w:space="0" w:color="auto"/>
              <w:bottom w:val="single" w:sz="6" w:space="0" w:color="auto"/>
              <w:right w:val="single" w:sz="6" w:space="0" w:color="auto"/>
            </w:tcBorders>
          </w:tcPr>
          <w:p w14:paraId="60C65A13"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47A70E1"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84949BE"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E9EEE58"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22A642A" w14:textId="77777777" w:rsidR="001D5F6F" w:rsidRPr="00A35B3A" w:rsidRDefault="001D5F6F" w:rsidP="000F23D1">
            <w:pPr>
              <w:ind w:left="-108"/>
              <w:jc w:val="center"/>
              <w:rPr>
                <w:rFonts w:ascii="Arial" w:hAnsi="Arial" w:cs="Arial"/>
                <w:sz w:val="22"/>
                <w:szCs w:val="22"/>
              </w:rPr>
            </w:pPr>
          </w:p>
        </w:tc>
      </w:tr>
      <w:tr w:rsidR="00A35B3A" w:rsidRPr="00F57CEE" w14:paraId="74A7900A" w14:textId="77777777" w:rsidTr="001D5F6F">
        <w:tc>
          <w:tcPr>
            <w:tcW w:w="720" w:type="dxa"/>
            <w:tcBorders>
              <w:top w:val="single" w:sz="6" w:space="0" w:color="auto"/>
              <w:bottom w:val="single" w:sz="6" w:space="0" w:color="auto"/>
              <w:right w:val="single" w:sz="6" w:space="0" w:color="auto"/>
            </w:tcBorders>
          </w:tcPr>
          <w:p w14:paraId="5C8117BF" w14:textId="77777777" w:rsidR="00A35B3A" w:rsidRPr="00A35B3A" w:rsidRDefault="00A35B3A"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F78EED3"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D6EF8D5" w14:textId="77777777" w:rsidR="00A35B3A" w:rsidRPr="00A35B3A" w:rsidRDefault="00A35B3A"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54CD799" w14:textId="77777777" w:rsidR="00A35B3A" w:rsidRPr="00A35B3A" w:rsidRDefault="00A35B3A"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FF7E8B7" w14:textId="77777777" w:rsidR="00A35B3A" w:rsidRPr="00A35B3A" w:rsidRDefault="00A35B3A" w:rsidP="000F23D1">
            <w:pPr>
              <w:ind w:left="-108"/>
              <w:jc w:val="center"/>
              <w:rPr>
                <w:rFonts w:ascii="Arial" w:hAnsi="Arial" w:cs="Arial"/>
                <w:sz w:val="22"/>
                <w:szCs w:val="22"/>
              </w:rPr>
            </w:pPr>
          </w:p>
        </w:tc>
      </w:tr>
      <w:tr w:rsidR="001D5F6F" w:rsidRPr="00F57CEE" w14:paraId="11ED8920" w14:textId="77777777" w:rsidTr="001D5F6F">
        <w:tc>
          <w:tcPr>
            <w:tcW w:w="720" w:type="dxa"/>
            <w:tcBorders>
              <w:top w:val="single" w:sz="6" w:space="0" w:color="auto"/>
              <w:bottom w:val="single" w:sz="6" w:space="0" w:color="auto"/>
              <w:right w:val="single" w:sz="6" w:space="0" w:color="auto"/>
            </w:tcBorders>
          </w:tcPr>
          <w:p w14:paraId="5B4DCE7C"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2F758D1"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61727BC"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15C4105"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B37420B" w14:textId="77777777" w:rsidR="001D5F6F" w:rsidRPr="00A35B3A" w:rsidRDefault="001D5F6F" w:rsidP="000F23D1">
            <w:pPr>
              <w:ind w:left="-108"/>
              <w:jc w:val="center"/>
              <w:rPr>
                <w:rFonts w:ascii="Arial" w:hAnsi="Arial" w:cs="Arial"/>
                <w:sz w:val="22"/>
                <w:szCs w:val="22"/>
              </w:rPr>
            </w:pPr>
          </w:p>
        </w:tc>
      </w:tr>
      <w:tr w:rsidR="001D5F6F" w:rsidRPr="00F57CEE" w14:paraId="101F3090" w14:textId="77777777" w:rsidTr="001D5F6F">
        <w:tc>
          <w:tcPr>
            <w:tcW w:w="720" w:type="dxa"/>
            <w:tcBorders>
              <w:top w:val="single" w:sz="6" w:space="0" w:color="auto"/>
              <w:bottom w:val="single" w:sz="6" w:space="0" w:color="auto"/>
              <w:right w:val="single" w:sz="6" w:space="0" w:color="auto"/>
            </w:tcBorders>
          </w:tcPr>
          <w:p w14:paraId="60B23E1B"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1057577"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9782009"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071CFE3"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9411068" w14:textId="77777777" w:rsidR="001D5F6F" w:rsidRPr="00A35B3A" w:rsidRDefault="001D5F6F" w:rsidP="000F23D1">
            <w:pPr>
              <w:ind w:left="-108"/>
              <w:jc w:val="center"/>
              <w:rPr>
                <w:rFonts w:ascii="Arial" w:hAnsi="Arial" w:cs="Arial"/>
                <w:sz w:val="22"/>
                <w:szCs w:val="22"/>
              </w:rPr>
            </w:pPr>
          </w:p>
        </w:tc>
      </w:tr>
      <w:tr w:rsidR="001D5F6F" w:rsidRPr="00F57CEE" w14:paraId="40E18FBA" w14:textId="77777777" w:rsidTr="001D5F6F">
        <w:tc>
          <w:tcPr>
            <w:tcW w:w="720" w:type="dxa"/>
            <w:tcBorders>
              <w:top w:val="single" w:sz="6" w:space="0" w:color="auto"/>
              <w:bottom w:val="single" w:sz="6" w:space="0" w:color="auto"/>
              <w:right w:val="single" w:sz="6" w:space="0" w:color="auto"/>
            </w:tcBorders>
          </w:tcPr>
          <w:p w14:paraId="1796C26E"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DADBFB2"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D9FB8F3"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3871F56"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1CA1703" w14:textId="77777777" w:rsidR="001D5F6F" w:rsidRPr="00A35B3A" w:rsidRDefault="001D5F6F" w:rsidP="000F23D1">
            <w:pPr>
              <w:ind w:left="-108"/>
              <w:jc w:val="center"/>
              <w:rPr>
                <w:rFonts w:ascii="Arial" w:hAnsi="Arial" w:cs="Arial"/>
                <w:sz w:val="22"/>
                <w:szCs w:val="22"/>
              </w:rPr>
            </w:pPr>
          </w:p>
        </w:tc>
      </w:tr>
      <w:tr w:rsidR="001D5F6F" w:rsidRPr="00F57CEE" w14:paraId="68A7A2E1" w14:textId="77777777" w:rsidTr="001D5F6F">
        <w:tc>
          <w:tcPr>
            <w:tcW w:w="720" w:type="dxa"/>
            <w:tcBorders>
              <w:top w:val="single" w:sz="6" w:space="0" w:color="auto"/>
              <w:bottom w:val="single" w:sz="6" w:space="0" w:color="auto"/>
              <w:right w:val="single" w:sz="6" w:space="0" w:color="auto"/>
            </w:tcBorders>
          </w:tcPr>
          <w:p w14:paraId="2853B0E9"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DB69910"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11ABA0D"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9606A41"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2D8F7CF" w14:textId="77777777" w:rsidR="001D5F6F" w:rsidRPr="00A35B3A" w:rsidRDefault="001D5F6F" w:rsidP="000F23D1">
            <w:pPr>
              <w:ind w:left="-108"/>
              <w:jc w:val="center"/>
              <w:rPr>
                <w:rFonts w:ascii="Arial" w:hAnsi="Arial" w:cs="Arial"/>
                <w:sz w:val="22"/>
                <w:szCs w:val="22"/>
              </w:rPr>
            </w:pPr>
          </w:p>
        </w:tc>
      </w:tr>
      <w:tr w:rsidR="001D5F6F" w:rsidRPr="00F57CEE" w14:paraId="0A8CC1E3" w14:textId="77777777" w:rsidTr="001D5F6F">
        <w:tc>
          <w:tcPr>
            <w:tcW w:w="720" w:type="dxa"/>
            <w:tcBorders>
              <w:top w:val="single" w:sz="6" w:space="0" w:color="auto"/>
              <w:bottom w:val="single" w:sz="6" w:space="0" w:color="auto"/>
              <w:right w:val="single" w:sz="6" w:space="0" w:color="auto"/>
            </w:tcBorders>
          </w:tcPr>
          <w:p w14:paraId="0220740C"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210AFD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53605B9"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4867368"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5063784" w14:textId="77777777" w:rsidR="001D5F6F" w:rsidRPr="00A35B3A" w:rsidRDefault="001D5F6F" w:rsidP="000F23D1">
            <w:pPr>
              <w:ind w:left="-108"/>
              <w:jc w:val="center"/>
              <w:rPr>
                <w:rFonts w:ascii="Arial" w:hAnsi="Arial" w:cs="Arial"/>
                <w:sz w:val="22"/>
                <w:szCs w:val="22"/>
              </w:rPr>
            </w:pPr>
          </w:p>
        </w:tc>
      </w:tr>
      <w:tr w:rsidR="001D5F6F" w:rsidRPr="00F57CEE" w14:paraId="3A565A57" w14:textId="77777777" w:rsidTr="001D5F6F">
        <w:tc>
          <w:tcPr>
            <w:tcW w:w="720" w:type="dxa"/>
            <w:tcBorders>
              <w:top w:val="single" w:sz="6" w:space="0" w:color="auto"/>
              <w:bottom w:val="single" w:sz="6" w:space="0" w:color="auto"/>
              <w:right w:val="single" w:sz="6" w:space="0" w:color="auto"/>
            </w:tcBorders>
          </w:tcPr>
          <w:p w14:paraId="54F6C98D"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A9F06E2"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1D7CBB7"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EAF0D7D"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CA53E5E" w14:textId="77777777" w:rsidR="001D5F6F" w:rsidRPr="00A35B3A" w:rsidRDefault="001D5F6F" w:rsidP="000F23D1">
            <w:pPr>
              <w:ind w:left="-108"/>
              <w:jc w:val="center"/>
              <w:rPr>
                <w:rFonts w:ascii="Arial" w:hAnsi="Arial" w:cs="Arial"/>
                <w:sz w:val="22"/>
                <w:szCs w:val="22"/>
              </w:rPr>
            </w:pPr>
          </w:p>
        </w:tc>
      </w:tr>
      <w:tr w:rsidR="001D5F6F" w:rsidRPr="00F57CEE" w14:paraId="0BF08F01" w14:textId="77777777" w:rsidTr="001D5F6F">
        <w:tc>
          <w:tcPr>
            <w:tcW w:w="720" w:type="dxa"/>
            <w:tcBorders>
              <w:top w:val="single" w:sz="6" w:space="0" w:color="auto"/>
              <w:bottom w:val="single" w:sz="6" w:space="0" w:color="auto"/>
              <w:right w:val="single" w:sz="6" w:space="0" w:color="auto"/>
            </w:tcBorders>
          </w:tcPr>
          <w:p w14:paraId="1DD48C4E"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E1757DC"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09296B8"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2ACFE29"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19F6B9E" w14:textId="77777777" w:rsidR="001D5F6F" w:rsidRPr="00A35B3A" w:rsidRDefault="001D5F6F" w:rsidP="000F23D1">
            <w:pPr>
              <w:ind w:left="-108"/>
              <w:jc w:val="center"/>
              <w:rPr>
                <w:rFonts w:ascii="Arial" w:hAnsi="Arial" w:cs="Arial"/>
                <w:sz w:val="22"/>
                <w:szCs w:val="22"/>
              </w:rPr>
            </w:pPr>
          </w:p>
        </w:tc>
      </w:tr>
      <w:tr w:rsidR="001D5F6F" w:rsidRPr="00F57CEE" w14:paraId="25D774E6" w14:textId="77777777" w:rsidTr="001D5F6F">
        <w:tc>
          <w:tcPr>
            <w:tcW w:w="720" w:type="dxa"/>
            <w:tcBorders>
              <w:top w:val="single" w:sz="6" w:space="0" w:color="auto"/>
              <w:bottom w:val="single" w:sz="6" w:space="0" w:color="auto"/>
              <w:right w:val="single" w:sz="6" w:space="0" w:color="auto"/>
            </w:tcBorders>
          </w:tcPr>
          <w:p w14:paraId="26AABD8E"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F36C028"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276BAFC"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FF04A82"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0674BE5" w14:textId="77777777" w:rsidR="001D5F6F" w:rsidRPr="00A35B3A" w:rsidRDefault="001D5F6F" w:rsidP="000F23D1">
            <w:pPr>
              <w:ind w:left="-108"/>
              <w:jc w:val="center"/>
              <w:rPr>
                <w:rFonts w:ascii="Arial" w:hAnsi="Arial" w:cs="Arial"/>
                <w:sz w:val="22"/>
                <w:szCs w:val="22"/>
              </w:rPr>
            </w:pPr>
          </w:p>
        </w:tc>
      </w:tr>
      <w:tr w:rsidR="001D5F6F" w:rsidRPr="00F57CEE" w14:paraId="10EBC50A" w14:textId="77777777" w:rsidTr="001D5F6F">
        <w:tc>
          <w:tcPr>
            <w:tcW w:w="720" w:type="dxa"/>
            <w:tcBorders>
              <w:top w:val="single" w:sz="6" w:space="0" w:color="auto"/>
              <w:bottom w:val="single" w:sz="6" w:space="0" w:color="auto"/>
              <w:right w:val="single" w:sz="6" w:space="0" w:color="auto"/>
            </w:tcBorders>
          </w:tcPr>
          <w:p w14:paraId="55AC53D3"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F18AF4D"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109FB29"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6F513BB"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302E3D9" w14:textId="77777777" w:rsidR="001D5F6F" w:rsidRPr="00A35B3A" w:rsidRDefault="001D5F6F" w:rsidP="000F23D1">
            <w:pPr>
              <w:ind w:left="-108"/>
              <w:jc w:val="center"/>
              <w:rPr>
                <w:rFonts w:ascii="Arial" w:hAnsi="Arial" w:cs="Arial"/>
                <w:sz w:val="22"/>
                <w:szCs w:val="22"/>
              </w:rPr>
            </w:pPr>
          </w:p>
        </w:tc>
      </w:tr>
      <w:tr w:rsidR="001D5F6F" w:rsidRPr="00F57CEE" w14:paraId="46D403C1" w14:textId="77777777" w:rsidTr="001D5F6F">
        <w:tc>
          <w:tcPr>
            <w:tcW w:w="720" w:type="dxa"/>
            <w:tcBorders>
              <w:top w:val="single" w:sz="6" w:space="0" w:color="auto"/>
              <w:bottom w:val="single" w:sz="6" w:space="0" w:color="auto"/>
              <w:right w:val="single" w:sz="6" w:space="0" w:color="auto"/>
            </w:tcBorders>
          </w:tcPr>
          <w:p w14:paraId="3FF2D5DE"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2037931"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A4D3AF2"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FDB3034"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6D51002" w14:textId="77777777" w:rsidR="001D5F6F" w:rsidRPr="00A35B3A" w:rsidRDefault="001D5F6F" w:rsidP="000F23D1">
            <w:pPr>
              <w:ind w:left="-108"/>
              <w:jc w:val="center"/>
              <w:rPr>
                <w:rFonts w:ascii="Arial" w:hAnsi="Arial" w:cs="Arial"/>
                <w:sz w:val="22"/>
                <w:szCs w:val="22"/>
              </w:rPr>
            </w:pPr>
          </w:p>
        </w:tc>
      </w:tr>
      <w:tr w:rsidR="001D5F6F" w:rsidRPr="00F57CEE" w14:paraId="127507BE" w14:textId="77777777" w:rsidTr="001D5F6F">
        <w:tc>
          <w:tcPr>
            <w:tcW w:w="720" w:type="dxa"/>
            <w:tcBorders>
              <w:top w:val="single" w:sz="6" w:space="0" w:color="auto"/>
              <w:bottom w:val="single" w:sz="6" w:space="0" w:color="auto"/>
              <w:right w:val="single" w:sz="6" w:space="0" w:color="auto"/>
            </w:tcBorders>
          </w:tcPr>
          <w:p w14:paraId="4EA0D396"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AE1FE7B"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AEC781F"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CC90304"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685B4C7" w14:textId="77777777" w:rsidR="001D5F6F" w:rsidRPr="00A35B3A" w:rsidRDefault="001D5F6F" w:rsidP="000F23D1">
            <w:pPr>
              <w:ind w:left="-108"/>
              <w:jc w:val="center"/>
              <w:rPr>
                <w:rFonts w:ascii="Arial" w:hAnsi="Arial" w:cs="Arial"/>
                <w:sz w:val="22"/>
                <w:szCs w:val="22"/>
              </w:rPr>
            </w:pPr>
          </w:p>
        </w:tc>
      </w:tr>
      <w:tr w:rsidR="001D5F6F" w:rsidRPr="00F57CEE" w14:paraId="36F32A44" w14:textId="77777777" w:rsidTr="001D5F6F">
        <w:tc>
          <w:tcPr>
            <w:tcW w:w="720" w:type="dxa"/>
            <w:tcBorders>
              <w:top w:val="single" w:sz="6" w:space="0" w:color="auto"/>
              <w:bottom w:val="single" w:sz="6" w:space="0" w:color="auto"/>
              <w:right w:val="single" w:sz="6" w:space="0" w:color="auto"/>
            </w:tcBorders>
          </w:tcPr>
          <w:p w14:paraId="2EB6C882"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536FDD1"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9B4058F"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A45EF21"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7F396F5" w14:textId="77777777" w:rsidR="001D5F6F" w:rsidRPr="00A35B3A" w:rsidRDefault="001D5F6F" w:rsidP="000F23D1">
            <w:pPr>
              <w:ind w:left="-108"/>
              <w:jc w:val="center"/>
              <w:rPr>
                <w:rFonts w:ascii="Arial" w:hAnsi="Arial" w:cs="Arial"/>
                <w:sz w:val="22"/>
                <w:szCs w:val="22"/>
              </w:rPr>
            </w:pPr>
          </w:p>
        </w:tc>
      </w:tr>
      <w:tr w:rsidR="001D5F6F" w:rsidRPr="00F57CEE" w14:paraId="5381B3DF" w14:textId="77777777" w:rsidTr="001D5F6F">
        <w:tc>
          <w:tcPr>
            <w:tcW w:w="720" w:type="dxa"/>
            <w:tcBorders>
              <w:top w:val="single" w:sz="6" w:space="0" w:color="auto"/>
              <w:bottom w:val="single" w:sz="6" w:space="0" w:color="auto"/>
              <w:right w:val="single" w:sz="6" w:space="0" w:color="auto"/>
            </w:tcBorders>
          </w:tcPr>
          <w:p w14:paraId="29A956CF"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074107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FA7F008"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8B03E18"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C4AFABB" w14:textId="77777777" w:rsidR="001D5F6F" w:rsidRPr="00A35B3A" w:rsidRDefault="001D5F6F" w:rsidP="000F23D1">
            <w:pPr>
              <w:ind w:left="-108"/>
              <w:jc w:val="center"/>
              <w:rPr>
                <w:rFonts w:ascii="Arial" w:hAnsi="Arial" w:cs="Arial"/>
                <w:sz w:val="22"/>
                <w:szCs w:val="22"/>
              </w:rPr>
            </w:pPr>
          </w:p>
        </w:tc>
      </w:tr>
      <w:tr w:rsidR="001D5F6F" w:rsidRPr="00F57CEE" w14:paraId="4E1428C7" w14:textId="77777777" w:rsidTr="001D5F6F">
        <w:tc>
          <w:tcPr>
            <w:tcW w:w="720" w:type="dxa"/>
            <w:tcBorders>
              <w:top w:val="single" w:sz="6" w:space="0" w:color="auto"/>
              <w:bottom w:val="single" w:sz="6" w:space="0" w:color="auto"/>
              <w:right w:val="single" w:sz="6" w:space="0" w:color="auto"/>
            </w:tcBorders>
          </w:tcPr>
          <w:p w14:paraId="31DE46FB"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755E446"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5232A24"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114A9AD"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0BE42C3" w14:textId="77777777" w:rsidR="001D5F6F" w:rsidRPr="00A35B3A" w:rsidRDefault="001D5F6F" w:rsidP="000F23D1">
            <w:pPr>
              <w:ind w:left="-108"/>
              <w:jc w:val="center"/>
              <w:rPr>
                <w:rFonts w:ascii="Arial" w:hAnsi="Arial" w:cs="Arial"/>
                <w:sz w:val="22"/>
                <w:szCs w:val="22"/>
              </w:rPr>
            </w:pPr>
          </w:p>
        </w:tc>
      </w:tr>
      <w:tr w:rsidR="001D5F6F" w:rsidRPr="00F57CEE" w14:paraId="37464561" w14:textId="77777777" w:rsidTr="001D5F6F">
        <w:tc>
          <w:tcPr>
            <w:tcW w:w="720" w:type="dxa"/>
            <w:tcBorders>
              <w:top w:val="single" w:sz="6" w:space="0" w:color="auto"/>
              <w:bottom w:val="single" w:sz="6" w:space="0" w:color="auto"/>
              <w:right w:val="single" w:sz="6" w:space="0" w:color="auto"/>
            </w:tcBorders>
          </w:tcPr>
          <w:p w14:paraId="766D3088"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5EBD43B"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339BAF7"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8C68645"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319FE87" w14:textId="77777777" w:rsidR="001D5F6F" w:rsidRPr="00A35B3A" w:rsidRDefault="001D5F6F" w:rsidP="000F23D1">
            <w:pPr>
              <w:ind w:left="-108"/>
              <w:jc w:val="center"/>
              <w:rPr>
                <w:rFonts w:ascii="Arial" w:hAnsi="Arial" w:cs="Arial"/>
                <w:sz w:val="22"/>
                <w:szCs w:val="22"/>
              </w:rPr>
            </w:pPr>
          </w:p>
        </w:tc>
      </w:tr>
      <w:tr w:rsidR="001D5F6F" w:rsidRPr="00F57CEE" w14:paraId="0EB01BFD" w14:textId="77777777" w:rsidTr="001D5F6F">
        <w:tc>
          <w:tcPr>
            <w:tcW w:w="720" w:type="dxa"/>
            <w:tcBorders>
              <w:top w:val="single" w:sz="6" w:space="0" w:color="auto"/>
              <w:bottom w:val="single" w:sz="6" w:space="0" w:color="auto"/>
              <w:right w:val="single" w:sz="6" w:space="0" w:color="auto"/>
            </w:tcBorders>
          </w:tcPr>
          <w:p w14:paraId="1DE066E4"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4D80BB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F45A7D2"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E43FC4E"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1330E15" w14:textId="77777777" w:rsidR="001D5F6F" w:rsidRPr="00A35B3A" w:rsidRDefault="001D5F6F" w:rsidP="000F23D1">
            <w:pPr>
              <w:ind w:left="-108"/>
              <w:jc w:val="center"/>
              <w:rPr>
                <w:rFonts w:ascii="Arial" w:hAnsi="Arial" w:cs="Arial"/>
                <w:sz w:val="22"/>
                <w:szCs w:val="22"/>
              </w:rPr>
            </w:pPr>
          </w:p>
        </w:tc>
      </w:tr>
      <w:tr w:rsidR="001D5F6F" w:rsidRPr="00F57CEE" w14:paraId="47DBEE67" w14:textId="77777777" w:rsidTr="001D5F6F">
        <w:tc>
          <w:tcPr>
            <w:tcW w:w="720" w:type="dxa"/>
            <w:tcBorders>
              <w:top w:val="single" w:sz="6" w:space="0" w:color="auto"/>
              <w:bottom w:val="double" w:sz="6" w:space="0" w:color="auto"/>
              <w:right w:val="single" w:sz="6" w:space="0" w:color="auto"/>
            </w:tcBorders>
          </w:tcPr>
          <w:p w14:paraId="152E8304"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double" w:sz="6" w:space="0" w:color="auto"/>
              <w:right w:val="single" w:sz="6" w:space="0" w:color="auto"/>
            </w:tcBorders>
          </w:tcPr>
          <w:p w14:paraId="3464FC95"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double" w:sz="6" w:space="0" w:color="auto"/>
              <w:right w:val="single" w:sz="6" w:space="0" w:color="auto"/>
            </w:tcBorders>
          </w:tcPr>
          <w:p w14:paraId="213AA896"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double" w:sz="6" w:space="0" w:color="auto"/>
              <w:right w:val="single" w:sz="6" w:space="0" w:color="auto"/>
            </w:tcBorders>
          </w:tcPr>
          <w:p w14:paraId="62624EC4"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double" w:sz="6" w:space="0" w:color="auto"/>
            </w:tcBorders>
          </w:tcPr>
          <w:p w14:paraId="7074B1F5" w14:textId="77777777" w:rsidR="001D5F6F" w:rsidRPr="00A35B3A" w:rsidRDefault="001D5F6F" w:rsidP="000F23D1">
            <w:pPr>
              <w:ind w:left="-108"/>
              <w:jc w:val="center"/>
              <w:rPr>
                <w:rFonts w:ascii="Arial" w:hAnsi="Arial" w:cs="Arial"/>
                <w:sz w:val="22"/>
                <w:szCs w:val="22"/>
              </w:rPr>
            </w:pPr>
          </w:p>
        </w:tc>
      </w:tr>
      <w:tr w:rsidR="001D5F6F" w:rsidRPr="00F57CEE" w14:paraId="032F9D4F" w14:textId="77777777" w:rsidTr="001D5F6F">
        <w:tc>
          <w:tcPr>
            <w:tcW w:w="10364" w:type="dxa"/>
            <w:gridSpan w:val="10"/>
            <w:tcBorders>
              <w:top w:val="double" w:sz="6" w:space="0" w:color="auto"/>
              <w:bottom w:val="double" w:sz="6" w:space="0" w:color="auto"/>
            </w:tcBorders>
          </w:tcPr>
          <w:p w14:paraId="5B55BC8F" w14:textId="77777777" w:rsidR="001D5F6F" w:rsidRPr="00A35B3A" w:rsidRDefault="001D5F6F" w:rsidP="000F23D1">
            <w:pPr>
              <w:spacing w:before="160" w:after="160"/>
              <w:ind w:left="187"/>
              <w:jc w:val="center"/>
              <w:rPr>
                <w:rFonts w:ascii="Arial" w:hAnsi="Arial" w:cs="Arial"/>
                <w:color w:val="0000FF"/>
                <w:sz w:val="22"/>
                <w:szCs w:val="22"/>
              </w:rPr>
            </w:pPr>
            <w:r w:rsidRPr="00951B50">
              <w:rPr>
                <w:rFonts w:ascii="Arial" w:hAnsi="Arial" w:cs="Arial"/>
                <w:color w:val="0076C0"/>
                <w:sz w:val="22"/>
                <w:szCs w:val="22"/>
              </w:rPr>
              <w:t xml:space="preserve">DISTRICT PROGRAM FOR DEVELOPMENT </w:t>
            </w:r>
            <w:smartTag w:uri="urn:schemas-microsoft-com:office:smarttags" w:element="stockticker">
              <w:r w:rsidRPr="00951B50">
                <w:rPr>
                  <w:rFonts w:ascii="Arial" w:hAnsi="Arial" w:cs="Arial"/>
                  <w:color w:val="0076C0"/>
                  <w:sz w:val="22"/>
                  <w:szCs w:val="22"/>
                </w:rPr>
                <w:t>AND</w:t>
              </w:r>
            </w:smartTag>
            <w:r w:rsidRPr="00951B50">
              <w:rPr>
                <w:rFonts w:ascii="Arial" w:hAnsi="Arial" w:cs="Arial"/>
                <w:color w:val="0076C0"/>
                <w:sz w:val="22"/>
                <w:szCs w:val="22"/>
              </w:rPr>
              <w:t xml:space="preserve"> IMPLIMENTATION OF PROCESSES TO BE USED IN SAINT PAUL PUBLIC SCHOOLS OPERATIONS</w:t>
            </w:r>
          </w:p>
        </w:tc>
      </w:tr>
    </w:tbl>
    <w:p w14:paraId="54B28DA1" w14:textId="77777777" w:rsidR="00772F8D" w:rsidRDefault="00772F8D" w:rsidP="00381713">
      <w:pPr>
        <w:rPr>
          <w:b/>
          <w:bCs/>
          <w:sz w:val="36"/>
          <w:szCs w:val="36"/>
        </w:rPr>
      </w:pPr>
    </w:p>
    <w:p w14:paraId="60F04097" w14:textId="77777777" w:rsidR="006C1661" w:rsidRPr="0049024B" w:rsidRDefault="00590B03" w:rsidP="0004066A">
      <w:pPr>
        <w:pStyle w:val="Heading1"/>
      </w:pPr>
      <w:r>
        <w:rPr>
          <w:szCs w:val="36"/>
        </w:rPr>
        <w:br w:type="page"/>
      </w:r>
      <w:bookmarkStart w:id="5" w:name="_Toc510159359"/>
      <w:bookmarkStart w:id="6" w:name="_Toc510159403"/>
      <w:bookmarkStart w:id="7" w:name="_Toc138321072"/>
      <w:r w:rsidR="00851E83" w:rsidRPr="0049024B">
        <w:lastRenderedPageBreak/>
        <w:t>PURPOSE</w:t>
      </w:r>
      <w:bookmarkEnd w:id="5"/>
      <w:bookmarkEnd w:id="6"/>
      <w:bookmarkEnd w:id="7"/>
    </w:p>
    <w:p w14:paraId="7BEACF4C" w14:textId="77777777" w:rsidR="006C1661" w:rsidRPr="00B80CE0" w:rsidRDefault="006C1661">
      <w:pPr>
        <w:rPr>
          <w:rFonts w:ascii="Arial" w:hAnsi="Arial" w:cs="Arial"/>
          <w:b/>
          <w:bCs/>
        </w:rPr>
      </w:pPr>
    </w:p>
    <w:p w14:paraId="7A1F8CC5" w14:textId="77777777" w:rsidR="006C1661" w:rsidRDefault="0023249F">
      <w:pPr>
        <w:jc w:val="center"/>
        <w:rPr>
          <w:rFonts w:ascii="Arial" w:hAnsi="Arial" w:cs="Arial"/>
          <w:b/>
          <w:bCs/>
        </w:rPr>
      </w:pPr>
      <w:r>
        <w:rPr>
          <w:rFonts w:ascii="Arial" w:hAnsi="Arial" w:cs="Arial"/>
          <w:b/>
          <w:bCs/>
        </w:rPr>
        <w:t>Scaffolding Safety</w:t>
      </w:r>
    </w:p>
    <w:p w14:paraId="27684CA4" w14:textId="77777777" w:rsidR="00851E83" w:rsidRPr="00B80CE0" w:rsidRDefault="00851E83">
      <w:pPr>
        <w:jc w:val="center"/>
        <w:rPr>
          <w:rFonts w:ascii="Arial" w:hAnsi="Arial" w:cs="Arial"/>
          <w:b/>
          <w:bCs/>
          <w:i/>
          <w:iCs/>
        </w:rPr>
      </w:pPr>
      <w:bookmarkStart w:id="8" w:name="_Hlk137815754"/>
      <w:r>
        <w:rPr>
          <w:rFonts w:ascii="Arial" w:hAnsi="Arial" w:cs="Arial"/>
          <w:b/>
          <w:bCs/>
        </w:rPr>
        <w:t>OSHA</w:t>
      </w:r>
      <w:r w:rsidR="009131A1">
        <w:rPr>
          <w:rFonts w:ascii="Arial" w:hAnsi="Arial" w:cs="Arial"/>
          <w:b/>
          <w:bCs/>
        </w:rPr>
        <w:t xml:space="preserve"> 29 CFR part</w:t>
      </w:r>
      <w:r w:rsidR="0023249F">
        <w:rPr>
          <w:rFonts w:ascii="Arial" w:hAnsi="Arial" w:cs="Arial"/>
          <w:b/>
          <w:bCs/>
        </w:rPr>
        <w:t xml:space="preserve"> </w:t>
      </w:r>
      <w:r w:rsidR="009131A1">
        <w:rPr>
          <w:rFonts w:ascii="Arial" w:hAnsi="Arial" w:cs="Arial"/>
          <w:b/>
          <w:bCs/>
        </w:rPr>
        <w:t>1926.450-1926.454, subpart L (Scaffolds)</w:t>
      </w:r>
    </w:p>
    <w:bookmarkEnd w:id="8"/>
    <w:p w14:paraId="6750F8C8" w14:textId="77777777" w:rsidR="006C1661" w:rsidRPr="00B80CE0" w:rsidRDefault="006C1661">
      <w:pPr>
        <w:jc w:val="both"/>
        <w:rPr>
          <w:rFonts w:ascii="Arial" w:hAnsi="Arial" w:cs="Arial"/>
          <w:bCs/>
          <w:i/>
          <w:iCs/>
          <w:sz w:val="22"/>
          <w:szCs w:val="22"/>
        </w:rPr>
      </w:pPr>
    </w:p>
    <w:p w14:paraId="2864FC41" w14:textId="77777777" w:rsidR="00847E2F" w:rsidRPr="00B80CE0" w:rsidRDefault="00847E2F">
      <w:pPr>
        <w:pStyle w:val="BodyText"/>
        <w:rPr>
          <w:rFonts w:ascii="Arial" w:hAnsi="Arial" w:cs="Arial"/>
          <w:b w:val="0"/>
          <w:sz w:val="22"/>
          <w:szCs w:val="22"/>
        </w:rPr>
      </w:pPr>
    </w:p>
    <w:p w14:paraId="452E1D29" w14:textId="77777777" w:rsidR="0039077E" w:rsidRPr="00B80CE0" w:rsidRDefault="006C1661" w:rsidP="007815A3">
      <w:pPr>
        <w:pStyle w:val="BodyText"/>
        <w:spacing w:line="240" w:lineRule="auto"/>
        <w:rPr>
          <w:rFonts w:ascii="Arial" w:hAnsi="Arial" w:cs="Arial"/>
          <w:b w:val="0"/>
          <w:sz w:val="22"/>
          <w:szCs w:val="22"/>
        </w:rPr>
      </w:pPr>
      <w:r w:rsidRPr="00B80CE0">
        <w:rPr>
          <w:rFonts w:ascii="Arial" w:hAnsi="Arial" w:cs="Arial"/>
          <w:b w:val="0"/>
          <w:sz w:val="22"/>
          <w:szCs w:val="22"/>
        </w:rPr>
        <w:t xml:space="preserve">The following </w:t>
      </w:r>
      <w:r w:rsidR="009131A1">
        <w:rPr>
          <w:rFonts w:ascii="Arial" w:hAnsi="Arial" w:cs="Arial"/>
          <w:b w:val="0"/>
          <w:sz w:val="22"/>
          <w:szCs w:val="22"/>
        </w:rPr>
        <w:t>Scaffolding Safety program</w:t>
      </w:r>
      <w:r w:rsidR="00847E2F" w:rsidRPr="00B80CE0">
        <w:rPr>
          <w:rFonts w:ascii="Arial" w:hAnsi="Arial" w:cs="Arial"/>
          <w:b w:val="0"/>
          <w:sz w:val="22"/>
          <w:szCs w:val="22"/>
        </w:rPr>
        <w:t xml:space="preserve"> is provided </w:t>
      </w:r>
      <w:r w:rsidRPr="00B80CE0">
        <w:rPr>
          <w:rFonts w:ascii="Arial" w:hAnsi="Arial" w:cs="Arial"/>
          <w:b w:val="0"/>
          <w:sz w:val="22"/>
          <w:szCs w:val="22"/>
        </w:rPr>
        <w:t xml:space="preserve">as a guide to assist </w:t>
      </w:r>
      <w:r w:rsidR="00C57A77">
        <w:rPr>
          <w:rFonts w:ascii="Arial" w:hAnsi="Arial" w:cs="Arial"/>
          <w:b w:val="0"/>
          <w:sz w:val="22"/>
          <w:szCs w:val="22"/>
        </w:rPr>
        <w:t>administration and staff</w:t>
      </w:r>
      <w:r w:rsidR="00C57A77" w:rsidRPr="00B80CE0">
        <w:rPr>
          <w:rFonts w:ascii="Arial" w:hAnsi="Arial" w:cs="Arial"/>
          <w:b w:val="0"/>
          <w:sz w:val="22"/>
          <w:szCs w:val="22"/>
        </w:rPr>
        <w:t xml:space="preserve"> </w:t>
      </w:r>
      <w:r w:rsidR="00C57A77">
        <w:rPr>
          <w:rFonts w:ascii="Arial" w:hAnsi="Arial" w:cs="Arial"/>
          <w:b w:val="0"/>
          <w:sz w:val="22"/>
          <w:szCs w:val="22"/>
        </w:rPr>
        <w:t>employees</w:t>
      </w:r>
      <w:r w:rsidRPr="00B80CE0">
        <w:rPr>
          <w:rFonts w:ascii="Arial" w:hAnsi="Arial" w:cs="Arial"/>
          <w:b w:val="0"/>
          <w:sz w:val="22"/>
          <w:szCs w:val="22"/>
        </w:rPr>
        <w:t xml:space="preserve"> </w:t>
      </w:r>
      <w:r w:rsidR="0039077E" w:rsidRPr="00B80CE0">
        <w:rPr>
          <w:rFonts w:ascii="Arial" w:hAnsi="Arial" w:cs="Arial"/>
          <w:b w:val="0"/>
          <w:sz w:val="22"/>
          <w:szCs w:val="22"/>
        </w:rPr>
        <w:t xml:space="preserve">of Saint Paul Public Schools </w:t>
      </w:r>
      <w:r w:rsidRPr="00B80CE0">
        <w:rPr>
          <w:rFonts w:ascii="Arial" w:hAnsi="Arial" w:cs="Arial"/>
          <w:b w:val="0"/>
          <w:sz w:val="22"/>
          <w:szCs w:val="22"/>
        </w:rPr>
        <w:t>in complying with the requirements of OSHA’s</w:t>
      </w:r>
      <w:r w:rsidR="009131A1">
        <w:rPr>
          <w:rFonts w:ascii="Arial" w:hAnsi="Arial" w:cs="Arial"/>
          <w:b w:val="0"/>
          <w:sz w:val="22"/>
          <w:szCs w:val="22"/>
        </w:rPr>
        <w:t xml:space="preserve"> Scaffold</w:t>
      </w:r>
      <w:r w:rsidRPr="00B80CE0">
        <w:rPr>
          <w:rFonts w:ascii="Arial" w:hAnsi="Arial" w:cs="Arial"/>
          <w:b w:val="0"/>
          <w:sz w:val="22"/>
          <w:szCs w:val="22"/>
        </w:rPr>
        <w:t xml:space="preserve"> Standard,</w:t>
      </w:r>
      <w:r w:rsidR="009131A1">
        <w:rPr>
          <w:rFonts w:ascii="Arial" w:hAnsi="Arial" w:cs="Arial"/>
          <w:b w:val="0"/>
          <w:sz w:val="22"/>
          <w:szCs w:val="22"/>
        </w:rPr>
        <w:t xml:space="preserve"> 29 </w:t>
      </w:r>
      <w:r w:rsidRPr="00B80CE0">
        <w:rPr>
          <w:rFonts w:ascii="Arial" w:hAnsi="Arial" w:cs="Arial"/>
          <w:b w:val="0"/>
          <w:sz w:val="22"/>
          <w:szCs w:val="22"/>
        </w:rPr>
        <w:t xml:space="preserve">CFR </w:t>
      </w:r>
      <w:r w:rsidR="00173715" w:rsidRPr="00B80CE0">
        <w:rPr>
          <w:rFonts w:ascii="Arial" w:hAnsi="Arial" w:cs="Arial"/>
          <w:b w:val="0"/>
          <w:sz w:val="22"/>
          <w:szCs w:val="22"/>
        </w:rPr>
        <w:t>Subpart</w:t>
      </w:r>
      <w:r w:rsidR="009131A1">
        <w:rPr>
          <w:rFonts w:ascii="Arial" w:hAnsi="Arial" w:cs="Arial"/>
          <w:b w:val="0"/>
          <w:sz w:val="22"/>
          <w:szCs w:val="22"/>
        </w:rPr>
        <w:t xml:space="preserve"> L, </w:t>
      </w:r>
      <w:bookmarkStart w:id="9" w:name="_Hlk137813551"/>
      <w:r w:rsidR="009131A1">
        <w:rPr>
          <w:rFonts w:ascii="Arial" w:hAnsi="Arial" w:cs="Arial"/>
          <w:b w:val="0"/>
          <w:sz w:val="22"/>
          <w:szCs w:val="22"/>
        </w:rPr>
        <w:t>1926.450-1926.454</w:t>
      </w:r>
      <w:bookmarkEnd w:id="9"/>
      <w:r w:rsidRPr="00B80CE0">
        <w:rPr>
          <w:rFonts w:ascii="Arial" w:hAnsi="Arial" w:cs="Arial"/>
          <w:b w:val="0"/>
          <w:sz w:val="22"/>
          <w:szCs w:val="22"/>
        </w:rPr>
        <w:t>, as well as to provide other helpful information.</w:t>
      </w:r>
      <w:r w:rsidR="009131A1">
        <w:rPr>
          <w:rFonts w:ascii="Arial" w:hAnsi="Arial" w:cs="Arial"/>
          <w:b w:val="0"/>
          <w:sz w:val="22"/>
          <w:szCs w:val="22"/>
        </w:rPr>
        <w:t xml:space="preserve"> This program has been developed to reduce the risk of physical injury</w:t>
      </w:r>
      <w:r w:rsidR="00EB3D5D">
        <w:rPr>
          <w:rFonts w:ascii="Arial" w:hAnsi="Arial" w:cs="Arial"/>
          <w:b w:val="0"/>
          <w:sz w:val="22"/>
          <w:szCs w:val="22"/>
        </w:rPr>
        <w:t xml:space="preserve"> or property damage in areas where scaffolds are in operation.</w:t>
      </w:r>
      <w:r w:rsidRPr="00B80CE0">
        <w:rPr>
          <w:rFonts w:ascii="Arial" w:hAnsi="Arial" w:cs="Arial"/>
          <w:b w:val="0"/>
          <w:sz w:val="22"/>
          <w:szCs w:val="22"/>
        </w:rPr>
        <w:t xml:space="preserve"> It is not intended to supersede the requirements of the standard.  </w:t>
      </w:r>
    </w:p>
    <w:p w14:paraId="152175AE" w14:textId="77777777" w:rsidR="0039077E" w:rsidRPr="00B80CE0" w:rsidRDefault="0039077E" w:rsidP="007815A3">
      <w:pPr>
        <w:pStyle w:val="BodyText"/>
        <w:spacing w:line="240" w:lineRule="auto"/>
        <w:rPr>
          <w:rFonts w:ascii="Arial" w:hAnsi="Arial" w:cs="Arial"/>
          <w:b w:val="0"/>
          <w:sz w:val="22"/>
          <w:szCs w:val="22"/>
        </w:rPr>
      </w:pPr>
    </w:p>
    <w:p w14:paraId="3FAC4823" w14:textId="77777777" w:rsidR="006C1661" w:rsidRPr="00B80CE0" w:rsidRDefault="0039077E" w:rsidP="007815A3">
      <w:pPr>
        <w:pStyle w:val="BodyText"/>
        <w:spacing w:line="240" w:lineRule="auto"/>
        <w:rPr>
          <w:rFonts w:ascii="Arial" w:hAnsi="Arial" w:cs="Arial"/>
          <w:b w:val="0"/>
          <w:sz w:val="22"/>
          <w:szCs w:val="22"/>
        </w:rPr>
      </w:pPr>
      <w:r w:rsidRPr="00B80CE0">
        <w:rPr>
          <w:rFonts w:ascii="Arial" w:hAnsi="Arial" w:cs="Arial"/>
          <w:b w:val="0"/>
          <w:sz w:val="22"/>
          <w:szCs w:val="22"/>
        </w:rPr>
        <w:t xml:space="preserve">The District Environmental Services Group </w:t>
      </w:r>
      <w:r w:rsidR="00173715" w:rsidRPr="00B80CE0">
        <w:rPr>
          <w:rFonts w:ascii="Arial" w:hAnsi="Arial" w:cs="Arial"/>
          <w:b w:val="0"/>
          <w:sz w:val="22"/>
          <w:szCs w:val="22"/>
        </w:rPr>
        <w:t xml:space="preserve">(ESG) </w:t>
      </w:r>
      <w:r w:rsidRPr="00B80CE0">
        <w:rPr>
          <w:rFonts w:ascii="Arial" w:hAnsi="Arial" w:cs="Arial"/>
          <w:b w:val="0"/>
          <w:sz w:val="22"/>
          <w:szCs w:val="22"/>
        </w:rPr>
        <w:t xml:space="preserve">will </w:t>
      </w:r>
      <w:r w:rsidR="006C1661" w:rsidRPr="00B80CE0">
        <w:rPr>
          <w:rFonts w:ascii="Arial" w:hAnsi="Arial" w:cs="Arial"/>
          <w:b w:val="0"/>
          <w:sz w:val="22"/>
          <w:szCs w:val="22"/>
        </w:rPr>
        <w:t>review the standard</w:t>
      </w:r>
      <w:r w:rsidR="00381713" w:rsidRPr="00B80CE0">
        <w:rPr>
          <w:rFonts w:ascii="Arial" w:hAnsi="Arial" w:cs="Arial"/>
          <w:b w:val="0"/>
          <w:sz w:val="22"/>
          <w:szCs w:val="22"/>
        </w:rPr>
        <w:t xml:space="preserve"> annually</w:t>
      </w:r>
      <w:r w:rsidR="006C1661" w:rsidRPr="00B80CE0">
        <w:rPr>
          <w:rFonts w:ascii="Arial" w:hAnsi="Arial" w:cs="Arial"/>
          <w:b w:val="0"/>
          <w:sz w:val="22"/>
          <w:szCs w:val="22"/>
        </w:rPr>
        <w:t xml:space="preserve"> for particular </w:t>
      </w:r>
      <w:r w:rsidR="00EB07A9" w:rsidRPr="00B80CE0">
        <w:rPr>
          <w:rFonts w:ascii="Arial" w:hAnsi="Arial" w:cs="Arial"/>
          <w:b w:val="0"/>
          <w:sz w:val="22"/>
          <w:szCs w:val="22"/>
        </w:rPr>
        <w:t>requirements, which</w:t>
      </w:r>
      <w:r w:rsidR="006C1661" w:rsidRPr="00B80CE0">
        <w:rPr>
          <w:rFonts w:ascii="Arial" w:hAnsi="Arial" w:cs="Arial"/>
          <w:b w:val="0"/>
          <w:sz w:val="22"/>
          <w:szCs w:val="22"/>
        </w:rPr>
        <w:t xml:space="preserve"> are applicable to </w:t>
      </w:r>
      <w:r w:rsidRPr="00B80CE0">
        <w:rPr>
          <w:rFonts w:ascii="Arial" w:hAnsi="Arial" w:cs="Arial"/>
          <w:b w:val="0"/>
          <w:sz w:val="22"/>
          <w:szCs w:val="22"/>
        </w:rPr>
        <w:t xml:space="preserve">the </w:t>
      </w:r>
      <w:r w:rsidR="00173715" w:rsidRPr="00B80CE0">
        <w:rPr>
          <w:rFonts w:ascii="Arial" w:hAnsi="Arial" w:cs="Arial"/>
          <w:b w:val="0"/>
          <w:sz w:val="22"/>
          <w:szCs w:val="22"/>
        </w:rPr>
        <w:t>D</w:t>
      </w:r>
      <w:r w:rsidRPr="00B80CE0">
        <w:rPr>
          <w:rFonts w:ascii="Arial" w:hAnsi="Arial" w:cs="Arial"/>
          <w:b w:val="0"/>
          <w:sz w:val="22"/>
          <w:szCs w:val="22"/>
        </w:rPr>
        <w:t>istrict</w:t>
      </w:r>
      <w:r w:rsidR="006C1661" w:rsidRPr="00B80CE0">
        <w:rPr>
          <w:rFonts w:ascii="Arial" w:hAnsi="Arial" w:cs="Arial"/>
          <w:b w:val="0"/>
          <w:sz w:val="22"/>
          <w:szCs w:val="22"/>
        </w:rPr>
        <w:t xml:space="preserve"> and </w:t>
      </w:r>
      <w:r w:rsidR="00EB07A9" w:rsidRPr="00B80CE0">
        <w:rPr>
          <w:rFonts w:ascii="Arial" w:hAnsi="Arial" w:cs="Arial"/>
          <w:b w:val="0"/>
          <w:sz w:val="22"/>
          <w:szCs w:val="22"/>
        </w:rPr>
        <w:t>adjust</w:t>
      </w:r>
      <w:r w:rsidR="006C1661" w:rsidRPr="00B80CE0">
        <w:rPr>
          <w:rFonts w:ascii="Arial" w:hAnsi="Arial" w:cs="Arial"/>
          <w:b w:val="0"/>
          <w:sz w:val="22"/>
          <w:szCs w:val="22"/>
        </w:rPr>
        <w:t xml:space="preserve"> this program</w:t>
      </w:r>
      <w:r w:rsidR="00173715" w:rsidRPr="00B80CE0">
        <w:rPr>
          <w:rFonts w:ascii="Arial" w:hAnsi="Arial" w:cs="Arial"/>
          <w:b w:val="0"/>
          <w:sz w:val="22"/>
          <w:szCs w:val="22"/>
        </w:rPr>
        <w:t xml:space="preserve"> accordingly</w:t>
      </w:r>
      <w:r w:rsidR="006C1661" w:rsidRPr="00B80CE0">
        <w:rPr>
          <w:rFonts w:ascii="Arial" w:hAnsi="Arial" w:cs="Arial"/>
          <w:b w:val="0"/>
          <w:sz w:val="22"/>
          <w:szCs w:val="22"/>
        </w:rPr>
        <w:t xml:space="preserve">.  </w:t>
      </w:r>
    </w:p>
    <w:p w14:paraId="4F583BD5" w14:textId="77777777" w:rsidR="0039077E" w:rsidRPr="00B80CE0" w:rsidRDefault="0039077E" w:rsidP="007815A3">
      <w:pPr>
        <w:pStyle w:val="BodyText"/>
        <w:spacing w:line="240" w:lineRule="auto"/>
        <w:rPr>
          <w:rFonts w:ascii="Arial" w:hAnsi="Arial" w:cs="Arial"/>
          <w:b w:val="0"/>
          <w:sz w:val="22"/>
          <w:szCs w:val="22"/>
        </w:rPr>
      </w:pPr>
    </w:p>
    <w:p w14:paraId="06FC4169" w14:textId="77777777" w:rsidR="0039077E" w:rsidRPr="00B80CE0" w:rsidRDefault="0039077E" w:rsidP="007815A3">
      <w:pPr>
        <w:rPr>
          <w:rFonts w:ascii="Arial" w:hAnsi="Arial" w:cs="Arial"/>
          <w:sz w:val="22"/>
          <w:szCs w:val="22"/>
        </w:rPr>
      </w:pPr>
      <w:r w:rsidRPr="00B80CE0">
        <w:rPr>
          <w:rFonts w:ascii="Arial" w:hAnsi="Arial" w:cs="Arial"/>
          <w:sz w:val="22"/>
          <w:szCs w:val="22"/>
        </w:rPr>
        <w:t xml:space="preserve">This written plan is designed to be specific to the needs of users of Saint Paul Public Schools.  </w:t>
      </w:r>
    </w:p>
    <w:p w14:paraId="16660342" w14:textId="77777777" w:rsidR="0039077E" w:rsidRPr="00B80CE0" w:rsidRDefault="0039077E" w:rsidP="007815A3">
      <w:pPr>
        <w:rPr>
          <w:rFonts w:ascii="Arial" w:hAnsi="Arial" w:cs="Arial"/>
          <w:sz w:val="22"/>
          <w:szCs w:val="22"/>
        </w:rPr>
      </w:pPr>
    </w:p>
    <w:p w14:paraId="6297B199" w14:textId="77777777" w:rsidR="0039077E" w:rsidRPr="00B80CE0" w:rsidRDefault="0039077E" w:rsidP="007815A3">
      <w:pPr>
        <w:rPr>
          <w:rFonts w:ascii="Arial" w:hAnsi="Arial" w:cs="Arial"/>
          <w:sz w:val="22"/>
          <w:szCs w:val="22"/>
        </w:rPr>
      </w:pPr>
      <w:r w:rsidRPr="00B80CE0">
        <w:rPr>
          <w:rFonts w:ascii="Arial" w:hAnsi="Arial" w:cs="Arial"/>
          <w:sz w:val="22"/>
          <w:szCs w:val="22"/>
        </w:rPr>
        <w:t>This written plan is intended to comply with the OSHA</w:t>
      </w:r>
      <w:r w:rsidR="00EB3D5D">
        <w:rPr>
          <w:rFonts w:ascii="Arial" w:hAnsi="Arial" w:cs="Arial"/>
          <w:sz w:val="22"/>
          <w:szCs w:val="22"/>
        </w:rPr>
        <w:t xml:space="preserve"> </w:t>
      </w:r>
      <w:r w:rsidR="00EB3D5D" w:rsidRPr="00EB3D5D">
        <w:rPr>
          <w:rFonts w:ascii="Arial" w:hAnsi="Arial" w:cs="Arial"/>
          <w:sz w:val="22"/>
          <w:szCs w:val="22"/>
        </w:rPr>
        <w:t>1926.450-1926.454</w:t>
      </w:r>
      <w:r w:rsidRPr="00B80CE0">
        <w:rPr>
          <w:rFonts w:ascii="Arial" w:hAnsi="Arial" w:cs="Arial"/>
          <w:sz w:val="22"/>
          <w:szCs w:val="22"/>
        </w:rPr>
        <w:t xml:space="preserve"> standard.  </w:t>
      </w:r>
    </w:p>
    <w:p w14:paraId="70852461" w14:textId="77777777" w:rsidR="0039077E" w:rsidRPr="00B80CE0" w:rsidRDefault="0039077E" w:rsidP="007815A3">
      <w:pPr>
        <w:rPr>
          <w:rFonts w:ascii="Arial" w:hAnsi="Arial" w:cs="Arial"/>
          <w:sz w:val="22"/>
          <w:szCs w:val="22"/>
        </w:rPr>
      </w:pPr>
    </w:p>
    <w:p w14:paraId="3ED1895C" w14:textId="77777777" w:rsidR="0039077E" w:rsidRPr="00B80CE0" w:rsidRDefault="0039077E" w:rsidP="007815A3">
      <w:pPr>
        <w:rPr>
          <w:rFonts w:ascii="Arial" w:hAnsi="Arial" w:cs="Arial"/>
          <w:sz w:val="22"/>
          <w:szCs w:val="22"/>
        </w:rPr>
      </w:pPr>
      <w:r w:rsidRPr="00B80CE0">
        <w:rPr>
          <w:rFonts w:ascii="Arial" w:hAnsi="Arial" w:cs="Arial"/>
          <w:sz w:val="22"/>
          <w:szCs w:val="22"/>
        </w:rPr>
        <w:t>If there are conflicts or discrepancies between this plan and the standard, the standard shall take precedence.</w:t>
      </w:r>
    </w:p>
    <w:p w14:paraId="078F6C76" w14:textId="77777777" w:rsidR="0039077E" w:rsidRPr="00B80CE0" w:rsidRDefault="0039077E" w:rsidP="0039077E">
      <w:pPr>
        <w:rPr>
          <w:rFonts w:ascii="Arial" w:hAnsi="Arial" w:cs="Arial"/>
          <w:b/>
          <w:sz w:val="22"/>
          <w:szCs w:val="22"/>
        </w:rPr>
      </w:pPr>
    </w:p>
    <w:p w14:paraId="24409CC5" w14:textId="7ECF08BB" w:rsidR="00641947" w:rsidRPr="00C0196F" w:rsidRDefault="006C1661" w:rsidP="00641947">
      <w:pPr>
        <w:rPr>
          <w:rFonts w:ascii="Arial" w:hAnsi="Arial" w:cs="Arial"/>
          <w:b/>
          <w:bCs/>
          <w:sz w:val="22"/>
          <w:szCs w:val="22"/>
        </w:rPr>
      </w:pPr>
      <w:r w:rsidRPr="00B80CE0">
        <w:rPr>
          <w:rFonts w:ascii="Arial" w:hAnsi="Arial" w:cs="Arial"/>
          <w:sz w:val="22"/>
          <w:szCs w:val="22"/>
        </w:rPr>
        <w:br w:type="page"/>
      </w:r>
      <w:r w:rsidR="00641947" w:rsidRPr="00C0196F">
        <w:rPr>
          <w:rFonts w:ascii="Arial" w:hAnsi="Arial" w:cs="Arial"/>
          <w:b/>
          <w:bCs/>
          <w:sz w:val="22"/>
          <w:szCs w:val="22"/>
        </w:rPr>
        <w:lastRenderedPageBreak/>
        <w:t xml:space="preserve"> </w:t>
      </w:r>
    </w:p>
    <w:p w14:paraId="5DCB0A5B" w14:textId="16775242" w:rsidR="00173715" w:rsidRPr="0049024B" w:rsidRDefault="00173715" w:rsidP="0004066A">
      <w:pPr>
        <w:pStyle w:val="Heading1"/>
      </w:pPr>
      <w:bookmarkStart w:id="10" w:name="_Toc510159404"/>
      <w:bookmarkStart w:id="11" w:name="_Toc138321073"/>
      <w:r w:rsidRPr="0049024B">
        <w:t>DEFINITIONS</w:t>
      </w:r>
      <w:bookmarkEnd w:id="10"/>
      <w:bookmarkEnd w:id="11"/>
    </w:p>
    <w:p w14:paraId="51592843" w14:textId="77777777" w:rsidR="00C0196F" w:rsidRPr="00C0196F" w:rsidRDefault="00C0196F" w:rsidP="00173715">
      <w:pPr>
        <w:pStyle w:val="Level1"/>
        <w:numPr>
          <w:ilvl w:val="0"/>
          <w:numId w:val="0"/>
        </w:numPr>
        <w:jc w:val="center"/>
        <w:rPr>
          <w:rFonts w:ascii="Arial" w:hAnsi="Arial" w:cs="Arial"/>
          <w:b/>
          <w:bCs/>
          <w:sz w:val="22"/>
          <w:szCs w:val="22"/>
        </w:rPr>
      </w:pPr>
    </w:p>
    <w:p w14:paraId="646A7F0F" w14:textId="77777777" w:rsidR="00173715" w:rsidRPr="00C0196F" w:rsidRDefault="00173715" w:rsidP="00173715">
      <w:pPr>
        <w:pStyle w:val="Level1"/>
        <w:numPr>
          <w:ilvl w:val="0"/>
          <w:numId w:val="0"/>
        </w:numPr>
        <w:jc w:val="center"/>
        <w:rPr>
          <w:rFonts w:ascii="Arial" w:hAnsi="Arial" w:cs="Arial"/>
          <w:b/>
          <w:bCs/>
          <w:sz w:val="22"/>
          <w:szCs w:val="22"/>
        </w:rPr>
      </w:pPr>
    </w:p>
    <w:p w14:paraId="6121455D" w14:textId="77777777" w:rsidR="0004066A" w:rsidRPr="0004066A" w:rsidRDefault="0004066A" w:rsidP="0004066A">
      <w:pPr>
        <w:ind w:left="2160" w:hanging="2160"/>
        <w:rPr>
          <w:rFonts w:ascii="Arial" w:hAnsi="Arial" w:cs="Arial"/>
          <w:b/>
          <w:sz w:val="22"/>
          <w:szCs w:val="22"/>
        </w:rPr>
      </w:pPr>
      <w:r w:rsidRPr="0004066A">
        <w:rPr>
          <w:rFonts w:ascii="Arial" w:hAnsi="Arial" w:cs="Arial"/>
          <w:b/>
          <w:sz w:val="22"/>
          <w:szCs w:val="22"/>
        </w:rPr>
        <w:t xml:space="preserve">Brace: </w:t>
      </w:r>
    </w:p>
    <w:p w14:paraId="3D3E8CDB" w14:textId="77777777" w:rsidR="0004066A" w:rsidRDefault="0004066A" w:rsidP="0004066A">
      <w:pPr>
        <w:rPr>
          <w:rFonts w:ascii="Arial" w:hAnsi="Arial" w:cs="Arial"/>
          <w:sz w:val="22"/>
          <w:szCs w:val="22"/>
        </w:rPr>
      </w:pPr>
      <w:r w:rsidRPr="0004066A">
        <w:rPr>
          <w:rFonts w:ascii="Arial" w:hAnsi="Arial" w:cs="Arial"/>
          <w:sz w:val="22"/>
          <w:szCs w:val="22"/>
        </w:rPr>
        <w:t xml:space="preserve">A tie that holds one scaffold member in a fixed position with respect to another member. </w:t>
      </w:r>
    </w:p>
    <w:p w14:paraId="0A5D4AE9" w14:textId="6FFB7AF8" w:rsidR="0004066A" w:rsidRDefault="0004066A" w:rsidP="0004066A">
      <w:pPr>
        <w:ind w:left="2160" w:hanging="2160"/>
        <w:rPr>
          <w:rFonts w:ascii="Arial" w:hAnsi="Arial" w:cs="Arial"/>
          <w:sz w:val="22"/>
          <w:szCs w:val="22"/>
        </w:rPr>
      </w:pPr>
      <w:r w:rsidRPr="0004066A">
        <w:rPr>
          <w:rFonts w:ascii="Arial" w:hAnsi="Arial" w:cs="Arial"/>
          <w:sz w:val="22"/>
          <w:szCs w:val="22"/>
        </w:rPr>
        <w:t>Brace also means a rigid type of connection holding a scaffold to a building or structure.</w:t>
      </w:r>
    </w:p>
    <w:p w14:paraId="1DA965D2" w14:textId="77777777" w:rsidR="0004066A" w:rsidRPr="0004066A" w:rsidRDefault="0004066A" w:rsidP="0004066A">
      <w:pPr>
        <w:ind w:left="2160" w:hanging="2160"/>
        <w:rPr>
          <w:rFonts w:ascii="Arial" w:hAnsi="Arial" w:cs="Arial"/>
          <w:sz w:val="22"/>
          <w:szCs w:val="22"/>
        </w:rPr>
      </w:pPr>
    </w:p>
    <w:p w14:paraId="79118B49" w14:textId="77777777" w:rsidR="0004066A" w:rsidRPr="0004066A" w:rsidRDefault="0004066A" w:rsidP="0004066A">
      <w:pPr>
        <w:ind w:left="2160" w:hanging="2160"/>
        <w:rPr>
          <w:rFonts w:ascii="Arial" w:hAnsi="Arial" w:cs="Arial"/>
          <w:b/>
          <w:sz w:val="22"/>
          <w:szCs w:val="22"/>
        </w:rPr>
      </w:pPr>
      <w:r w:rsidRPr="0004066A">
        <w:rPr>
          <w:rFonts w:ascii="Arial" w:hAnsi="Arial" w:cs="Arial"/>
          <w:b/>
          <w:sz w:val="22"/>
          <w:szCs w:val="22"/>
        </w:rPr>
        <w:t xml:space="preserve">Coupler: </w:t>
      </w:r>
    </w:p>
    <w:p w14:paraId="380F8B10" w14:textId="0D0C75D9" w:rsidR="0004066A" w:rsidRDefault="0004066A" w:rsidP="0004066A">
      <w:pPr>
        <w:ind w:left="2160" w:hanging="2160"/>
        <w:rPr>
          <w:rFonts w:ascii="Arial" w:hAnsi="Arial" w:cs="Arial"/>
          <w:sz w:val="22"/>
          <w:szCs w:val="22"/>
        </w:rPr>
      </w:pPr>
      <w:r w:rsidRPr="0004066A">
        <w:rPr>
          <w:rFonts w:ascii="Arial" w:hAnsi="Arial" w:cs="Arial"/>
          <w:sz w:val="22"/>
          <w:szCs w:val="22"/>
        </w:rPr>
        <w:t>A device for locking together the component tubes of a tube and coupler scaffold.</w:t>
      </w:r>
    </w:p>
    <w:p w14:paraId="3211CD3D" w14:textId="34D3D143" w:rsidR="0004066A" w:rsidRDefault="0004066A" w:rsidP="0004066A">
      <w:pPr>
        <w:ind w:left="2160" w:hanging="2160"/>
        <w:rPr>
          <w:rFonts w:ascii="Arial" w:hAnsi="Arial" w:cs="Arial"/>
          <w:sz w:val="22"/>
          <w:szCs w:val="22"/>
        </w:rPr>
      </w:pPr>
    </w:p>
    <w:p w14:paraId="3D0FBC93" w14:textId="65B7460C" w:rsidR="00FB589E" w:rsidRDefault="00FB589E" w:rsidP="0004066A">
      <w:pPr>
        <w:ind w:left="2160" w:hanging="2160"/>
        <w:rPr>
          <w:rFonts w:ascii="Arial" w:hAnsi="Arial" w:cs="Arial"/>
          <w:b/>
          <w:sz w:val="22"/>
          <w:szCs w:val="22"/>
        </w:rPr>
      </w:pPr>
      <w:r w:rsidRPr="00FB589E">
        <w:rPr>
          <w:rFonts w:ascii="Arial" w:hAnsi="Arial" w:cs="Arial"/>
          <w:b/>
          <w:sz w:val="22"/>
          <w:szCs w:val="22"/>
        </w:rPr>
        <w:t xml:space="preserve">Competent Person: </w:t>
      </w:r>
    </w:p>
    <w:p w14:paraId="6B32BC44" w14:textId="77777777" w:rsidR="00FB589E" w:rsidRDefault="00FB589E" w:rsidP="00FB589E">
      <w:pPr>
        <w:ind w:left="2160" w:hanging="2160"/>
        <w:jc w:val="both"/>
        <w:rPr>
          <w:rFonts w:ascii="Arial" w:hAnsi="Arial" w:cs="Arial"/>
          <w:sz w:val="22"/>
          <w:szCs w:val="22"/>
        </w:rPr>
      </w:pPr>
      <w:r>
        <w:rPr>
          <w:rFonts w:ascii="Arial" w:hAnsi="Arial" w:cs="Arial"/>
          <w:sz w:val="22"/>
          <w:szCs w:val="22"/>
        </w:rPr>
        <w:t xml:space="preserve">One who is capable of identifying existing and predictable hazards in the surrounding or </w:t>
      </w:r>
    </w:p>
    <w:p w14:paraId="4780207A" w14:textId="77777777" w:rsidR="00FB589E" w:rsidRDefault="00FB589E" w:rsidP="00FB589E">
      <w:pPr>
        <w:ind w:left="2160" w:hanging="2160"/>
        <w:jc w:val="both"/>
        <w:rPr>
          <w:rFonts w:ascii="Arial" w:hAnsi="Arial" w:cs="Arial"/>
          <w:sz w:val="22"/>
          <w:szCs w:val="22"/>
        </w:rPr>
      </w:pPr>
      <w:r>
        <w:rPr>
          <w:rFonts w:ascii="Arial" w:hAnsi="Arial" w:cs="Arial"/>
          <w:sz w:val="22"/>
          <w:szCs w:val="22"/>
        </w:rPr>
        <w:t xml:space="preserve">working conditions which are unsanitary, hazardous, or dangerous to employees, and who </w:t>
      </w:r>
    </w:p>
    <w:p w14:paraId="430735B1" w14:textId="146D7DCF" w:rsidR="00FB589E" w:rsidRDefault="00FB589E" w:rsidP="00FB589E">
      <w:pPr>
        <w:ind w:left="2160" w:hanging="2160"/>
        <w:jc w:val="both"/>
        <w:rPr>
          <w:rFonts w:ascii="Arial" w:hAnsi="Arial" w:cs="Arial"/>
          <w:sz w:val="22"/>
          <w:szCs w:val="22"/>
        </w:rPr>
      </w:pPr>
      <w:r>
        <w:rPr>
          <w:rFonts w:ascii="Arial" w:hAnsi="Arial" w:cs="Arial"/>
          <w:sz w:val="22"/>
          <w:szCs w:val="22"/>
        </w:rPr>
        <w:t xml:space="preserve">has authorization to take prompt corrective measure to eliminate them. </w:t>
      </w:r>
    </w:p>
    <w:p w14:paraId="0ED7F1B0" w14:textId="77777777" w:rsidR="00FB589E" w:rsidRPr="00FB589E" w:rsidRDefault="00FB589E" w:rsidP="0004066A">
      <w:pPr>
        <w:ind w:left="2160" w:hanging="2160"/>
        <w:rPr>
          <w:rFonts w:ascii="Arial" w:hAnsi="Arial" w:cs="Arial"/>
          <w:sz w:val="22"/>
          <w:szCs w:val="22"/>
        </w:rPr>
      </w:pPr>
    </w:p>
    <w:p w14:paraId="359E1806" w14:textId="77777777" w:rsidR="0004066A" w:rsidRDefault="0004066A" w:rsidP="0004066A">
      <w:pPr>
        <w:ind w:left="2160" w:hanging="2160"/>
        <w:rPr>
          <w:rFonts w:ascii="Arial" w:hAnsi="Arial" w:cs="Arial"/>
          <w:sz w:val="22"/>
          <w:szCs w:val="22"/>
        </w:rPr>
      </w:pPr>
      <w:r w:rsidRPr="0004066A">
        <w:rPr>
          <w:rFonts w:ascii="Arial" w:hAnsi="Arial" w:cs="Arial"/>
          <w:b/>
          <w:sz w:val="22"/>
          <w:szCs w:val="22"/>
        </w:rPr>
        <w:t>Harness:</w:t>
      </w:r>
      <w:r w:rsidRPr="0004066A">
        <w:rPr>
          <w:rFonts w:ascii="Arial" w:hAnsi="Arial" w:cs="Arial"/>
          <w:sz w:val="22"/>
          <w:szCs w:val="22"/>
        </w:rPr>
        <w:t xml:space="preserve"> A design of straps which is secured about the employee in a manner to </w:t>
      </w:r>
    </w:p>
    <w:p w14:paraId="75EF003C" w14:textId="77777777" w:rsidR="0004066A" w:rsidRDefault="0004066A" w:rsidP="0004066A">
      <w:pPr>
        <w:ind w:left="2160" w:hanging="2160"/>
        <w:rPr>
          <w:rFonts w:ascii="Arial" w:hAnsi="Arial" w:cs="Arial"/>
          <w:sz w:val="22"/>
          <w:szCs w:val="22"/>
        </w:rPr>
      </w:pPr>
      <w:r w:rsidRPr="0004066A">
        <w:rPr>
          <w:rFonts w:ascii="Arial" w:hAnsi="Arial" w:cs="Arial"/>
          <w:sz w:val="22"/>
          <w:szCs w:val="22"/>
        </w:rPr>
        <w:t xml:space="preserve">distribute the arresting forces over at least the thighs, shoulders, and pelvis, with </w:t>
      </w:r>
    </w:p>
    <w:p w14:paraId="4756A40D" w14:textId="6CE8EEDC" w:rsidR="0004066A" w:rsidRDefault="0004066A" w:rsidP="0004066A">
      <w:pPr>
        <w:ind w:left="2160" w:hanging="2160"/>
        <w:rPr>
          <w:rFonts w:ascii="Arial" w:hAnsi="Arial" w:cs="Arial"/>
          <w:sz w:val="22"/>
          <w:szCs w:val="22"/>
        </w:rPr>
      </w:pPr>
      <w:r w:rsidRPr="0004066A">
        <w:rPr>
          <w:rFonts w:ascii="Arial" w:hAnsi="Arial" w:cs="Arial"/>
          <w:sz w:val="22"/>
          <w:szCs w:val="22"/>
        </w:rPr>
        <w:t>provisions for attaching a lanyard, lifeline, or deceleration device.</w:t>
      </w:r>
    </w:p>
    <w:p w14:paraId="3F2071DF" w14:textId="77777777" w:rsidR="0004066A" w:rsidRPr="0004066A" w:rsidRDefault="0004066A" w:rsidP="0004066A">
      <w:pPr>
        <w:ind w:left="2160" w:hanging="2160"/>
        <w:rPr>
          <w:rFonts w:ascii="Arial" w:hAnsi="Arial" w:cs="Arial"/>
          <w:sz w:val="22"/>
          <w:szCs w:val="22"/>
        </w:rPr>
      </w:pPr>
    </w:p>
    <w:p w14:paraId="3EDE0938" w14:textId="77777777" w:rsidR="0004066A" w:rsidRPr="0004066A" w:rsidRDefault="0004066A" w:rsidP="0004066A">
      <w:pPr>
        <w:ind w:left="2160" w:hanging="2160"/>
        <w:rPr>
          <w:rFonts w:ascii="Arial" w:hAnsi="Arial" w:cs="Arial"/>
          <w:b/>
          <w:sz w:val="22"/>
          <w:szCs w:val="22"/>
        </w:rPr>
      </w:pPr>
      <w:r w:rsidRPr="0004066A">
        <w:rPr>
          <w:rFonts w:ascii="Arial" w:hAnsi="Arial" w:cs="Arial"/>
          <w:b/>
          <w:sz w:val="22"/>
          <w:szCs w:val="22"/>
        </w:rPr>
        <w:t xml:space="preserve">Hoist: </w:t>
      </w:r>
    </w:p>
    <w:p w14:paraId="17054A40" w14:textId="77777777" w:rsidR="0004066A" w:rsidRDefault="0004066A" w:rsidP="0004066A">
      <w:pPr>
        <w:ind w:left="2160" w:hanging="2160"/>
        <w:rPr>
          <w:rFonts w:ascii="Arial" w:hAnsi="Arial" w:cs="Arial"/>
          <w:sz w:val="22"/>
          <w:szCs w:val="22"/>
        </w:rPr>
      </w:pPr>
      <w:r w:rsidRPr="0004066A">
        <w:rPr>
          <w:rFonts w:ascii="Arial" w:hAnsi="Arial" w:cs="Arial"/>
          <w:sz w:val="22"/>
          <w:szCs w:val="22"/>
        </w:rPr>
        <w:t xml:space="preserve">A mechanical device to raise or lower a suspended scaffold. It can be mechanically </w:t>
      </w:r>
    </w:p>
    <w:p w14:paraId="61E06C40" w14:textId="58D37779" w:rsidR="0004066A" w:rsidRDefault="0004066A" w:rsidP="0004066A">
      <w:pPr>
        <w:ind w:left="2160" w:hanging="2160"/>
        <w:rPr>
          <w:rFonts w:ascii="Arial" w:hAnsi="Arial" w:cs="Arial"/>
          <w:sz w:val="22"/>
          <w:szCs w:val="22"/>
        </w:rPr>
      </w:pPr>
      <w:r w:rsidRPr="0004066A">
        <w:rPr>
          <w:rFonts w:ascii="Arial" w:hAnsi="Arial" w:cs="Arial"/>
          <w:sz w:val="22"/>
          <w:szCs w:val="22"/>
        </w:rPr>
        <w:t>powered or manually operated.</w:t>
      </w:r>
    </w:p>
    <w:p w14:paraId="439B5152" w14:textId="77777777" w:rsidR="0004066A" w:rsidRPr="0004066A" w:rsidRDefault="0004066A" w:rsidP="0004066A">
      <w:pPr>
        <w:ind w:left="2160" w:hanging="2160"/>
        <w:rPr>
          <w:rFonts w:ascii="Arial" w:hAnsi="Arial" w:cs="Arial"/>
          <w:sz w:val="22"/>
          <w:szCs w:val="22"/>
        </w:rPr>
      </w:pPr>
    </w:p>
    <w:p w14:paraId="5DB99C57" w14:textId="77777777" w:rsidR="0004066A" w:rsidRPr="0004066A" w:rsidRDefault="0004066A" w:rsidP="0004066A">
      <w:pPr>
        <w:ind w:left="2160" w:hanging="2160"/>
        <w:rPr>
          <w:rFonts w:ascii="Arial" w:hAnsi="Arial" w:cs="Arial"/>
          <w:b/>
          <w:sz w:val="22"/>
          <w:szCs w:val="22"/>
        </w:rPr>
      </w:pPr>
      <w:r w:rsidRPr="0004066A">
        <w:rPr>
          <w:rFonts w:ascii="Arial" w:hAnsi="Arial" w:cs="Arial"/>
          <w:b/>
          <w:sz w:val="22"/>
          <w:szCs w:val="22"/>
        </w:rPr>
        <w:t xml:space="preserve">Maximum Intended Load: </w:t>
      </w:r>
    </w:p>
    <w:p w14:paraId="4F01EFDE" w14:textId="77777777" w:rsidR="0004066A" w:rsidRDefault="0004066A" w:rsidP="0004066A">
      <w:pPr>
        <w:ind w:left="2160" w:hanging="2160"/>
        <w:rPr>
          <w:rFonts w:ascii="Arial" w:hAnsi="Arial" w:cs="Arial"/>
          <w:sz w:val="22"/>
          <w:szCs w:val="22"/>
        </w:rPr>
      </w:pPr>
      <w:r w:rsidRPr="0004066A">
        <w:rPr>
          <w:rFonts w:ascii="Arial" w:hAnsi="Arial" w:cs="Arial"/>
          <w:sz w:val="22"/>
          <w:szCs w:val="22"/>
        </w:rPr>
        <w:t xml:space="preserve">The total load of all employee, equipment, tool, materials, transmitted, wind, and other </w:t>
      </w:r>
    </w:p>
    <w:p w14:paraId="1D2ED8D9" w14:textId="77777777" w:rsidR="0004066A" w:rsidRDefault="0004066A" w:rsidP="0004066A">
      <w:pPr>
        <w:ind w:left="2160" w:hanging="2160"/>
        <w:rPr>
          <w:rFonts w:ascii="Arial" w:hAnsi="Arial" w:cs="Arial"/>
          <w:sz w:val="22"/>
          <w:szCs w:val="22"/>
        </w:rPr>
      </w:pPr>
      <w:r w:rsidRPr="0004066A">
        <w:rPr>
          <w:rFonts w:ascii="Arial" w:hAnsi="Arial" w:cs="Arial"/>
          <w:sz w:val="22"/>
          <w:szCs w:val="22"/>
        </w:rPr>
        <w:t xml:space="preserve">loads reasonably anticipated to be applied to a scaffold or scaffold component at any </w:t>
      </w:r>
    </w:p>
    <w:p w14:paraId="79A5B1CE" w14:textId="2941BEEC" w:rsidR="0004066A" w:rsidRDefault="0004066A" w:rsidP="0004066A">
      <w:pPr>
        <w:ind w:left="2160" w:hanging="2160"/>
        <w:rPr>
          <w:rFonts w:ascii="Arial" w:hAnsi="Arial" w:cs="Arial"/>
          <w:sz w:val="22"/>
          <w:szCs w:val="22"/>
        </w:rPr>
      </w:pPr>
      <w:r w:rsidRPr="0004066A">
        <w:rPr>
          <w:rFonts w:ascii="Arial" w:hAnsi="Arial" w:cs="Arial"/>
          <w:sz w:val="22"/>
          <w:szCs w:val="22"/>
        </w:rPr>
        <w:t>one time.</w:t>
      </w:r>
    </w:p>
    <w:p w14:paraId="5A461F27" w14:textId="77777777" w:rsidR="0004066A" w:rsidRPr="0004066A" w:rsidRDefault="0004066A" w:rsidP="0004066A">
      <w:pPr>
        <w:ind w:left="2160" w:hanging="2160"/>
        <w:rPr>
          <w:rFonts w:ascii="Arial" w:hAnsi="Arial" w:cs="Arial"/>
          <w:sz w:val="22"/>
          <w:szCs w:val="22"/>
        </w:rPr>
      </w:pPr>
    </w:p>
    <w:p w14:paraId="7E717CAE" w14:textId="77777777" w:rsidR="0004066A" w:rsidRPr="0004066A" w:rsidRDefault="0004066A" w:rsidP="0004066A">
      <w:pPr>
        <w:ind w:left="2160" w:hanging="2160"/>
        <w:rPr>
          <w:rFonts w:ascii="Arial" w:hAnsi="Arial" w:cs="Arial"/>
          <w:b/>
          <w:sz w:val="22"/>
          <w:szCs w:val="22"/>
        </w:rPr>
      </w:pPr>
      <w:r w:rsidRPr="0004066A">
        <w:rPr>
          <w:rFonts w:ascii="Arial" w:hAnsi="Arial" w:cs="Arial"/>
          <w:b/>
          <w:sz w:val="22"/>
          <w:szCs w:val="22"/>
        </w:rPr>
        <w:t xml:space="preserve">Mechanically Powered Hoist: </w:t>
      </w:r>
    </w:p>
    <w:p w14:paraId="64A334E1" w14:textId="62C91525" w:rsidR="0004066A" w:rsidRDefault="0004066A" w:rsidP="0004066A">
      <w:pPr>
        <w:ind w:left="2160" w:hanging="2160"/>
        <w:rPr>
          <w:rFonts w:ascii="Arial" w:hAnsi="Arial" w:cs="Arial"/>
          <w:sz w:val="22"/>
          <w:szCs w:val="22"/>
        </w:rPr>
      </w:pPr>
      <w:r w:rsidRPr="0004066A">
        <w:rPr>
          <w:rFonts w:ascii="Arial" w:hAnsi="Arial" w:cs="Arial"/>
          <w:sz w:val="22"/>
          <w:szCs w:val="22"/>
        </w:rPr>
        <w:t>A hoist which is powered by other than human energy.</w:t>
      </w:r>
    </w:p>
    <w:p w14:paraId="573D290C" w14:textId="77777777" w:rsidR="0004066A" w:rsidRPr="0004066A" w:rsidRDefault="0004066A" w:rsidP="0004066A">
      <w:pPr>
        <w:ind w:left="2160" w:hanging="2160"/>
        <w:rPr>
          <w:rFonts w:ascii="Arial" w:hAnsi="Arial" w:cs="Arial"/>
          <w:sz w:val="22"/>
          <w:szCs w:val="22"/>
        </w:rPr>
      </w:pPr>
    </w:p>
    <w:p w14:paraId="1733C2B2" w14:textId="77777777" w:rsidR="0004066A" w:rsidRPr="0004066A" w:rsidRDefault="0004066A" w:rsidP="0004066A">
      <w:pPr>
        <w:ind w:left="2160" w:hanging="2160"/>
        <w:rPr>
          <w:rFonts w:ascii="Arial" w:hAnsi="Arial" w:cs="Arial"/>
          <w:b/>
          <w:sz w:val="22"/>
          <w:szCs w:val="22"/>
        </w:rPr>
      </w:pPr>
      <w:r w:rsidRPr="0004066A">
        <w:rPr>
          <w:rFonts w:ascii="Arial" w:hAnsi="Arial" w:cs="Arial"/>
          <w:b/>
          <w:sz w:val="22"/>
          <w:szCs w:val="22"/>
        </w:rPr>
        <w:t xml:space="preserve">Outriggers: </w:t>
      </w:r>
    </w:p>
    <w:p w14:paraId="59B990AC" w14:textId="3EEFF917" w:rsidR="0004066A" w:rsidRDefault="0004066A" w:rsidP="0004066A">
      <w:pPr>
        <w:ind w:left="2160" w:hanging="2160"/>
        <w:rPr>
          <w:rFonts w:ascii="Arial" w:hAnsi="Arial" w:cs="Arial"/>
          <w:sz w:val="22"/>
          <w:szCs w:val="22"/>
        </w:rPr>
      </w:pPr>
      <w:r w:rsidRPr="0004066A">
        <w:rPr>
          <w:rFonts w:ascii="Arial" w:hAnsi="Arial" w:cs="Arial"/>
          <w:sz w:val="22"/>
          <w:szCs w:val="22"/>
        </w:rPr>
        <w:t xml:space="preserve">The structural member of a supported scaffold used to increase the base </w:t>
      </w:r>
    </w:p>
    <w:p w14:paraId="64307E1E" w14:textId="0F4B55A3" w:rsidR="0004066A" w:rsidRDefault="0004066A" w:rsidP="0004066A">
      <w:pPr>
        <w:ind w:left="2160" w:hanging="2160"/>
        <w:rPr>
          <w:rFonts w:ascii="Arial" w:hAnsi="Arial" w:cs="Arial"/>
          <w:sz w:val="22"/>
          <w:szCs w:val="22"/>
        </w:rPr>
      </w:pPr>
      <w:r w:rsidRPr="0004066A">
        <w:rPr>
          <w:rFonts w:ascii="Arial" w:hAnsi="Arial" w:cs="Arial"/>
          <w:sz w:val="22"/>
          <w:szCs w:val="22"/>
        </w:rPr>
        <w:t>width of a scaffold in order to provide greater stability for the scaffold.</w:t>
      </w:r>
    </w:p>
    <w:p w14:paraId="5820F9E6" w14:textId="77777777" w:rsidR="0004066A" w:rsidRPr="0004066A" w:rsidRDefault="0004066A" w:rsidP="0004066A">
      <w:pPr>
        <w:ind w:left="2160" w:hanging="2160"/>
        <w:rPr>
          <w:rFonts w:ascii="Arial" w:hAnsi="Arial" w:cs="Arial"/>
          <w:sz w:val="22"/>
          <w:szCs w:val="22"/>
        </w:rPr>
      </w:pPr>
    </w:p>
    <w:p w14:paraId="7EE76CF1" w14:textId="77777777" w:rsidR="0004066A" w:rsidRPr="0004066A" w:rsidRDefault="0004066A" w:rsidP="0004066A">
      <w:pPr>
        <w:ind w:left="2160" w:hanging="2160"/>
        <w:rPr>
          <w:rFonts w:ascii="Arial" w:hAnsi="Arial" w:cs="Arial"/>
          <w:b/>
          <w:sz w:val="22"/>
          <w:szCs w:val="22"/>
        </w:rPr>
      </w:pPr>
      <w:r w:rsidRPr="0004066A">
        <w:rPr>
          <w:rFonts w:ascii="Arial" w:hAnsi="Arial" w:cs="Arial"/>
          <w:b/>
          <w:sz w:val="22"/>
          <w:szCs w:val="22"/>
        </w:rPr>
        <w:t xml:space="preserve">Platform: </w:t>
      </w:r>
    </w:p>
    <w:p w14:paraId="336331B2" w14:textId="041FC26D" w:rsidR="0004066A" w:rsidRDefault="0004066A" w:rsidP="0004066A">
      <w:pPr>
        <w:ind w:left="2160" w:hanging="2160"/>
        <w:rPr>
          <w:rFonts w:ascii="Arial" w:hAnsi="Arial" w:cs="Arial"/>
          <w:sz w:val="22"/>
          <w:szCs w:val="22"/>
        </w:rPr>
      </w:pPr>
      <w:r w:rsidRPr="0004066A">
        <w:rPr>
          <w:rFonts w:ascii="Arial" w:hAnsi="Arial" w:cs="Arial"/>
          <w:sz w:val="22"/>
          <w:szCs w:val="22"/>
        </w:rPr>
        <w:t>The horizontal working surface of a scaffold.</w:t>
      </w:r>
    </w:p>
    <w:p w14:paraId="51728937" w14:textId="77777777" w:rsidR="0004066A" w:rsidRPr="0004066A" w:rsidRDefault="0004066A" w:rsidP="0004066A">
      <w:pPr>
        <w:ind w:left="2160" w:hanging="2160"/>
        <w:rPr>
          <w:rFonts w:ascii="Arial" w:hAnsi="Arial" w:cs="Arial"/>
          <w:sz w:val="22"/>
          <w:szCs w:val="22"/>
        </w:rPr>
      </w:pPr>
    </w:p>
    <w:p w14:paraId="04F2F279" w14:textId="77777777" w:rsidR="0004066A" w:rsidRPr="0004066A" w:rsidRDefault="0004066A" w:rsidP="0004066A">
      <w:pPr>
        <w:ind w:left="2160" w:hanging="2160"/>
        <w:rPr>
          <w:rFonts w:ascii="Arial" w:hAnsi="Arial" w:cs="Arial"/>
          <w:b/>
          <w:sz w:val="22"/>
          <w:szCs w:val="22"/>
        </w:rPr>
      </w:pPr>
      <w:r w:rsidRPr="0004066A">
        <w:rPr>
          <w:rFonts w:ascii="Arial" w:hAnsi="Arial" w:cs="Arial"/>
          <w:b/>
          <w:sz w:val="22"/>
          <w:szCs w:val="22"/>
        </w:rPr>
        <w:t xml:space="preserve">Safety Belt: </w:t>
      </w:r>
    </w:p>
    <w:p w14:paraId="503D68D3" w14:textId="5EEB5399" w:rsidR="0004066A" w:rsidRDefault="0004066A" w:rsidP="0004066A">
      <w:pPr>
        <w:ind w:left="2160" w:hanging="2160"/>
        <w:rPr>
          <w:rFonts w:ascii="Arial" w:hAnsi="Arial" w:cs="Arial"/>
          <w:sz w:val="22"/>
          <w:szCs w:val="22"/>
        </w:rPr>
      </w:pPr>
      <w:r w:rsidRPr="0004066A">
        <w:rPr>
          <w:rFonts w:ascii="Arial" w:hAnsi="Arial" w:cs="Arial"/>
          <w:sz w:val="22"/>
          <w:szCs w:val="22"/>
        </w:rPr>
        <w:t xml:space="preserve">A strap with means for securing about the waist or body and for attaching to </w:t>
      </w:r>
    </w:p>
    <w:p w14:paraId="7F76499C" w14:textId="774CAFEB" w:rsidR="0004066A" w:rsidRDefault="0004066A" w:rsidP="0004066A">
      <w:pPr>
        <w:ind w:left="2160" w:hanging="2160"/>
        <w:rPr>
          <w:rFonts w:ascii="Arial" w:hAnsi="Arial" w:cs="Arial"/>
          <w:sz w:val="22"/>
          <w:szCs w:val="22"/>
        </w:rPr>
      </w:pPr>
      <w:r w:rsidRPr="0004066A">
        <w:rPr>
          <w:rFonts w:ascii="Arial" w:hAnsi="Arial" w:cs="Arial"/>
          <w:sz w:val="22"/>
          <w:szCs w:val="22"/>
        </w:rPr>
        <w:t>a lanyard, lifeline, or deceleration device.</w:t>
      </w:r>
    </w:p>
    <w:p w14:paraId="5405D1C4" w14:textId="77777777" w:rsidR="0004066A" w:rsidRPr="0004066A" w:rsidRDefault="0004066A" w:rsidP="0004066A">
      <w:pPr>
        <w:ind w:left="2160" w:hanging="2160"/>
        <w:rPr>
          <w:rFonts w:ascii="Arial" w:hAnsi="Arial" w:cs="Arial"/>
          <w:sz w:val="22"/>
          <w:szCs w:val="22"/>
        </w:rPr>
      </w:pPr>
    </w:p>
    <w:p w14:paraId="5C679CC8" w14:textId="77777777" w:rsidR="0004066A" w:rsidRPr="0004066A" w:rsidRDefault="0004066A" w:rsidP="0004066A">
      <w:pPr>
        <w:ind w:left="2160" w:hanging="2160"/>
        <w:rPr>
          <w:rFonts w:ascii="Arial" w:hAnsi="Arial" w:cs="Arial"/>
          <w:b/>
          <w:sz w:val="22"/>
          <w:szCs w:val="22"/>
        </w:rPr>
      </w:pPr>
      <w:r w:rsidRPr="0004066A">
        <w:rPr>
          <w:rFonts w:ascii="Arial" w:hAnsi="Arial" w:cs="Arial"/>
          <w:b/>
          <w:sz w:val="22"/>
          <w:szCs w:val="22"/>
        </w:rPr>
        <w:t xml:space="preserve">Scaffold: </w:t>
      </w:r>
    </w:p>
    <w:p w14:paraId="7206B6AA" w14:textId="73F01522" w:rsidR="0004066A" w:rsidRDefault="0004066A" w:rsidP="0004066A">
      <w:pPr>
        <w:ind w:left="2160" w:hanging="2160"/>
        <w:rPr>
          <w:rFonts w:ascii="Arial" w:hAnsi="Arial" w:cs="Arial"/>
          <w:sz w:val="22"/>
          <w:szCs w:val="22"/>
        </w:rPr>
      </w:pPr>
      <w:r w:rsidRPr="0004066A">
        <w:rPr>
          <w:rFonts w:ascii="Arial" w:hAnsi="Arial" w:cs="Arial"/>
          <w:sz w:val="22"/>
          <w:szCs w:val="22"/>
        </w:rPr>
        <w:t xml:space="preserve">Any temporary elevated or suspended platform and its supporting structure </w:t>
      </w:r>
    </w:p>
    <w:p w14:paraId="7112A926" w14:textId="77777777" w:rsidR="0004066A" w:rsidRDefault="0004066A" w:rsidP="0004066A">
      <w:pPr>
        <w:ind w:left="2160" w:hanging="2160"/>
        <w:rPr>
          <w:rFonts w:ascii="Arial" w:hAnsi="Arial" w:cs="Arial"/>
          <w:sz w:val="22"/>
          <w:szCs w:val="22"/>
        </w:rPr>
      </w:pPr>
      <w:r w:rsidRPr="0004066A">
        <w:rPr>
          <w:rFonts w:ascii="Arial" w:hAnsi="Arial" w:cs="Arial"/>
          <w:sz w:val="22"/>
          <w:szCs w:val="22"/>
        </w:rPr>
        <w:t xml:space="preserve">used for supporting employees or materials or both, except this term does not include </w:t>
      </w:r>
    </w:p>
    <w:p w14:paraId="77F2DE9A" w14:textId="069A85FB" w:rsidR="0004066A" w:rsidRPr="0004066A" w:rsidRDefault="0004066A" w:rsidP="0004066A">
      <w:pPr>
        <w:ind w:left="2160" w:hanging="2160"/>
        <w:rPr>
          <w:rFonts w:ascii="Arial" w:hAnsi="Arial" w:cs="Arial"/>
          <w:sz w:val="22"/>
          <w:szCs w:val="22"/>
        </w:rPr>
      </w:pPr>
      <w:r w:rsidRPr="0004066A">
        <w:rPr>
          <w:rFonts w:ascii="Arial" w:hAnsi="Arial" w:cs="Arial"/>
          <w:sz w:val="22"/>
          <w:szCs w:val="22"/>
        </w:rPr>
        <w:t>crane or derrick suspended personnel platforms.</w:t>
      </w:r>
    </w:p>
    <w:p w14:paraId="4820CEEA" w14:textId="77777777" w:rsidR="00C0196F" w:rsidRDefault="00C0196F" w:rsidP="00C0196F">
      <w:pPr>
        <w:ind w:left="2160" w:hanging="2160"/>
        <w:rPr>
          <w:rFonts w:ascii="Arial" w:hAnsi="Arial" w:cs="Arial"/>
          <w:sz w:val="22"/>
          <w:szCs w:val="22"/>
        </w:rPr>
      </w:pPr>
    </w:p>
    <w:p w14:paraId="25AFCFD8" w14:textId="0324B4E9" w:rsidR="0004066A" w:rsidRPr="0004066A" w:rsidRDefault="0004066A" w:rsidP="0004066A">
      <w:pPr>
        <w:ind w:left="2160" w:hanging="2160"/>
        <w:rPr>
          <w:rFonts w:ascii="Arial" w:hAnsi="Arial" w:cs="Arial"/>
          <w:b/>
          <w:sz w:val="22"/>
          <w:szCs w:val="22"/>
        </w:rPr>
      </w:pPr>
      <w:r w:rsidRPr="0004066A">
        <w:rPr>
          <w:rFonts w:ascii="Arial" w:hAnsi="Arial" w:cs="Arial"/>
          <w:b/>
          <w:sz w:val="22"/>
          <w:szCs w:val="22"/>
        </w:rPr>
        <w:t>Types of Scaffolds</w:t>
      </w:r>
      <w:r>
        <w:rPr>
          <w:rFonts w:ascii="Arial" w:hAnsi="Arial" w:cs="Arial"/>
          <w:b/>
          <w:sz w:val="22"/>
          <w:szCs w:val="22"/>
        </w:rPr>
        <w:t>:</w:t>
      </w:r>
    </w:p>
    <w:p w14:paraId="64C54E3C" w14:textId="7E39ED40" w:rsidR="0004066A" w:rsidRPr="0004066A" w:rsidRDefault="0004066A" w:rsidP="0004066A">
      <w:pPr>
        <w:ind w:left="2160" w:hanging="2160"/>
        <w:rPr>
          <w:rFonts w:ascii="Arial" w:hAnsi="Arial" w:cs="Arial"/>
          <w:sz w:val="22"/>
          <w:szCs w:val="22"/>
        </w:rPr>
      </w:pPr>
      <w:r w:rsidRPr="0004066A">
        <w:rPr>
          <w:rFonts w:ascii="Arial" w:hAnsi="Arial" w:cs="Arial"/>
          <w:sz w:val="22"/>
          <w:szCs w:val="22"/>
        </w:rPr>
        <w:t>There are many different types of scaffold</w:t>
      </w:r>
      <w:r w:rsidR="00FB589E">
        <w:rPr>
          <w:rFonts w:ascii="Arial" w:hAnsi="Arial" w:cs="Arial"/>
          <w:sz w:val="22"/>
          <w:szCs w:val="22"/>
        </w:rPr>
        <w:t xml:space="preserve"> configurations</w:t>
      </w:r>
      <w:r w:rsidRPr="0004066A">
        <w:rPr>
          <w:rFonts w:ascii="Arial" w:hAnsi="Arial" w:cs="Arial"/>
          <w:sz w:val="22"/>
          <w:szCs w:val="22"/>
        </w:rPr>
        <w:t xml:space="preserve">. The three </w:t>
      </w:r>
      <w:proofErr w:type="gramStart"/>
      <w:r w:rsidRPr="0004066A">
        <w:rPr>
          <w:rFonts w:ascii="Arial" w:hAnsi="Arial" w:cs="Arial"/>
          <w:sz w:val="22"/>
          <w:szCs w:val="22"/>
        </w:rPr>
        <w:t>major</w:t>
      </w:r>
      <w:proofErr w:type="gramEnd"/>
    </w:p>
    <w:p w14:paraId="0057398E" w14:textId="77777777" w:rsidR="0004066A" w:rsidRPr="0004066A" w:rsidRDefault="0004066A" w:rsidP="0004066A">
      <w:pPr>
        <w:ind w:left="2160" w:hanging="2160"/>
        <w:rPr>
          <w:rFonts w:ascii="Arial" w:hAnsi="Arial" w:cs="Arial"/>
          <w:sz w:val="22"/>
          <w:szCs w:val="22"/>
        </w:rPr>
      </w:pPr>
      <w:r w:rsidRPr="0004066A">
        <w:rPr>
          <w:rFonts w:ascii="Arial" w:hAnsi="Arial" w:cs="Arial"/>
          <w:sz w:val="22"/>
          <w:szCs w:val="22"/>
        </w:rPr>
        <w:lastRenderedPageBreak/>
        <w:t>categories are:</w:t>
      </w:r>
    </w:p>
    <w:p w14:paraId="2D47A353" w14:textId="77777777" w:rsidR="0004066A" w:rsidRPr="0004066A" w:rsidRDefault="0004066A" w:rsidP="0004066A">
      <w:pPr>
        <w:ind w:left="2160" w:hanging="2160"/>
        <w:rPr>
          <w:rFonts w:ascii="Arial" w:hAnsi="Arial" w:cs="Arial"/>
          <w:sz w:val="22"/>
          <w:szCs w:val="22"/>
        </w:rPr>
      </w:pPr>
      <w:r w:rsidRPr="0004066A">
        <w:rPr>
          <w:rFonts w:ascii="Arial" w:hAnsi="Arial" w:cs="Arial"/>
          <w:sz w:val="22"/>
          <w:szCs w:val="22"/>
        </w:rPr>
        <w:t>• Self-supporting scaffolds</w:t>
      </w:r>
    </w:p>
    <w:p w14:paraId="30517D79" w14:textId="77777777" w:rsidR="0004066A" w:rsidRPr="0004066A" w:rsidRDefault="0004066A" w:rsidP="0004066A">
      <w:pPr>
        <w:ind w:left="2160" w:hanging="2160"/>
        <w:rPr>
          <w:rFonts w:ascii="Arial" w:hAnsi="Arial" w:cs="Arial"/>
          <w:sz w:val="22"/>
          <w:szCs w:val="22"/>
        </w:rPr>
      </w:pPr>
      <w:r w:rsidRPr="0004066A">
        <w:rPr>
          <w:rFonts w:ascii="Arial" w:hAnsi="Arial" w:cs="Arial"/>
          <w:sz w:val="22"/>
          <w:szCs w:val="22"/>
        </w:rPr>
        <w:t>• Suspension scaffolds</w:t>
      </w:r>
    </w:p>
    <w:p w14:paraId="41475669" w14:textId="77777777" w:rsidR="0004066A" w:rsidRPr="0004066A" w:rsidRDefault="0004066A" w:rsidP="0004066A">
      <w:pPr>
        <w:ind w:left="2160" w:hanging="2160"/>
        <w:rPr>
          <w:rFonts w:ascii="Arial" w:hAnsi="Arial" w:cs="Arial"/>
          <w:sz w:val="22"/>
          <w:szCs w:val="22"/>
        </w:rPr>
      </w:pPr>
      <w:r w:rsidRPr="0004066A">
        <w:rPr>
          <w:rFonts w:ascii="Arial" w:hAnsi="Arial" w:cs="Arial"/>
          <w:sz w:val="22"/>
          <w:szCs w:val="22"/>
        </w:rPr>
        <w:t>• Special use scaffolds</w:t>
      </w:r>
    </w:p>
    <w:p w14:paraId="0E26986F" w14:textId="77777777" w:rsidR="00173715" w:rsidRPr="00C0196F" w:rsidRDefault="00173715" w:rsidP="00173715">
      <w:pPr>
        <w:pStyle w:val="Level1"/>
        <w:numPr>
          <w:ilvl w:val="0"/>
          <w:numId w:val="0"/>
        </w:numPr>
        <w:rPr>
          <w:rFonts w:ascii="Arial" w:hAnsi="Arial" w:cs="Arial"/>
          <w:b/>
          <w:bCs/>
          <w:sz w:val="22"/>
          <w:szCs w:val="22"/>
        </w:rPr>
      </w:pPr>
    </w:p>
    <w:p w14:paraId="79B298E3" w14:textId="77777777" w:rsidR="00173715" w:rsidRPr="00C0196F" w:rsidRDefault="00FF4888" w:rsidP="00FF4888">
      <w:pPr>
        <w:pStyle w:val="Level1"/>
        <w:numPr>
          <w:ilvl w:val="0"/>
          <w:numId w:val="0"/>
        </w:numPr>
        <w:jc w:val="center"/>
        <w:rPr>
          <w:rFonts w:ascii="Arial" w:hAnsi="Arial" w:cs="Arial"/>
          <w:b/>
          <w:bCs/>
          <w:sz w:val="22"/>
          <w:szCs w:val="22"/>
        </w:rPr>
      </w:pPr>
      <w:r w:rsidRPr="00C0196F">
        <w:rPr>
          <w:rFonts w:ascii="Arial" w:hAnsi="Arial" w:cs="Arial"/>
          <w:b/>
          <w:bCs/>
          <w:sz w:val="22"/>
          <w:szCs w:val="22"/>
        </w:rPr>
        <w:t xml:space="preserve"> </w:t>
      </w:r>
    </w:p>
    <w:p w14:paraId="122881DD" w14:textId="77777777" w:rsidR="0004066A" w:rsidRPr="0049024B" w:rsidRDefault="0004066A" w:rsidP="0004066A">
      <w:pPr>
        <w:pStyle w:val="Heading1"/>
      </w:pPr>
      <w:bookmarkStart w:id="12" w:name="_Toc138321074"/>
      <w:r w:rsidRPr="0049024B">
        <w:t>OBJECTIVE</w:t>
      </w:r>
      <w:bookmarkEnd w:id="12"/>
    </w:p>
    <w:p w14:paraId="370AACAA" w14:textId="77777777" w:rsidR="0004066A" w:rsidRPr="007815A3" w:rsidRDefault="0004066A" w:rsidP="0004066A">
      <w:pPr>
        <w:pStyle w:val="Level1"/>
        <w:numPr>
          <w:ilvl w:val="0"/>
          <w:numId w:val="0"/>
        </w:numPr>
        <w:rPr>
          <w:rFonts w:ascii="Arial" w:hAnsi="Arial" w:cs="Arial"/>
          <w:b/>
          <w:bCs/>
          <w:sz w:val="22"/>
          <w:szCs w:val="22"/>
        </w:rPr>
      </w:pPr>
    </w:p>
    <w:p w14:paraId="198D465C" w14:textId="52F5CDFD" w:rsidR="006C1661" w:rsidRPr="0004066A" w:rsidRDefault="0004066A" w:rsidP="0004066A">
      <w:pPr>
        <w:pStyle w:val="Level1"/>
        <w:numPr>
          <w:ilvl w:val="0"/>
          <w:numId w:val="0"/>
        </w:numPr>
        <w:rPr>
          <w:rFonts w:ascii="Arial" w:hAnsi="Arial" w:cs="Arial"/>
          <w:sz w:val="22"/>
          <w:szCs w:val="22"/>
        </w:rPr>
      </w:pPr>
      <w:r w:rsidRPr="007815A3">
        <w:rPr>
          <w:rFonts w:ascii="Arial" w:hAnsi="Arial" w:cs="Arial"/>
          <w:sz w:val="22"/>
          <w:szCs w:val="22"/>
        </w:rPr>
        <w:t xml:space="preserve">The objective of </w:t>
      </w:r>
      <w:r>
        <w:rPr>
          <w:rFonts w:ascii="Arial" w:hAnsi="Arial" w:cs="Arial"/>
          <w:sz w:val="22"/>
          <w:szCs w:val="22"/>
        </w:rPr>
        <w:t xml:space="preserve">the </w:t>
      </w:r>
      <w:r w:rsidRPr="007815A3">
        <w:rPr>
          <w:rFonts w:ascii="Arial" w:hAnsi="Arial" w:cs="Arial"/>
          <w:sz w:val="22"/>
          <w:szCs w:val="22"/>
        </w:rPr>
        <w:t>Saint Paul School District</w:t>
      </w:r>
      <w:r>
        <w:rPr>
          <w:rFonts w:ascii="Arial" w:hAnsi="Arial" w:cs="Arial"/>
          <w:b/>
          <w:bCs/>
          <w:i/>
          <w:iCs/>
          <w:sz w:val="22"/>
          <w:szCs w:val="22"/>
        </w:rPr>
        <w:t xml:space="preserve"> </w:t>
      </w:r>
      <w:r w:rsidRPr="00EB3D5D">
        <w:rPr>
          <w:rFonts w:ascii="Arial" w:hAnsi="Arial" w:cs="Arial"/>
          <w:bCs/>
          <w:iCs/>
          <w:sz w:val="22"/>
          <w:szCs w:val="22"/>
        </w:rPr>
        <w:t>Scaffold Safety</w:t>
      </w:r>
      <w:r>
        <w:rPr>
          <w:rFonts w:ascii="Arial" w:hAnsi="Arial" w:cs="Arial"/>
          <w:b/>
          <w:bCs/>
          <w:i/>
          <w:iCs/>
          <w:sz w:val="22"/>
          <w:szCs w:val="22"/>
        </w:rPr>
        <w:t xml:space="preserve"> </w:t>
      </w:r>
      <w:r w:rsidRPr="007815A3">
        <w:rPr>
          <w:rFonts w:ascii="Arial" w:hAnsi="Arial" w:cs="Arial"/>
          <w:sz w:val="22"/>
          <w:szCs w:val="22"/>
        </w:rPr>
        <w:t xml:space="preserve">Program is to minimize </w:t>
      </w:r>
      <w:r>
        <w:rPr>
          <w:rFonts w:ascii="Arial" w:hAnsi="Arial" w:cs="Arial"/>
          <w:sz w:val="22"/>
          <w:szCs w:val="22"/>
        </w:rPr>
        <w:t>hazards associated with improper use and the District’s concern for the safety of individuals on and around scaffolding. Proper training and construction of scaffolds and related equipment must be implemented.</w:t>
      </w:r>
      <w:r w:rsidRPr="007815A3">
        <w:rPr>
          <w:rFonts w:ascii="Arial" w:hAnsi="Arial" w:cs="Arial"/>
          <w:sz w:val="22"/>
          <w:szCs w:val="22"/>
        </w:rPr>
        <w:t xml:space="preserve">  A copy of this program will be maintained by all affected departments.</w:t>
      </w:r>
      <w:r w:rsidRPr="00FF752D">
        <w:rPr>
          <w:rFonts w:ascii="Arial" w:hAnsi="Arial" w:cs="Arial"/>
          <w:sz w:val="22"/>
          <w:szCs w:val="22"/>
        </w:rPr>
        <w:t xml:space="preserve"> </w:t>
      </w:r>
      <w:r>
        <w:rPr>
          <w:rFonts w:ascii="Arial" w:hAnsi="Arial" w:cs="Arial"/>
          <w:sz w:val="22"/>
          <w:szCs w:val="22"/>
        </w:rPr>
        <w:t xml:space="preserve">A copy of OSHA’s Scaffold Program 29 CFR part 1926.450-1926.454, Subpart L </w:t>
      </w:r>
      <w:r w:rsidRPr="007815A3">
        <w:rPr>
          <w:rFonts w:ascii="Arial" w:hAnsi="Arial" w:cs="Arial"/>
          <w:sz w:val="22"/>
          <w:szCs w:val="22"/>
        </w:rPr>
        <w:t>can be obtained from Environmental Services Group. A copy of the standard will also be posted in areas with affected employees.</w:t>
      </w:r>
    </w:p>
    <w:p w14:paraId="5BD0E474" w14:textId="77777777" w:rsidR="00C0196F" w:rsidRPr="007815A3" w:rsidRDefault="00C0196F">
      <w:pPr>
        <w:pStyle w:val="Level1"/>
        <w:numPr>
          <w:ilvl w:val="0"/>
          <w:numId w:val="0"/>
        </w:numPr>
        <w:rPr>
          <w:rFonts w:ascii="Arial" w:hAnsi="Arial" w:cs="Arial"/>
          <w:sz w:val="22"/>
          <w:szCs w:val="22"/>
        </w:rPr>
      </w:pPr>
    </w:p>
    <w:p w14:paraId="77D91658" w14:textId="77777777" w:rsidR="006C1661" w:rsidRPr="007815A3" w:rsidRDefault="006C1661">
      <w:pPr>
        <w:pStyle w:val="Level1"/>
        <w:numPr>
          <w:ilvl w:val="0"/>
          <w:numId w:val="0"/>
        </w:numPr>
        <w:rPr>
          <w:rFonts w:ascii="Arial" w:hAnsi="Arial" w:cs="Arial"/>
          <w:b/>
          <w:bCs/>
          <w:sz w:val="22"/>
          <w:szCs w:val="22"/>
        </w:rPr>
      </w:pPr>
    </w:p>
    <w:p w14:paraId="5E3B36DC" w14:textId="77777777" w:rsidR="006C1661" w:rsidRPr="0049024B" w:rsidRDefault="006C1661" w:rsidP="0004066A">
      <w:pPr>
        <w:pStyle w:val="Heading1"/>
      </w:pPr>
      <w:bookmarkStart w:id="13" w:name="_Toc510159406"/>
      <w:bookmarkStart w:id="14" w:name="_Toc138321075"/>
      <w:r w:rsidRPr="0049024B">
        <w:t>ASSIGNMENT OF RESPONSIBILITY</w:t>
      </w:r>
      <w:bookmarkEnd w:id="13"/>
      <w:bookmarkEnd w:id="14"/>
    </w:p>
    <w:p w14:paraId="20B490BB" w14:textId="77777777" w:rsidR="00C0196F" w:rsidRDefault="00C0196F" w:rsidP="00C0196F">
      <w:pPr>
        <w:pStyle w:val="Level1"/>
        <w:numPr>
          <w:ilvl w:val="0"/>
          <w:numId w:val="0"/>
        </w:numPr>
        <w:jc w:val="center"/>
        <w:rPr>
          <w:rFonts w:ascii="Arial" w:hAnsi="Arial" w:cs="Arial"/>
          <w:b/>
          <w:bCs/>
          <w:sz w:val="22"/>
          <w:szCs w:val="22"/>
        </w:rPr>
      </w:pPr>
    </w:p>
    <w:p w14:paraId="4A21249C" w14:textId="77777777" w:rsidR="00C0196F" w:rsidRPr="00C0196F" w:rsidRDefault="00C0196F" w:rsidP="003B74C6">
      <w:pPr>
        <w:pStyle w:val="Heading2"/>
      </w:pPr>
      <w:bookmarkStart w:id="15" w:name="_Toc510159407"/>
      <w:bookmarkStart w:id="16" w:name="_Toc138321076"/>
      <w:r>
        <w:t>Management</w:t>
      </w:r>
      <w:bookmarkEnd w:id="15"/>
      <w:bookmarkEnd w:id="16"/>
    </w:p>
    <w:p w14:paraId="748643DE" w14:textId="77777777" w:rsidR="006C1661" w:rsidRPr="007815A3" w:rsidRDefault="006C1661">
      <w:pPr>
        <w:pStyle w:val="Level1"/>
        <w:numPr>
          <w:ilvl w:val="0"/>
          <w:numId w:val="0"/>
        </w:numPr>
        <w:rPr>
          <w:rFonts w:ascii="Arial" w:hAnsi="Arial" w:cs="Arial"/>
          <w:b/>
          <w:bCs/>
          <w:sz w:val="22"/>
          <w:szCs w:val="22"/>
        </w:rPr>
      </w:pPr>
    </w:p>
    <w:p w14:paraId="5DE69BA0" w14:textId="77777777" w:rsidR="006C1661" w:rsidRPr="00737374" w:rsidRDefault="00316E43" w:rsidP="00CF2772">
      <w:pPr>
        <w:pStyle w:val="Level1"/>
        <w:numPr>
          <w:ilvl w:val="0"/>
          <w:numId w:val="0"/>
        </w:numPr>
        <w:rPr>
          <w:rFonts w:ascii="Arial" w:hAnsi="Arial" w:cs="Arial"/>
          <w:b/>
          <w:sz w:val="22"/>
          <w:szCs w:val="22"/>
        </w:rPr>
      </w:pPr>
      <w:r w:rsidRPr="00737374">
        <w:rPr>
          <w:rFonts w:ascii="Arial" w:hAnsi="Arial" w:cs="Arial"/>
          <w:b/>
          <w:sz w:val="22"/>
          <w:szCs w:val="22"/>
        </w:rPr>
        <w:t>Environmental Services Group (ESG)</w:t>
      </w:r>
    </w:p>
    <w:p w14:paraId="72ED2C41" w14:textId="77777777" w:rsidR="006C1661" w:rsidRPr="007815A3" w:rsidRDefault="006C1661">
      <w:pPr>
        <w:pStyle w:val="Level1"/>
        <w:numPr>
          <w:ilvl w:val="0"/>
          <w:numId w:val="0"/>
        </w:numPr>
        <w:ind w:left="720"/>
        <w:rPr>
          <w:rFonts w:ascii="Arial" w:hAnsi="Arial" w:cs="Arial"/>
          <w:sz w:val="22"/>
          <w:szCs w:val="22"/>
        </w:rPr>
      </w:pPr>
    </w:p>
    <w:p w14:paraId="0FC79F5F" w14:textId="77777777" w:rsidR="006C1661" w:rsidRPr="007815A3" w:rsidRDefault="00FF752D" w:rsidP="00AF4623">
      <w:pPr>
        <w:pStyle w:val="Level3"/>
        <w:numPr>
          <w:ilvl w:val="0"/>
          <w:numId w:val="8"/>
        </w:numPr>
        <w:spacing w:after="120"/>
        <w:ind w:left="540"/>
        <w:rPr>
          <w:rFonts w:ascii="Arial" w:hAnsi="Arial" w:cs="Arial"/>
          <w:sz w:val="22"/>
          <w:szCs w:val="22"/>
        </w:rPr>
      </w:pPr>
      <w:r>
        <w:rPr>
          <w:rFonts w:ascii="Arial" w:hAnsi="Arial" w:cs="Arial"/>
          <w:sz w:val="22"/>
          <w:szCs w:val="22"/>
        </w:rPr>
        <w:t>Review and update the Scaffolding Safety Program as necessary</w:t>
      </w:r>
      <w:r w:rsidR="006C1661" w:rsidRPr="007815A3">
        <w:rPr>
          <w:rFonts w:ascii="Arial" w:hAnsi="Arial" w:cs="Arial"/>
          <w:sz w:val="22"/>
          <w:szCs w:val="22"/>
        </w:rPr>
        <w:t>.</w:t>
      </w:r>
    </w:p>
    <w:p w14:paraId="7839A665" w14:textId="7F5C8C38" w:rsidR="006C1661" w:rsidRPr="007815A3" w:rsidRDefault="006C1661" w:rsidP="00AF4623">
      <w:pPr>
        <w:pStyle w:val="Level3"/>
        <w:numPr>
          <w:ilvl w:val="0"/>
          <w:numId w:val="8"/>
        </w:numPr>
        <w:spacing w:after="120"/>
        <w:ind w:left="540"/>
        <w:rPr>
          <w:rFonts w:ascii="Arial" w:hAnsi="Arial" w:cs="Arial"/>
          <w:sz w:val="22"/>
          <w:szCs w:val="22"/>
        </w:rPr>
      </w:pPr>
      <w:r w:rsidRPr="007815A3">
        <w:rPr>
          <w:rFonts w:ascii="Arial" w:hAnsi="Arial" w:cs="Arial"/>
          <w:sz w:val="22"/>
          <w:szCs w:val="22"/>
        </w:rPr>
        <w:t>Provid</w:t>
      </w:r>
      <w:r w:rsidR="00FF752D">
        <w:rPr>
          <w:rFonts w:ascii="Arial" w:hAnsi="Arial" w:cs="Arial"/>
          <w:sz w:val="22"/>
          <w:szCs w:val="22"/>
        </w:rPr>
        <w:t>e training</w:t>
      </w:r>
      <w:r w:rsidR="007F0305">
        <w:rPr>
          <w:rFonts w:ascii="Arial" w:hAnsi="Arial" w:cs="Arial"/>
          <w:sz w:val="22"/>
          <w:szCs w:val="22"/>
        </w:rPr>
        <w:t xml:space="preserve"> opportunities</w:t>
      </w:r>
      <w:r w:rsidR="00FF752D">
        <w:rPr>
          <w:rFonts w:ascii="Arial" w:hAnsi="Arial" w:cs="Arial"/>
          <w:sz w:val="22"/>
          <w:szCs w:val="22"/>
        </w:rPr>
        <w:t xml:space="preserve"> for scaffolding safety and inspection as requested by Saint Paul Public Schools departments and/or contractors</w:t>
      </w:r>
      <w:r w:rsidRPr="007815A3">
        <w:rPr>
          <w:rFonts w:ascii="Arial" w:hAnsi="Arial" w:cs="Arial"/>
          <w:sz w:val="22"/>
          <w:szCs w:val="22"/>
        </w:rPr>
        <w:t>.</w:t>
      </w:r>
    </w:p>
    <w:p w14:paraId="56B17B4F" w14:textId="77777777" w:rsidR="006C1661" w:rsidRPr="007815A3" w:rsidRDefault="006C1661" w:rsidP="00AF4623">
      <w:pPr>
        <w:pStyle w:val="Level3"/>
        <w:numPr>
          <w:ilvl w:val="0"/>
          <w:numId w:val="8"/>
        </w:numPr>
        <w:spacing w:after="120"/>
        <w:ind w:left="540"/>
        <w:rPr>
          <w:rFonts w:ascii="Arial" w:hAnsi="Arial" w:cs="Arial"/>
          <w:sz w:val="22"/>
          <w:szCs w:val="22"/>
        </w:rPr>
      </w:pPr>
      <w:r w:rsidRPr="007815A3">
        <w:rPr>
          <w:rFonts w:ascii="Arial" w:hAnsi="Arial" w:cs="Arial"/>
          <w:sz w:val="22"/>
          <w:szCs w:val="22"/>
        </w:rPr>
        <w:t>P</w:t>
      </w:r>
      <w:r w:rsidR="00FF752D">
        <w:rPr>
          <w:rFonts w:ascii="Arial" w:hAnsi="Arial" w:cs="Arial"/>
          <w:sz w:val="22"/>
          <w:szCs w:val="22"/>
        </w:rPr>
        <w:t>rovide the general safety training requirements for the program</w:t>
      </w:r>
      <w:r w:rsidRPr="007815A3">
        <w:rPr>
          <w:rFonts w:ascii="Arial" w:hAnsi="Arial" w:cs="Arial"/>
          <w:sz w:val="22"/>
          <w:szCs w:val="22"/>
        </w:rPr>
        <w:t>.</w:t>
      </w:r>
    </w:p>
    <w:p w14:paraId="71D46109" w14:textId="77777777" w:rsidR="006C1661" w:rsidRPr="007815A3" w:rsidRDefault="00FF752D" w:rsidP="00AF4623">
      <w:pPr>
        <w:pStyle w:val="Level3"/>
        <w:numPr>
          <w:ilvl w:val="0"/>
          <w:numId w:val="8"/>
        </w:numPr>
        <w:spacing w:after="120"/>
        <w:ind w:left="540"/>
        <w:rPr>
          <w:rFonts w:ascii="Arial" w:hAnsi="Arial" w:cs="Arial"/>
          <w:sz w:val="22"/>
          <w:szCs w:val="22"/>
        </w:rPr>
      </w:pPr>
      <w:r>
        <w:rPr>
          <w:rFonts w:ascii="Arial" w:hAnsi="Arial" w:cs="Arial"/>
          <w:sz w:val="22"/>
          <w:szCs w:val="22"/>
        </w:rPr>
        <w:t>Monitor the effectiveness of the program by receipt of copies of inspection checklists.</w:t>
      </w:r>
    </w:p>
    <w:p w14:paraId="7B9B8037" w14:textId="77777777" w:rsidR="006C1661" w:rsidRPr="007815A3" w:rsidRDefault="00E61D79" w:rsidP="00AF4623">
      <w:pPr>
        <w:pStyle w:val="Level3"/>
        <w:numPr>
          <w:ilvl w:val="0"/>
          <w:numId w:val="8"/>
        </w:numPr>
        <w:spacing w:after="120"/>
        <w:ind w:left="540"/>
        <w:rPr>
          <w:rFonts w:ascii="Arial" w:hAnsi="Arial" w:cs="Arial"/>
          <w:sz w:val="22"/>
          <w:szCs w:val="22"/>
        </w:rPr>
      </w:pPr>
      <w:r>
        <w:rPr>
          <w:rFonts w:ascii="Arial" w:hAnsi="Arial" w:cs="Arial"/>
          <w:sz w:val="22"/>
          <w:szCs w:val="22"/>
        </w:rPr>
        <w:t xml:space="preserve">Evaluate designated areas for scaffolding. </w:t>
      </w:r>
    </w:p>
    <w:p w14:paraId="1792B831" w14:textId="77777777" w:rsidR="006C1661" w:rsidRPr="007815A3" w:rsidRDefault="00E61D79" w:rsidP="00AF4623">
      <w:pPr>
        <w:pStyle w:val="Level3"/>
        <w:numPr>
          <w:ilvl w:val="0"/>
          <w:numId w:val="8"/>
        </w:numPr>
        <w:spacing w:after="120"/>
        <w:ind w:left="540"/>
        <w:rPr>
          <w:rFonts w:ascii="Arial" w:hAnsi="Arial" w:cs="Arial"/>
          <w:sz w:val="22"/>
          <w:szCs w:val="22"/>
        </w:rPr>
      </w:pPr>
      <w:r>
        <w:rPr>
          <w:rFonts w:ascii="Arial" w:hAnsi="Arial" w:cs="Arial"/>
          <w:sz w:val="22"/>
          <w:szCs w:val="22"/>
        </w:rPr>
        <w:t>Define appropriate areas for scaffolding erection</w:t>
      </w:r>
      <w:r w:rsidR="006C1661" w:rsidRPr="007815A3">
        <w:rPr>
          <w:rFonts w:ascii="Arial" w:hAnsi="Arial" w:cs="Arial"/>
          <w:sz w:val="22"/>
          <w:szCs w:val="22"/>
        </w:rPr>
        <w:t>.</w:t>
      </w:r>
    </w:p>
    <w:p w14:paraId="72B0ED2A" w14:textId="77777777" w:rsidR="006C1661" w:rsidRPr="007815A3" w:rsidRDefault="00E61D79" w:rsidP="00AF4623">
      <w:pPr>
        <w:pStyle w:val="Level3"/>
        <w:numPr>
          <w:ilvl w:val="0"/>
          <w:numId w:val="8"/>
        </w:numPr>
        <w:spacing w:after="120"/>
        <w:ind w:left="540"/>
        <w:rPr>
          <w:rFonts w:ascii="Arial" w:hAnsi="Arial" w:cs="Arial"/>
          <w:sz w:val="22"/>
          <w:szCs w:val="22"/>
        </w:rPr>
      </w:pPr>
      <w:r>
        <w:rPr>
          <w:rFonts w:ascii="Arial" w:hAnsi="Arial" w:cs="Arial"/>
          <w:sz w:val="22"/>
          <w:szCs w:val="22"/>
        </w:rPr>
        <w:t xml:space="preserve">Observe the operation of scaffolding, and report unsafe practices to the appropriate supervisor. </w:t>
      </w:r>
    </w:p>
    <w:p w14:paraId="08875B66" w14:textId="77777777" w:rsidR="006C1661" w:rsidRDefault="006C1661">
      <w:pPr>
        <w:pStyle w:val="Level3"/>
        <w:numPr>
          <w:ilvl w:val="0"/>
          <w:numId w:val="0"/>
        </w:numPr>
        <w:ind w:left="1440"/>
        <w:rPr>
          <w:rFonts w:ascii="Arial" w:hAnsi="Arial" w:cs="Arial"/>
          <w:sz w:val="22"/>
          <w:szCs w:val="22"/>
        </w:rPr>
      </w:pPr>
    </w:p>
    <w:p w14:paraId="4BCA0456" w14:textId="77777777" w:rsidR="00C0196F" w:rsidRPr="00C0196F" w:rsidRDefault="00C0196F" w:rsidP="003B74C6">
      <w:pPr>
        <w:pStyle w:val="Heading2"/>
      </w:pPr>
      <w:bookmarkStart w:id="17" w:name="_Toc510159408"/>
      <w:bookmarkStart w:id="18" w:name="_Toc138321077"/>
      <w:r>
        <w:t>Staff</w:t>
      </w:r>
      <w:bookmarkEnd w:id="17"/>
      <w:bookmarkEnd w:id="18"/>
    </w:p>
    <w:p w14:paraId="20153E7F" w14:textId="77777777" w:rsidR="00C0196F" w:rsidRPr="007815A3" w:rsidRDefault="00C0196F">
      <w:pPr>
        <w:pStyle w:val="Level3"/>
        <w:numPr>
          <w:ilvl w:val="0"/>
          <w:numId w:val="0"/>
        </w:numPr>
        <w:ind w:left="1440"/>
        <w:rPr>
          <w:rFonts w:ascii="Arial" w:hAnsi="Arial" w:cs="Arial"/>
          <w:sz w:val="22"/>
          <w:szCs w:val="22"/>
        </w:rPr>
      </w:pPr>
    </w:p>
    <w:p w14:paraId="584E2B6E" w14:textId="205805D0" w:rsidR="006C2727" w:rsidRPr="00737374" w:rsidRDefault="006C1661" w:rsidP="00CF2772">
      <w:pPr>
        <w:pStyle w:val="Level3"/>
        <w:numPr>
          <w:ilvl w:val="0"/>
          <w:numId w:val="0"/>
        </w:numPr>
        <w:rPr>
          <w:rFonts w:ascii="Arial" w:hAnsi="Arial" w:cs="Arial"/>
          <w:b/>
          <w:sz w:val="22"/>
          <w:szCs w:val="22"/>
        </w:rPr>
      </w:pPr>
      <w:r w:rsidRPr="00737374">
        <w:rPr>
          <w:rFonts w:ascii="Arial" w:hAnsi="Arial" w:cs="Arial"/>
          <w:b/>
          <w:sz w:val="22"/>
          <w:szCs w:val="22"/>
        </w:rPr>
        <w:t>Employees</w:t>
      </w:r>
    </w:p>
    <w:p w14:paraId="4E9BA1CA" w14:textId="77777777" w:rsidR="006C1661" w:rsidRPr="007815A3" w:rsidRDefault="006C1661">
      <w:pPr>
        <w:pStyle w:val="Level3"/>
        <w:numPr>
          <w:ilvl w:val="0"/>
          <w:numId w:val="0"/>
        </w:numPr>
        <w:ind w:left="720"/>
        <w:rPr>
          <w:rFonts w:ascii="Arial" w:hAnsi="Arial" w:cs="Arial"/>
          <w:sz w:val="22"/>
          <w:szCs w:val="22"/>
        </w:rPr>
      </w:pPr>
    </w:p>
    <w:p w14:paraId="439AAD4E" w14:textId="77777777" w:rsidR="006C1661" w:rsidRPr="007815A3" w:rsidRDefault="00E61D79" w:rsidP="00AF4623">
      <w:pPr>
        <w:pStyle w:val="Level3"/>
        <w:numPr>
          <w:ilvl w:val="1"/>
          <w:numId w:val="12"/>
        </w:numPr>
        <w:tabs>
          <w:tab w:val="clear" w:pos="1080"/>
        </w:tabs>
        <w:spacing w:after="120"/>
        <w:ind w:left="540" w:hanging="360"/>
        <w:rPr>
          <w:rFonts w:ascii="Arial" w:hAnsi="Arial" w:cs="Arial"/>
          <w:sz w:val="22"/>
          <w:szCs w:val="22"/>
        </w:rPr>
      </w:pPr>
      <w:bookmarkStart w:id="19" w:name="_Hlk137817052"/>
      <w:r>
        <w:rPr>
          <w:rFonts w:ascii="Arial" w:hAnsi="Arial" w:cs="Arial"/>
          <w:sz w:val="22"/>
          <w:szCs w:val="22"/>
        </w:rPr>
        <w:t>Read the Scaffolding Safety Program</w:t>
      </w:r>
      <w:r w:rsidR="006C1661" w:rsidRPr="007815A3">
        <w:rPr>
          <w:rFonts w:ascii="Arial" w:hAnsi="Arial" w:cs="Arial"/>
          <w:sz w:val="22"/>
          <w:szCs w:val="22"/>
        </w:rPr>
        <w:t>.</w:t>
      </w:r>
    </w:p>
    <w:p w14:paraId="1FF76AE5" w14:textId="10C9759B" w:rsidR="006C1661" w:rsidRPr="007815A3" w:rsidRDefault="00E61D79" w:rsidP="00AF4623">
      <w:pPr>
        <w:pStyle w:val="Level3"/>
        <w:numPr>
          <w:ilvl w:val="1"/>
          <w:numId w:val="12"/>
        </w:numPr>
        <w:tabs>
          <w:tab w:val="clear" w:pos="1080"/>
        </w:tabs>
        <w:spacing w:after="120"/>
        <w:ind w:left="540" w:hanging="360"/>
        <w:rPr>
          <w:rFonts w:ascii="Arial" w:hAnsi="Arial" w:cs="Arial"/>
          <w:sz w:val="22"/>
          <w:szCs w:val="22"/>
        </w:rPr>
      </w:pPr>
      <w:r>
        <w:rPr>
          <w:rFonts w:ascii="Arial" w:hAnsi="Arial" w:cs="Arial"/>
          <w:sz w:val="22"/>
          <w:szCs w:val="22"/>
        </w:rPr>
        <w:t xml:space="preserve">Inspect newly erected scaffolding by a </w:t>
      </w:r>
      <w:r w:rsidRPr="005A6734">
        <w:rPr>
          <w:rFonts w:ascii="Arial" w:hAnsi="Arial" w:cs="Arial"/>
          <w:b/>
          <w:sz w:val="22"/>
          <w:szCs w:val="22"/>
        </w:rPr>
        <w:t xml:space="preserve">competent </w:t>
      </w:r>
      <w:r w:rsidR="006C2727" w:rsidRPr="005A6734">
        <w:rPr>
          <w:rFonts w:ascii="Arial" w:hAnsi="Arial" w:cs="Arial"/>
          <w:b/>
          <w:sz w:val="22"/>
          <w:szCs w:val="22"/>
        </w:rPr>
        <w:t>person</w:t>
      </w:r>
      <w:r w:rsidR="00E439A3">
        <w:rPr>
          <w:rFonts w:ascii="Arial" w:hAnsi="Arial" w:cs="Arial"/>
          <w:sz w:val="22"/>
          <w:szCs w:val="22"/>
        </w:rPr>
        <w:t xml:space="preserve"> who can oversee the scaffold selection, erection, use, movement, alteration, dismantling, maintenance, and inspection</w:t>
      </w:r>
      <w:r w:rsidR="006C1661" w:rsidRPr="007815A3">
        <w:rPr>
          <w:rFonts w:ascii="Arial" w:hAnsi="Arial" w:cs="Arial"/>
          <w:sz w:val="22"/>
          <w:szCs w:val="22"/>
        </w:rPr>
        <w:t>.</w:t>
      </w:r>
    </w:p>
    <w:p w14:paraId="26B584F4" w14:textId="3D11D1DC" w:rsidR="006C2727" w:rsidRDefault="006C2727" w:rsidP="006C2727">
      <w:pPr>
        <w:pStyle w:val="Level3"/>
        <w:numPr>
          <w:ilvl w:val="1"/>
          <w:numId w:val="12"/>
        </w:numPr>
        <w:tabs>
          <w:tab w:val="clear" w:pos="1080"/>
        </w:tabs>
        <w:spacing w:after="120"/>
        <w:ind w:left="540" w:hanging="360"/>
        <w:rPr>
          <w:rFonts w:ascii="Arial" w:hAnsi="Arial" w:cs="Arial"/>
          <w:sz w:val="22"/>
          <w:szCs w:val="22"/>
        </w:rPr>
      </w:pPr>
      <w:r>
        <w:rPr>
          <w:rFonts w:ascii="Arial" w:hAnsi="Arial" w:cs="Arial"/>
          <w:sz w:val="22"/>
          <w:szCs w:val="22"/>
        </w:rPr>
        <w:t>Observe the operation of scaffolding, and report unsafe practices to the appropriate supervisor.</w:t>
      </w:r>
    </w:p>
    <w:p w14:paraId="2901A269" w14:textId="7C5BB509" w:rsidR="00E43AA7" w:rsidRDefault="00B43098" w:rsidP="00F76B89">
      <w:pPr>
        <w:pStyle w:val="Level3"/>
        <w:numPr>
          <w:ilvl w:val="1"/>
          <w:numId w:val="12"/>
        </w:numPr>
        <w:tabs>
          <w:tab w:val="clear" w:pos="1080"/>
        </w:tabs>
        <w:spacing w:after="120"/>
        <w:ind w:left="540" w:hanging="360"/>
        <w:rPr>
          <w:rFonts w:ascii="Arial" w:hAnsi="Arial" w:cs="Arial"/>
          <w:sz w:val="22"/>
          <w:szCs w:val="22"/>
        </w:rPr>
      </w:pPr>
      <w:r>
        <w:rPr>
          <w:rFonts w:ascii="Arial" w:hAnsi="Arial" w:cs="Arial"/>
          <w:sz w:val="22"/>
          <w:szCs w:val="22"/>
        </w:rPr>
        <w:lastRenderedPageBreak/>
        <w:t xml:space="preserve">Consistently have at least </w:t>
      </w:r>
      <w:r w:rsidR="007F0305">
        <w:rPr>
          <w:rFonts w:ascii="Arial" w:hAnsi="Arial" w:cs="Arial"/>
          <w:sz w:val="22"/>
          <w:szCs w:val="22"/>
        </w:rPr>
        <w:t>3</w:t>
      </w:r>
      <w:r>
        <w:rPr>
          <w:rFonts w:ascii="Arial" w:hAnsi="Arial" w:cs="Arial"/>
          <w:sz w:val="22"/>
          <w:szCs w:val="22"/>
        </w:rPr>
        <w:t xml:space="preserve"> trained people in Labor Department</w:t>
      </w:r>
      <w:r w:rsidR="007F0305">
        <w:rPr>
          <w:rFonts w:ascii="Arial" w:hAnsi="Arial" w:cs="Arial"/>
          <w:sz w:val="22"/>
          <w:szCs w:val="22"/>
        </w:rPr>
        <w:t xml:space="preserve"> and 3 trained people in the Carpenter Department</w:t>
      </w:r>
      <w:r>
        <w:rPr>
          <w:rFonts w:ascii="Arial" w:hAnsi="Arial" w:cs="Arial"/>
          <w:sz w:val="22"/>
          <w:szCs w:val="22"/>
        </w:rPr>
        <w:t xml:space="preserve"> to inspect </w:t>
      </w:r>
      <w:r w:rsidR="007F0305">
        <w:rPr>
          <w:rFonts w:ascii="Arial" w:hAnsi="Arial" w:cs="Arial"/>
          <w:sz w:val="22"/>
          <w:szCs w:val="22"/>
        </w:rPr>
        <w:t xml:space="preserve">and tag </w:t>
      </w:r>
      <w:r>
        <w:rPr>
          <w:rFonts w:ascii="Arial" w:hAnsi="Arial" w:cs="Arial"/>
          <w:sz w:val="22"/>
          <w:szCs w:val="22"/>
        </w:rPr>
        <w:t>scaffolding.</w:t>
      </w:r>
      <w:bookmarkEnd w:id="19"/>
    </w:p>
    <w:p w14:paraId="7117D0C0" w14:textId="77777777" w:rsidR="00F76B89" w:rsidRPr="00F76B89" w:rsidRDefault="00F76B89" w:rsidP="00F76B89">
      <w:pPr>
        <w:pStyle w:val="Level3"/>
        <w:numPr>
          <w:ilvl w:val="0"/>
          <w:numId w:val="0"/>
        </w:numPr>
        <w:spacing w:after="120"/>
        <w:ind w:left="540"/>
        <w:rPr>
          <w:rFonts w:ascii="Arial" w:hAnsi="Arial" w:cs="Arial"/>
          <w:sz w:val="22"/>
          <w:szCs w:val="22"/>
        </w:rPr>
      </w:pPr>
    </w:p>
    <w:p w14:paraId="1D643E16" w14:textId="64E90EBA" w:rsidR="00B43098" w:rsidRDefault="006C2727" w:rsidP="006C2727">
      <w:pPr>
        <w:pStyle w:val="Level3"/>
        <w:numPr>
          <w:ilvl w:val="0"/>
          <w:numId w:val="0"/>
        </w:numPr>
        <w:spacing w:after="120"/>
        <w:rPr>
          <w:rFonts w:ascii="Arial" w:hAnsi="Arial" w:cs="Arial"/>
          <w:b/>
          <w:sz w:val="22"/>
          <w:szCs w:val="22"/>
          <w:u w:val="single"/>
        </w:rPr>
      </w:pPr>
      <w:r w:rsidRPr="006C2727">
        <w:rPr>
          <w:rFonts w:ascii="Arial" w:hAnsi="Arial" w:cs="Arial"/>
          <w:b/>
          <w:sz w:val="22"/>
          <w:szCs w:val="22"/>
          <w:u w:val="single"/>
        </w:rPr>
        <w:t>Supervisors</w:t>
      </w:r>
    </w:p>
    <w:p w14:paraId="5BE6D793" w14:textId="77777777" w:rsidR="00B43098" w:rsidRDefault="00B43098" w:rsidP="006C2727">
      <w:pPr>
        <w:pStyle w:val="Level3"/>
        <w:numPr>
          <w:ilvl w:val="0"/>
          <w:numId w:val="0"/>
        </w:numPr>
        <w:spacing w:after="120"/>
        <w:rPr>
          <w:rFonts w:ascii="Arial" w:hAnsi="Arial" w:cs="Arial"/>
          <w:b/>
          <w:sz w:val="22"/>
          <w:szCs w:val="22"/>
          <w:u w:val="single"/>
        </w:rPr>
      </w:pPr>
    </w:p>
    <w:p w14:paraId="015BFA06" w14:textId="77777777" w:rsidR="00B43098" w:rsidRDefault="005A227C" w:rsidP="00B43098">
      <w:pPr>
        <w:pStyle w:val="Level3"/>
        <w:numPr>
          <w:ilvl w:val="1"/>
          <w:numId w:val="12"/>
        </w:numPr>
        <w:tabs>
          <w:tab w:val="clear" w:pos="1080"/>
        </w:tabs>
        <w:spacing w:after="120"/>
        <w:ind w:left="540" w:hanging="360"/>
        <w:rPr>
          <w:rFonts w:ascii="Arial" w:hAnsi="Arial" w:cs="Arial"/>
          <w:b/>
          <w:sz w:val="22"/>
          <w:szCs w:val="22"/>
          <w:u w:val="single"/>
        </w:rPr>
      </w:pPr>
      <w:r>
        <w:rPr>
          <w:rFonts w:ascii="Arial" w:hAnsi="Arial" w:cs="Arial"/>
          <w:sz w:val="22"/>
          <w:szCs w:val="22"/>
        </w:rPr>
        <w:t>Ensure that only trained and qualified individuals use scaffolding.</w:t>
      </w:r>
    </w:p>
    <w:p w14:paraId="62F1649B" w14:textId="1A5C530D" w:rsidR="005A227C" w:rsidRPr="00B43098" w:rsidRDefault="00B43098" w:rsidP="00B43098">
      <w:pPr>
        <w:pStyle w:val="Level3"/>
        <w:numPr>
          <w:ilvl w:val="1"/>
          <w:numId w:val="12"/>
        </w:numPr>
        <w:tabs>
          <w:tab w:val="clear" w:pos="1080"/>
        </w:tabs>
        <w:spacing w:after="120"/>
        <w:ind w:left="540" w:hanging="360"/>
        <w:rPr>
          <w:rFonts w:ascii="Arial" w:hAnsi="Arial" w:cs="Arial"/>
          <w:b/>
          <w:sz w:val="22"/>
          <w:szCs w:val="22"/>
          <w:u w:val="single"/>
        </w:rPr>
      </w:pPr>
      <w:r w:rsidRPr="00B43098">
        <w:rPr>
          <w:rFonts w:ascii="Arial" w:hAnsi="Arial" w:cs="Arial"/>
          <w:sz w:val="22"/>
          <w:szCs w:val="22"/>
        </w:rPr>
        <w:t>Provide training for scaffolding safety and inspection as requested by Saint Paul Public Schools departments and/or contractors.</w:t>
      </w:r>
    </w:p>
    <w:p w14:paraId="59FA53CF" w14:textId="47562FD7" w:rsidR="006C2727" w:rsidRDefault="00B43098" w:rsidP="005A227C">
      <w:pPr>
        <w:pStyle w:val="Level3"/>
        <w:numPr>
          <w:ilvl w:val="1"/>
          <w:numId w:val="12"/>
        </w:numPr>
        <w:tabs>
          <w:tab w:val="clear" w:pos="1080"/>
        </w:tabs>
        <w:spacing w:after="120"/>
        <w:ind w:left="540" w:hanging="360"/>
        <w:rPr>
          <w:rFonts w:ascii="Arial" w:hAnsi="Arial" w:cs="Arial"/>
          <w:sz w:val="22"/>
          <w:szCs w:val="22"/>
        </w:rPr>
      </w:pPr>
      <w:r w:rsidRPr="00B43098">
        <w:rPr>
          <w:rFonts w:ascii="Arial" w:hAnsi="Arial" w:cs="Arial"/>
          <w:sz w:val="22"/>
          <w:szCs w:val="22"/>
        </w:rPr>
        <w:t>Verify employee compliance with the principles and practices outlined in the Scaffolding Safety Program.</w:t>
      </w:r>
    </w:p>
    <w:p w14:paraId="50762984" w14:textId="602381B2" w:rsidR="00B43098" w:rsidRDefault="00B43098" w:rsidP="00B43098">
      <w:pPr>
        <w:pStyle w:val="Level3"/>
        <w:numPr>
          <w:ilvl w:val="0"/>
          <w:numId w:val="0"/>
        </w:numPr>
        <w:spacing w:after="120"/>
        <w:rPr>
          <w:rFonts w:ascii="Arial" w:hAnsi="Arial" w:cs="Arial"/>
          <w:sz w:val="22"/>
          <w:szCs w:val="22"/>
        </w:rPr>
      </w:pPr>
    </w:p>
    <w:p w14:paraId="4D337436" w14:textId="7B1D28EF" w:rsidR="00B43098" w:rsidRDefault="00B43098" w:rsidP="00B43098">
      <w:pPr>
        <w:pStyle w:val="Level3"/>
        <w:numPr>
          <w:ilvl w:val="0"/>
          <w:numId w:val="0"/>
        </w:numPr>
        <w:spacing w:after="120"/>
        <w:rPr>
          <w:rFonts w:ascii="Arial" w:hAnsi="Arial" w:cs="Arial"/>
          <w:b/>
          <w:sz w:val="22"/>
          <w:szCs w:val="22"/>
          <w:u w:val="single"/>
        </w:rPr>
      </w:pPr>
      <w:r w:rsidRPr="00B43098">
        <w:rPr>
          <w:rFonts w:ascii="Arial" w:hAnsi="Arial" w:cs="Arial"/>
          <w:b/>
          <w:sz w:val="22"/>
          <w:szCs w:val="22"/>
          <w:u w:val="single"/>
        </w:rPr>
        <w:t>Departments Storing or Utilizing Scaffolding</w:t>
      </w:r>
    </w:p>
    <w:p w14:paraId="28B8446C" w14:textId="77777777" w:rsidR="00B43098" w:rsidRDefault="00B43098" w:rsidP="00B43098">
      <w:pPr>
        <w:pStyle w:val="Level3"/>
        <w:numPr>
          <w:ilvl w:val="0"/>
          <w:numId w:val="0"/>
        </w:numPr>
        <w:spacing w:after="120"/>
        <w:rPr>
          <w:rFonts w:ascii="Arial" w:hAnsi="Arial" w:cs="Arial"/>
          <w:b/>
          <w:sz w:val="22"/>
          <w:szCs w:val="22"/>
          <w:u w:val="single"/>
        </w:rPr>
      </w:pPr>
    </w:p>
    <w:p w14:paraId="56AB0CF6" w14:textId="211197D6" w:rsidR="00B43098" w:rsidRDefault="00B43098" w:rsidP="00B43098">
      <w:pPr>
        <w:pStyle w:val="Level3"/>
        <w:numPr>
          <w:ilvl w:val="0"/>
          <w:numId w:val="8"/>
        </w:numPr>
        <w:spacing w:after="120"/>
        <w:ind w:left="540"/>
        <w:rPr>
          <w:rFonts w:ascii="Arial" w:hAnsi="Arial" w:cs="Arial"/>
          <w:sz w:val="22"/>
          <w:szCs w:val="22"/>
        </w:rPr>
      </w:pPr>
      <w:r>
        <w:rPr>
          <w:rFonts w:ascii="Arial" w:hAnsi="Arial" w:cs="Arial"/>
          <w:sz w:val="22"/>
          <w:szCs w:val="22"/>
        </w:rPr>
        <w:t>Must implement and administer the Scaffolding Safety Program.</w:t>
      </w:r>
    </w:p>
    <w:p w14:paraId="44989D46" w14:textId="3AFAA756" w:rsidR="00B43098" w:rsidRDefault="00B43098" w:rsidP="00B43098">
      <w:pPr>
        <w:pStyle w:val="Level3"/>
        <w:numPr>
          <w:ilvl w:val="0"/>
          <w:numId w:val="8"/>
        </w:numPr>
        <w:spacing w:after="120"/>
        <w:ind w:left="540"/>
        <w:rPr>
          <w:rFonts w:ascii="Arial" w:hAnsi="Arial" w:cs="Arial"/>
          <w:sz w:val="22"/>
          <w:szCs w:val="22"/>
        </w:rPr>
      </w:pPr>
      <w:r>
        <w:rPr>
          <w:rFonts w:ascii="Arial" w:hAnsi="Arial" w:cs="Arial"/>
          <w:sz w:val="22"/>
          <w:szCs w:val="22"/>
        </w:rPr>
        <w:t>Review the Scaffolding Safety Program annually for effectiveness and compliance.</w:t>
      </w:r>
    </w:p>
    <w:p w14:paraId="3CF269BB" w14:textId="4E5BDAEC" w:rsidR="00B43098" w:rsidRDefault="007B7EEA" w:rsidP="00B43098">
      <w:pPr>
        <w:pStyle w:val="Level3"/>
        <w:numPr>
          <w:ilvl w:val="0"/>
          <w:numId w:val="8"/>
        </w:numPr>
        <w:spacing w:after="120"/>
        <w:ind w:left="540"/>
        <w:rPr>
          <w:rFonts w:ascii="Arial" w:hAnsi="Arial" w:cs="Arial"/>
          <w:sz w:val="22"/>
          <w:szCs w:val="22"/>
        </w:rPr>
      </w:pPr>
      <w:r>
        <w:rPr>
          <w:rFonts w:ascii="Arial" w:hAnsi="Arial" w:cs="Arial"/>
          <w:sz w:val="22"/>
          <w:szCs w:val="22"/>
        </w:rPr>
        <w:t>Maintain trained persons on staff</w:t>
      </w:r>
      <w:r w:rsidR="00D10709">
        <w:rPr>
          <w:rFonts w:ascii="Arial" w:hAnsi="Arial" w:cs="Arial"/>
          <w:sz w:val="22"/>
          <w:szCs w:val="22"/>
        </w:rPr>
        <w:t xml:space="preserve"> that can apply red cards (non-compliant) or green cards</w:t>
      </w:r>
      <w:r w:rsidR="00AF09EE">
        <w:rPr>
          <w:rFonts w:ascii="Arial" w:hAnsi="Arial" w:cs="Arial"/>
          <w:sz w:val="22"/>
          <w:szCs w:val="22"/>
        </w:rPr>
        <w:t xml:space="preserve"> (compliant)</w:t>
      </w:r>
      <w:r>
        <w:rPr>
          <w:rFonts w:ascii="Arial" w:hAnsi="Arial" w:cs="Arial"/>
          <w:sz w:val="22"/>
          <w:szCs w:val="22"/>
        </w:rPr>
        <w:t>.</w:t>
      </w:r>
    </w:p>
    <w:p w14:paraId="12708B81" w14:textId="6758721D" w:rsidR="007B7EEA" w:rsidRDefault="007B7EEA" w:rsidP="00B43098">
      <w:pPr>
        <w:pStyle w:val="Level3"/>
        <w:numPr>
          <w:ilvl w:val="0"/>
          <w:numId w:val="8"/>
        </w:numPr>
        <w:spacing w:after="120"/>
        <w:ind w:left="540"/>
        <w:rPr>
          <w:rFonts w:ascii="Arial" w:hAnsi="Arial" w:cs="Arial"/>
          <w:sz w:val="22"/>
          <w:szCs w:val="22"/>
        </w:rPr>
      </w:pPr>
      <w:r>
        <w:rPr>
          <w:rFonts w:ascii="Arial" w:hAnsi="Arial" w:cs="Arial"/>
          <w:sz w:val="22"/>
          <w:szCs w:val="22"/>
        </w:rPr>
        <w:t>Maintain written records of operator training on types of scaffolding and name of training organization.</w:t>
      </w:r>
    </w:p>
    <w:p w14:paraId="2932D5D7" w14:textId="77777777" w:rsidR="007B7EEA" w:rsidRDefault="007B7EEA" w:rsidP="00B43098">
      <w:pPr>
        <w:pStyle w:val="Level3"/>
        <w:numPr>
          <w:ilvl w:val="0"/>
          <w:numId w:val="8"/>
        </w:numPr>
        <w:spacing w:after="120"/>
        <w:ind w:left="540"/>
        <w:rPr>
          <w:rFonts w:ascii="Arial" w:hAnsi="Arial" w:cs="Arial"/>
          <w:sz w:val="22"/>
          <w:szCs w:val="22"/>
        </w:rPr>
      </w:pPr>
      <w:r>
        <w:rPr>
          <w:rFonts w:ascii="Arial" w:hAnsi="Arial" w:cs="Arial"/>
          <w:sz w:val="22"/>
          <w:szCs w:val="22"/>
        </w:rPr>
        <w:t xml:space="preserve">Maintain written records of all inspections performed by trained personnel, including date, any problems found, date it was repaired and by whom. </w:t>
      </w:r>
    </w:p>
    <w:p w14:paraId="30D80C0E" w14:textId="151092AD" w:rsidR="007B7EEA" w:rsidRDefault="007B7EEA" w:rsidP="00B43098">
      <w:pPr>
        <w:pStyle w:val="Level3"/>
        <w:numPr>
          <w:ilvl w:val="0"/>
          <w:numId w:val="8"/>
        </w:numPr>
        <w:spacing w:after="120"/>
        <w:ind w:left="540"/>
        <w:rPr>
          <w:rFonts w:ascii="Arial" w:hAnsi="Arial" w:cs="Arial"/>
          <w:sz w:val="22"/>
          <w:szCs w:val="22"/>
        </w:rPr>
      </w:pPr>
      <w:r>
        <w:rPr>
          <w:rFonts w:ascii="Arial" w:hAnsi="Arial" w:cs="Arial"/>
          <w:sz w:val="22"/>
          <w:szCs w:val="22"/>
        </w:rPr>
        <w:t xml:space="preserve">Maintain written records of the </w:t>
      </w:r>
      <w:r w:rsidR="003501E1">
        <w:rPr>
          <w:rFonts w:ascii="Arial" w:hAnsi="Arial" w:cs="Arial"/>
          <w:sz w:val="22"/>
          <w:szCs w:val="22"/>
        </w:rPr>
        <w:t xml:space="preserve">manufacturer and </w:t>
      </w:r>
      <w:r>
        <w:rPr>
          <w:rFonts w:ascii="Arial" w:hAnsi="Arial" w:cs="Arial"/>
          <w:sz w:val="22"/>
          <w:szCs w:val="22"/>
        </w:rPr>
        <w:t>purchaser of scaffolding equipment.</w:t>
      </w:r>
    </w:p>
    <w:p w14:paraId="471EB879" w14:textId="251BBFF4" w:rsidR="007B7EEA" w:rsidRPr="007815A3" w:rsidRDefault="007B7EEA" w:rsidP="00B43098">
      <w:pPr>
        <w:pStyle w:val="Level3"/>
        <w:numPr>
          <w:ilvl w:val="0"/>
          <w:numId w:val="8"/>
        </w:numPr>
        <w:spacing w:after="120"/>
        <w:ind w:left="540"/>
        <w:rPr>
          <w:rFonts w:ascii="Arial" w:hAnsi="Arial" w:cs="Arial"/>
          <w:sz w:val="22"/>
          <w:szCs w:val="22"/>
        </w:rPr>
      </w:pPr>
      <w:r>
        <w:rPr>
          <w:rFonts w:ascii="Arial" w:hAnsi="Arial" w:cs="Arial"/>
          <w:sz w:val="22"/>
          <w:szCs w:val="22"/>
        </w:rPr>
        <w:t xml:space="preserve">Establish expected operating conditions for scaffolding.  </w:t>
      </w:r>
    </w:p>
    <w:p w14:paraId="6948985D" w14:textId="14D96A08" w:rsidR="00CF2772" w:rsidRDefault="00CF2772" w:rsidP="00A8211F">
      <w:pPr>
        <w:pStyle w:val="Level1"/>
        <w:numPr>
          <w:ilvl w:val="0"/>
          <w:numId w:val="0"/>
        </w:numPr>
        <w:rPr>
          <w:rFonts w:ascii="Arial" w:hAnsi="Arial" w:cs="Arial"/>
          <w:b/>
          <w:sz w:val="22"/>
          <w:szCs w:val="22"/>
          <w:u w:val="single"/>
        </w:rPr>
      </w:pPr>
    </w:p>
    <w:p w14:paraId="73C56468" w14:textId="77777777" w:rsidR="00A8211F" w:rsidRDefault="00A8211F" w:rsidP="00A8211F">
      <w:pPr>
        <w:pStyle w:val="Level1"/>
        <w:numPr>
          <w:ilvl w:val="0"/>
          <w:numId w:val="0"/>
        </w:numPr>
        <w:rPr>
          <w:rFonts w:ascii="Arial" w:hAnsi="Arial" w:cs="Arial"/>
          <w:b/>
          <w:bCs/>
          <w:sz w:val="22"/>
          <w:szCs w:val="22"/>
        </w:rPr>
      </w:pPr>
    </w:p>
    <w:p w14:paraId="210A0872" w14:textId="77777777" w:rsidR="006C1661" w:rsidRPr="007815A3" w:rsidRDefault="006C1661" w:rsidP="0004066A">
      <w:pPr>
        <w:pStyle w:val="Heading1"/>
      </w:pPr>
      <w:bookmarkStart w:id="20" w:name="_Toc510159409"/>
      <w:bookmarkStart w:id="21" w:name="_Toc138321078"/>
      <w:r w:rsidRPr="007815A3">
        <w:t>PROCEDURES</w:t>
      </w:r>
      <w:bookmarkEnd w:id="20"/>
      <w:bookmarkEnd w:id="21"/>
    </w:p>
    <w:p w14:paraId="18F2BD08" w14:textId="77777777" w:rsidR="006C1661" w:rsidRPr="007815A3" w:rsidRDefault="006C1661">
      <w:pPr>
        <w:pStyle w:val="Level1"/>
        <w:numPr>
          <w:ilvl w:val="0"/>
          <w:numId w:val="0"/>
        </w:numPr>
        <w:rPr>
          <w:rFonts w:ascii="Arial" w:hAnsi="Arial" w:cs="Arial"/>
          <w:sz w:val="22"/>
          <w:szCs w:val="22"/>
        </w:rPr>
      </w:pPr>
    </w:p>
    <w:p w14:paraId="334A978D" w14:textId="0F24B4EA" w:rsidR="006C1661" w:rsidRPr="00737374" w:rsidRDefault="00AF09EE" w:rsidP="00790F69">
      <w:pPr>
        <w:pStyle w:val="Heading2"/>
        <w:jc w:val="left"/>
      </w:pPr>
      <w:bookmarkStart w:id="22" w:name="_Toc138321079"/>
      <w:bookmarkStart w:id="23" w:name="_Hlk138160461"/>
      <w:r>
        <w:t>Pre-Use Inspection</w:t>
      </w:r>
      <w:bookmarkEnd w:id="22"/>
    </w:p>
    <w:bookmarkEnd w:id="23"/>
    <w:p w14:paraId="4FA4C62D" w14:textId="77777777" w:rsidR="006C1661" w:rsidRPr="007815A3" w:rsidRDefault="006C1661">
      <w:pPr>
        <w:pStyle w:val="Level1"/>
        <w:numPr>
          <w:ilvl w:val="0"/>
          <w:numId w:val="0"/>
        </w:numPr>
        <w:ind w:left="720"/>
        <w:rPr>
          <w:rFonts w:ascii="Arial" w:hAnsi="Arial" w:cs="Arial"/>
          <w:sz w:val="22"/>
          <w:szCs w:val="22"/>
        </w:rPr>
      </w:pPr>
    </w:p>
    <w:p w14:paraId="7F5390E6" w14:textId="27A0AF50" w:rsidR="00737374" w:rsidRPr="007F0305" w:rsidRDefault="00AF09EE" w:rsidP="00790F69">
      <w:pPr>
        <w:pStyle w:val="Level3"/>
        <w:numPr>
          <w:ilvl w:val="0"/>
          <w:numId w:val="0"/>
        </w:numPr>
        <w:spacing w:after="120"/>
        <w:rPr>
          <w:rFonts w:ascii="Arial" w:hAnsi="Arial" w:cs="Arial"/>
          <w:b/>
          <w:sz w:val="22"/>
          <w:szCs w:val="22"/>
        </w:rPr>
      </w:pPr>
      <w:r>
        <w:rPr>
          <w:rFonts w:ascii="Arial" w:hAnsi="Arial" w:cs="Arial"/>
          <w:sz w:val="22"/>
          <w:szCs w:val="22"/>
        </w:rPr>
        <w:t xml:space="preserve">Any defects to scaffolding, footing, </w:t>
      </w:r>
      <w:r w:rsidR="00E439A3">
        <w:rPr>
          <w:rFonts w:ascii="Arial" w:hAnsi="Arial" w:cs="Arial"/>
          <w:sz w:val="22"/>
          <w:szCs w:val="22"/>
        </w:rPr>
        <w:t>braces,</w:t>
      </w:r>
      <w:r w:rsidR="004573E0">
        <w:rPr>
          <w:rFonts w:ascii="Arial" w:hAnsi="Arial" w:cs="Arial"/>
          <w:sz w:val="22"/>
          <w:szCs w:val="22"/>
        </w:rPr>
        <w:t xml:space="preserve"> body harnesses, or any scaffold-related </w:t>
      </w:r>
      <w:r w:rsidR="00E439A3">
        <w:rPr>
          <w:rFonts w:ascii="Arial" w:hAnsi="Arial" w:cs="Arial"/>
          <w:sz w:val="22"/>
          <w:szCs w:val="22"/>
        </w:rPr>
        <w:t>components</w:t>
      </w:r>
      <w:r w:rsidR="004573E0">
        <w:rPr>
          <w:rFonts w:ascii="Arial" w:hAnsi="Arial" w:cs="Arial"/>
          <w:sz w:val="22"/>
          <w:szCs w:val="22"/>
        </w:rPr>
        <w:t xml:space="preserve"> must be reported for immediate repair. They must be tagged and taken out of service</w:t>
      </w:r>
      <w:r w:rsidR="00B52D35">
        <w:rPr>
          <w:rFonts w:ascii="Arial" w:hAnsi="Arial" w:cs="Arial"/>
          <w:sz w:val="22"/>
          <w:szCs w:val="22"/>
        </w:rPr>
        <w:t xml:space="preserve"> until repaired.</w:t>
      </w:r>
      <w:r w:rsidR="007F0305">
        <w:rPr>
          <w:rFonts w:ascii="Arial" w:hAnsi="Arial" w:cs="Arial"/>
          <w:sz w:val="22"/>
          <w:szCs w:val="22"/>
        </w:rPr>
        <w:t xml:space="preserve"> (</w:t>
      </w:r>
      <w:r w:rsidR="007F0305" w:rsidRPr="007F0305">
        <w:rPr>
          <w:rFonts w:ascii="Arial" w:hAnsi="Arial" w:cs="Arial"/>
          <w:b/>
          <w:sz w:val="22"/>
          <w:szCs w:val="22"/>
        </w:rPr>
        <w:t>See Appendix A for scaffold equipment inspection)</w:t>
      </w:r>
    </w:p>
    <w:p w14:paraId="36875492" w14:textId="77777777" w:rsidR="00E439A3" w:rsidRDefault="00E439A3" w:rsidP="00E439A3">
      <w:pPr>
        <w:pStyle w:val="Level3"/>
        <w:numPr>
          <w:ilvl w:val="0"/>
          <w:numId w:val="0"/>
        </w:numPr>
        <w:spacing w:after="120"/>
        <w:ind w:left="180"/>
        <w:rPr>
          <w:rFonts w:ascii="Arial" w:hAnsi="Arial" w:cs="Arial"/>
          <w:sz w:val="22"/>
          <w:szCs w:val="22"/>
        </w:rPr>
      </w:pPr>
    </w:p>
    <w:p w14:paraId="7872635B" w14:textId="089CAF74" w:rsidR="00A01320" w:rsidRPr="00737374" w:rsidRDefault="00A01320" w:rsidP="00790F69">
      <w:pPr>
        <w:pStyle w:val="Heading2"/>
        <w:jc w:val="left"/>
      </w:pPr>
      <w:bookmarkStart w:id="24" w:name="_Toc138321080"/>
      <w:r>
        <w:t xml:space="preserve">General Safe Work Practices for </w:t>
      </w:r>
      <w:r w:rsidR="00E439A3">
        <w:t>Employees Utilizing Scaffolds</w:t>
      </w:r>
      <w:bookmarkEnd w:id="24"/>
    </w:p>
    <w:p w14:paraId="2E874AF1" w14:textId="77777777" w:rsidR="00A01320" w:rsidRDefault="00A01320" w:rsidP="00A01320">
      <w:pPr>
        <w:pStyle w:val="Level3"/>
        <w:numPr>
          <w:ilvl w:val="0"/>
          <w:numId w:val="0"/>
        </w:numPr>
        <w:spacing w:after="120"/>
        <w:rPr>
          <w:rFonts w:ascii="Arial" w:hAnsi="Arial" w:cs="Arial"/>
          <w:sz w:val="22"/>
          <w:szCs w:val="22"/>
        </w:rPr>
      </w:pPr>
    </w:p>
    <w:p w14:paraId="48CF5FFE" w14:textId="060CFCA7" w:rsidR="00A01320" w:rsidRDefault="00A01320" w:rsidP="00AF4623">
      <w:pPr>
        <w:pStyle w:val="Level3"/>
        <w:numPr>
          <w:ilvl w:val="1"/>
          <w:numId w:val="13"/>
        </w:numPr>
        <w:tabs>
          <w:tab w:val="clear" w:pos="1080"/>
        </w:tabs>
        <w:spacing w:after="120"/>
        <w:ind w:left="540" w:hanging="360"/>
        <w:rPr>
          <w:rFonts w:ascii="Arial" w:hAnsi="Arial" w:cs="Arial"/>
          <w:sz w:val="22"/>
          <w:szCs w:val="22"/>
        </w:rPr>
      </w:pPr>
      <w:r>
        <w:rPr>
          <w:rFonts w:ascii="Arial" w:hAnsi="Arial" w:cs="Arial"/>
          <w:sz w:val="22"/>
          <w:szCs w:val="22"/>
        </w:rPr>
        <w:t xml:space="preserve">Operators shall not wear any loose clothing or accessories that can induce a trip or fall. </w:t>
      </w:r>
    </w:p>
    <w:p w14:paraId="3B4548B1" w14:textId="484625DD" w:rsidR="00A01320" w:rsidRDefault="00A01320" w:rsidP="00AF4623">
      <w:pPr>
        <w:pStyle w:val="Level3"/>
        <w:numPr>
          <w:ilvl w:val="1"/>
          <w:numId w:val="13"/>
        </w:numPr>
        <w:tabs>
          <w:tab w:val="clear" w:pos="1080"/>
        </w:tabs>
        <w:spacing w:after="120"/>
        <w:ind w:left="540" w:hanging="360"/>
        <w:rPr>
          <w:rFonts w:ascii="Arial" w:hAnsi="Arial" w:cs="Arial"/>
          <w:sz w:val="22"/>
          <w:szCs w:val="22"/>
        </w:rPr>
      </w:pPr>
      <w:r>
        <w:rPr>
          <w:rFonts w:ascii="Arial" w:hAnsi="Arial" w:cs="Arial"/>
          <w:sz w:val="22"/>
          <w:szCs w:val="22"/>
        </w:rPr>
        <w:t>A trained scaffolding inspector shall inspect the structure post-erection and tag the structure as compliant or non-compliant.</w:t>
      </w:r>
    </w:p>
    <w:p w14:paraId="5FAC6B62" w14:textId="744825F3" w:rsidR="00FB589E" w:rsidRPr="009006CB" w:rsidRDefault="00A01320" w:rsidP="009006CB">
      <w:pPr>
        <w:pStyle w:val="Level3"/>
        <w:numPr>
          <w:ilvl w:val="1"/>
          <w:numId w:val="13"/>
        </w:numPr>
        <w:tabs>
          <w:tab w:val="clear" w:pos="1080"/>
        </w:tabs>
        <w:spacing w:after="120"/>
        <w:ind w:left="540" w:hanging="360"/>
        <w:rPr>
          <w:rFonts w:ascii="Arial" w:hAnsi="Arial" w:cs="Arial"/>
          <w:sz w:val="22"/>
          <w:szCs w:val="22"/>
        </w:rPr>
      </w:pPr>
      <w:r>
        <w:rPr>
          <w:rFonts w:ascii="Arial" w:hAnsi="Arial" w:cs="Arial"/>
          <w:sz w:val="22"/>
          <w:szCs w:val="22"/>
        </w:rPr>
        <w:lastRenderedPageBreak/>
        <w:t>Scaffolding platforms shall remain free of debris and tools that create the potential for a trip, fall, or struck-by. Toe boards shall be used on scaffolding</w:t>
      </w:r>
      <w:r w:rsidR="00E439A3">
        <w:rPr>
          <w:rFonts w:ascii="Arial" w:hAnsi="Arial" w:cs="Arial"/>
          <w:sz w:val="22"/>
          <w:szCs w:val="22"/>
        </w:rPr>
        <w:t xml:space="preserve"> to prevent debris falling or struck-by.</w:t>
      </w:r>
    </w:p>
    <w:p w14:paraId="7B99808C" w14:textId="1EDC1110" w:rsidR="00E439A3" w:rsidRDefault="00E439A3" w:rsidP="00AD0F11">
      <w:pPr>
        <w:pStyle w:val="Level3"/>
        <w:numPr>
          <w:ilvl w:val="0"/>
          <w:numId w:val="0"/>
        </w:numPr>
        <w:spacing w:after="120"/>
        <w:rPr>
          <w:rFonts w:ascii="Arial" w:hAnsi="Arial" w:cs="Arial"/>
          <w:sz w:val="22"/>
          <w:szCs w:val="22"/>
        </w:rPr>
      </w:pPr>
    </w:p>
    <w:p w14:paraId="7B8757AB" w14:textId="1262424A" w:rsidR="00AD0F11" w:rsidRDefault="00AD0F11" w:rsidP="00AD0F11">
      <w:pPr>
        <w:pStyle w:val="Level3"/>
        <w:numPr>
          <w:ilvl w:val="0"/>
          <w:numId w:val="0"/>
        </w:numPr>
        <w:spacing w:after="120"/>
        <w:rPr>
          <w:rFonts w:ascii="Arial" w:hAnsi="Arial" w:cs="Arial"/>
          <w:b/>
          <w:sz w:val="22"/>
          <w:szCs w:val="22"/>
          <w:u w:val="single"/>
        </w:rPr>
      </w:pPr>
      <w:r w:rsidRPr="00AD0F11">
        <w:rPr>
          <w:rFonts w:ascii="Arial" w:hAnsi="Arial" w:cs="Arial"/>
          <w:b/>
          <w:sz w:val="22"/>
          <w:szCs w:val="22"/>
          <w:u w:val="single"/>
        </w:rPr>
        <w:t>Safety Requirements for Scaffolds</w:t>
      </w:r>
    </w:p>
    <w:p w14:paraId="49E71507"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The footing or anchorage for scaffolds shall be sound, rigid, and capable of carrying the maximum intended load without settling or displacement. Unstable objects such as barrels, boxes, loose brick, or concrete blocks shall not be used to support scaffolds or planks.</w:t>
      </w:r>
    </w:p>
    <w:p w14:paraId="411E9279"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No scaffold shall be erected, moved, dismantled, or altered except under the supervision of competent persons or as requested for corrective reasons by Safety and Loss Control Personnel.</w:t>
      </w:r>
    </w:p>
    <w:p w14:paraId="4CE5F922" w14:textId="3D923713"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xml:space="preserve">• Guardrails and </w:t>
      </w:r>
      <w:r w:rsidR="00790F69" w:rsidRPr="005A6734">
        <w:rPr>
          <w:rFonts w:ascii="Arial" w:hAnsi="Arial" w:cs="Arial"/>
          <w:color w:val="000000"/>
          <w:sz w:val="22"/>
          <w:szCs w:val="22"/>
        </w:rPr>
        <w:t>toe boards</w:t>
      </w:r>
      <w:r w:rsidRPr="005A6734">
        <w:rPr>
          <w:rFonts w:ascii="Arial" w:hAnsi="Arial" w:cs="Arial"/>
          <w:color w:val="000000"/>
          <w:sz w:val="22"/>
          <w:szCs w:val="22"/>
        </w:rPr>
        <w:t xml:space="preserve"> shall be installed on all open sides and ends of platforms more than 10 feet above the ground or floor, except needle beam scaffolds and floats. Scaffolds 4 feet to 10 feet in height having a minimum horizontal dimension in either direction of less than 45 inches shall have standard guardrails installed on all open sides and ends of the platform.</w:t>
      </w:r>
    </w:p>
    <w:p w14:paraId="2D936AA4" w14:textId="06F797B1"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xml:space="preserve">• Guardrails must be 2 X 4 inches, or the equivalent, not less than 36 inches or more than approximately 42 inches high, with a </w:t>
      </w:r>
      <w:proofErr w:type="spellStart"/>
      <w:r w:rsidRPr="005A6734">
        <w:rPr>
          <w:rFonts w:ascii="Arial" w:hAnsi="Arial" w:cs="Arial"/>
          <w:color w:val="000000"/>
          <w:sz w:val="22"/>
          <w:szCs w:val="22"/>
        </w:rPr>
        <w:t>midrail</w:t>
      </w:r>
      <w:proofErr w:type="spellEnd"/>
      <w:r w:rsidRPr="005A6734">
        <w:rPr>
          <w:rFonts w:ascii="Arial" w:hAnsi="Arial" w:cs="Arial"/>
          <w:color w:val="000000"/>
          <w:sz w:val="22"/>
          <w:szCs w:val="22"/>
        </w:rPr>
        <w:t>,</w:t>
      </w:r>
      <w:r>
        <w:rPr>
          <w:rFonts w:ascii="Arial" w:hAnsi="Arial" w:cs="Arial"/>
          <w:color w:val="000000"/>
          <w:sz w:val="22"/>
          <w:szCs w:val="22"/>
        </w:rPr>
        <w:t xml:space="preserve"> </w:t>
      </w:r>
      <w:r w:rsidRPr="005A6734">
        <w:rPr>
          <w:rFonts w:ascii="Arial" w:hAnsi="Arial" w:cs="Arial"/>
          <w:color w:val="000000"/>
          <w:sz w:val="22"/>
          <w:szCs w:val="22"/>
        </w:rPr>
        <w:t xml:space="preserve">when required, of 1 X </w:t>
      </w:r>
      <w:proofErr w:type="gramStart"/>
      <w:r w:rsidR="00790F69" w:rsidRPr="005A6734">
        <w:rPr>
          <w:rFonts w:ascii="Arial" w:hAnsi="Arial" w:cs="Arial"/>
          <w:color w:val="000000"/>
          <w:sz w:val="22"/>
          <w:szCs w:val="22"/>
        </w:rPr>
        <w:t>4</w:t>
      </w:r>
      <w:r w:rsidR="00790F69">
        <w:rPr>
          <w:rFonts w:ascii="Arial" w:hAnsi="Arial" w:cs="Arial"/>
          <w:color w:val="000000"/>
          <w:sz w:val="22"/>
          <w:szCs w:val="22"/>
        </w:rPr>
        <w:t xml:space="preserve"> </w:t>
      </w:r>
      <w:r w:rsidR="00790F69" w:rsidRPr="005A6734">
        <w:rPr>
          <w:rFonts w:ascii="Arial" w:hAnsi="Arial" w:cs="Arial"/>
          <w:color w:val="000000"/>
          <w:sz w:val="22"/>
          <w:szCs w:val="22"/>
        </w:rPr>
        <w:t>inch</w:t>
      </w:r>
      <w:proofErr w:type="gramEnd"/>
      <w:r w:rsidRPr="005A6734">
        <w:rPr>
          <w:rFonts w:ascii="Arial" w:hAnsi="Arial" w:cs="Arial"/>
          <w:color w:val="000000"/>
          <w:sz w:val="22"/>
          <w:szCs w:val="22"/>
        </w:rPr>
        <w:t xml:space="preserve"> lumber, or the equivalent. Supports must be at intervals not to exceed 8 feet. </w:t>
      </w:r>
      <w:r w:rsidR="00790F69" w:rsidRPr="005A6734">
        <w:rPr>
          <w:rFonts w:ascii="Arial" w:hAnsi="Arial" w:cs="Arial"/>
          <w:color w:val="000000"/>
          <w:sz w:val="22"/>
          <w:szCs w:val="22"/>
        </w:rPr>
        <w:t>Toe board</w:t>
      </w:r>
      <w:r w:rsidRPr="005A6734">
        <w:rPr>
          <w:rFonts w:ascii="Arial" w:hAnsi="Arial" w:cs="Arial"/>
          <w:color w:val="000000"/>
          <w:sz w:val="22"/>
          <w:szCs w:val="22"/>
        </w:rPr>
        <w:t xml:space="preserve"> and the guardrail shall extend along the entire opening.</w:t>
      </w:r>
    </w:p>
    <w:p w14:paraId="0B6ECE87"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Scaffolds and their components must be capable of supporting without failure at least 4 times the maximum intended load.</w:t>
      </w:r>
    </w:p>
    <w:p w14:paraId="34F5C651"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Any scaffold, including accessories such as braces, brackets, trusses, screw legs, ladders, couplers, etc., damaged or weakened from any cause must be repaired or replaced immediately, and shall not be used until repairs have been completed.</w:t>
      </w:r>
    </w:p>
    <w:p w14:paraId="53C5F0E2"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All load-carrying timber members of scaffold framing shall be a minimum of 1,500 fiber (Stress Grade) construction grade lumber</w:t>
      </w:r>
    </w:p>
    <w:p w14:paraId="6BB6F7AC"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All planking must be Scaffold Grades, or equivalent, as recognized by approved grading rules for the species of wood used. The maximum permissible span for 2 X 9 inch or wider planks is shown in the following:</w:t>
      </w:r>
    </w:p>
    <w:p w14:paraId="65487F10" w14:textId="77777777" w:rsidR="005A6734" w:rsidRPr="005A6734" w:rsidRDefault="005A6734" w:rsidP="005A6734">
      <w:pPr>
        <w:pStyle w:val="NormalWeb"/>
        <w:rPr>
          <w:rFonts w:ascii="Arial" w:hAnsi="Arial" w:cs="Arial"/>
          <w:color w:val="000000"/>
          <w:sz w:val="22"/>
          <w:szCs w:val="22"/>
        </w:rPr>
      </w:pPr>
      <w:bookmarkStart w:id="25" w:name="_Hlk138319695"/>
      <w:r w:rsidRPr="005A6734">
        <w:rPr>
          <w:rFonts w:ascii="Arial" w:hAnsi="Arial" w:cs="Arial"/>
          <w:color w:val="000000"/>
          <w:sz w:val="22"/>
          <w:szCs w:val="22"/>
        </w:rPr>
        <w:t xml:space="preserve">• The maximum permissible span for 1-1/4 X 9 inch or wider plank of full thickness shall be 4 feet with medium duty loading of 50 </w:t>
      </w:r>
      <w:proofErr w:type="spellStart"/>
      <w:r w:rsidRPr="005A6734">
        <w:rPr>
          <w:rFonts w:ascii="Arial" w:hAnsi="Arial" w:cs="Arial"/>
          <w:color w:val="000000"/>
          <w:sz w:val="22"/>
          <w:szCs w:val="22"/>
        </w:rPr>
        <w:t>p.s.f.</w:t>
      </w:r>
      <w:proofErr w:type="spellEnd"/>
    </w:p>
    <w:p w14:paraId="293F7323"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All planking or platforms must be overlapped (minimum 12 inches) or secured from movement.</w:t>
      </w:r>
    </w:p>
    <w:p w14:paraId="0230D5E4"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An access ladder or equivalent safe access must be provided.</w:t>
      </w:r>
    </w:p>
    <w:p w14:paraId="268A4CF1"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lastRenderedPageBreak/>
        <w:t>• Scaffold plank must extend over their end supports not less than 6 inches nor more than 18 inches.</w:t>
      </w:r>
    </w:p>
    <w:p w14:paraId="22B68D7A"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The poles, legs, or uprights of scaffolds must be plumb and securely and rigidly braced to prevent swaying and displacement.</w:t>
      </w:r>
    </w:p>
    <w:p w14:paraId="505E3638"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Overhead protection must be provided for men on a scaffold exposed to overhead hazards.</w:t>
      </w:r>
    </w:p>
    <w:p w14:paraId="4952E553"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Slippery conditions on scaffolds shall be eliminated immediately after they occur.</w:t>
      </w:r>
    </w:p>
    <w:p w14:paraId="0C3478F9"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No welding, burning, riveting, or open flame work shall be performed on any staging suspended by means or fiber of synthetic rope. Only treated or protected fiber or synthetic ropes shall be used for or near any work involving the use of corrosive substances or chemicals.</w:t>
      </w:r>
    </w:p>
    <w:p w14:paraId="54119770"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Wire, synthetic, or fiber rope used for scaffold suspension shall be capable of supporting at least 6 times the intended load.</w:t>
      </w:r>
    </w:p>
    <w:p w14:paraId="01979D17" w14:textId="0B8BF575"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xml:space="preserve">• Scaffolds shall be provided with a screen between the </w:t>
      </w:r>
      <w:r w:rsidR="00790F69" w:rsidRPr="005A6734">
        <w:rPr>
          <w:rFonts w:ascii="Arial" w:hAnsi="Arial" w:cs="Arial"/>
          <w:color w:val="000000"/>
          <w:sz w:val="22"/>
          <w:szCs w:val="22"/>
        </w:rPr>
        <w:t>toe board</w:t>
      </w:r>
      <w:r w:rsidRPr="005A6734">
        <w:rPr>
          <w:rFonts w:ascii="Arial" w:hAnsi="Arial" w:cs="Arial"/>
          <w:color w:val="000000"/>
          <w:sz w:val="22"/>
          <w:szCs w:val="22"/>
        </w:rPr>
        <w:t xml:space="preserve"> and guardrail, extending</w:t>
      </w:r>
      <w:r>
        <w:rPr>
          <w:rFonts w:ascii="Arial" w:hAnsi="Arial" w:cs="Arial"/>
          <w:color w:val="000000"/>
          <w:sz w:val="22"/>
          <w:szCs w:val="22"/>
        </w:rPr>
        <w:t xml:space="preserve"> </w:t>
      </w:r>
      <w:r w:rsidRPr="005A6734">
        <w:rPr>
          <w:rFonts w:ascii="Arial" w:hAnsi="Arial" w:cs="Arial"/>
          <w:color w:val="000000"/>
          <w:sz w:val="22"/>
          <w:szCs w:val="22"/>
        </w:rPr>
        <w:t>along the entire opening, consisting of No. 18 gauge U.S. Standard wire one-half inch mesh or the equivalent, when personnel are required to work or pass underneath the scaffolds.</w:t>
      </w:r>
    </w:p>
    <w:p w14:paraId="3072331A"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A safe distance from energized power lines shall be maintained.</w:t>
      </w:r>
    </w:p>
    <w:p w14:paraId="281F4BAF"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Tag lines shall be used to hoist materials to prevent contact.</w:t>
      </w:r>
    </w:p>
    <w:p w14:paraId="53A73261"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Suspension ropes shall be protected from contact with heat sources (welding, cutting, etc.) and from acids or other corrosive substances.</w:t>
      </w:r>
    </w:p>
    <w:p w14:paraId="5044A577"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Scaffolds shall not be used during high wind and storms.</w:t>
      </w:r>
    </w:p>
    <w:p w14:paraId="748CAFE0"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Ladders and other devices shall not be used to increase working heights on scaffold platforms.</w:t>
      </w:r>
    </w:p>
    <w:p w14:paraId="544428EC"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Scaffolds shall not be moved while employees are on them.</w:t>
      </w:r>
    </w:p>
    <w:p w14:paraId="55E2CC03"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Loose materials, debris, and/or tools shall not be accumulated to cause a hazard</w:t>
      </w:r>
      <w:bookmarkEnd w:id="25"/>
      <w:r w:rsidRPr="005A6734">
        <w:rPr>
          <w:rFonts w:ascii="Arial" w:hAnsi="Arial" w:cs="Arial"/>
          <w:color w:val="000000"/>
          <w:sz w:val="22"/>
          <w:szCs w:val="22"/>
        </w:rPr>
        <w:t>.</w:t>
      </w:r>
    </w:p>
    <w:p w14:paraId="78B9669A"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Employees working on suspended scaffolds shall employ a fall-arrest system.</w:t>
      </w:r>
    </w:p>
    <w:p w14:paraId="7BA22823"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Scaffold components shall not be mixed or forced to fit which may reduce design strength.</w:t>
      </w:r>
    </w:p>
    <w:p w14:paraId="16EAD335" w14:textId="5AB9BA8D"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xml:space="preserve">• Scaffolds and components shall be inspected at the erection location. Scaffolds shall be inspected before each </w:t>
      </w:r>
      <w:r w:rsidR="00790F69" w:rsidRPr="005A6734">
        <w:rPr>
          <w:rFonts w:ascii="Arial" w:hAnsi="Arial" w:cs="Arial"/>
          <w:color w:val="000000"/>
          <w:sz w:val="22"/>
          <w:szCs w:val="22"/>
        </w:rPr>
        <w:t>work shift</w:t>
      </w:r>
      <w:r w:rsidRPr="005A6734">
        <w:rPr>
          <w:rFonts w:ascii="Arial" w:hAnsi="Arial" w:cs="Arial"/>
          <w:color w:val="000000"/>
          <w:sz w:val="22"/>
          <w:szCs w:val="22"/>
        </w:rPr>
        <w:t>, after changing weather conditions, or after prolonged work interruptions.</w:t>
      </w:r>
    </w:p>
    <w:p w14:paraId="49B561E8"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lastRenderedPageBreak/>
        <w:t>• Casters and wheel stems shall be pinned or otherwise secured in scaffold legs. Casters and wheels must be positively locked if in a stationary position.</w:t>
      </w:r>
    </w:p>
    <w:p w14:paraId="4E79F053" w14:textId="77777777" w:rsidR="005A6734" w:rsidRPr="005A6734" w:rsidRDefault="005A6734" w:rsidP="005A6734">
      <w:pPr>
        <w:pStyle w:val="NormalWeb"/>
        <w:rPr>
          <w:rFonts w:ascii="Arial" w:hAnsi="Arial" w:cs="Arial"/>
          <w:color w:val="000000"/>
          <w:sz w:val="22"/>
          <w:szCs w:val="22"/>
        </w:rPr>
      </w:pPr>
      <w:r w:rsidRPr="005A6734">
        <w:rPr>
          <w:rFonts w:ascii="Arial" w:hAnsi="Arial" w:cs="Arial"/>
          <w:color w:val="000000"/>
          <w:sz w:val="22"/>
          <w:szCs w:val="22"/>
        </w:rPr>
        <w:t>• Tube and coupler scaffolds shall be tied to and securely braced against the building at intervals not to exceed 30 feet horizontally and 26 feet vertically.</w:t>
      </w:r>
    </w:p>
    <w:p w14:paraId="6D461F43" w14:textId="77777777" w:rsidR="006C1661" w:rsidRPr="00737374" w:rsidRDefault="006C1661" w:rsidP="003B74C6">
      <w:pPr>
        <w:pStyle w:val="Heading2"/>
      </w:pPr>
      <w:bookmarkStart w:id="26" w:name="_Toc510159411"/>
      <w:bookmarkStart w:id="27" w:name="_Toc138321081"/>
      <w:r w:rsidRPr="00737374">
        <w:t>Employee Training</w:t>
      </w:r>
      <w:bookmarkEnd w:id="26"/>
      <w:bookmarkEnd w:id="27"/>
    </w:p>
    <w:p w14:paraId="362A5064" w14:textId="77777777" w:rsidR="006C1661" w:rsidRPr="007815A3" w:rsidRDefault="006C1661">
      <w:pPr>
        <w:pStyle w:val="Level3"/>
        <w:numPr>
          <w:ilvl w:val="0"/>
          <w:numId w:val="0"/>
        </w:numPr>
        <w:ind w:left="720"/>
        <w:rPr>
          <w:rFonts w:ascii="Arial" w:hAnsi="Arial" w:cs="Arial"/>
          <w:sz w:val="22"/>
          <w:szCs w:val="22"/>
        </w:rPr>
      </w:pPr>
    </w:p>
    <w:p w14:paraId="105ADA55" w14:textId="0F0F700D" w:rsidR="00737374" w:rsidRDefault="002B485A" w:rsidP="002B485A">
      <w:pPr>
        <w:pStyle w:val="Level3"/>
        <w:numPr>
          <w:ilvl w:val="0"/>
          <w:numId w:val="0"/>
        </w:numPr>
        <w:rPr>
          <w:rFonts w:ascii="Arial" w:hAnsi="Arial" w:cs="Arial"/>
          <w:sz w:val="22"/>
          <w:szCs w:val="22"/>
        </w:rPr>
      </w:pPr>
      <w:r>
        <w:rPr>
          <w:rFonts w:ascii="Arial" w:hAnsi="Arial" w:cs="Arial"/>
          <w:sz w:val="22"/>
          <w:szCs w:val="22"/>
        </w:rPr>
        <w:t xml:space="preserve">(A) </w:t>
      </w:r>
      <w:r w:rsidR="007E6FC1">
        <w:rPr>
          <w:rFonts w:ascii="Arial" w:hAnsi="Arial" w:cs="Arial"/>
          <w:sz w:val="22"/>
          <w:szCs w:val="22"/>
        </w:rPr>
        <w:t>ESG or Department Head shall have each employee who performs work while on a scaffold trained by a person qualified in the subject matter to recognize the hazards associated with the type of scaffolding being used and to understand the procedures to control or minimize those hazards</w:t>
      </w:r>
      <w:r w:rsidR="006C1661" w:rsidRPr="00737374">
        <w:rPr>
          <w:rFonts w:ascii="Arial" w:hAnsi="Arial" w:cs="Arial"/>
          <w:sz w:val="22"/>
          <w:szCs w:val="22"/>
        </w:rPr>
        <w:t>.</w:t>
      </w:r>
      <w:r w:rsidR="007E6FC1">
        <w:rPr>
          <w:rFonts w:ascii="Arial" w:hAnsi="Arial" w:cs="Arial"/>
          <w:sz w:val="22"/>
          <w:szCs w:val="22"/>
        </w:rPr>
        <w:t xml:space="preserve"> </w:t>
      </w:r>
    </w:p>
    <w:p w14:paraId="22F21CA5" w14:textId="77777777" w:rsidR="005F2CBF" w:rsidRDefault="005F2CBF" w:rsidP="005F2CBF">
      <w:pPr>
        <w:pStyle w:val="Level3"/>
        <w:numPr>
          <w:ilvl w:val="0"/>
          <w:numId w:val="0"/>
        </w:numPr>
        <w:ind w:left="540"/>
        <w:rPr>
          <w:rFonts w:ascii="Arial" w:hAnsi="Arial" w:cs="Arial"/>
          <w:sz w:val="22"/>
          <w:szCs w:val="22"/>
        </w:rPr>
      </w:pPr>
    </w:p>
    <w:p w14:paraId="1EA7FE6C" w14:textId="3D41ADF3" w:rsidR="005F2CBF" w:rsidRDefault="005F2CBF" w:rsidP="00AF4623">
      <w:pPr>
        <w:pStyle w:val="Level3"/>
        <w:numPr>
          <w:ilvl w:val="2"/>
          <w:numId w:val="15"/>
        </w:numPr>
        <w:tabs>
          <w:tab w:val="clear" w:pos="1710"/>
        </w:tabs>
        <w:ind w:left="540" w:hanging="360"/>
        <w:rPr>
          <w:rFonts w:ascii="Arial" w:hAnsi="Arial" w:cs="Arial"/>
          <w:sz w:val="22"/>
          <w:szCs w:val="22"/>
        </w:rPr>
      </w:pPr>
      <w:r>
        <w:rPr>
          <w:rFonts w:ascii="Arial" w:hAnsi="Arial" w:cs="Arial"/>
          <w:sz w:val="22"/>
          <w:szCs w:val="22"/>
        </w:rPr>
        <w:t xml:space="preserve">Affected employees will receive instruction on the particular types of scaffolds, which they are to use. Training should focus on proper erection, handling, use, inspection, and care of the scaffolds. Training must also include the installation of fall protection, guardrails, and the proper use and care of fall arrest equipment. </w:t>
      </w:r>
    </w:p>
    <w:p w14:paraId="71CC56ED" w14:textId="77777777" w:rsidR="005F2CBF" w:rsidRDefault="005F2CBF" w:rsidP="005F2CBF">
      <w:pPr>
        <w:pStyle w:val="ListParagraph"/>
        <w:rPr>
          <w:rFonts w:ascii="Arial" w:hAnsi="Arial" w:cs="Arial"/>
          <w:sz w:val="22"/>
          <w:szCs w:val="22"/>
        </w:rPr>
      </w:pPr>
    </w:p>
    <w:p w14:paraId="1BBB0C1C" w14:textId="59015DD9" w:rsidR="005F2CBF" w:rsidRDefault="005F2CBF" w:rsidP="00AF4623">
      <w:pPr>
        <w:pStyle w:val="Level3"/>
        <w:numPr>
          <w:ilvl w:val="2"/>
          <w:numId w:val="15"/>
        </w:numPr>
        <w:tabs>
          <w:tab w:val="clear" w:pos="1710"/>
        </w:tabs>
        <w:ind w:left="540" w:hanging="360"/>
        <w:rPr>
          <w:rFonts w:ascii="Arial" w:hAnsi="Arial" w:cs="Arial"/>
          <w:sz w:val="22"/>
          <w:szCs w:val="22"/>
        </w:rPr>
      </w:pPr>
      <w:bookmarkStart w:id="28" w:name="_Hlk138167567"/>
      <w:r>
        <w:rPr>
          <w:rFonts w:ascii="Arial" w:hAnsi="Arial" w:cs="Arial"/>
          <w:sz w:val="22"/>
          <w:szCs w:val="22"/>
        </w:rPr>
        <w:t>T</w:t>
      </w:r>
      <w:r w:rsidR="00AB7408">
        <w:rPr>
          <w:rFonts w:ascii="Arial" w:hAnsi="Arial" w:cs="Arial"/>
          <w:sz w:val="22"/>
          <w:szCs w:val="22"/>
        </w:rPr>
        <w:t>his t</w:t>
      </w:r>
      <w:r>
        <w:rPr>
          <w:rFonts w:ascii="Arial" w:hAnsi="Arial" w:cs="Arial"/>
          <w:sz w:val="22"/>
          <w:szCs w:val="22"/>
        </w:rPr>
        <w:t xml:space="preserve">raining shall be done upon initial job assignment. Retraining shall be done when job conditions change. Periodic refresher training shall be done at the discretion of the supervisor. </w:t>
      </w:r>
    </w:p>
    <w:bookmarkEnd w:id="28"/>
    <w:p w14:paraId="0876A5BB" w14:textId="77777777" w:rsidR="00737374" w:rsidRPr="00737374" w:rsidRDefault="00737374" w:rsidP="00AF4623">
      <w:pPr>
        <w:pStyle w:val="Level3"/>
        <w:numPr>
          <w:ilvl w:val="0"/>
          <w:numId w:val="0"/>
        </w:numPr>
        <w:ind w:left="540" w:hanging="360"/>
        <w:rPr>
          <w:rFonts w:ascii="Arial" w:hAnsi="Arial" w:cs="Arial"/>
          <w:sz w:val="22"/>
          <w:szCs w:val="22"/>
        </w:rPr>
      </w:pPr>
    </w:p>
    <w:p w14:paraId="4AC0A8E9" w14:textId="77777777" w:rsidR="006C1661" w:rsidRPr="007815A3" w:rsidRDefault="006C1661" w:rsidP="00AF4623">
      <w:pPr>
        <w:pStyle w:val="Level3"/>
        <w:numPr>
          <w:ilvl w:val="2"/>
          <w:numId w:val="14"/>
        </w:numPr>
        <w:tabs>
          <w:tab w:val="clear" w:pos="1710"/>
        </w:tabs>
        <w:ind w:left="540" w:hanging="360"/>
        <w:rPr>
          <w:rFonts w:ascii="Arial" w:hAnsi="Arial" w:cs="Arial"/>
          <w:sz w:val="22"/>
          <w:szCs w:val="22"/>
        </w:rPr>
      </w:pPr>
      <w:bookmarkStart w:id="29" w:name="_Hlk138167778"/>
      <w:r w:rsidRPr="007815A3">
        <w:rPr>
          <w:rFonts w:ascii="Arial" w:hAnsi="Arial" w:cs="Arial"/>
          <w:sz w:val="22"/>
          <w:szCs w:val="22"/>
        </w:rPr>
        <w:t>Training shall consist of the following components:</w:t>
      </w:r>
    </w:p>
    <w:p w14:paraId="5C1CD267" w14:textId="638AA87A" w:rsidR="005625AE" w:rsidRDefault="005F2CBF" w:rsidP="005625AE">
      <w:pPr>
        <w:pStyle w:val="Level3"/>
        <w:numPr>
          <w:ilvl w:val="1"/>
          <w:numId w:val="19"/>
        </w:numPr>
        <w:tabs>
          <w:tab w:val="clear" w:pos="1080"/>
        </w:tabs>
        <w:ind w:left="1080" w:hanging="360"/>
        <w:rPr>
          <w:rFonts w:ascii="Arial" w:hAnsi="Arial" w:cs="Arial"/>
          <w:sz w:val="22"/>
          <w:szCs w:val="22"/>
        </w:rPr>
      </w:pPr>
      <w:r>
        <w:rPr>
          <w:rFonts w:ascii="Arial" w:hAnsi="Arial" w:cs="Arial"/>
          <w:sz w:val="22"/>
          <w:szCs w:val="22"/>
        </w:rPr>
        <w:t>The nature of any electrical hazards, fall hazards, and falling object hazards in the work area</w:t>
      </w:r>
      <w:r w:rsidR="006C1661" w:rsidRPr="005625AE">
        <w:rPr>
          <w:rFonts w:ascii="Arial" w:hAnsi="Arial" w:cs="Arial"/>
          <w:sz w:val="22"/>
          <w:szCs w:val="22"/>
        </w:rPr>
        <w:t>;</w:t>
      </w:r>
    </w:p>
    <w:p w14:paraId="58C09880" w14:textId="47DA2C59" w:rsidR="006C1661" w:rsidRPr="005625AE" w:rsidRDefault="005F2CBF" w:rsidP="005625AE">
      <w:pPr>
        <w:pStyle w:val="Level3"/>
        <w:numPr>
          <w:ilvl w:val="1"/>
          <w:numId w:val="19"/>
        </w:numPr>
        <w:tabs>
          <w:tab w:val="clear" w:pos="1080"/>
        </w:tabs>
        <w:ind w:left="1080" w:hanging="360"/>
        <w:rPr>
          <w:rFonts w:ascii="Arial" w:hAnsi="Arial" w:cs="Arial"/>
          <w:sz w:val="22"/>
          <w:szCs w:val="22"/>
        </w:rPr>
      </w:pPr>
      <w:r>
        <w:rPr>
          <w:rFonts w:ascii="Arial" w:hAnsi="Arial" w:cs="Arial"/>
          <w:sz w:val="22"/>
          <w:szCs w:val="22"/>
        </w:rPr>
        <w:t xml:space="preserve">The correct procedures for dealing with electrical hazards and for erecting, </w:t>
      </w:r>
      <w:r w:rsidR="002B485A">
        <w:rPr>
          <w:rFonts w:ascii="Arial" w:hAnsi="Arial" w:cs="Arial"/>
          <w:sz w:val="22"/>
          <w:szCs w:val="22"/>
        </w:rPr>
        <w:t>maintaining, and disassembling the fall protection systems and falling object protection system being used</w:t>
      </w:r>
      <w:r w:rsidR="006C1661" w:rsidRPr="005625AE">
        <w:rPr>
          <w:rFonts w:ascii="Arial" w:hAnsi="Arial" w:cs="Arial"/>
          <w:sz w:val="22"/>
          <w:szCs w:val="22"/>
        </w:rPr>
        <w:t>;</w:t>
      </w:r>
    </w:p>
    <w:p w14:paraId="6FA75398" w14:textId="772803EB" w:rsidR="006C1661" w:rsidRPr="007815A3" w:rsidRDefault="002B485A" w:rsidP="005625AE">
      <w:pPr>
        <w:pStyle w:val="Level3"/>
        <w:numPr>
          <w:ilvl w:val="1"/>
          <w:numId w:val="19"/>
        </w:numPr>
        <w:tabs>
          <w:tab w:val="clear" w:pos="1080"/>
        </w:tabs>
        <w:ind w:left="1080" w:hanging="360"/>
        <w:rPr>
          <w:rFonts w:ascii="Arial" w:hAnsi="Arial" w:cs="Arial"/>
          <w:sz w:val="22"/>
          <w:szCs w:val="22"/>
        </w:rPr>
      </w:pPr>
      <w:r>
        <w:rPr>
          <w:rFonts w:ascii="Arial" w:hAnsi="Arial" w:cs="Arial"/>
          <w:sz w:val="22"/>
          <w:szCs w:val="22"/>
        </w:rPr>
        <w:t>The proper use of the scaffold, and the proper handling of materials on the scaffold</w:t>
      </w:r>
      <w:r w:rsidR="006C1661" w:rsidRPr="007815A3">
        <w:rPr>
          <w:rFonts w:ascii="Arial" w:hAnsi="Arial" w:cs="Arial"/>
          <w:sz w:val="22"/>
          <w:szCs w:val="22"/>
        </w:rPr>
        <w:t>;</w:t>
      </w:r>
    </w:p>
    <w:p w14:paraId="013EDA0B" w14:textId="70183E8A" w:rsidR="006C1661" w:rsidRPr="007815A3" w:rsidRDefault="002B485A" w:rsidP="005625AE">
      <w:pPr>
        <w:pStyle w:val="Level3"/>
        <w:numPr>
          <w:ilvl w:val="1"/>
          <w:numId w:val="19"/>
        </w:numPr>
        <w:tabs>
          <w:tab w:val="clear" w:pos="1080"/>
        </w:tabs>
        <w:ind w:left="1080" w:hanging="360"/>
        <w:rPr>
          <w:rFonts w:ascii="Arial" w:hAnsi="Arial" w:cs="Arial"/>
          <w:sz w:val="22"/>
          <w:szCs w:val="22"/>
        </w:rPr>
      </w:pPr>
      <w:r>
        <w:rPr>
          <w:rFonts w:ascii="Arial" w:hAnsi="Arial" w:cs="Arial"/>
          <w:sz w:val="22"/>
          <w:szCs w:val="22"/>
        </w:rPr>
        <w:t>The maximum intended load and the load-carrying capacities of the scaffolds used</w:t>
      </w:r>
      <w:r w:rsidR="006C1661" w:rsidRPr="007815A3">
        <w:rPr>
          <w:rFonts w:ascii="Arial" w:hAnsi="Arial" w:cs="Arial"/>
          <w:sz w:val="22"/>
          <w:szCs w:val="22"/>
        </w:rPr>
        <w:t>;</w:t>
      </w:r>
    </w:p>
    <w:p w14:paraId="1A09D949" w14:textId="7DB3F17E" w:rsidR="006C1661" w:rsidRPr="002B485A" w:rsidRDefault="002B485A" w:rsidP="002B485A">
      <w:pPr>
        <w:pStyle w:val="Level3"/>
        <w:numPr>
          <w:ilvl w:val="1"/>
          <w:numId w:val="19"/>
        </w:numPr>
        <w:tabs>
          <w:tab w:val="clear" w:pos="1080"/>
        </w:tabs>
        <w:ind w:left="1080" w:hanging="360"/>
        <w:rPr>
          <w:rFonts w:ascii="Arial" w:hAnsi="Arial" w:cs="Arial"/>
          <w:sz w:val="22"/>
          <w:szCs w:val="22"/>
        </w:rPr>
      </w:pPr>
      <w:r>
        <w:rPr>
          <w:rFonts w:ascii="Arial" w:hAnsi="Arial" w:cs="Arial"/>
          <w:sz w:val="22"/>
          <w:szCs w:val="22"/>
        </w:rPr>
        <w:t>Any other pertinent information related to OSHA scaffolding requirements.</w:t>
      </w:r>
    </w:p>
    <w:bookmarkEnd w:id="29"/>
    <w:p w14:paraId="67F31081" w14:textId="50FB652D" w:rsidR="002B485A" w:rsidRDefault="002B485A" w:rsidP="002B485A">
      <w:pPr>
        <w:pStyle w:val="Level3"/>
        <w:numPr>
          <w:ilvl w:val="0"/>
          <w:numId w:val="0"/>
        </w:numPr>
        <w:rPr>
          <w:rFonts w:ascii="Arial" w:hAnsi="Arial" w:cs="Arial"/>
          <w:sz w:val="22"/>
          <w:szCs w:val="22"/>
        </w:rPr>
      </w:pPr>
    </w:p>
    <w:p w14:paraId="57655865" w14:textId="3ADF2491" w:rsidR="002B485A" w:rsidRDefault="002B485A" w:rsidP="002B485A">
      <w:pPr>
        <w:pStyle w:val="Level3"/>
        <w:numPr>
          <w:ilvl w:val="0"/>
          <w:numId w:val="0"/>
        </w:numPr>
        <w:rPr>
          <w:rFonts w:ascii="Arial" w:hAnsi="Arial" w:cs="Arial"/>
          <w:sz w:val="22"/>
          <w:szCs w:val="22"/>
        </w:rPr>
      </w:pPr>
      <w:r>
        <w:rPr>
          <w:rFonts w:ascii="Arial" w:hAnsi="Arial" w:cs="Arial"/>
          <w:sz w:val="22"/>
          <w:szCs w:val="22"/>
        </w:rPr>
        <w:t>(B) ESG or Department Head shall have each employee who is involved in erecting, disassembling, moving, operating, repairing, maintaining, or inspecting a scaffold trained by a competent person to recognize any hazards associated with the work in question.</w:t>
      </w:r>
    </w:p>
    <w:p w14:paraId="1D8AAA04" w14:textId="31668054" w:rsidR="002B485A" w:rsidRDefault="002B485A" w:rsidP="002B485A">
      <w:pPr>
        <w:pStyle w:val="Level3"/>
        <w:numPr>
          <w:ilvl w:val="0"/>
          <w:numId w:val="0"/>
        </w:numPr>
        <w:rPr>
          <w:rFonts w:ascii="Arial" w:hAnsi="Arial" w:cs="Arial"/>
          <w:sz w:val="22"/>
          <w:szCs w:val="22"/>
        </w:rPr>
      </w:pPr>
    </w:p>
    <w:p w14:paraId="796902E3" w14:textId="1F11AA8C" w:rsidR="00F645A4" w:rsidRDefault="00AB7408" w:rsidP="00F645A4">
      <w:pPr>
        <w:pStyle w:val="Level3"/>
        <w:numPr>
          <w:ilvl w:val="2"/>
          <w:numId w:val="15"/>
        </w:numPr>
        <w:tabs>
          <w:tab w:val="clear" w:pos="1710"/>
        </w:tabs>
        <w:ind w:left="540" w:hanging="360"/>
        <w:rPr>
          <w:rFonts w:ascii="Arial" w:hAnsi="Arial" w:cs="Arial"/>
          <w:sz w:val="22"/>
          <w:szCs w:val="22"/>
        </w:rPr>
      </w:pPr>
      <w:r>
        <w:rPr>
          <w:rFonts w:ascii="Arial" w:hAnsi="Arial" w:cs="Arial"/>
          <w:sz w:val="22"/>
          <w:szCs w:val="22"/>
        </w:rPr>
        <w:t>Company designated “competent person(s)” will received additional training regarding the selection of scaffolds, recognition of site conditions, recognition of scaffold hazards, protection of exposed personnel and public, repair and replacement options, and requirements of standards</w:t>
      </w:r>
      <w:r w:rsidR="00F645A4">
        <w:rPr>
          <w:rFonts w:ascii="Arial" w:hAnsi="Arial" w:cs="Arial"/>
          <w:sz w:val="22"/>
          <w:szCs w:val="22"/>
        </w:rPr>
        <w:t xml:space="preserve">. </w:t>
      </w:r>
    </w:p>
    <w:p w14:paraId="4455DDB3" w14:textId="2F201C90" w:rsidR="00F645A4" w:rsidRDefault="00F645A4" w:rsidP="002B485A">
      <w:pPr>
        <w:pStyle w:val="Level3"/>
        <w:numPr>
          <w:ilvl w:val="0"/>
          <w:numId w:val="0"/>
        </w:numPr>
        <w:rPr>
          <w:rFonts w:ascii="Arial" w:hAnsi="Arial" w:cs="Arial"/>
          <w:sz w:val="22"/>
          <w:szCs w:val="22"/>
        </w:rPr>
      </w:pPr>
    </w:p>
    <w:p w14:paraId="381605BC" w14:textId="77777777" w:rsidR="00AB7408" w:rsidRPr="007815A3" w:rsidRDefault="00AB7408" w:rsidP="00AB7408">
      <w:pPr>
        <w:pStyle w:val="Level3"/>
        <w:numPr>
          <w:ilvl w:val="2"/>
          <w:numId w:val="14"/>
        </w:numPr>
        <w:tabs>
          <w:tab w:val="clear" w:pos="1710"/>
        </w:tabs>
        <w:ind w:left="540" w:hanging="360"/>
        <w:rPr>
          <w:rFonts w:ascii="Arial" w:hAnsi="Arial" w:cs="Arial"/>
          <w:sz w:val="22"/>
          <w:szCs w:val="22"/>
        </w:rPr>
      </w:pPr>
      <w:r w:rsidRPr="007815A3">
        <w:rPr>
          <w:rFonts w:ascii="Arial" w:hAnsi="Arial" w:cs="Arial"/>
          <w:sz w:val="22"/>
          <w:szCs w:val="22"/>
        </w:rPr>
        <w:t>Training shall consist of the following components:</w:t>
      </w:r>
    </w:p>
    <w:p w14:paraId="3FE6DD48" w14:textId="16AD6D1E" w:rsidR="00AB7408" w:rsidRDefault="00AB7408" w:rsidP="00AB7408">
      <w:pPr>
        <w:pStyle w:val="Level3"/>
        <w:numPr>
          <w:ilvl w:val="1"/>
          <w:numId w:val="19"/>
        </w:numPr>
        <w:tabs>
          <w:tab w:val="clear" w:pos="1080"/>
        </w:tabs>
        <w:ind w:left="1080" w:hanging="360"/>
        <w:rPr>
          <w:rFonts w:ascii="Arial" w:hAnsi="Arial" w:cs="Arial"/>
          <w:sz w:val="22"/>
          <w:szCs w:val="22"/>
        </w:rPr>
      </w:pPr>
      <w:r>
        <w:rPr>
          <w:rFonts w:ascii="Arial" w:hAnsi="Arial" w:cs="Arial"/>
          <w:sz w:val="22"/>
          <w:szCs w:val="22"/>
        </w:rPr>
        <w:t>The nature of scaffold hazards</w:t>
      </w:r>
      <w:r w:rsidRPr="005625AE">
        <w:rPr>
          <w:rFonts w:ascii="Arial" w:hAnsi="Arial" w:cs="Arial"/>
          <w:sz w:val="22"/>
          <w:szCs w:val="22"/>
        </w:rPr>
        <w:t>;</w:t>
      </w:r>
    </w:p>
    <w:p w14:paraId="16C3E0C9" w14:textId="7C62E64D" w:rsidR="00AB7408" w:rsidRPr="005625AE" w:rsidRDefault="00AB7408" w:rsidP="00AB7408">
      <w:pPr>
        <w:pStyle w:val="Level3"/>
        <w:numPr>
          <w:ilvl w:val="1"/>
          <w:numId w:val="19"/>
        </w:numPr>
        <w:tabs>
          <w:tab w:val="clear" w:pos="1080"/>
        </w:tabs>
        <w:ind w:left="1080" w:hanging="360"/>
        <w:rPr>
          <w:rFonts w:ascii="Arial" w:hAnsi="Arial" w:cs="Arial"/>
          <w:sz w:val="22"/>
          <w:szCs w:val="22"/>
        </w:rPr>
      </w:pPr>
      <w:r>
        <w:rPr>
          <w:rFonts w:ascii="Arial" w:hAnsi="Arial" w:cs="Arial"/>
          <w:sz w:val="22"/>
          <w:szCs w:val="22"/>
        </w:rPr>
        <w:t>The correct procedures for erecting, disassembling, moving, operating, repairing, inspecting, and maintaining the type of scaffold in question</w:t>
      </w:r>
      <w:r w:rsidRPr="005625AE">
        <w:rPr>
          <w:rFonts w:ascii="Arial" w:hAnsi="Arial" w:cs="Arial"/>
          <w:sz w:val="22"/>
          <w:szCs w:val="22"/>
        </w:rPr>
        <w:t>;</w:t>
      </w:r>
    </w:p>
    <w:p w14:paraId="73933963" w14:textId="46897E3B" w:rsidR="00AB7408" w:rsidRPr="007815A3" w:rsidRDefault="00AB7408" w:rsidP="00AB7408">
      <w:pPr>
        <w:pStyle w:val="Level3"/>
        <w:numPr>
          <w:ilvl w:val="1"/>
          <w:numId w:val="19"/>
        </w:numPr>
        <w:tabs>
          <w:tab w:val="clear" w:pos="1080"/>
        </w:tabs>
        <w:ind w:left="1080" w:hanging="360"/>
        <w:rPr>
          <w:rFonts w:ascii="Arial" w:hAnsi="Arial" w:cs="Arial"/>
          <w:sz w:val="22"/>
          <w:szCs w:val="22"/>
        </w:rPr>
      </w:pPr>
      <w:r>
        <w:rPr>
          <w:rFonts w:ascii="Arial" w:hAnsi="Arial" w:cs="Arial"/>
          <w:sz w:val="22"/>
          <w:szCs w:val="22"/>
        </w:rPr>
        <w:t>The design criteria, maximum intended load-carrying capacity and intended use of the scaffold</w:t>
      </w:r>
      <w:r w:rsidRPr="007815A3">
        <w:rPr>
          <w:rFonts w:ascii="Arial" w:hAnsi="Arial" w:cs="Arial"/>
          <w:sz w:val="22"/>
          <w:szCs w:val="22"/>
        </w:rPr>
        <w:t>;</w:t>
      </w:r>
    </w:p>
    <w:p w14:paraId="09BE03AF" w14:textId="3E90920F" w:rsidR="00AB7408" w:rsidRPr="00AB7408" w:rsidRDefault="00AB7408" w:rsidP="00AB7408">
      <w:pPr>
        <w:pStyle w:val="Level3"/>
        <w:numPr>
          <w:ilvl w:val="1"/>
          <w:numId w:val="19"/>
        </w:numPr>
        <w:tabs>
          <w:tab w:val="clear" w:pos="1080"/>
        </w:tabs>
        <w:ind w:left="1080" w:hanging="360"/>
        <w:rPr>
          <w:rFonts w:ascii="Arial" w:hAnsi="Arial" w:cs="Arial"/>
          <w:sz w:val="22"/>
          <w:szCs w:val="22"/>
        </w:rPr>
      </w:pPr>
      <w:r>
        <w:rPr>
          <w:rFonts w:ascii="Arial" w:hAnsi="Arial" w:cs="Arial"/>
          <w:sz w:val="22"/>
          <w:szCs w:val="22"/>
        </w:rPr>
        <w:t>Any other pertinent information related to OSHA scaffolding requirements</w:t>
      </w:r>
      <w:r w:rsidRPr="00AB7408">
        <w:rPr>
          <w:rFonts w:ascii="Arial" w:hAnsi="Arial" w:cs="Arial"/>
          <w:sz w:val="22"/>
          <w:szCs w:val="22"/>
        </w:rPr>
        <w:t>.</w:t>
      </w:r>
    </w:p>
    <w:p w14:paraId="7DF49401" w14:textId="77777777" w:rsidR="00AB7408" w:rsidRDefault="00AB7408" w:rsidP="002B485A">
      <w:pPr>
        <w:pStyle w:val="Level3"/>
        <w:numPr>
          <w:ilvl w:val="0"/>
          <w:numId w:val="0"/>
        </w:numPr>
        <w:rPr>
          <w:rFonts w:ascii="Arial" w:hAnsi="Arial" w:cs="Arial"/>
          <w:sz w:val="22"/>
          <w:szCs w:val="22"/>
        </w:rPr>
      </w:pPr>
    </w:p>
    <w:p w14:paraId="52189654" w14:textId="77777777" w:rsidR="002B485A" w:rsidRPr="007815A3" w:rsidRDefault="002B485A" w:rsidP="00F645A4">
      <w:pPr>
        <w:pStyle w:val="Level3"/>
        <w:numPr>
          <w:ilvl w:val="0"/>
          <w:numId w:val="0"/>
        </w:numPr>
        <w:rPr>
          <w:rFonts w:ascii="Arial" w:hAnsi="Arial" w:cs="Arial"/>
          <w:sz w:val="22"/>
          <w:szCs w:val="22"/>
        </w:rPr>
      </w:pPr>
    </w:p>
    <w:p w14:paraId="1441B0EC" w14:textId="0BEB9B98" w:rsidR="006C1661" w:rsidRDefault="006C1661" w:rsidP="00AF4623">
      <w:pPr>
        <w:pStyle w:val="Level3"/>
        <w:numPr>
          <w:ilvl w:val="2"/>
          <w:numId w:val="18"/>
        </w:numPr>
        <w:tabs>
          <w:tab w:val="clear" w:pos="1710"/>
        </w:tabs>
        <w:ind w:left="450" w:hanging="270"/>
        <w:rPr>
          <w:rFonts w:ascii="Arial" w:hAnsi="Arial" w:cs="Arial"/>
          <w:sz w:val="22"/>
          <w:szCs w:val="22"/>
        </w:rPr>
      </w:pPr>
      <w:r w:rsidRPr="007815A3">
        <w:rPr>
          <w:rFonts w:ascii="Arial" w:hAnsi="Arial" w:cs="Arial"/>
          <w:sz w:val="22"/>
          <w:szCs w:val="22"/>
        </w:rPr>
        <w:t xml:space="preserve">Training records will be maintained by </w:t>
      </w:r>
      <w:r w:rsidR="00062E61" w:rsidRPr="007815A3">
        <w:rPr>
          <w:rFonts w:ascii="Arial" w:hAnsi="Arial" w:cs="Arial"/>
          <w:sz w:val="22"/>
          <w:szCs w:val="22"/>
        </w:rPr>
        <w:t>ESG</w:t>
      </w:r>
      <w:r w:rsidR="00554B72" w:rsidRPr="007815A3">
        <w:rPr>
          <w:rFonts w:ascii="Arial" w:hAnsi="Arial" w:cs="Arial"/>
          <w:sz w:val="22"/>
          <w:szCs w:val="22"/>
        </w:rPr>
        <w:t xml:space="preserve"> </w:t>
      </w:r>
      <w:r w:rsidR="00D93267">
        <w:rPr>
          <w:rFonts w:ascii="Arial" w:hAnsi="Arial" w:cs="Arial"/>
          <w:sz w:val="22"/>
          <w:szCs w:val="22"/>
        </w:rPr>
        <w:t>and/or the associated department heads</w:t>
      </w:r>
      <w:r w:rsidR="00554B72" w:rsidRPr="007815A3">
        <w:rPr>
          <w:rFonts w:ascii="Arial" w:hAnsi="Arial" w:cs="Arial"/>
          <w:sz w:val="22"/>
          <w:szCs w:val="22"/>
        </w:rPr>
        <w:t>.</w:t>
      </w:r>
    </w:p>
    <w:p w14:paraId="372D0914" w14:textId="77777777" w:rsidR="00737374" w:rsidRPr="007815A3" w:rsidRDefault="00737374" w:rsidP="00737374">
      <w:pPr>
        <w:pStyle w:val="Level3"/>
        <w:numPr>
          <w:ilvl w:val="0"/>
          <w:numId w:val="0"/>
        </w:numPr>
        <w:ind w:left="720"/>
        <w:rPr>
          <w:rFonts w:ascii="Arial" w:hAnsi="Arial" w:cs="Arial"/>
          <w:sz w:val="22"/>
          <w:szCs w:val="22"/>
        </w:rPr>
      </w:pPr>
    </w:p>
    <w:p w14:paraId="55C218B5" w14:textId="77777777" w:rsidR="006C1661" w:rsidRPr="007815A3" w:rsidRDefault="006C1661">
      <w:pPr>
        <w:pStyle w:val="Level3"/>
        <w:numPr>
          <w:ilvl w:val="0"/>
          <w:numId w:val="0"/>
        </w:numPr>
        <w:ind w:left="1440"/>
        <w:rPr>
          <w:rFonts w:ascii="Arial" w:hAnsi="Arial" w:cs="Arial"/>
          <w:sz w:val="22"/>
          <w:szCs w:val="22"/>
        </w:rPr>
      </w:pPr>
    </w:p>
    <w:p w14:paraId="726C3C77" w14:textId="31860F3D" w:rsidR="006C1661" w:rsidRDefault="00AB7408" w:rsidP="003B74C6">
      <w:pPr>
        <w:pStyle w:val="Heading2"/>
      </w:pPr>
      <w:bookmarkStart w:id="30" w:name="_Toc138321082"/>
      <w:r>
        <w:t>Training Records</w:t>
      </w:r>
      <w:bookmarkEnd w:id="30"/>
    </w:p>
    <w:p w14:paraId="7F0361B6" w14:textId="3FC8790E" w:rsidR="00AB7408" w:rsidRDefault="00AB7408" w:rsidP="00AB7408"/>
    <w:p w14:paraId="08D8E455" w14:textId="2931AB1F" w:rsidR="00AB7408" w:rsidRDefault="00AB7408" w:rsidP="00AB7408">
      <w:pPr>
        <w:rPr>
          <w:rFonts w:ascii="Arial" w:hAnsi="Arial" w:cs="Arial"/>
          <w:b/>
          <w:sz w:val="22"/>
          <w:szCs w:val="22"/>
        </w:rPr>
      </w:pPr>
      <w:r w:rsidRPr="00AB7408">
        <w:rPr>
          <w:rFonts w:ascii="Arial" w:hAnsi="Arial" w:cs="Arial"/>
          <w:b/>
          <w:sz w:val="22"/>
          <w:szCs w:val="22"/>
        </w:rPr>
        <w:t>Each department utilizing scaffold training must maintain a record of all individual training, including:</w:t>
      </w:r>
    </w:p>
    <w:p w14:paraId="064780D8" w14:textId="6B066F5E" w:rsidR="00AB7408" w:rsidRDefault="00AB7408" w:rsidP="00AB7408">
      <w:pPr>
        <w:rPr>
          <w:rFonts w:ascii="Arial" w:hAnsi="Arial" w:cs="Arial"/>
          <w:b/>
          <w:sz w:val="22"/>
          <w:szCs w:val="22"/>
        </w:rPr>
      </w:pPr>
    </w:p>
    <w:p w14:paraId="189E3B2E" w14:textId="3F9EBC77" w:rsidR="00AB7408" w:rsidRDefault="00AB7408" w:rsidP="00AB7408">
      <w:pPr>
        <w:pStyle w:val="Level3"/>
        <w:numPr>
          <w:ilvl w:val="2"/>
          <w:numId w:val="18"/>
        </w:numPr>
        <w:tabs>
          <w:tab w:val="clear" w:pos="1710"/>
        </w:tabs>
        <w:ind w:left="450" w:hanging="270"/>
        <w:rPr>
          <w:rFonts w:ascii="Arial" w:hAnsi="Arial" w:cs="Arial"/>
          <w:sz w:val="22"/>
          <w:szCs w:val="22"/>
        </w:rPr>
      </w:pPr>
      <w:r>
        <w:rPr>
          <w:rFonts w:ascii="Arial" w:hAnsi="Arial" w:cs="Arial"/>
          <w:sz w:val="22"/>
          <w:szCs w:val="22"/>
        </w:rPr>
        <w:t>Subject of training</w:t>
      </w:r>
      <w:r w:rsidRPr="007815A3">
        <w:rPr>
          <w:rFonts w:ascii="Arial" w:hAnsi="Arial" w:cs="Arial"/>
          <w:sz w:val="22"/>
          <w:szCs w:val="22"/>
        </w:rPr>
        <w:t>.</w:t>
      </w:r>
    </w:p>
    <w:p w14:paraId="47B0F680" w14:textId="0F14CF1C" w:rsidR="00AB7408" w:rsidRDefault="00AB7408" w:rsidP="00AB7408">
      <w:pPr>
        <w:pStyle w:val="Level3"/>
        <w:numPr>
          <w:ilvl w:val="2"/>
          <w:numId w:val="18"/>
        </w:numPr>
        <w:tabs>
          <w:tab w:val="clear" w:pos="1710"/>
        </w:tabs>
        <w:ind w:left="450" w:hanging="270"/>
        <w:rPr>
          <w:rFonts w:ascii="Arial" w:hAnsi="Arial" w:cs="Arial"/>
          <w:sz w:val="22"/>
          <w:szCs w:val="22"/>
        </w:rPr>
      </w:pPr>
      <w:r>
        <w:rPr>
          <w:rFonts w:ascii="Arial" w:hAnsi="Arial" w:cs="Arial"/>
          <w:sz w:val="22"/>
          <w:szCs w:val="22"/>
        </w:rPr>
        <w:t>Date of training.</w:t>
      </w:r>
    </w:p>
    <w:p w14:paraId="2C5A2038" w14:textId="0886388D" w:rsidR="00AB7408" w:rsidRDefault="00AB7408" w:rsidP="00AB7408">
      <w:pPr>
        <w:pStyle w:val="Level3"/>
        <w:numPr>
          <w:ilvl w:val="2"/>
          <w:numId w:val="18"/>
        </w:numPr>
        <w:tabs>
          <w:tab w:val="clear" w:pos="1710"/>
        </w:tabs>
        <w:ind w:left="450" w:hanging="270"/>
        <w:rPr>
          <w:rFonts w:ascii="Arial" w:hAnsi="Arial" w:cs="Arial"/>
          <w:sz w:val="22"/>
          <w:szCs w:val="22"/>
        </w:rPr>
      </w:pPr>
      <w:r>
        <w:rPr>
          <w:rFonts w:ascii="Arial" w:hAnsi="Arial" w:cs="Arial"/>
          <w:sz w:val="22"/>
          <w:szCs w:val="22"/>
        </w:rPr>
        <w:t>Name of individual trained.</w:t>
      </w:r>
    </w:p>
    <w:p w14:paraId="2034346B" w14:textId="1C2D1155" w:rsidR="00AB7408" w:rsidRDefault="00AB7408" w:rsidP="00AB7408">
      <w:pPr>
        <w:pStyle w:val="Level3"/>
        <w:numPr>
          <w:ilvl w:val="2"/>
          <w:numId w:val="18"/>
        </w:numPr>
        <w:tabs>
          <w:tab w:val="clear" w:pos="1710"/>
        </w:tabs>
        <w:ind w:left="450" w:hanging="270"/>
        <w:rPr>
          <w:rFonts w:ascii="Arial" w:hAnsi="Arial" w:cs="Arial"/>
          <w:sz w:val="22"/>
          <w:szCs w:val="22"/>
        </w:rPr>
      </w:pPr>
      <w:r>
        <w:rPr>
          <w:rFonts w:ascii="Arial" w:hAnsi="Arial" w:cs="Arial"/>
          <w:sz w:val="22"/>
          <w:szCs w:val="22"/>
        </w:rPr>
        <w:t xml:space="preserve">Name of supervisor or OSHA person providing the training. </w:t>
      </w:r>
      <w:r w:rsidR="00B86940">
        <w:rPr>
          <w:rFonts w:ascii="Arial" w:hAnsi="Arial" w:cs="Arial"/>
          <w:sz w:val="22"/>
          <w:szCs w:val="22"/>
        </w:rPr>
        <w:t xml:space="preserve">Training records must be maintained by the department for a minimum of 3 years. </w:t>
      </w:r>
    </w:p>
    <w:p w14:paraId="74999AB1" w14:textId="5B9C53D5" w:rsidR="006C1661" w:rsidRPr="005A6734" w:rsidRDefault="006C1661" w:rsidP="003B74C6">
      <w:pPr>
        <w:pStyle w:val="Heading2"/>
      </w:pPr>
    </w:p>
    <w:p w14:paraId="41189875" w14:textId="77777777" w:rsidR="00210005" w:rsidRDefault="00210005" w:rsidP="00210005">
      <w:pPr>
        <w:pStyle w:val="Heading1"/>
        <w:rPr>
          <w:b w:val="0"/>
          <w:bCs w:val="0"/>
          <w:sz w:val="22"/>
        </w:rPr>
      </w:pPr>
      <w:bookmarkStart w:id="31" w:name="_Toc353525415"/>
      <w:bookmarkStart w:id="32" w:name="_Toc510159414"/>
      <w:bookmarkStart w:id="33" w:name="_Toc138321083"/>
    </w:p>
    <w:p w14:paraId="611DBD86" w14:textId="0EF0A5E2" w:rsidR="000C2068" w:rsidRPr="00210005" w:rsidRDefault="000C2068" w:rsidP="00210005">
      <w:pPr>
        <w:pStyle w:val="Heading1"/>
      </w:pPr>
      <w:r w:rsidRPr="0049024B">
        <w:t>RECORDKEEPING REQUIREMENTS</w:t>
      </w:r>
      <w:bookmarkEnd w:id="31"/>
      <w:bookmarkEnd w:id="32"/>
      <w:bookmarkEnd w:id="33"/>
    </w:p>
    <w:p w14:paraId="4CFCB7E3" w14:textId="77777777" w:rsidR="000C2068" w:rsidRPr="0049024B" w:rsidRDefault="000C2068" w:rsidP="003B74C6">
      <w:pPr>
        <w:pStyle w:val="Heading2"/>
      </w:pPr>
      <w:bookmarkStart w:id="34" w:name="_Toc353525416"/>
      <w:bookmarkStart w:id="35" w:name="_Toc510159415"/>
      <w:bookmarkStart w:id="36" w:name="_Toc138321084"/>
      <w:r w:rsidRPr="0049024B">
        <w:t>Management</w:t>
      </w:r>
      <w:bookmarkEnd w:id="34"/>
      <w:bookmarkEnd w:id="35"/>
      <w:bookmarkEnd w:id="36"/>
    </w:p>
    <w:p w14:paraId="1627631F" w14:textId="77777777" w:rsidR="000C2068" w:rsidRPr="000C2068" w:rsidRDefault="000C2068" w:rsidP="000C2068">
      <w:pPr>
        <w:rPr>
          <w:rFonts w:ascii="Arial" w:hAnsi="Arial" w:cs="Arial"/>
          <w:sz w:val="22"/>
          <w:szCs w:val="22"/>
        </w:rPr>
      </w:pPr>
    </w:p>
    <w:p w14:paraId="00126612" w14:textId="2107FF32" w:rsidR="000C2068" w:rsidRDefault="000C2068" w:rsidP="000C2068">
      <w:pPr>
        <w:rPr>
          <w:rFonts w:ascii="Arial" w:hAnsi="Arial" w:cs="Arial"/>
          <w:sz w:val="22"/>
          <w:szCs w:val="22"/>
        </w:rPr>
      </w:pPr>
      <w:r w:rsidRPr="000C2068">
        <w:rPr>
          <w:rFonts w:ascii="Arial" w:hAnsi="Arial" w:cs="Arial"/>
          <w:sz w:val="22"/>
          <w:szCs w:val="22"/>
        </w:rPr>
        <w:t>Recordkeeping requirements outlined in</w:t>
      </w:r>
      <w:r w:rsidR="0043126A">
        <w:rPr>
          <w:rFonts w:ascii="Arial" w:hAnsi="Arial" w:cs="Arial"/>
          <w:sz w:val="22"/>
          <w:szCs w:val="22"/>
        </w:rPr>
        <w:t xml:space="preserve"> 29 </w:t>
      </w:r>
      <w:r w:rsidR="0043126A" w:rsidRPr="00B80CE0">
        <w:rPr>
          <w:rFonts w:ascii="Arial" w:hAnsi="Arial" w:cs="Arial"/>
          <w:sz w:val="22"/>
          <w:szCs w:val="22"/>
        </w:rPr>
        <w:t>CFR Subpart</w:t>
      </w:r>
      <w:r w:rsidR="0043126A">
        <w:rPr>
          <w:rFonts w:ascii="Arial" w:hAnsi="Arial" w:cs="Arial"/>
          <w:sz w:val="22"/>
          <w:szCs w:val="22"/>
        </w:rPr>
        <w:t xml:space="preserve"> L, 1926.450-1926.454</w:t>
      </w:r>
      <w:r>
        <w:rPr>
          <w:rFonts w:ascii="Arial" w:hAnsi="Arial" w:cs="Arial"/>
          <w:sz w:val="22"/>
          <w:szCs w:val="22"/>
        </w:rPr>
        <w:t xml:space="preserve"> </w:t>
      </w:r>
      <w:r w:rsidRPr="000C2068">
        <w:rPr>
          <w:rFonts w:ascii="Arial" w:hAnsi="Arial" w:cs="Arial"/>
          <w:sz w:val="22"/>
          <w:szCs w:val="22"/>
        </w:rPr>
        <w:t>shall be maintained</w:t>
      </w:r>
      <w:r w:rsidR="00CA5722">
        <w:rPr>
          <w:rFonts w:ascii="Arial" w:hAnsi="Arial" w:cs="Arial"/>
          <w:sz w:val="22"/>
          <w:szCs w:val="22"/>
        </w:rPr>
        <w:t xml:space="preserve"> by ESG and available upon request or </w:t>
      </w:r>
      <w:r w:rsidRPr="000C2068">
        <w:rPr>
          <w:rFonts w:ascii="Arial" w:hAnsi="Arial" w:cs="Arial"/>
          <w:sz w:val="22"/>
          <w:szCs w:val="22"/>
        </w:rPr>
        <w:t xml:space="preserve">on the </w:t>
      </w:r>
      <w:r>
        <w:rPr>
          <w:rFonts w:ascii="Arial" w:hAnsi="Arial" w:cs="Arial"/>
          <w:sz w:val="22"/>
          <w:szCs w:val="22"/>
        </w:rPr>
        <w:t xml:space="preserve">District Facilities Department </w:t>
      </w:r>
      <w:r w:rsidRPr="000C2068">
        <w:rPr>
          <w:rFonts w:ascii="Arial" w:hAnsi="Arial" w:cs="Arial"/>
          <w:sz w:val="22"/>
          <w:szCs w:val="22"/>
        </w:rPr>
        <w:t>web site.</w:t>
      </w:r>
    </w:p>
    <w:p w14:paraId="356EC32C" w14:textId="77777777" w:rsidR="0043126A" w:rsidRPr="0043126A" w:rsidRDefault="0043126A" w:rsidP="0043126A">
      <w:pPr>
        <w:rPr>
          <w:rFonts w:ascii="Arial" w:hAnsi="Arial" w:cs="Arial"/>
          <w:sz w:val="22"/>
          <w:szCs w:val="22"/>
        </w:rPr>
      </w:pPr>
    </w:p>
    <w:p w14:paraId="75423B09" w14:textId="77777777" w:rsidR="0043126A" w:rsidRPr="0043126A" w:rsidRDefault="0043126A" w:rsidP="0043126A">
      <w:pPr>
        <w:rPr>
          <w:rFonts w:ascii="Arial" w:hAnsi="Arial" w:cs="Arial"/>
          <w:b/>
          <w:sz w:val="22"/>
          <w:szCs w:val="22"/>
          <w:u w:val="single"/>
        </w:rPr>
      </w:pPr>
      <w:r w:rsidRPr="0043126A">
        <w:rPr>
          <w:rFonts w:ascii="Arial" w:hAnsi="Arial" w:cs="Arial"/>
          <w:b/>
          <w:sz w:val="22"/>
          <w:szCs w:val="22"/>
          <w:u w:val="single"/>
        </w:rPr>
        <w:t xml:space="preserve">Program Evaluation </w:t>
      </w:r>
      <w:r w:rsidRPr="0043126A">
        <w:rPr>
          <w:rFonts w:ascii="Arial" w:hAnsi="Arial" w:cs="Arial"/>
          <w:sz w:val="22"/>
          <w:szCs w:val="22"/>
        </w:rPr>
        <w:t xml:space="preserve"> </w:t>
      </w:r>
    </w:p>
    <w:p w14:paraId="08DFB020" w14:textId="1657E482" w:rsidR="0043126A" w:rsidRPr="0043126A" w:rsidRDefault="0043126A" w:rsidP="0043126A">
      <w:pPr>
        <w:rPr>
          <w:rFonts w:ascii="Arial" w:hAnsi="Arial" w:cs="Arial"/>
          <w:sz w:val="22"/>
          <w:szCs w:val="22"/>
        </w:rPr>
      </w:pPr>
      <w:r w:rsidRPr="0043126A">
        <w:rPr>
          <w:rFonts w:ascii="Arial" w:hAnsi="Arial" w:cs="Arial"/>
          <w:sz w:val="22"/>
          <w:szCs w:val="22"/>
        </w:rPr>
        <w:t xml:space="preserve">The </w:t>
      </w:r>
      <w:r w:rsidR="0004066A">
        <w:rPr>
          <w:rFonts w:ascii="Arial" w:hAnsi="Arial" w:cs="Arial"/>
          <w:sz w:val="22"/>
          <w:szCs w:val="22"/>
        </w:rPr>
        <w:t>scaffold safety</w:t>
      </w:r>
      <w:r w:rsidRPr="0043126A">
        <w:rPr>
          <w:rFonts w:ascii="Arial" w:hAnsi="Arial" w:cs="Arial"/>
          <w:sz w:val="22"/>
          <w:szCs w:val="22"/>
        </w:rPr>
        <w:t xml:space="preserve"> program shall be evaluated on an annual basis utilizing the protocols set forth by Occupational Health and Safety.</w:t>
      </w:r>
      <w:r w:rsidR="0004066A">
        <w:rPr>
          <w:rFonts w:ascii="Arial" w:hAnsi="Arial" w:cs="Arial"/>
          <w:sz w:val="22"/>
          <w:szCs w:val="22"/>
        </w:rPr>
        <w:t xml:space="preserve"> </w:t>
      </w:r>
      <w:r w:rsidRPr="0043126A">
        <w:rPr>
          <w:rFonts w:ascii="Arial" w:hAnsi="Arial" w:cs="Arial"/>
          <w:sz w:val="22"/>
          <w:szCs w:val="22"/>
        </w:rPr>
        <w:t xml:space="preserve">The evaluation team will consist of a department representative and a designee from Occupational Health and Safety.  Occupational Health and Safety will define the scope of the evaluation.  The final report will be developed by the department representative and OHS utilizing the information received during the evaluation.  The deficiencies determined in the report will be documented and corrective action plans will be developed.   </w:t>
      </w:r>
    </w:p>
    <w:p w14:paraId="760DF4AF" w14:textId="77777777" w:rsidR="00CA5722" w:rsidRPr="000C2068" w:rsidRDefault="00CA5722" w:rsidP="00CA5722">
      <w:pPr>
        <w:rPr>
          <w:rFonts w:ascii="Arial" w:hAnsi="Arial" w:cs="Arial"/>
          <w:sz w:val="22"/>
          <w:szCs w:val="22"/>
        </w:rPr>
      </w:pPr>
    </w:p>
    <w:p w14:paraId="1070DC5B" w14:textId="77777777" w:rsidR="000C2068" w:rsidRPr="004B05F9" w:rsidRDefault="004B05F9" w:rsidP="003B74C6">
      <w:pPr>
        <w:pStyle w:val="Heading2"/>
      </w:pPr>
      <w:bookmarkStart w:id="37" w:name="_Toc138321085"/>
      <w:r>
        <w:t>Contact Information</w:t>
      </w:r>
      <w:bookmarkEnd w:id="37"/>
    </w:p>
    <w:p w14:paraId="54C24F6C" w14:textId="77777777" w:rsidR="000C2068" w:rsidRPr="000C2068" w:rsidRDefault="000C2068" w:rsidP="000C2068">
      <w:pPr>
        <w:rPr>
          <w:rFonts w:ascii="Arial" w:hAnsi="Arial" w:cs="Arial"/>
          <w:sz w:val="22"/>
          <w:szCs w:val="22"/>
        </w:rPr>
      </w:pPr>
    </w:p>
    <w:p w14:paraId="3D6DBD33" w14:textId="3991FC7B" w:rsidR="000C2068" w:rsidRPr="000C2068" w:rsidRDefault="000C2068" w:rsidP="000C2068">
      <w:pPr>
        <w:rPr>
          <w:rFonts w:ascii="Arial" w:hAnsi="Arial" w:cs="Arial"/>
          <w:sz w:val="22"/>
          <w:szCs w:val="22"/>
        </w:rPr>
      </w:pPr>
      <w:r w:rsidRPr="000C2068">
        <w:rPr>
          <w:rFonts w:ascii="Arial" w:hAnsi="Arial" w:cs="Arial"/>
          <w:sz w:val="22"/>
          <w:szCs w:val="22"/>
        </w:rPr>
        <w:t>Any questions, concerns, comments</w:t>
      </w:r>
      <w:r w:rsidR="00CA5722">
        <w:rPr>
          <w:rFonts w:ascii="Arial" w:hAnsi="Arial" w:cs="Arial"/>
          <w:sz w:val="22"/>
          <w:szCs w:val="22"/>
        </w:rPr>
        <w:t>,</w:t>
      </w:r>
      <w:r w:rsidRPr="000C2068">
        <w:rPr>
          <w:rFonts w:ascii="Arial" w:hAnsi="Arial" w:cs="Arial"/>
          <w:sz w:val="22"/>
          <w:szCs w:val="22"/>
        </w:rPr>
        <w:t xml:space="preserve"> or other information regarding the </w:t>
      </w:r>
      <w:r w:rsidR="00CA5722" w:rsidRPr="007815A3">
        <w:rPr>
          <w:rFonts w:ascii="Arial" w:hAnsi="Arial" w:cs="Arial"/>
          <w:sz w:val="22"/>
          <w:szCs w:val="22"/>
        </w:rPr>
        <w:t>District</w:t>
      </w:r>
      <w:r w:rsidR="0043126A">
        <w:rPr>
          <w:rFonts w:ascii="Arial" w:hAnsi="Arial" w:cs="Arial"/>
          <w:b/>
          <w:bCs/>
          <w:i/>
          <w:iCs/>
          <w:sz w:val="22"/>
          <w:szCs w:val="22"/>
        </w:rPr>
        <w:t xml:space="preserve"> </w:t>
      </w:r>
      <w:r w:rsidR="00CA5722" w:rsidRPr="007815A3">
        <w:rPr>
          <w:rFonts w:ascii="Arial" w:hAnsi="Arial" w:cs="Arial"/>
          <w:sz w:val="22"/>
          <w:szCs w:val="22"/>
        </w:rPr>
        <w:t>Program</w:t>
      </w:r>
      <w:r w:rsidRPr="000C2068">
        <w:rPr>
          <w:rFonts w:ascii="Arial" w:hAnsi="Arial" w:cs="Arial"/>
          <w:sz w:val="22"/>
          <w:szCs w:val="22"/>
        </w:rPr>
        <w:t xml:space="preserve"> can be directed to:</w:t>
      </w:r>
    </w:p>
    <w:p w14:paraId="360014A3" w14:textId="77777777" w:rsidR="000C2068" w:rsidRPr="000C2068" w:rsidRDefault="000C2068" w:rsidP="000C2068">
      <w:pPr>
        <w:rPr>
          <w:rFonts w:ascii="Arial" w:hAnsi="Arial" w:cs="Arial"/>
          <w:sz w:val="22"/>
          <w:szCs w:val="22"/>
        </w:rPr>
      </w:pPr>
    </w:p>
    <w:p w14:paraId="3C247327" w14:textId="77777777" w:rsidR="00CA5722" w:rsidRPr="00210005" w:rsidRDefault="000C2068" w:rsidP="000C2068">
      <w:pPr>
        <w:pStyle w:val="ListParagraph"/>
        <w:numPr>
          <w:ilvl w:val="0"/>
          <w:numId w:val="28"/>
        </w:numPr>
        <w:contextualSpacing/>
        <w:rPr>
          <w:rFonts w:ascii="Arial" w:hAnsi="Arial" w:cs="Arial"/>
          <w:sz w:val="22"/>
          <w:szCs w:val="22"/>
        </w:rPr>
      </w:pPr>
      <w:r w:rsidRPr="00210005">
        <w:rPr>
          <w:rFonts w:ascii="Arial" w:hAnsi="Arial" w:cs="Arial"/>
          <w:sz w:val="22"/>
          <w:szCs w:val="22"/>
        </w:rPr>
        <w:t>The Environmental S</w:t>
      </w:r>
      <w:r w:rsidR="00CA5722" w:rsidRPr="00210005">
        <w:rPr>
          <w:rFonts w:ascii="Arial" w:hAnsi="Arial" w:cs="Arial"/>
          <w:sz w:val="22"/>
          <w:szCs w:val="22"/>
        </w:rPr>
        <w:t>ervices Group</w:t>
      </w:r>
    </w:p>
    <w:p w14:paraId="5D627303" w14:textId="77777777" w:rsidR="000C2068" w:rsidRPr="00210005" w:rsidRDefault="00CA5722" w:rsidP="000C2068">
      <w:pPr>
        <w:pStyle w:val="ListParagraph"/>
        <w:numPr>
          <w:ilvl w:val="0"/>
          <w:numId w:val="28"/>
        </w:numPr>
        <w:contextualSpacing/>
        <w:rPr>
          <w:rFonts w:ascii="Arial" w:hAnsi="Arial" w:cs="Arial"/>
          <w:sz w:val="22"/>
          <w:szCs w:val="22"/>
        </w:rPr>
      </w:pPr>
      <w:r w:rsidRPr="00210005">
        <w:rPr>
          <w:rFonts w:ascii="Arial" w:hAnsi="Arial" w:cs="Arial"/>
          <w:sz w:val="22"/>
          <w:szCs w:val="22"/>
        </w:rPr>
        <w:t xml:space="preserve">Phone: </w:t>
      </w:r>
      <w:r w:rsidR="000C2068" w:rsidRPr="00210005">
        <w:rPr>
          <w:rFonts w:ascii="Arial" w:hAnsi="Arial" w:cs="Arial"/>
          <w:sz w:val="22"/>
          <w:szCs w:val="22"/>
        </w:rPr>
        <w:t>651</w:t>
      </w:r>
      <w:r w:rsidRPr="00210005">
        <w:rPr>
          <w:rFonts w:ascii="Arial" w:hAnsi="Arial" w:cs="Arial"/>
          <w:sz w:val="22"/>
          <w:szCs w:val="22"/>
        </w:rPr>
        <w:t>.</w:t>
      </w:r>
      <w:r w:rsidR="000C2068" w:rsidRPr="00210005">
        <w:rPr>
          <w:rFonts w:ascii="Arial" w:hAnsi="Arial" w:cs="Arial"/>
          <w:sz w:val="22"/>
          <w:szCs w:val="22"/>
        </w:rPr>
        <w:t>744</w:t>
      </w:r>
      <w:r w:rsidRPr="00210005">
        <w:rPr>
          <w:rFonts w:ascii="Arial" w:hAnsi="Arial" w:cs="Arial"/>
          <w:sz w:val="22"/>
          <w:szCs w:val="22"/>
        </w:rPr>
        <w:t>.</w:t>
      </w:r>
      <w:r w:rsidR="000C2068" w:rsidRPr="00210005">
        <w:rPr>
          <w:rFonts w:ascii="Arial" w:hAnsi="Arial" w:cs="Arial"/>
          <w:sz w:val="22"/>
          <w:szCs w:val="22"/>
        </w:rPr>
        <w:t>1800</w:t>
      </w:r>
    </w:p>
    <w:p w14:paraId="6470186A" w14:textId="77777777" w:rsidR="000C2068" w:rsidRPr="00210005" w:rsidRDefault="00CA5722" w:rsidP="000C2068">
      <w:pPr>
        <w:pStyle w:val="ListParagraph"/>
        <w:numPr>
          <w:ilvl w:val="0"/>
          <w:numId w:val="28"/>
        </w:numPr>
        <w:contextualSpacing/>
        <w:rPr>
          <w:rFonts w:ascii="Arial" w:hAnsi="Arial" w:cs="Arial"/>
          <w:sz w:val="22"/>
          <w:szCs w:val="22"/>
        </w:rPr>
      </w:pPr>
      <w:r w:rsidRPr="00210005">
        <w:rPr>
          <w:rFonts w:ascii="Arial" w:hAnsi="Arial" w:cs="Arial"/>
          <w:sz w:val="22"/>
          <w:szCs w:val="22"/>
        </w:rPr>
        <w:t>E</w:t>
      </w:r>
      <w:r w:rsidR="000C2068" w:rsidRPr="00210005">
        <w:rPr>
          <w:rFonts w:ascii="Arial" w:hAnsi="Arial" w:cs="Arial"/>
          <w:sz w:val="22"/>
          <w:szCs w:val="22"/>
        </w:rPr>
        <w:t xml:space="preserve">mail: </w:t>
      </w:r>
      <w:hyperlink r:id="rId12" w:history="1">
        <w:r w:rsidR="000C2068" w:rsidRPr="00210005">
          <w:rPr>
            <w:rStyle w:val="Hyperlink"/>
            <w:rFonts w:ascii="Arial" w:hAnsi="Arial" w:cs="Arial"/>
            <w:sz w:val="22"/>
            <w:szCs w:val="22"/>
          </w:rPr>
          <w:t>ESG@spps.org</w:t>
        </w:r>
      </w:hyperlink>
    </w:p>
    <w:p w14:paraId="3B6599D0" w14:textId="0419614D" w:rsidR="000C2068" w:rsidRDefault="000C2068" w:rsidP="000C2068">
      <w:pPr>
        <w:pStyle w:val="ListParagraph"/>
        <w:rPr>
          <w:rFonts w:ascii="Arial" w:hAnsi="Arial" w:cs="Arial"/>
          <w:sz w:val="22"/>
          <w:szCs w:val="22"/>
        </w:rPr>
      </w:pPr>
    </w:p>
    <w:p w14:paraId="5CB6871C" w14:textId="616A2997" w:rsidR="0052064E" w:rsidRDefault="0052064E" w:rsidP="000C2068">
      <w:pPr>
        <w:pStyle w:val="ListParagraph"/>
        <w:rPr>
          <w:rFonts w:ascii="Arial" w:hAnsi="Arial" w:cs="Arial"/>
          <w:sz w:val="22"/>
          <w:szCs w:val="22"/>
        </w:rPr>
      </w:pPr>
    </w:p>
    <w:p w14:paraId="40CA7FB0" w14:textId="33916A1D" w:rsidR="0052064E" w:rsidRDefault="0052064E" w:rsidP="000C2068">
      <w:pPr>
        <w:pStyle w:val="ListParagraph"/>
        <w:rPr>
          <w:rFonts w:ascii="Arial" w:hAnsi="Arial" w:cs="Arial"/>
          <w:sz w:val="22"/>
          <w:szCs w:val="22"/>
        </w:rPr>
      </w:pPr>
    </w:p>
    <w:p w14:paraId="6CA0B8F1" w14:textId="6CE3F0A8" w:rsidR="0052064E" w:rsidRDefault="0052064E" w:rsidP="000C2068">
      <w:pPr>
        <w:pStyle w:val="ListParagraph"/>
        <w:rPr>
          <w:rFonts w:ascii="Arial" w:hAnsi="Arial" w:cs="Arial"/>
          <w:sz w:val="22"/>
          <w:szCs w:val="22"/>
        </w:rPr>
      </w:pPr>
    </w:p>
    <w:p w14:paraId="7F9447A7" w14:textId="77777777" w:rsidR="0052064E" w:rsidRPr="000C2068" w:rsidRDefault="0052064E" w:rsidP="000C2068">
      <w:pPr>
        <w:pStyle w:val="ListParagraph"/>
        <w:rPr>
          <w:rFonts w:ascii="Arial" w:hAnsi="Arial" w:cs="Arial"/>
          <w:sz w:val="22"/>
          <w:szCs w:val="22"/>
        </w:rPr>
      </w:pPr>
    </w:p>
    <w:p w14:paraId="43CA8B57" w14:textId="77777777" w:rsidR="000C2068" w:rsidRPr="000C2068" w:rsidRDefault="000C2068" w:rsidP="000C2068">
      <w:pPr>
        <w:rPr>
          <w:rFonts w:ascii="Arial" w:hAnsi="Arial" w:cs="Arial"/>
          <w:sz w:val="22"/>
          <w:szCs w:val="22"/>
        </w:rPr>
      </w:pPr>
    </w:p>
    <w:p w14:paraId="4C506D15" w14:textId="77777777" w:rsidR="0049024B" w:rsidRPr="0049024B" w:rsidRDefault="0049024B" w:rsidP="0004066A">
      <w:pPr>
        <w:pStyle w:val="Heading1"/>
      </w:pPr>
      <w:bookmarkStart w:id="38" w:name="_Toc510159417"/>
      <w:bookmarkStart w:id="39" w:name="_Toc138321086"/>
      <w:r w:rsidRPr="0049024B">
        <w:lastRenderedPageBreak/>
        <w:t>RE</w:t>
      </w:r>
      <w:r>
        <w:t>SOURCES &amp; APPENDIX</w:t>
      </w:r>
      <w:bookmarkEnd w:id="38"/>
      <w:bookmarkEnd w:id="39"/>
    </w:p>
    <w:p w14:paraId="4475AEB9" w14:textId="77777777" w:rsidR="0049024B" w:rsidRPr="000C2068" w:rsidRDefault="0049024B" w:rsidP="0049024B">
      <w:pPr>
        <w:rPr>
          <w:rFonts w:ascii="Arial" w:hAnsi="Arial" w:cs="Arial"/>
          <w:sz w:val="22"/>
          <w:szCs w:val="22"/>
        </w:rPr>
      </w:pPr>
    </w:p>
    <w:p w14:paraId="71BCBEDA" w14:textId="77777777" w:rsidR="0049024B" w:rsidRPr="000C2068" w:rsidRDefault="0049024B" w:rsidP="0049024B">
      <w:pPr>
        <w:rPr>
          <w:rFonts w:ascii="Arial" w:hAnsi="Arial" w:cs="Arial"/>
          <w:sz w:val="22"/>
          <w:szCs w:val="22"/>
        </w:rPr>
      </w:pPr>
    </w:p>
    <w:p w14:paraId="504977BE" w14:textId="77777777" w:rsidR="006744AF" w:rsidRPr="006744AF" w:rsidRDefault="0049024B" w:rsidP="003B74C6">
      <w:pPr>
        <w:pStyle w:val="Heading2"/>
      </w:pPr>
      <w:bookmarkStart w:id="40" w:name="_Toc510159418"/>
      <w:bookmarkStart w:id="41" w:name="_Toc138321087"/>
      <w:r>
        <w:t>Resource 1:</w:t>
      </w:r>
      <w:bookmarkEnd w:id="40"/>
      <w:r>
        <w:t xml:space="preserve"> </w:t>
      </w:r>
      <w:bookmarkStart w:id="42" w:name="_Toc510159419"/>
      <w:r w:rsidR="006744AF" w:rsidRPr="006744AF">
        <w:t>Supported Scaffolds</w:t>
      </w:r>
      <w:bookmarkEnd w:id="41"/>
    </w:p>
    <w:p w14:paraId="2EE6FBE7" w14:textId="77777777" w:rsidR="0043126A" w:rsidRDefault="0043126A" w:rsidP="003B74C6">
      <w:pPr>
        <w:pStyle w:val="Heading2"/>
      </w:pPr>
    </w:p>
    <w:p w14:paraId="6812438D" w14:textId="7F50FF89" w:rsidR="002F16DB" w:rsidRPr="002F16DB" w:rsidRDefault="002F16DB" w:rsidP="002F16DB">
      <w:bookmarkStart w:id="43" w:name="_Hlk138316997"/>
    </w:p>
    <w:tbl>
      <w:tblPr>
        <w:tblStyle w:val="TableGrid"/>
        <w:tblW w:w="8928" w:type="dxa"/>
        <w:tblLook w:val="04A0" w:firstRow="1" w:lastRow="0" w:firstColumn="1" w:lastColumn="0" w:noHBand="0" w:noVBand="1"/>
      </w:tblPr>
      <w:tblGrid>
        <w:gridCol w:w="4746"/>
        <w:gridCol w:w="4182"/>
      </w:tblGrid>
      <w:tr w:rsidR="00BE3B6E" w14:paraId="29172A52" w14:textId="77777777" w:rsidTr="005B6054">
        <w:trPr>
          <w:trHeight w:val="3526"/>
        </w:trPr>
        <w:tc>
          <w:tcPr>
            <w:tcW w:w="4464" w:type="dxa"/>
          </w:tcPr>
          <w:bookmarkEnd w:id="43"/>
          <w:p w14:paraId="0799EB55" w14:textId="7845C66B" w:rsidR="005B6054" w:rsidRDefault="006744AF" w:rsidP="0043126A">
            <w:r>
              <w:rPr>
                <w:noProof/>
              </w:rPr>
              <w:drawing>
                <wp:inline distT="0" distB="0" distL="0" distR="0" wp14:anchorId="5AE1B6A1" wp14:editId="780BD05F">
                  <wp:extent cx="2257425" cy="2219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57425" cy="2219325"/>
                          </a:xfrm>
                          <a:prstGeom prst="rect">
                            <a:avLst/>
                          </a:prstGeom>
                          <a:noFill/>
                          <a:ln>
                            <a:noFill/>
                          </a:ln>
                        </pic:spPr>
                      </pic:pic>
                    </a:graphicData>
                  </a:graphic>
                </wp:inline>
              </w:drawing>
            </w:r>
          </w:p>
        </w:tc>
        <w:tc>
          <w:tcPr>
            <w:tcW w:w="4464" w:type="dxa"/>
          </w:tcPr>
          <w:p w14:paraId="36E5CDDB" w14:textId="7A892F65" w:rsidR="005B6054" w:rsidRPr="006744AF" w:rsidRDefault="006744AF" w:rsidP="0043126A">
            <w:r w:rsidRPr="006744AF">
              <w:rPr>
                <w:b/>
              </w:rPr>
              <w:t>Frame Scaffold or Fabricated Frame:</w:t>
            </w:r>
            <w:r>
              <w:rPr>
                <w:b/>
              </w:rPr>
              <w:t xml:space="preserve"> </w:t>
            </w:r>
            <w:r>
              <w:t>Platform(s) supported on fabricated end frames with integral posts, horizontal bearers, and intermediate members.</w:t>
            </w:r>
          </w:p>
        </w:tc>
      </w:tr>
      <w:tr w:rsidR="00BE3B6E" w14:paraId="4656B99D" w14:textId="77777777" w:rsidTr="005B6054">
        <w:trPr>
          <w:trHeight w:val="3526"/>
        </w:trPr>
        <w:tc>
          <w:tcPr>
            <w:tcW w:w="4464" w:type="dxa"/>
          </w:tcPr>
          <w:p w14:paraId="26219C3A" w14:textId="491E281F" w:rsidR="006744AF" w:rsidRDefault="006744AF" w:rsidP="0043126A">
            <w:pPr>
              <w:rPr>
                <w:noProof/>
              </w:rPr>
            </w:pPr>
            <w:r>
              <w:rPr>
                <w:noProof/>
              </w:rPr>
              <w:drawing>
                <wp:inline distT="0" distB="0" distL="0" distR="0" wp14:anchorId="790BA75A" wp14:editId="6D3C9B49">
                  <wp:extent cx="1447800" cy="1905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7800" cy="1905000"/>
                          </a:xfrm>
                          <a:prstGeom prst="rect">
                            <a:avLst/>
                          </a:prstGeom>
                          <a:noFill/>
                          <a:ln>
                            <a:noFill/>
                          </a:ln>
                        </pic:spPr>
                      </pic:pic>
                    </a:graphicData>
                  </a:graphic>
                </wp:inline>
              </w:drawing>
            </w:r>
          </w:p>
        </w:tc>
        <w:tc>
          <w:tcPr>
            <w:tcW w:w="4464" w:type="dxa"/>
          </w:tcPr>
          <w:p w14:paraId="727324C6" w14:textId="5CC588FD" w:rsidR="006744AF" w:rsidRPr="006744AF" w:rsidRDefault="006744AF" w:rsidP="0043126A">
            <w:r>
              <w:rPr>
                <w:b/>
              </w:rPr>
              <w:t xml:space="preserve">Ladder Jack: </w:t>
            </w:r>
            <w:r>
              <w:t>A ladder</w:t>
            </w:r>
            <w:r w:rsidR="00BE3B6E">
              <w:t xml:space="preserve"> jack scaffold is a simple device consisting of a platform resting on brackets attached to a ladder. Ladder jacks are primarily used on lighter loads because of their portability and cost-effectiveness.</w:t>
            </w:r>
          </w:p>
        </w:tc>
      </w:tr>
      <w:tr w:rsidR="00BE3B6E" w14:paraId="3F238966" w14:textId="77777777" w:rsidTr="005B6054">
        <w:trPr>
          <w:trHeight w:val="3526"/>
        </w:trPr>
        <w:tc>
          <w:tcPr>
            <w:tcW w:w="4464" w:type="dxa"/>
          </w:tcPr>
          <w:p w14:paraId="6B684F8B" w14:textId="2A27BD8D" w:rsidR="00BE3B6E" w:rsidRDefault="00BE3B6E" w:rsidP="0043126A">
            <w:pPr>
              <w:rPr>
                <w:noProof/>
              </w:rPr>
            </w:pPr>
            <w:r>
              <w:rPr>
                <w:noProof/>
              </w:rPr>
              <w:drawing>
                <wp:inline distT="0" distB="0" distL="0" distR="0" wp14:anchorId="546A6B17" wp14:editId="552C8C8F">
                  <wp:extent cx="2400300" cy="2207726"/>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56991" cy="2259869"/>
                          </a:xfrm>
                          <a:prstGeom prst="rect">
                            <a:avLst/>
                          </a:prstGeom>
                          <a:noFill/>
                          <a:ln>
                            <a:noFill/>
                          </a:ln>
                        </pic:spPr>
                      </pic:pic>
                    </a:graphicData>
                  </a:graphic>
                </wp:inline>
              </w:drawing>
            </w:r>
          </w:p>
        </w:tc>
        <w:tc>
          <w:tcPr>
            <w:tcW w:w="4464" w:type="dxa"/>
          </w:tcPr>
          <w:p w14:paraId="1BC0665C" w14:textId="34CD5570" w:rsidR="00BE3B6E" w:rsidRPr="0007463C" w:rsidRDefault="00BE3B6E" w:rsidP="0043126A">
            <w:r>
              <w:rPr>
                <w:b/>
              </w:rPr>
              <w:t>Tube and Coupler</w:t>
            </w:r>
            <w:r w:rsidR="0007463C">
              <w:rPr>
                <w:b/>
              </w:rPr>
              <w:t xml:space="preserve">: </w:t>
            </w:r>
            <w:r w:rsidR="0007463C">
              <w:t>Platform(s) supported by tubing, erected with coupling devices connecting uprights, braces, bearers, and runners.</w:t>
            </w:r>
          </w:p>
        </w:tc>
      </w:tr>
      <w:tr w:rsidR="00BE3B6E" w14:paraId="3AE07390" w14:textId="77777777" w:rsidTr="005B6054">
        <w:trPr>
          <w:trHeight w:val="3526"/>
        </w:trPr>
        <w:tc>
          <w:tcPr>
            <w:tcW w:w="4464" w:type="dxa"/>
          </w:tcPr>
          <w:p w14:paraId="5AB87F08" w14:textId="11E09EC9" w:rsidR="00BE3B6E" w:rsidRDefault="003B74C6" w:rsidP="0043126A">
            <w:pPr>
              <w:rPr>
                <w:noProof/>
              </w:rPr>
            </w:pPr>
            <w:r>
              <w:rPr>
                <w:noProof/>
              </w:rPr>
              <w:lastRenderedPageBreak/>
              <w:drawing>
                <wp:inline distT="0" distB="0" distL="0" distR="0" wp14:anchorId="713852F1" wp14:editId="18D2E429">
                  <wp:extent cx="2868973" cy="220980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86266" cy="2223120"/>
                          </a:xfrm>
                          <a:prstGeom prst="rect">
                            <a:avLst/>
                          </a:prstGeom>
                          <a:noFill/>
                          <a:ln>
                            <a:noFill/>
                          </a:ln>
                        </pic:spPr>
                      </pic:pic>
                    </a:graphicData>
                  </a:graphic>
                </wp:inline>
              </w:drawing>
            </w:r>
          </w:p>
        </w:tc>
        <w:tc>
          <w:tcPr>
            <w:tcW w:w="4464" w:type="dxa"/>
          </w:tcPr>
          <w:p w14:paraId="72EE4BD7" w14:textId="792A5A77" w:rsidR="00BE3B6E" w:rsidRPr="00BE3B6E" w:rsidRDefault="00BE3B6E" w:rsidP="0043126A">
            <w:r>
              <w:rPr>
                <w:b/>
              </w:rPr>
              <w:t>Mobile (Manually or Propelled)</w:t>
            </w:r>
            <w:r w:rsidR="0007463C">
              <w:rPr>
                <w:b/>
              </w:rPr>
              <w:t xml:space="preserve">: </w:t>
            </w:r>
            <w:r>
              <w:t>Unpowered, portable, caster-or wheel-mounted supported scaffold.</w:t>
            </w:r>
          </w:p>
        </w:tc>
      </w:tr>
    </w:tbl>
    <w:p w14:paraId="094A8710" w14:textId="77777777" w:rsidR="0043126A" w:rsidRPr="0043126A" w:rsidRDefault="0043126A" w:rsidP="0043126A"/>
    <w:p w14:paraId="1990DF08" w14:textId="2BB3356A" w:rsidR="0049024B" w:rsidRDefault="003B74C6" w:rsidP="003B74C6">
      <w:pPr>
        <w:pStyle w:val="Heading2"/>
      </w:pPr>
      <w:r>
        <w:t xml:space="preserve">  </w:t>
      </w:r>
      <w:bookmarkEnd w:id="42"/>
    </w:p>
    <w:p w14:paraId="1514F40F" w14:textId="5FE3A10A" w:rsidR="003B74C6" w:rsidRDefault="003B74C6" w:rsidP="003B74C6"/>
    <w:p w14:paraId="0296A654" w14:textId="77777777" w:rsidR="003F58C4" w:rsidRDefault="003F58C4" w:rsidP="003B74C6">
      <w:pPr>
        <w:jc w:val="center"/>
        <w:rPr>
          <w:b/>
          <w:u w:val="single"/>
        </w:rPr>
      </w:pPr>
    </w:p>
    <w:p w14:paraId="4E0C0896" w14:textId="77777777" w:rsidR="003F58C4" w:rsidRDefault="003F58C4" w:rsidP="003B74C6">
      <w:pPr>
        <w:jc w:val="center"/>
        <w:rPr>
          <w:b/>
          <w:u w:val="single"/>
        </w:rPr>
      </w:pPr>
    </w:p>
    <w:p w14:paraId="5839E99C" w14:textId="77777777" w:rsidR="003F58C4" w:rsidRDefault="003F58C4" w:rsidP="003B74C6">
      <w:pPr>
        <w:jc w:val="center"/>
        <w:rPr>
          <w:b/>
          <w:u w:val="single"/>
        </w:rPr>
      </w:pPr>
    </w:p>
    <w:p w14:paraId="34E6DBD3" w14:textId="77777777" w:rsidR="003F58C4" w:rsidRDefault="003F58C4" w:rsidP="003B74C6">
      <w:pPr>
        <w:jc w:val="center"/>
        <w:rPr>
          <w:b/>
          <w:u w:val="single"/>
        </w:rPr>
      </w:pPr>
    </w:p>
    <w:p w14:paraId="6FC67870" w14:textId="77777777" w:rsidR="003F58C4" w:rsidRDefault="003F58C4" w:rsidP="003B74C6">
      <w:pPr>
        <w:jc w:val="center"/>
        <w:rPr>
          <w:b/>
          <w:u w:val="single"/>
        </w:rPr>
      </w:pPr>
    </w:p>
    <w:p w14:paraId="2FB2D84E" w14:textId="77777777" w:rsidR="003F58C4" w:rsidRDefault="003F58C4" w:rsidP="003B74C6">
      <w:pPr>
        <w:jc w:val="center"/>
        <w:rPr>
          <w:b/>
          <w:u w:val="single"/>
        </w:rPr>
      </w:pPr>
    </w:p>
    <w:p w14:paraId="3CD8E476" w14:textId="77777777" w:rsidR="003F58C4" w:rsidRDefault="003F58C4" w:rsidP="003B74C6">
      <w:pPr>
        <w:jc w:val="center"/>
        <w:rPr>
          <w:b/>
          <w:u w:val="single"/>
        </w:rPr>
      </w:pPr>
    </w:p>
    <w:p w14:paraId="7C70C711" w14:textId="77777777" w:rsidR="003F58C4" w:rsidRDefault="003F58C4" w:rsidP="003B74C6">
      <w:pPr>
        <w:jc w:val="center"/>
        <w:rPr>
          <w:b/>
          <w:u w:val="single"/>
        </w:rPr>
      </w:pPr>
    </w:p>
    <w:p w14:paraId="2C9391EC" w14:textId="77777777" w:rsidR="003F58C4" w:rsidRDefault="003F58C4" w:rsidP="003B74C6">
      <w:pPr>
        <w:jc w:val="center"/>
        <w:rPr>
          <w:b/>
          <w:u w:val="single"/>
        </w:rPr>
      </w:pPr>
    </w:p>
    <w:p w14:paraId="411FF697" w14:textId="77777777" w:rsidR="003F58C4" w:rsidRDefault="003F58C4" w:rsidP="003B74C6">
      <w:pPr>
        <w:jc w:val="center"/>
        <w:rPr>
          <w:b/>
          <w:u w:val="single"/>
        </w:rPr>
      </w:pPr>
    </w:p>
    <w:p w14:paraId="7CD1F961" w14:textId="77777777" w:rsidR="003F58C4" w:rsidRDefault="003F58C4" w:rsidP="003B74C6">
      <w:pPr>
        <w:jc w:val="center"/>
        <w:rPr>
          <w:b/>
          <w:u w:val="single"/>
        </w:rPr>
      </w:pPr>
    </w:p>
    <w:p w14:paraId="57B8B734" w14:textId="77777777" w:rsidR="003F58C4" w:rsidRDefault="003F58C4" w:rsidP="003B74C6">
      <w:pPr>
        <w:jc w:val="center"/>
        <w:rPr>
          <w:b/>
          <w:u w:val="single"/>
        </w:rPr>
      </w:pPr>
    </w:p>
    <w:p w14:paraId="4CC0DC79" w14:textId="77777777" w:rsidR="003F58C4" w:rsidRDefault="003F58C4" w:rsidP="003B74C6">
      <w:pPr>
        <w:jc w:val="center"/>
        <w:rPr>
          <w:b/>
          <w:u w:val="single"/>
        </w:rPr>
      </w:pPr>
    </w:p>
    <w:p w14:paraId="584AF17F" w14:textId="77777777" w:rsidR="003F58C4" w:rsidRDefault="003F58C4" w:rsidP="003B74C6">
      <w:pPr>
        <w:jc w:val="center"/>
        <w:rPr>
          <w:b/>
          <w:u w:val="single"/>
        </w:rPr>
      </w:pPr>
    </w:p>
    <w:p w14:paraId="28588E54" w14:textId="77777777" w:rsidR="003F58C4" w:rsidRDefault="003F58C4" w:rsidP="003B74C6">
      <w:pPr>
        <w:jc w:val="center"/>
        <w:rPr>
          <w:b/>
          <w:u w:val="single"/>
        </w:rPr>
      </w:pPr>
    </w:p>
    <w:p w14:paraId="37CEDFD4" w14:textId="77777777" w:rsidR="003F58C4" w:rsidRDefault="003F58C4" w:rsidP="003B74C6">
      <w:pPr>
        <w:jc w:val="center"/>
        <w:rPr>
          <w:b/>
          <w:u w:val="single"/>
        </w:rPr>
      </w:pPr>
    </w:p>
    <w:p w14:paraId="07CFF5C2" w14:textId="77777777" w:rsidR="003F58C4" w:rsidRDefault="003F58C4" w:rsidP="003B74C6">
      <w:pPr>
        <w:jc w:val="center"/>
        <w:rPr>
          <w:b/>
          <w:u w:val="single"/>
        </w:rPr>
      </w:pPr>
    </w:p>
    <w:p w14:paraId="236ADD4E" w14:textId="77777777" w:rsidR="003F58C4" w:rsidRDefault="003F58C4" w:rsidP="003B74C6">
      <w:pPr>
        <w:jc w:val="center"/>
        <w:rPr>
          <w:b/>
          <w:u w:val="single"/>
        </w:rPr>
      </w:pPr>
    </w:p>
    <w:p w14:paraId="29ECCC2D" w14:textId="77777777" w:rsidR="003F58C4" w:rsidRDefault="003F58C4" w:rsidP="003B74C6">
      <w:pPr>
        <w:jc w:val="center"/>
        <w:rPr>
          <w:b/>
          <w:u w:val="single"/>
        </w:rPr>
      </w:pPr>
    </w:p>
    <w:p w14:paraId="4656C024" w14:textId="77777777" w:rsidR="003F58C4" w:rsidRDefault="003F58C4" w:rsidP="003B74C6">
      <w:pPr>
        <w:jc w:val="center"/>
        <w:rPr>
          <w:b/>
          <w:u w:val="single"/>
        </w:rPr>
      </w:pPr>
    </w:p>
    <w:p w14:paraId="2DF7F6FD" w14:textId="77777777" w:rsidR="003F58C4" w:rsidRDefault="003F58C4" w:rsidP="003B74C6">
      <w:pPr>
        <w:jc w:val="center"/>
        <w:rPr>
          <w:b/>
          <w:u w:val="single"/>
        </w:rPr>
      </w:pPr>
    </w:p>
    <w:p w14:paraId="37E613E8" w14:textId="77777777" w:rsidR="003F58C4" w:rsidRDefault="003F58C4" w:rsidP="003B74C6">
      <w:pPr>
        <w:jc w:val="center"/>
        <w:rPr>
          <w:b/>
          <w:u w:val="single"/>
        </w:rPr>
      </w:pPr>
    </w:p>
    <w:p w14:paraId="76F42528" w14:textId="77777777" w:rsidR="003F58C4" w:rsidRDefault="003F58C4" w:rsidP="003B74C6">
      <w:pPr>
        <w:jc w:val="center"/>
        <w:rPr>
          <w:b/>
          <w:u w:val="single"/>
        </w:rPr>
      </w:pPr>
    </w:p>
    <w:p w14:paraId="044C3F76" w14:textId="77777777" w:rsidR="003F58C4" w:rsidRDefault="003F58C4" w:rsidP="003B74C6">
      <w:pPr>
        <w:jc w:val="center"/>
        <w:rPr>
          <w:b/>
          <w:u w:val="single"/>
        </w:rPr>
      </w:pPr>
    </w:p>
    <w:p w14:paraId="20894FBE" w14:textId="77777777" w:rsidR="003F58C4" w:rsidRDefault="003F58C4" w:rsidP="003B74C6">
      <w:pPr>
        <w:jc w:val="center"/>
        <w:rPr>
          <w:b/>
          <w:u w:val="single"/>
        </w:rPr>
      </w:pPr>
    </w:p>
    <w:p w14:paraId="72AAB890" w14:textId="77777777" w:rsidR="003F58C4" w:rsidRDefault="003F58C4" w:rsidP="003B74C6">
      <w:pPr>
        <w:jc w:val="center"/>
        <w:rPr>
          <w:b/>
          <w:u w:val="single"/>
        </w:rPr>
      </w:pPr>
    </w:p>
    <w:p w14:paraId="739349CD" w14:textId="77777777" w:rsidR="003F58C4" w:rsidRDefault="003F58C4" w:rsidP="003B74C6">
      <w:pPr>
        <w:jc w:val="center"/>
        <w:rPr>
          <w:b/>
          <w:u w:val="single"/>
        </w:rPr>
      </w:pPr>
    </w:p>
    <w:p w14:paraId="65C8B6DF" w14:textId="77777777" w:rsidR="003F58C4" w:rsidRDefault="003F58C4" w:rsidP="003B74C6">
      <w:pPr>
        <w:jc w:val="center"/>
        <w:rPr>
          <w:b/>
          <w:u w:val="single"/>
        </w:rPr>
      </w:pPr>
    </w:p>
    <w:p w14:paraId="3F44F19F" w14:textId="77777777" w:rsidR="003F58C4" w:rsidRDefault="003F58C4" w:rsidP="003B74C6">
      <w:pPr>
        <w:jc w:val="center"/>
        <w:rPr>
          <w:b/>
          <w:u w:val="single"/>
        </w:rPr>
      </w:pPr>
    </w:p>
    <w:p w14:paraId="4B7DB441" w14:textId="77777777" w:rsidR="003F58C4" w:rsidRDefault="003F58C4" w:rsidP="003B74C6">
      <w:pPr>
        <w:jc w:val="center"/>
        <w:rPr>
          <w:b/>
          <w:u w:val="single"/>
        </w:rPr>
      </w:pPr>
    </w:p>
    <w:p w14:paraId="2D72D5E2" w14:textId="77777777" w:rsidR="003F58C4" w:rsidRDefault="003F58C4" w:rsidP="003B74C6">
      <w:pPr>
        <w:jc w:val="center"/>
        <w:rPr>
          <w:b/>
          <w:u w:val="single"/>
        </w:rPr>
      </w:pPr>
    </w:p>
    <w:p w14:paraId="3AA5E250" w14:textId="307902F2" w:rsidR="003B74C6" w:rsidRDefault="003B74C6" w:rsidP="003B74C6">
      <w:pPr>
        <w:jc w:val="center"/>
        <w:rPr>
          <w:b/>
          <w:u w:val="single"/>
        </w:rPr>
      </w:pPr>
      <w:r w:rsidRPr="003B74C6">
        <w:rPr>
          <w:b/>
          <w:u w:val="single"/>
        </w:rPr>
        <w:lastRenderedPageBreak/>
        <w:t>Appendix A</w:t>
      </w:r>
    </w:p>
    <w:p w14:paraId="4062F956" w14:textId="56B23574" w:rsidR="003B74C6" w:rsidRDefault="003B74C6" w:rsidP="003B74C6">
      <w:pPr>
        <w:jc w:val="center"/>
      </w:pPr>
      <w:r w:rsidRPr="003B74C6">
        <w:t>Scaffold Equipment Inspection</w:t>
      </w:r>
    </w:p>
    <w:p w14:paraId="0DB97651" w14:textId="1EFCB1D5" w:rsidR="003B74C6" w:rsidRDefault="003B74C6" w:rsidP="003B74C6">
      <w:pPr>
        <w:jc w:val="center"/>
      </w:pPr>
    </w:p>
    <w:p w14:paraId="789C46B3" w14:textId="77777777" w:rsidR="003B74C6" w:rsidRPr="003B74C6" w:rsidRDefault="003B74C6" w:rsidP="003B74C6">
      <w:r w:rsidRPr="003B74C6">
        <w:rPr>
          <w:u w:val="single"/>
        </w:rPr>
        <w:t>(For tube and coupler scaffolding, rolling towers and stationary towers)</w:t>
      </w:r>
    </w:p>
    <w:p w14:paraId="1E51341F" w14:textId="026F7F1C" w:rsidR="003B74C6" w:rsidRPr="003B74C6" w:rsidRDefault="003B74C6" w:rsidP="003B74C6"/>
    <w:p w14:paraId="2C493CBD" w14:textId="77777777" w:rsidR="003B74C6" w:rsidRPr="003B74C6" w:rsidRDefault="003B74C6" w:rsidP="003B74C6">
      <w:r w:rsidRPr="003B74C6">
        <w:rPr>
          <w:u w:val="single"/>
        </w:rPr>
        <w:t>       Frame posts in good condition</w:t>
      </w:r>
    </w:p>
    <w:p w14:paraId="10ABF056" w14:textId="77777777" w:rsidR="003B74C6" w:rsidRPr="003B74C6" w:rsidRDefault="003B74C6" w:rsidP="003B74C6">
      <w:r w:rsidRPr="003B74C6">
        <w:rPr>
          <w:u w:val="single"/>
        </w:rPr>
        <w:t>       Runner poles in good condition</w:t>
      </w:r>
    </w:p>
    <w:p w14:paraId="2F2FC645" w14:textId="77777777" w:rsidR="003B74C6" w:rsidRPr="003B74C6" w:rsidRDefault="003B74C6" w:rsidP="003B74C6">
      <w:r w:rsidRPr="003B74C6">
        <w:rPr>
          <w:u w:val="single"/>
        </w:rPr>
        <w:t>       Bearer poles in good condition</w:t>
      </w:r>
    </w:p>
    <w:p w14:paraId="56D6134A" w14:textId="77777777" w:rsidR="003B74C6" w:rsidRPr="003B74C6" w:rsidRDefault="003B74C6" w:rsidP="003B74C6">
      <w:r w:rsidRPr="003B74C6">
        <w:rPr>
          <w:u w:val="single"/>
        </w:rPr>
        <w:t>       Cross bracing poles in good condition</w:t>
      </w:r>
    </w:p>
    <w:p w14:paraId="6DAEEFFF" w14:textId="77777777" w:rsidR="003B74C6" w:rsidRPr="003B74C6" w:rsidRDefault="003B74C6" w:rsidP="003B74C6">
      <w:r w:rsidRPr="003B74C6">
        <w:rPr>
          <w:u w:val="single"/>
        </w:rPr>
        <w:t>       Horizontal poles in good condition</w:t>
      </w:r>
    </w:p>
    <w:p w14:paraId="6B39FBFA" w14:textId="77777777" w:rsidR="003B74C6" w:rsidRPr="003B74C6" w:rsidRDefault="003B74C6" w:rsidP="003B74C6">
      <w:r w:rsidRPr="003B74C6">
        <w:rPr>
          <w:u w:val="single"/>
        </w:rPr>
        <w:t>       Panel Guards rails are in good condition</w:t>
      </w:r>
    </w:p>
    <w:p w14:paraId="2A8486DB" w14:textId="77777777" w:rsidR="003B74C6" w:rsidRPr="003B74C6" w:rsidRDefault="003B74C6" w:rsidP="003B74C6">
      <w:r w:rsidRPr="003B74C6">
        <w:rPr>
          <w:u w:val="single"/>
        </w:rPr>
        <w:t>o   Top rail</w:t>
      </w:r>
    </w:p>
    <w:p w14:paraId="39363BBA" w14:textId="77777777" w:rsidR="003B74C6" w:rsidRPr="003B74C6" w:rsidRDefault="003B74C6" w:rsidP="003B74C6">
      <w:r w:rsidRPr="003B74C6">
        <w:rPr>
          <w:u w:val="single"/>
        </w:rPr>
        <w:t>o   Mid rail</w:t>
      </w:r>
    </w:p>
    <w:p w14:paraId="709E22F0" w14:textId="77777777" w:rsidR="003B74C6" w:rsidRPr="003B74C6" w:rsidRDefault="003B74C6" w:rsidP="003B74C6">
      <w:r w:rsidRPr="003B74C6">
        <w:rPr>
          <w:u w:val="single"/>
        </w:rPr>
        <w:t>o   Uprights</w:t>
      </w:r>
    </w:p>
    <w:p w14:paraId="7DAF3F41" w14:textId="55CB4E0D" w:rsidR="003B74C6" w:rsidRPr="003B74C6" w:rsidRDefault="003B74C6" w:rsidP="003B74C6"/>
    <w:p w14:paraId="471A9A5F" w14:textId="77777777" w:rsidR="003B74C6" w:rsidRPr="003B74C6" w:rsidRDefault="003B74C6" w:rsidP="003B74C6">
      <w:r w:rsidRPr="003B74C6">
        <w:rPr>
          <w:u w:val="single"/>
        </w:rPr>
        <w:t>       Connector Clamps</w:t>
      </w:r>
    </w:p>
    <w:p w14:paraId="62A10ECB" w14:textId="77777777" w:rsidR="003B74C6" w:rsidRPr="003B74C6" w:rsidRDefault="003B74C6" w:rsidP="003B74C6">
      <w:r w:rsidRPr="003B74C6">
        <w:rPr>
          <w:u w:val="single"/>
        </w:rPr>
        <w:t>       Locking pins</w:t>
      </w:r>
    </w:p>
    <w:p w14:paraId="57C16B3E" w14:textId="77777777" w:rsidR="003B74C6" w:rsidRPr="003B74C6" w:rsidRDefault="003B74C6" w:rsidP="003B74C6">
      <w:r w:rsidRPr="003B74C6">
        <w:rPr>
          <w:u w:val="single"/>
        </w:rPr>
        <w:t>       Base plates</w:t>
      </w:r>
    </w:p>
    <w:p w14:paraId="323C2023" w14:textId="77777777" w:rsidR="003B74C6" w:rsidRPr="003B74C6" w:rsidRDefault="003B74C6" w:rsidP="003B74C6">
      <w:r w:rsidRPr="003B74C6">
        <w:rPr>
          <w:u w:val="single"/>
        </w:rPr>
        <w:t>       Casters with locking equipment</w:t>
      </w:r>
    </w:p>
    <w:p w14:paraId="47A9A6CC" w14:textId="77777777" w:rsidR="003B74C6" w:rsidRPr="003B74C6" w:rsidRDefault="003B74C6" w:rsidP="003B74C6">
      <w:r w:rsidRPr="003B74C6">
        <w:rPr>
          <w:u w:val="single"/>
        </w:rPr>
        <w:t>       Climbing Ladders</w:t>
      </w:r>
    </w:p>
    <w:p w14:paraId="5270AFE8" w14:textId="77777777" w:rsidR="003B74C6" w:rsidRPr="003B74C6" w:rsidRDefault="003B74C6" w:rsidP="003B74C6">
      <w:r w:rsidRPr="003B74C6">
        <w:rPr>
          <w:u w:val="single"/>
        </w:rPr>
        <w:t>       Climbing ladder brackets</w:t>
      </w:r>
    </w:p>
    <w:p w14:paraId="48194247" w14:textId="77777777" w:rsidR="003B74C6" w:rsidRPr="003B74C6" w:rsidRDefault="003B74C6" w:rsidP="003B74C6">
      <w:r w:rsidRPr="003B74C6">
        <w:rPr>
          <w:u w:val="single"/>
        </w:rPr>
        <w:t>       Outrigger brackets (if applicable)</w:t>
      </w:r>
    </w:p>
    <w:p w14:paraId="0C108652" w14:textId="77777777" w:rsidR="003B74C6" w:rsidRPr="003B74C6" w:rsidRDefault="003B74C6" w:rsidP="003B74C6">
      <w:r w:rsidRPr="003B74C6">
        <w:rPr>
          <w:u w:val="single"/>
        </w:rPr>
        <w:t>       Outriggers (if applicable)</w:t>
      </w:r>
    </w:p>
    <w:p w14:paraId="70FDBA2C" w14:textId="77777777" w:rsidR="003B74C6" w:rsidRPr="003B74C6" w:rsidRDefault="003B74C6" w:rsidP="003B74C6">
      <w:r w:rsidRPr="003B74C6">
        <w:rPr>
          <w:u w:val="single"/>
        </w:rPr>
        <w:t>       Planking (solid treated lumber, LVL, Metal…)</w:t>
      </w:r>
    </w:p>
    <w:p w14:paraId="50DC27A3" w14:textId="77777777" w:rsidR="003B74C6" w:rsidRPr="003B74C6" w:rsidRDefault="003B74C6" w:rsidP="003B74C6">
      <w:r w:rsidRPr="003B74C6">
        <w:rPr>
          <w:u w:val="single"/>
        </w:rPr>
        <w:t>       Additional components</w:t>
      </w:r>
    </w:p>
    <w:p w14:paraId="224FEC27" w14:textId="6C420A14" w:rsidR="003B74C6" w:rsidRDefault="003B74C6" w:rsidP="003B74C6">
      <w:r w:rsidRPr="003B74C6">
        <w:rPr>
          <w:u w:val="single"/>
        </w:rPr>
        <w:t>       Additional accessories</w:t>
      </w:r>
    </w:p>
    <w:p w14:paraId="3C8982E6" w14:textId="77777777" w:rsidR="00C04103" w:rsidRPr="003B74C6" w:rsidRDefault="00C04103" w:rsidP="003B74C6"/>
    <w:p w14:paraId="6F235188" w14:textId="7C06C109" w:rsidR="003B74C6" w:rsidRPr="003B74C6" w:rsidRDefault="003B74C6" w:rsidP="003B74C6">
      <w:r w:rsidRPr="003B74C6">
        <w:rPr>
          <w:u w:val="single"/>
        </w:rPr>
        <w:t xml:space="preserve">Comments: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w:t>
      </w:r>
      <w:r>
        <w:rPr>
          <w:u w:val="single"/>
        </w:rPr>
        <w:t>_______________________________________________________________</w:t>
      </w:r>
    </w:p>
    <w:p w14:paraId="38FBC58B" w14:textId="29A6485B" w:rsidR="003B74C6" w:rsidRPr="003B74C6" w:rsidRDefault="003B74C6" w:rsidP="003B74C6">
      <w:r w:rsidRPr="003B74C6">
        <w:rPr>
          <w:u w:val="single"/>
        </w:rPr>
        <w:t> </w:t>
      </w:r>
      <w:r w:rsidR="00C04103">
        <w:rPr>
          <w:u w:val="single"/>
        </w:rPr>
        <w:t>_____________________________________________________________________</w:t>
      </w:r>
    </w:p>
    <w:p w14:paraId="1C1B94D1" w14:textId="6E2D6814" w:rsidR="003B74C6" w:rsidRPr="003B74C6" w:rsidRDefault="003B74C6" w:rsidP="003B74C6">
      <w:r w:rsidRPr="003B74C6">
        <w:rPr>
          <w:u w:val="single"/>
        </w:rPr>
        <w:t>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p>
    <w:p w14:paraId="6928DA7C" w14:textId="77777777" w:rsidR="003B74C6" w:rsidRPr="003B74C6" w:rsidRDefault="003B74C6" w:rsidP="003B74C6">
      <w:r w:rsidRPr="003B74C6">
        <w:rPr>
          <w:u w:val="single"/>
        </w:rPr>
        <w:t xml:space="preserve">Department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w:t>
      </w:r>
    </w:p>
    <w:p w14:paraId="5F52A89A" w14:textId="351752A6" w:rsidR="003B74C6" w:rsidRPr="003B74C6" w:rsidRDefault="003B74C6" w:rsidP="003B74C6"/>
    <w:p w14:paraId="011B08D2" w14:textId="77777777" w:rsidR="003B74C6" w:rsidRPr="003B74C6" w:rsidRDefault="003B74C6" w:rsidP="003B74C6">
      <w:r w:rsidRPr="003B74C6">
        <w:rPr>
          <w:u w:val="single"/>
        </w:rPr>
        <w:t xml:space="preserve">Inspector’s Name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w:t>
      </w:r>
    </w:p>
    <w:p w14:paraId="052E10D9" w14:textId="5ACA8843" w:rsidR="003B74C6" w:rsidRPr="003B74C6" w:rsidRDefault="003B74C6" w:rsidP="003B74C6"/>
    <w:p w14:paraId="5348FCEB" w14:textId="77777777" w:rsidR="003B74C6" w:rsidRPr="003B74C6" w:rsidRDefault="003B74C6" w:rsidP="003B74C6">
      <w:r w:rsidRPr="003B74C6">
        <w:rPr>
          <w:u w:val="single"/>
        </w:rPr>
        <w:t xml:space="preserve">Sign Name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w:t>
      </w:r>
    </w:p>
    <w:p w14:paraId="321BAF87" w14:textId="26DA6A01" w:rsidR="003B74C6" w:rsidRPr="003B74C6" w:rsidRDefault="003B74C6" w:rsidP="003B74C6"/>
    <w:p w14:paraId="6B2994B3" w14:textId="5E69B79C" w:rsidR="003B74C6" w:rsidRPr="003B74C6" w:rsidRDefault="003B74C6" w:rsidP="003B74C6">
      <w:r w:rsidRPr="003B74C6">
        <w:rPr>
          <w:u w:val="single"/>
        </w:rPr>
        <w:t xml:space="preserve">Date/Time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xml:space="preserve">        </w:t>
      </w:r>
      <w:r w:rsidRPr="003B74C6">
        <w:rPr>
          <w:u w:val="single"/>
        </w:rPr>
        <w:tab/>
        <w:t> </w:t>
      </w:r>
    </w:p>
    <w:p w14:paraId="5F3EF8E4" w14:textId="77777777" w:rsidR="003B74C6" w:rsidRPr="003B74C6" w:rsidRDefault="003B74C6" w:rsidP="003B74C6"/>
    <w:p w14:paraId="65C903AE" w14:textId="77777777" w:rsidR="0049024B" w:rsidRPr="0049024B" w:rsidRDefault="0049024B" w:rsidP="0049024B"/>
    <w:p w14:paraId="6B9F18E1" w14:textId="7D2ED5C2" w:rsidR="0049024B" w:rsidRPr="0049024B" w:rsidRDefault="0049024B" w:rsidP="0049024B"/>
    <w:p w14:paraId="1AC44517" w14:textId="77777777" w:rsidR="003F58C4" w:rsidRDefault="003F58C4" w:rsidP="00C04103">
      <w:pPr>
        <w:pStyle w:val="Level1"/>
        <w:numPr>
          <w:ilvl w:val="0"/>
          <w:numId w:val="0"/>
        </w:numPr>
        <w:jc w:val="center"/>
        <w:rPr>
          <w:rFonts w:ascii="Arial" w:hAnsi="Arial" w:cs="Arial"/>
          <w:b/>
          <w:bCs/>
          <w:sz w:val="22"/>
          <w:szCs w:val="22"/>
          <w:u w:val="single"/>
        </w:rPr>
      </w:pPr>
    </w:p>
    <w:p w14:paraId="3F536FDB" w14:textId="77777777" w:rsidR="003F58C4" w:rsidRDefault="003F58C4" w:rsidP="00C04103">
      <w:pPr>
        <w:pStyle w:val="Level1"/>
        <w:numPr>
          <w:ilvl w:val="0"/>
          <w:numId w:val="0"/>
        </w:numPr>
        <w:jc w:val="center"/>
        <w:rPr>
          <w:rFonts w:ascii="Arial" w:hAnsi="Arial" w:cs="Arial"/>
          <w:b/>
          <w:bCs/>
          <w:sz w:val="22"/>
          <w:szCs w:val="22"/>
          <w:u w:val="single"/>
        </w:rPr>
      </w:pPr>
    </w:p>
    <w:p w14:paraId="652B597B" w14:textId="77777777" w:rsidR="003F58C4" w:rsidRDefault="003F58C4" w:rsidP="00C04103">
      <w:pPr>
        <w:pStyle w:val="Level1"/>
        <w:numPr>
          <w:ilvl w:val="0"/>
          <w:numId w:val="0"/>
        </w:numPr>
        <w:jc w:val="center"/>
        <w:rPr>
          <w:rFonts w:ascii="Arial" w:hAnsi="Arial" w:cs="Arial"/>
          <w:b/>
          <w:bCs/>
          <w:sz w:val="22"/>
          <w:szCs w:val="22"/>
          <w:u w:val="single"/>
        </w:rPr>
      </w:pPr>
    </w:p>
    <w:p w14:paraId="76892EB0" w14:textId="77777777" w:rsidR="003F58C4" w:rsidRDefault="003F58C4" w:rsidP="00C04103">
      <w:pPr>
        <w:pStyle w:val="Level1"/>
        <w:numPr>
          <w:ilvl w:val="0"/>
          <w:numId w:val="0"/>
        </w:numPr>
        <w:jc w:val="center"/>
        <w:rPr>
          <w:rFonts w:ascii="Arial" w:hAnsi="Arial" w:cs="Arial"/>
          <w:b/>
          <w:bCs/>
          <w:sz w:val="22"/>
          <w:szCs w:val="22"/>
          <w:u w:val="single"/>
        </w:rPr>
      </w:pPr>
    </w:p>
    <w:p w14:paraId="7723A4AC" w14:textId="77777777" w:rsidR="003F58C4" w:rsidRDefault="003F58C4" w:rsidP="00C04103">
      <w:pPr>
        <w:pStyle w:val="Level1"/>
        <w:numPr>
          <w:ilvl w:val="0"/>
          <w:numId w:val="0"/>
        </w:numPr>
        <w:jc w:val="center"/>
        <w:rPr>
          <w:rFonts w:ascii="Arial" w:hAnsi="Arial" w:cs="Arial"/>
          <w:b/>
          <w:bCs/>
          <w:sz w:val="22"/>
          <w:szCs w:val="22"/>
          <w:u w:val="single"/>
        </w:rPr>
      </w:pPr>
    </w:p>
    <w:p w14:paraId="4328F660" w14:textId="77777777" w:rsidR="003F58C4" w:rsidRDefault="003F58C4" w:rsidP="00C04103">
      <w:pPr>
        <w:pStyle w:val="Level1"/>
        <w:numPr>
          <w:ilvl w:val="0"/>
          <w:numId w:val="0"/>
        </w:numPr>
        <w:jc w:val="center"/>
        <w:rPr>
          <w:rFonts w:ascii="Arial" w:hAnsi="Arial" w:cs="Arial"/>
          <w:b/>
          <w:bCs/>
          <w:sz w:val="22"/>
          <w:szCs w:val="22"/>
          <w:u w:val="single"/>
        </w:rPr>
      </w:pPr>
    </w:p>
    <w:p w14:paraId="518A5471" w14:textId="6D17BFE0" w:rsidR="000C2068" w:rsidRDefault="00C04103" w:rsidP="00C04103">
      <w:pPr>
        <w:pStyle w:val="Level1"/>
        <w:numPr>
          <w:ilvl w:val="0"/>
          <w:numId w:val="0"/>
        </w:numPr>
        <w:jc w:val="center"/>
        <w:rPr>
          <w:rFonts w:ascii="Arial" w:hAnsi="Arial" w:cs="Arial"/>
          <w:b/>
          <w:bCs/>
          <w:sz w:val="22"/>
          <w:szCs w:val="22"/>
          <w:u w:val="single"/>
        </w:rPr>
      </w:pPr>
      <w:r w:rsidRPr="00C04103">
        <w:rPr>
          <w:rFonts w:ascii="Arial" w:hAnsi="Arial" w:cs="Arial"/>
          <w:b/>
          <w:bCs/>
          <w:sz w:val="22"/>
          <w:szCs w:val="22"/>
          <w:u w:val="single"/>
        </w:rPr>
        <w:lastRenderedPageBreak/>
        <w:t>Appendix B</w:t>
      </w:r>
    </w:p>
    <w:p w14:paraId="38EC2214" w14:textId="55E42BFC" w:rsidR="00C04103" w:rsidRDefault="00C04103" w:rsidP="00C04103">
      <w:pPr>
        <w:pStyle w:val="Level1"/>
        <w:numPr>
          <w:ilvl w:val="0"/>
          <w:numId w:val="0"/>
        </w:numPr>
        <w:jc w:val="center"/>
        <w:rPr>
          <w:rFonts w:ascii="Arial" w:hAnsi="Arial" w:cs="Arial"/>
          <w:b/>
          <w:bCs/>
          <w:sz w:val="22"/>
          <w:szCs w:val="22"/>
          <w:u w:val="single"/>
        </w:rPr>
      </w:pPr>
    </w:p>
    <w:p w14:paraId="5D01D94A" w14:textId="77777777" w:rsidR="00C04103" w:rsidRDefault="00C04103" w:rsidP="00C04103">
      <w:pPr>
        <w:pStyle w:val="NormalWeb"/>
        <w:spacing w:before="0" w:beforeAutospacing="0" w:after="0" w:afterAutospacing="0"/>
        <w:jc w:val="center"/>
      </w:pPr>
      <w:r>
        <w:rPr>
          <w:rFonts w:ascii="Arial" w:hAnsi="Arial" w:cs="Arial"/>
          <w:b/>
          <w:bCs/>
          <w:color w:val="000000"/>
          <w:sz w:val="34"/>
          <w:szCs w:val="34"/>
        </w:rPr>
        <w:t>Saint Paul Public Schools</w:t>
      </w:r>
    </w:p>
    <w:p w14:paraId="2AF9E0B3" w14:textId="77777777" w:rsidR="00C04103" w:rsidRDefault="00C04103" w:rsidP="00C04103">
      <w:pPr>
        <w:pStyle w:val="NormalWeb"/>
        <w:spacing w:before="0" w:beforeAutospacing="0" w:after="0" w:afterAutospacing="0"/>
        <w:jc w:val="center"/>
      </w:pPr>
      <w:r>
        <w:rPr>
          <w:rFonts w:ascii="Arial" w:hAnsi="Arial" w:cs="Arial"/>
          <w:b/>
          <w:bCs/>
          <w:color w:val="000000"/>
          <w:sz w:val="26"/>
          <w:szCs w:val="26"/>
        </w:rPr>
        <w:t>Daily Scaffold Inspection report</w:t>
      </w:r>
    </w:p>
    <w:p w14:paraId="4F2DED52" w14:textId="77777777" w:rsidR="00C04103" w:rsidRDefault="00C04103" w:rsidP="00C04103"/>
    <w:p w14:paraId="2FF648C5" w14:textId="746557A2" w:rsidR="00C04103" w:rsidRDefault="00C04103" w:rsidP="00C04103">
      <w:pPr>
        <w:pStyle w:val="NormalWeb"/>
        <w:spacing w:before="0" w:beforeAutospacing="0" w:after="0" w:afterAutospacing="0"/>
      </w:pPr>
      <w:proofErr w:type="gramStart"/>
      <w:r>
        <w:rPr>
          <w:rFonts w:ascii="Arial" w:hAnsi="Arial" w:cs="Arial"/>
          <w:color w:val="000000"/>
          <w:sz w:val="22"/>
          <w:szCs w:val="22"/>
        </w:rPr>
        <w:t>Date:_</w:t>
      </w:r>
      <w:proofErr w:type="gramEnd"/>
      <w:r>
        <w:rPr>
          <w:rFonts w:ascii="Arial" w:hAnsi="Arial" w:cs="Arial"/>
          <w:color w:val="000000"/>
          <w:sz w:val="22"/>
          <w:szCs w:val="22"/>
        </w:rPr>
        <w:t>_________________________  Inspected By:____________________________</w:t>
      </w:r>
    </w:p>
    <w:p w14:paraId="16526936" w14:textId="77777777" w:rsidR="00C04103" w:rsidRDefault="00C04103" w:rsidP="00C04103"/>
    <w:p w14:paraId="729B0692" w14:textId="6922BACE" w:rsidR="00C04103" w:rsidRDefault="00C04103" w:rsidP="00C04103">
      <w:pPr>
        <w:pStyle w:val="NormalWeb"/>
        <w:spacing w:before="0" w:beforeAutospacing="0" w:after="0" w:afterAutospacing="0"/>
      </w:pPr>
      <w:r>
        <w:rPr>
          <w:rFonts w:ascii="Arial" w:hAnsi="Arial" w:cs="Arial"/>
          <w:color w:val="000000"/>
          <w:sz w:val="22"/>
          <w:szCs w:val="22"/>
        </w:rPr>
        <w:t>Location/</w:t>
      </w:r>
      <w:proofErr w:type="gramStart"/>
      <w:r>
        <w:rPr>
          <w:rFonts w:ascii="Arial" w:hAnsi="Arial" w:cs="Arial"/>
          <w:color w:val="000000"/>
          <w:sz w:val="22"/>
          <w:szCs w:val="22"/>
        </w:rPr>
        <w:t>School:_</w:t>
      </w:r>
      <w:proofErr w:type="gramEnd"/>
      <w:r>
        <w:rPr>
          <w:rFonts w:ascii="Arial" w:hAnsi="Arial" w:cs="Arial"/>
          <w:color w:val="000000"/>
          <w:sz w:val="22"/>
          <w:szCs w:val="22"/>
        </w:rPr>
        <w:t>________________________________________________________</w:t>
      </w:r>
    </w:p>
    <w:p w14:paraId="4057F398" w14:textId="77777777" w:rsidR="00C04103" w:rsidRDefault="00C04103" w:rsidP="00C04103"/>
    <w:tbl>
      <w:tblPr>
        <w:tblW w:w="0" w:type="auto"/>
        <w:tblCellMar>
          <w:top w:w="15" w:type="dxa"/>
          <w:left w:w="15" w:type="dxa"/>
          <w:bottom w:w="15" w:type="dxa"/>
          <w:right w:w="15" w:type="dxa"/>
        </w:tblCellMar>
        <w:tblLook w:val="04A0" w:firstRow="1" w:lastRow="0" w:firstColumn="1" w:lastColumn="0" w:noHBand="0" w:noVBand="1"/>
      </w:tblPr>
      <w:tblGrid>
        <w:gridCol w:w="5823"/>
        <w:gridCol w:w="384"/>
        <w:gridCol w:w="335"/>
        <w:gridCol w:w="408"/>
        <w:gridCol w:w="457"/>
        <w:gridCol w:w="335"/>
        <w:gridCol w:w="531"/>
        <w:gridCol w:w="347"/>
      </w:tblGrid>
      <w:tr w:rsidR="00C04103" w14:paraId="181C00A0" w14:textId="77777777" w:rsidTr="00C0410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28DF12" w14:textId="77777777" w:rsidR="00C04103" w:rsidRDefault="00C04103">
            <w:pPr>
              <w:pStyle w:val="NormalWeb"/>
              <w:spacing w:before="0" w:beforeAutospacing="0" w:after="0" w:afterAutospacing="0"/>
            </w:pPr>
            <w:r>
              <w:rPr>
                <w:rFonts w:ascii="Arial" w:hAnsi="Arial" w:cs="Arial"/>
                <w:b/>
                <w:bCs/>
                <w:color w:val="000000"/>
                <w:sz w:val="22"/>
                <w:szCs w:val="22"/>
              </w:rPr>
              <w:t>CHECKLIST: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0268A5" w14:textId="77777777" w:rsidR="00C04103" w:rsidRDefault="00C04103">
            <w:pPr>
              <w:pStyle w:val="NormalWeb"/>
              <w:spacing w:before="0" w:beforeAutospacing="0" w:after="0" w:afterAutospacing="0"/>
              <w:jc w:val="center"/>
            </w:pPr>
            <w:r>
              <w:rPr>
                <w:rFonts w:ascii="Arial" w:hAnsi="Arial" w:cs="Arial"/>
                <w:color w:val="000000"/>
                <w:sz w:val="22"/>
                <w:szCs w:val="22"/>
              </w:rPr>
              <w:t>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7530C5" w14:textId="77777777" w:rsidR="00C04103" w:rsidRDefault="00C04103">
            <w:pPr>
              <w:pStyle w:val="NormalWeb"/>
              <w:spacing w:before="0" w:beforeAutospacing="0" w:after="0" w:afterAutospacing="0"/>
              <w:jc w:val="center"/>
            </w:pPr>
            <w:r>
              <w:rPr>
                <w:rFonts w:ascii="Arial" w:hAnsi="Arial" w:cs="Arial"/>
                <w:color w:val="000000"/>
                <w:sz w:val="22"/>
                <w:szCs w:val="22"/>
              </w:rPr>
              <w:t>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DCE390" w14:textId="77777777" w:rsidR="00C04103" w:rsidRDefault="00C04103">
            <w:pPr>
              <w:pStyle w:val="NormalWeb"/>
              <w:spacing w:before="0" w:beforeAutospacing="0" w:after="0" w:afterAutospacing="0"/>
              <w:jc w:val="center"/>
            </w:pPr>
            <w:r>
              <w:rPr>
                <w:rFonts w:ascii="Arial" w:hAnsi="Arial" w:cs="Arial"/>
                <w:color w:val="000000"/>
                <w:sz w:val="22"/>
                <w:szCs w:val="22"/>
              </w:rPr>
              <w:t>W</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12E599" w14:textId="77777777" w:rsidR="00C04103" w:rsidRDefault="00C04103">
            <w:pPr>
              <w:pStyle w:val="NormalWeb"/>
              <w:spacing w:before="0" w:beforeAutospacing="0" w:after="0" w:afterAutospacing="0"/>
              <w:jc w:val="center"/>
            </w:pPr>
            <w:r>
              <w:rPr>
                <w:rFonts w:ascii="Arial" w:hAnsi="Arial" w:cs="Arial"/>
                <w:color w:val="000000"/>
                <w:sz w:val="22"/>
                <w:szCs w:val="22"/>
              </w:rPr>
              <w:t>Th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FF1A0F" w14:textId="77777777" w:rsidR="00C04103" w:rsidRDefault="00C04103">
            <w:pPr>
              <w:pStyle w:val="NormalWeb"/>
              <w:spacing w:before="0" w:beforeAutospacing="0" w:after="0" w:afterAutospacing="0"/>
              <w:jc w:val="center"/>
            </w:pPr>
            <w:r>
              <w:rPr>
                <w:rFonts w:ascii="Arial" w:hAnsi="Arial" w:cs="Arial"/>
                <w:color w:val="000000"/>
                <w:sz w:val="22"/>
                <w:szCs w:val="22"/>
              </w:rPr>
              <w:t>F</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97BED7" w14:textId="77777777" w:rsidR="00C04103" w:rsidRDefault="00C04103">
            <w:pPr>
              <w:pStyle w:val="NormalWeb"/>
              <w:spacing w:before="0" w:beforeAutospacing="0" w:after="0" w:afterAutospacing="0"/>
              <w:jc w:val="center"/>
            </w:pPr>
            <w:r>
              <w:rPr>
                <w:rFonts w:ascii="Arial" w:hAnsi="Arial" w:cs="Arial"/>
                <w:color w:val="000000"/>
                <w:sz w:val="22"/>
                <w:szCs w:val="22"/>
              </w:rPr>
              <w:t>Sat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810EA7" w14:textId="77777777" w:rsidR="00C04103" w:rsidRDefault="00C04103">
            <w:pPr>
              <w:pStyle w:val="NormalWeb"/>
              <w:spacing w:before="0" w:beforeAutospacing="0" w:after="0" w:afterAutospacing="0"/>
              <w:jc w:val="center"/>
            </w:pPr>
            <w:r>
              <w:rPr>
                <w:rFonts w:ascii="Arial" w:hAnsi="Arial" w:cs="Arial"/>
                <w:color w:val="000000"/>
                <w:sz w:val="22"/>
                <w:szCs w:val="22"/>
              </w:rPr>
              <w:t>S</w:t>
            </w:r>
          </w:p>
        </w:tc>
      </w:tr>
      <w:tr w:rsidR="00C04103" w14:paraId="6221B655" w14:textId="77777777" w:rsidTr="00C0410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50B971" w14:textId="77777777" w:rsidR="00C04103" w:rsidRDefault="00C04103">
            <w:pPr>
              <w:pStyle w:val="NormalWeb"/>
              <w:spacing w:before="0" w:beforeAutospacing="0" w:after="0" w:afterAutospacing="0"/>
            </w:pPr>
            <w:r>
              <w:rPr>
                <w:rFonts w:ascii="Arial" w:hAnsi="Arial" w:cs="Arial"/>
                <w:color w:val="000000"/>
                <w:sz w:val="20"/>
                <w:szCs w:val="20"/>
              </w:rPr>
              <w:t>Does the Scaffolding appear to be constructed properly?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E6EA30"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B2E784"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686FA5"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8FEBB9"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530FCB"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91B4B1"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CDAAE3" w14:textId="77777777" w:rsidR="00C04103" w:rsidRDefault="00C04103"/>
        </w:tc>
      </w:tr>
      <w:tr w:rsidR="00C04103" w14:paraId="1AC1E73D" w14:textId="77777777" w:rsidTr="00C0410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5CBC10" w14:textId="77777777" w:rsidR="00C04103" w:rsidRDefault="00C04103">
            <w:pPr>
              <w:pStyle w:val="NormalWeb"/>
              <w:spacing w:before="0" w:beforeAutospacing="0" w:after="0" w:afterAutospacing="0"/>
            </w:pPr>
            <w:r>
              <w:rPr>
                <w:rFonts w:ascii="Arial" w:hAnsi="Arial" w:cs="Arial"/>
                <w:color w:val="000000"/>
                <w:sz w:val="20"/>
                <w:szCs w:val="20"/>
              </w:rPr>
              <w:t>Is the scaffolding positioned to avoid contact with any energized electrical line?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A77BD7"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46D2A2"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0B3723"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4F32F3"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626A13"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8C0D8E"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F0D254" w14:textId="77777777" w:rsidR="00C04103" w:rsidRDefault="00C04103"/>
        </w:tc>
      </w:tr>
      <w:tr w:rsidR="00C04103" w14:paraId="69D6E7AD" w14:textId="77777777" w:rsidTr="00C0410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D0D96B" w14:textId="77777777" w:rsidR="00C04103" w:rsidRDefault="00C04103">
            <w:pPr>
              <w:pStyle w:val="NormalWeb"/>
              <w:spacing w:before="0" w:beforeAutospacing="0" w:after="0" w:afterAutospacing="0"/>
            </w:pPr>
            <w:r>
              <w:rPr>
                <w:rFonts w:ascii="Arial" w:hAnsi="Arial" w:cs="Arial"/>
                <w:color w:val="000000"/>
                <w:sz w:val="20"/>
                <w:szCs w:val="20"/>
              </w:rPr>
              <w:t>Is the scaffold resting on appropriate and stable footing?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319193"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AA749E"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489E6C"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F28AF3"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C94D8B"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B088FE"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84344B" w14:textId="77777777" w:rsidR="00C04103" w:rsidRDefault="00C04103"/>
        </w:tc>
      </w:tr>
      <w:tr w:rsidR="00C04103" w14:paraId="29038E9F" w14:textId="77777777" w:rsidTr="00C04103">
        <w:trPr>
          <w:trHeight w:val="43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82CE28" w14:textId="77777777" w:rsidR="00C04103" w:rsidRDefault="00C04103">
            <w:pPr>
              <w:pStyle w:val="NormalWeb"/>
              <w:spacing w:before="0" w:beforeAutospacing="0" w:after="0" w:afterAutospacing="0"/>
            </w:pPr>
            <w:r>
              <w:rPr>
                <w:rFonts w:ascii="Arial" w:hAnsi="Arial" w:cs="Arial"/>
                <w:color w:val="000000"/>
                <w:sz w:val="20"/>
                <w:szCs w:val="20"/>
              </w:rPr>
              <w:t>Is the scaffold plumb and level?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2BCD77"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762EAB"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E900D4"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D1B364"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DBB143"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2C1815"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A48EB5" w14:textId="77777777" w:rsidR="00C04103" w:rsidRDefault="00C04103"/>
        </w:tc>
      </w:tr>
      <w:tr w:rsidR="00C04103" w14:paraId="357C4FB7" w14:textId="77777777" w:rsidTr="00C0410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832D93" w14:textId="77777777" w:rsidR="00C04103" w:rsidRDefault="00C04103">
            <w:pPr>
              <w:pStyle w:val="NormalWeb"/>
              <w:spacing w:before="0" w:beforeAutospacing="0" w:after="0" w:afterAutospacing="0"/>
            </w:pPr>
            <w:r>
              <w:rPr>
                <w:rFonts w:ascii="Arial" w:hAnsi="Arial" w:cs="Arial"/>
                <w:color w:val="000000"/>
                <w:sz w:val="20"/>
                <w:szCs w:val="20"/>
              </w:rPr>
              <w:t>Are guy ties or anchor systems installed correctly and not impeding access points or ladder points?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7822A4"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D5B6EF"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D7C1FF"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3A1EF0"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C1CC16"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BF14E0"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90A7A5" w14:textId="77777777" w:rsidR="00C04103" w:rsidRDefault="00C04103"/>
        </w:tc>
      </w:tr>
      <w:tr w:rsidR="00C04103" w14:paraId="6E958DF3" w14:textId="77777777" w:rsidTr="00C0410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0AF319" w14:textId="77777777" w:rsidR="00C04103" w:rsidRDefault="00C04103">
            <w:pPr>
              <w:pStyle w:val="NormalWeb"/>
              <w:spacing w:before="0" w:beforeAutospacing="0" w:after="0" w:afterAutospacing="0"/>
            </w:pPr>
            <w:r>
              <w:rPr>
                <w:rFonts w:ascii="Arial" w:hAnsi="Arial" w:cs="Arial"/>
                <w:color w:val="000000"/>
                <w:sz w:val="20"/>
                <w:szCs w:val="20"/>
              </w:rPr>
              <w:t>Are supported and working scaffold platforms are fully planked and installed correctly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1CFB32"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DD8367"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07093F"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FA6F0E"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835CA2"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855FBC"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B68192" w14:textId="77777777" w:rsidR="00C04103" w:rsidRDefault="00C04103"/>
        </w:tc>
      </w:tr>
      <w:tr w:rsidR="00C04103" w14:paraId="3154ADB2" w14:textId="77777777" w:rsidTr="00C0410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738594" w14:textId="77777777" w:rsidR="00C04103" w:rsidRDefault="00C04103">
            <w:pPr>
              <w:pStyle w:val="NormalWeb"/>
              <w:spacing w:before="0" w:beforeAutospacing="0" w:after="0" w:afterAutospacing="0"/>
            </w:pPr>
            <w:r>
              <w:rPr>
                <w:rFonts w:ascii="Arial" w:hAnsi="Arial" w:cs="Arial"/>
                <w:color w:val="000000"/>
                <w:sz w:val="20"/>
                <w:szCs w:val="20"/>
              </w:rPr>
              <w:t xml:space="preserve">Guardrails, </w:t>
            </w:r>
            <w:proofErr w:type="spellStart"/>
            <w:r>
              <w:rPr>
                <w:rFonts w:ascii="Arial" w:hAnsi="Arial" w:cs="Arial"/>
                <w:color w:val="000000"/>
                <w:sz w:val="20"/>
                <w:szCs w:val="20"/>
              </w:rPr>
              <w:t>endrails</w:t>
            </w:r>
            <w:proofErr w:type="spellEnd"/>
            <w:r>
              <w:rPr>
                <w:rFonts w:ascii="Arial" w:hAnsi="Arial" w:cs="Arial"/>
                <w:color w:val="000000"/>
                <w:sz w:val="20"/>
                <w:szCs w:val="20"/>
              </w:rPr>
              <w:t xml:space="preserve">, and </w:t>
            </w:r>
            <w:proofErr w:type="spellStart"/>
            <w:r>
              <w:rPr>
                <w:rFonts w:ascii="Arial" w:hAnsi="Arial" w:cs="Arial"/>
                <w:color w:val="000000"/>
                <w:sz w:val="20"/>
                <w:szCs w:val="20"/>
              </w:rPr>
              <w:t>toeboards</w:t>
            </w:r>
            <w:proofErr w:type="spellEnd"/>
            <w:r>
              <w:rPr>
                <w:rFonts w:ascii="Arial" w:hAnsi="Arial" w:cs="Arial"/>
                <w:color w:val="000000"/>
                <w:sz w:val="20"/>
                <w:szCs w:val="20"/>
              </w:rPr>
              <w:t xml:space="preserve"> are firmly in place on all open sides and ends above 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D88AF5"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57AD26"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9A63F7"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FA00C6"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FCAA7C"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2528F2"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A093D8" w14:textId="77777777" w:rsidR="00C04103" w:rsidRDefault="00C04103"/>
        </w:tc>
      </w:tr>
      <w:tr w:rsidR="00C04103" w14:paraId="52856187" w14:textId="77777777" w:rsidTr="00C0410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98528B" w14:textId="77777777" w:rsidR="00C04103" w:rsidRDefault="00C04103">
            <w:pPr>
              <w:pStyle w:val="NormalWeb"/>
              <w:spacing w:before="0" w:beforeAutospacing="0" w:after="0" w:afterAutospacing="0"/>
            </w:pPr>
            <w:r>
              <w:rPr>
                <w:rFonts w:ascii="Arial" w:hAnsi="Arial" w:cs="Arial"/>
                <w:color w:val="000000"/>
                <w:sz w:val="20"/>
                <w:szCs w:val="20"/>
              </w:rPr>
              <w:t>Falling object protections are in place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A35FE9"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A33713"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84AE0A"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15A32D"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21E49E"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4C5120"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D0F64B" w14:textId="77777777" w:rsidR="00C04103" w:rsidRDefault="00C04103"/>
        </w:tc>
      </w:tr>
      <w:tr w:rsidR="00C04103" w14:paraId="66281855" w14:textId="77777777" w:rsidTr="00C0410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FB606B" w14:textId="77777777" w:rsidR="00C04103" w:rsidRDefault="00C04103">
            <w:pPr>
              <w:pStyle w:val="NormalWeb"/>
              <w:spacing w:before="0" w:beforeAutospacing="0" w:after="0" w:afterAutospacing="0"/>
            </w:pPr>
            <w:r>
              <w:rPr>
                <w:rFonts w:ascii="Arial" w:hAnsi="Arial" w:cs="Arial"/>
                <w:color w:val="000000"/>
                <w:sz w:val="20"/>
                <w:szCs w:val="20"/>
              </w:rPr>
              <w:t>Is diagonal cross-bracing in place to support legs?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AEC3B0"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95F01B"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292C5A"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974BCB"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436F16"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094548"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B3AE06" w14:textId="77777777" w:rsidR="00C04103" w:rsidRDefault="00C04103"/>
        </w:tc>
      </w:tr>
      <w:tr w:rsidR="00C04103" w14:paraId="04AA6790" w14:textId="77777777" w:rsidTr="00C0410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3A7455" w14:textId="77777777" w:rsidR="00C04103" w:rsidRDefault="00C04103">
            <w:pPr>
              <w:pStyle w:val="NormalWeb"/>
              <w:spacing w:before="0" w:beforeAutospacing="0" w:after="0" w:afterAutospacing="0"/>
            </w:pPr>
            <w:r>
              <w:rPr>
                <w:rFonts w:ascii="Arial" w:hAnsi="Arial" w:cs="Arial"/>
                <w:color w:val="000000"/>
                <w:sz w:val="20"/>
                <w:szCs w:val="20"/>
              </w:rPr>
              <w:t>Are scaffold frames pinned or bolted?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8DB997"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15D874"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1DCB0F"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03CE06"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039245"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0F55F5"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615944" w14:textId="77777777" w:rsidR="00C04103" w:rsidRDefault="00C04103"/>
        </w:tc>
      </w:tr>
      <w:tr w:rsidR="00C04103" w14:paraId="01DDA5E3" w14:textId="77777777" w:rsidTr="00C0410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53BB7C" w14:textId="77777777" w:rsidR="00C04103" w:rsidRDefault="00C04103">
            <w:pPr>
              <w:pStyle w:val="NormalWeb"/>
              <w:spacing w:before="0" w:beforeAutospacing="0" w:after="0" w:afterAutospacing="0"/>
            </w:pPr>
            <w:r>
              <w:rPr>
                <w:rFonts w:ascii="Arial" w:hAnsi="Arial" w:cs="Arial"/>
                <w:color w:val="000000"/>
                <w:sz w:val="20"/>
                <w:szCs w:val="20"/>
              </w:rPr>
              <w:t>Are adequate means of access provided? (Ladders, stairways)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4C320D"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290ACC"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8FE112"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BA226A"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C72328"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9CAFE4"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148921" w14:textId="77777777" w:rsidR="00C04103" w:rsidRDefault="00C04103"/>
        </w:tc>
      </w:tr>
      <w:tr w:rsidR="00C04103" w14:paraId="2E266D9B" w14:textId="77777777" w:rsidTr="00C0410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31A259" w14:textId="77777777" w:rsidR="00C04103" w:rsidRDefault="00C04103">
            <w:pPr>
              <w:pStyle w:val="NormalWeb"/>
              <w:spacing w:before="0" w:beforeAutospacing="0" w:after="0" w:afterAutospacing="0"/>
            </w:pPr>
            <w:r>
              <w:rPr>
                <w:rFonts w:ascii="Arial" w:hAnsi="Arial" w:cs="Arial"/>
                <w:color w:val="000000"/>
                <w:sz w:val="20"/>
                <w:szCs w:val="20"/>
              </w:rPr>
              <w:t>Scaffold compliance tag (red or green) is attached and visible near access point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2E029C"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26CFB8"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FBB6C2"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9F266A"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9186C1"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EB5037"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7106FF" w14:textId="77777777" w:rsidR="00C04103" w:rsidRDefault="00C04103"/>
        </w:tc>
      </w:tr>
      <w:tr w:rsidR="00C04103" w14:paraId="40B2C9B2" w14:textId="77777777" w:rsidTr="00C0410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47AEA6" w14:textId="77777777" w:rsidR="00C04103" w:rsidRDefault="00C04103">
            <w:pPr>
              <w:pStyle w:val="NormalWeb"/>
              <w:spacing w:before="0" w:beforeAutospacing="0" w:after="0" w:afterAutospacing="0"/>
            </w:pPr>
            <w:r>
              <w:rPr>
                <w:rFonts w:ascii="Arial" w:hAnsi="Arial" w:cs="Arial"/>
                <w:color w:val="000000"/>
                <w:sz w:val="20"/>
                <w:szCs w:val="20"/>
              </w:rPr>
              <w:t>Will the scaffold support 4 times the maximum intended load?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03D9E4"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CAD385"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219165"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D3C81B"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B06363"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E1B3EB" w14:textId="77777777" w:rsidR="00C04103" w:rsidRDefault="00C041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C01358" w14:textId="77777777" w:rsidR="00C04103" w:rsidRDefault="00C04103"/>
        </w:tc>
      </w:tr>
    </w:tbl>
    <w:p w14:paraId="25F08A62" w14:textId="77777777" w:rsidR="00C04103" w:rsidRDefault="00C04103" w:rsidP="00C04103"/>
    <w:tbl>
      <w:tblPr>
        <w:tblW w:w="8720" w:type="dxa"/>
        <w:tblCellMar>
          <w:top w:w="15" w:type="dxa"/>
          <w:left w:w="15" w:type="dxa"/>
          <w:bottom w:w="15" w:type="dxa"/>
          <w:right w:w="15" w:type="dxa"/>
        </w:tblCellMar>
        <w:tblLook w:val="04A0" w:firstRow="1" w:lastRow="0" w:firstColumn="1" w:lastColumn="0" w:noHBand="0" w:noVBand="1"/>
      </w:tblPr>
      <w:tblGrid>
        <w:gridCol w:w="8720"/>
      </w:tblGrid>
      <w:tr w:rsidR="00C04103" w14:paraId="5E419618" w14:textId="77777777" w:rsidTr="00AA352C">
        <w:trPr>
          <w:trHeight w:val="540"/>
        </w:trPr>
        <w:tc>
          <w:tcPr>
            <w:tcW w:w="8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F99E7B" w14:textId="77777777" w:rsidR="00C04103" w:rsidRDefault="00C04103">
            <w:pPr>
              <w:pStyle w:val="NormalWeb"/>
              <w:spacing w:before="0" w:beforeAutospacing="0" w:after="0" w:afterAutospacing="0"/>
            </w:pPr>
            <w:r>
              <w:rPr>
                <w:rFonts w:ascii="Arial" w:hAnsi="Arial" w:cs="Arial"/>
                <w:color w:val="000000"/>
                <w:sz w:val="22"/>
                <w:szCs w:val="22"/>
              </w:rPr>
              <w:t>Competent Person Signature:</w:t>
            </w:r>
          </w:p>
        </w:tc>
      </w:tr>
      <w:tr w:rsidR="00C04103" w14:paraId="3B8EA9BB" w14:textId="77777777" w:rsidTr="00AA352C">
        <w:trPr>
          <w:trHeight w:val="1065"/>
        </w:trPr>
        <w:tc>
          <w:tcPr>
            <w:tcW w:w="8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280684" w14:textId="77777777" w:rsidR="00C04103" w:rsidRDefault="00C04103">
            <w:pPr>
              <w:pStyle w:val="NormalWeb"/>
              <w:spacing w:before="0" w:beforeAutospacing="0" w:after="0" w:afterAutospacing="0"/>
            </w:pPr>
            <w:r>
              <w:rPr>
                <w:rFonts w:ascii="Arial" w:hAnsi="Arial" w:cs="Arial"/>
                <w:color w:val="000000"/>
                <w:sz w:val="22"/>
                <w:szCs w:val="22"/>
              </w:rPr>
              <w:t>Comments: </w:t>
            </w:r>
          </w:p>
        </w:tc>
      </w:tr>
    </w:tbl>
    <w:p w14:paraId="2D7850C5" w14:textId="77777777" w:rsidR="00C04103" w:rsidRPr="00C04103" w:rsidRDefault="00C04103" w:rsidP="00C04103">
      <w:pPr>
        <w:pStyle w:val="Level1"/>
        <w:numPr>
          <w:ilvl w:val="0"/>
          <w:numId w:val="0"/>
        </w:numPr>
        <w:jc w:val="center"/>
        <w:rPr>
          <w:rFonts w:ascii="Arial" w:hAnsi="Arial" w:cs="Arial"/>
          <w:b/>
          <w:bCs/>
          <w:sz w:val="22"/>
          <w:szCs w:val="22"/>
          <w:u w:val="single"/>
        </w:rPr>
      </w:pPr>
    </w:p>
    <w:sectPr w:rsidR="00C04103" w:rsidRPr="00C04103" w:rsidSect="00D843DD">
      <w:footerReference w:type="even" r:id="rId17"/>
      <w:headerReference w:type="first" r:id="rId18"/>
      <w:footerReference w:type="first" r:id="rId19"/>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D2AAF" w14:textId="77777777" w:rsidR="00C04103" w:rsidRDefault="00C04103">
      <w:r>
        <w:separator/>
      </w:r>
    </w:p>
  </w:endnote>
  <w:endnote w:type="continuationSeparator" w:id="0">
    <w:p w14:paraId="52B5ED1F" w14:textId="77777777" w:rsidR="00C04103" w:rsidRDefault="00C04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F6C88" w14:textId="77777777" w:rsidR="00C04103" w:rsidRDefault="00C041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0</w:t>
    </w:r>
    <w:r>
      <w:rPr>
        <w:rStyle w:val="PageNumber"/>
      </w:rPr>
      <w:fldChar w:fldCharType="end"/>
    </w:r>
  </w:p>
  <w:p w14:paraId="0B03711B" w14:textId="77777777" w:rsidR="00C04103" w:rsidRDefault="00C041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F0D53" w14:textId="77777777" w:rsidR="00C04103" w:rsidRPr="00951B50" w:rsidRDefault="00C04103" w:rsidP="00951B50">
    <w:pPr>
      <w:tabs>
        <w:tab w:val="left" w:pos="2610"/>
      </w:tabs>
      <w:rPr>
        <w:rFonts w:ascii="Arial" w:hAnsi="Arial" w:cs="Arial"/>
        <w:b/>
        <w:color w:val="0076C0"/>
        <w:sz w:val="32"/>
        <w:szCs w:val="28"/>
      </w:rPr>
    </w:pPr>
  </w:p>
  <w:p w14:paraId="208F0E4F" w14:textId="77777777" w:rsidR="00C04103" w:rsidRPr="00951B50" w:rsidRDefault="00C04103"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 xml:space="preserve">District Service Facility ◙ 1930 Como Avenue </w:t>
    </w:r>
    <w:proofErr w:type="gramStart"/>
    <w:r w:rsidRPr="00951B50">
      <w:rPr>
        <w:rFonts w:ascii="Arial" w:hAnsi="Arial" w:cs="Arial"/>
        <w:color w:val="0076C0"/>
        <w:sz w:val="20"/>
        <w:szCs w:val="18"/>
      </w:rPr>
      <w:t>◙  Saint</w:t>
    </w:r>
    <w:proofErr w:type="gramEnd"/>
    <w:r w:rsidRPr="00951B50">
      <w:rPr>
        <w:rFonts w:ascii="Arial" w:hAnsi="Arial" w:cs="Arial"/>
        <w:color w:val="0076C0"/>
        <w:sz w:val="20"/>
        <w:szCs w:val="18"/>
      </w:rPr>
      <w:t xml:space="preserve"> Paul, MN 55108</w:t>
    </w:r>
  </w:p>
  <w:p w14:paraId="2B24A892" w14:textId="70D9E778" w:rsidR="00C04103" w:rsidRPr="00951B50" w:rsidRDefault="00C04103"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Phone: 651.744.1800 | Fax: 651.290.8362</w:t>
    </w:r>
    <w:r>
      <w:rPr>
        <w:rFonts w:ascii="Arial" w:hAnsi="Arial" w:cs="Arial"/>
        <w:color w:val="0076C0"/>
        <w:sz w:val="20"/>
        <w:szCs w:val="18"/>
      </w:rPr>
      <w:t xml:space="preserve"> </w:t>
    </w:r>
    <w:r w:rsidRPr="00951B50">
      <w:rPr>
        <w:rFonts w:ascii="Arial" w:hAnsi="Arial" w:cs="Arial"/>
        <w:color w:val="0076C0"/>
        <w:sz w:val="20"/>
        <w:szCs w:val="18"/>
      </w:rPr>
      <w:t>◙</w:t>
    </w:r>
    <w:r>
      <w:rPr>
        <w:rFonts w:ascii="Arial" w:hAnsi="Arial" w:cs="Arial"/>
        <w:color w:val="0076C0"/>
        <w:sz w:val="20"/>
        <w:szCs w:val="18"/>
      </w:rPr>
      <w:t xml:space="preserve"> </w:t>
    </w:r>
    <w:hyperlink r:id="rId1" w:history="1">
      <w:r w:rsidRPr="00C15720">
        <w:rPr>
          <w:rStyle w:val="Hyperlink"/>
          <w:rFonts w:ascii="Arial" w:hAnsi="Arial" w:cs="Arial"/>
          <w:sz w:val="20"/>
          <w:szCs w:val="18"/>
        </w:rPr>
        <w:t>ESG@spps.org</w:t>
      </w:r>
    </w:hyperlink>
    <w:r>
      <w:rPr>
        <w:rFonts w:ascii="Arial" w:hAnsi="Arial" w:cs="Arial"/>
        <w:color w:val="0076C0"/>
        <w:sz w:val="20"/>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95ED0" w14:textId="77777777" w:rsidR="00C04103" w:rsidRDefault="00C04103">
      <w:r>
        <w:separator/>
      </w:r>
    </w:p>
  </w:footnote>
  <w:footnote w:type="continuationSeparator" w:id="0">
    <w:p w14:paraId="7A42E008" w14:textId="77777777" w:rsidR="00C04103" w:rsidRDefault="00C041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9EFD0" w14:textId="77777777" w:rsidR="00C04103" w:rsidRDefault="00C04103" w:rsidP="00951B5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66071"/>
    <w:multiLevelType w:val="hybridMultilevel"/>
    <w:tmpl w:val="3328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733396"/>
    <w:multiLevelType w:val="multilevel"/>
    <w:tmpl w:val="47DC217C"/>
    <w:lvl w:ilvl="0">
      <w:start w:val="1"/>
      <w:numFmt w:val="upperRoman"/>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2" w15:restartNumberingAfterBreak="0">
    <w:nsid w:val="0AAB65E1"/>
    <w:multiLevelType w:val="hybridMultilevel"/>
    <w:tmpl w:val="520C2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3233FB"/>
    <w:multiLevelType w:val="hybridMultilevel"/>
    <w:tmpl w:val="B26424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F02CE5"/>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5" w15:restartNumberingAfterBreak="0">
    <w:nsid w:val="0EDF37EC"/>
    <w:multiLevelType w:val="hybridMultilevel"/>
    <w:tmpl w:val="16922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CE5A5D"/>
    <w:multiLevelType w:val="multilevel"/>
    <w:tmpl w:val="B59E0ACE"/>
    <w:lvl w:ilvl="0">
      <w:start w:val="1"/>
      <w:numFmt w:val="upperRoman"/>
      <w:pStyle w:val="Level1"/>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decimal"/>
      <w:pStyle w:val="Level3"/>
      <w:lvlText w:val="%3."/>
      <w:lvlJc w:val="left"/>
      <w:pPr>
        <w:tabs>
          <w:tab w:val="num" w:pos="1710"/>
        </w:tabs>
        <w:ind w:left="1350" w:firstLine="0"/>
      </w:pPr>
      <w:rPr>
        <w:rFonts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7" w15:restartNumberingAfterBreak="0">
    <w:nsid w:val="11842F15"/>
    <w:multiLevelType w:val="singleLevel"/>
    <w:tmpl w:val="EDEAD3B4"/>
    <w:lvl w:ilvl="0">
      <w:start w:val="1"/>
      <w:numFmt w:val="decimal"/>
      <w:lvlText w:val="%1."/>
      <w:lvlJc w:val="left"/>
      <w:pPr>
        <w:tabs>
          <w:tab w:val="num" w:pos="1080"/>
        </w:tabs>
        <w:ind w:left="1080" w:hanging="360"/>
      </w:pPr>
      <w:rPr>
        <w:rFonts w:hint="default"/>
      </w:rPr>
    </w:lvl>
  </w:abstractNum>
  <w:abstractNum w:abstractNumId="8" w15:restartNumberingAfterBreak="0">
    <w:nsid w:val="165444D3"/>
    <w:multiLevelType w:val="hybridMultilevel"/>
    <w:tmpl w:val="15BC3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BD1713"/>
    <w:multiLevelType w:val="multilevel"/>
    <w:tmpl w:val="BCEAF43E"/>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Wingdings" w:hAnsi="Wingding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0" w15:restartNumberingAfterBreak="0">
    <w:nsid w:val="1E8A3B52"/>
    <w:multiLevelType w:val="multilevel"/>
    <w:tmpl w:val="47DC217C"/>
    <w:lvl w:ilvl="0">
      <w:start w:val="1"/>
      <w:numFmt w:val="upperRoman"/>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1" w15:restartNumberingAfterBreak="0">
    <w:nsid w:val="205A65E1"/>
    <w:multiLevelType w:val="hybridMultilevel"/>
    <w:tmpl w:val="7B54B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4A5EBC"/>
    <w:multiLevelType w:val="multilevel"/>
    <w:tmpl w:val="47DC217C"/>
    <w:lvl w:ilvl="0">
      <w:start w:val="1"/>
      <w:numFmt w:val="upperRoman"/>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3" w15:restartNumberingAfterBreak="0">
    <w:nsid w:val="2AB655DD"/>
    <w:multiLevelType w:val="hybridMultilevel"/>
    <w:tmpl w:val="8F7C2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AA1B3A"/>
    <w:multiLevelType w:val="hybridMultilevel"/>
    <w:tmpl w:val="64DE0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E650259"/>
    <w:multiLevelType w:val="multilevel"/>
    <w:tmpl w:val="02B09D46"/>
    <w:lvl w:ilvl="0">
      <w:start w:val="1"/>
      <w:numFmt w:val="bullet"/>
      <w:lvlText w:val=""/>
      <w:lvlJc w:val="left"/>
      <w:pPr>
        <w:tabs>
          <w:tab w:val="num" w:pos="720"/>
        </w:tabs>
        <w:ind w:left="0" w:firstLine="0"/>
      </w:pPr>
      <w:rPr>
        <w:rFonts w:ascii="Symbol" w:hAnsi="Symbol" w:hint="default"/>
        <w:sz w:val="24"/>
      </w:rPr>
    </w:lvl>
    <w:lvl w:ilvl="1">
      <w:start w:val="1"/>
      <w:numFmt w:val="bullet"/>
      <w:lvlText w:val=""/>
      <w:lvlJc w:val="left"/>
      <w:pPr>
        <w:tabs>
          <w:tab w:val="num" w:pos="1080"/>
        </w:tabs>
        <w:ind w:left="720" w:firstLine="0"/>
      </w:pPr>
      <w:rPr>
        <w:rFonts w:ascii="Wingdings" w:hAnsi="Wingding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6" w15:restartNumberingAfterBreak="0">
    <w:nsid w:val="30F9057C"/>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7" w15:restartNumberingAfterBreak="0">
    <w:nsid w:val="37487F1B"/>
    <w:multiLevelType w:val="hybridMultilevel"/>
    <w:tmpl w:val="21760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521907"/>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9" w15:restartNumberingAfterBreak="0">
    <w:nsid w:val="42CA749E"/>
    <w:multiLevelType w:val="hybridMultilevel"/>
    <w:tmpl w:val="541AEB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611322"/>
    <w:multiLevelType w:val="hybridMultilevel"/>
    <w:tmpl w:val="535E9F5A"/>
    <w:lvl w:ilvl="0" w:tplc="D68E9018">
      <w:start w:val="1"/>
      <w:numFmt w:val="bullet"/>
      <w:pStyle w:val="Heading3"/>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687EE7"/>
    <w:multiLevelType w:val="hybridMultilevel"/>
    <w:tmpl w:val="6980B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A47048"/>
    <w:multiLevelType w:val="hybridMultilevel"/>
    <w:tmpl w:val="A9F23C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78746E3"/>
    <w:multiLevelType w:val="hybridMultilevel"/>
    <w:tmpl w:val="6C92A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FD074F"/>
    <w:multiLevelType w:val="hybridMultilevel"/>
    <w:tmpl w:val="0778DF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760553"/>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26" w15:restartNumberingAfterBreak="0">
    <w:nsid w:val="4D050CD3"/>
    <w:multiLevelType w:val="hybridMultilevel"/>
    <w:tmpl w:val="690C4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3D6F82"/>
    <w:multiLevelType w:val="hybridMultilevel"/>
    <w:tmpl w:val="57864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CB0707"/>
    <w:multiLevelType w:val="hybridMultilevel"/>
    <w:tmpl w:val="785A8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2506FD"/>
    <w:multiLevelType w:val="hybridMultilevel"/>
    <w:tmpl w:val="7ED07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982AF0"/>
    <w:multiLevelType w:val="hybridMultilevel"/>
    <w:tmpl w:val="CCD8F79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4625FC7"/>
    <w:multiLevelType w:val="hybridMultilevel"/>
    <w:tmpl w:val="33B89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146360"/>
    <w:multiLevelType w:val="hybridMultilevel"/>
    <w:tmpl w:val="5B8C8F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75686A2C"/>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34" w15:restartNumberingAfterBreak="0">
    <w:nsid w:val="77AB2367"/>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35" w15:restartNumberingAfterBreak="0">
    <w:nsid w:val="785944CA"/>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36" w15:restartNumberingAfterBreak="0">
    <w:nsid w:val="78CD1BC4"/>
    <w:multiLevelType w:val="hybridMultilevel"/>
    <w:tmpl w:val="AED46F2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7B34436A"/>
    <w:multiLevelType w:val="multilevel"/>
    <w:tmpl w:val="BCEAF43E"/>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Wingdings" w:hAnsi="Wingding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num w:numId="1">
    <w:abstractNumId w:val="6"/>
  </w:num>
  <w:num w:numId="2">
    <w:abstractNumId w:val="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4">
    <w:abstractNumId w:val="7"/>
  </w:num>
  <w:num w:numId="5">
    <w:abstractNumId w:val="24"/>
  </w:num>
  <w:num w:numId="6">
    <w:abstractNumId w:val="6"/>
  </w:num>
  <w:num w:numId="7">
    <w:abstractNumId w:val="32"/>
  </w:num>
  <w:num w:numId="8">
    <w:abstractNumId w:val="3"/>
  </w:num>
  <w:num w:numId="9">
    <w:abstractNumId w:val="12"/>
  </w:num>
  <w:num w:numId="10">
    <w:abstractNumId w:val="1"/>
  </w:num>
  <w:num w:numId="11">
    <w:abstractNumId w:val="10"/>
  </w:num>
  <w:num w:numId="12">
    <w:abstractNumId w:val="4"/>
  </w:num>
  <w:num w:numId="13">
    <w:abstractNumId w:val="34"/>
  </w:num>
  <w:num w:numId="14">
    <w:abstractNumId w:val="25"/>
  </w:num>
  <w:num w:numId="15">
    <w:abstractNumId w:val="33"/>
  </w:num>
  <w:num w:numId="16">
    <w:abstractNumId w:val="16"/>
  </w:num>
  <w:num w:numId="17">
    <w:abstractNumId w:val="35"/>
  </w:num>
  <w:num w:numId="18">
    <w:abstractNumId w:val="18"/>
  </w:num>
  <w:num w:numId="19">
    <w:abstractNumId w:val="9"/>
  </w:num>
  <w:num w:numId="20">
    <w:abstractNumId w:val="37"/>
  </w:num>
  <w:num w:numId="21">
    <w:abstractNumId w:val="15"/>
  </w:num>
  <w:num w:numId="22">
    <w:abstractNumId w:val="36"/>
  </w:num>
  <w:num w:numId="23">
    <w:abstractNumId w:val="31"/>
  </w:num>
  <w:num w:numId="24">
    <w:abstractNumId w:val="22"/>
  </w:num>
  <w:num w:numId="25">
    <w:abstractNumId w:val="23"/>
  </w:num>
  <w:num w:numId="26">
    <w:abstractNumId w:val="29"/>
  </w:num>
  <w:num w:numId="27">
    <w:abstractNumId w:val="14"/>
  </w:num>
  <w:num w:numId="28">
    <w:abstractNumId w:val="19"/>
  </w:num>
  <w:num w:numId="29">
    <w:abstractNumId w:val="20"/>
  </w:num>
  <w:num w:numId="30">
    <w:abstractNumId w:val="30"/>
  </w:num>
  <w:num w:numId="31">
    <w:abstractNumId w:val="21"/>
  </w:num>
  <w:num w:numId="32">
    <w:abstractNumId w:val="27"/>
  </w:num>
  <w:num w:numId="33">
    <w:abstractNumId w:val="17"/>
  </w:num>
  <w:num w:numId="34">
    <w:abstractNumId w:val="11"/>
  </w:num>
  <w:num w:numId="35">
    <w:abstractNumId w:val="13"/>
  </w:num>
  <w:num w:numId="36">
    <w:abstractNumId w:val="6"/>
  </w:num>
  <w:num w:numId="37">
    <w:abstractNumId w:val="6"/>
  </w:num>
  <w:num w:numId="38">
    <w:abstractNumId w:val="26"/>
  </w:num>
  <w:num w:numId="39">
    <w:abstractNumId w:val="2"/>
  </w:num>
  <w:num w:numId="40">
    <w:abstractNumId w:val="8"/>
  </w:num>
  <w:num w:numId="41">
    <w:abstractNumId w:val="28"/>
  </w:num>
  <w:num w:numId="42">
    <w:abstractNumId w:val="0"/>
  </w:num>
  <w:num w:numId="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proofState w:spelling="clean" w:grammar="clean"/>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6FB"/>
    <w:rsid w:val="00000C78"/>
    <w:rsid w:val="000038E7"/>
    <w:rsid w:val="0004066A"/>
    <w:rsid w:val="0004360F"/>
    <w:rsid w:val="000440D1"/>
    <w:rsid w:val="00044E08"/>
    <w:rsid w:val="00062E61"/>
    <w:rsid w:val="0007463C"/>
    <w:rsid w:val="00090DF3"/>
    <w:rsid w:val="000A2C97"/>
    <w:rsid w:val="000B72F9"/>
    <w:rsid w:val="000C2068"/>
    <w:rsid w:val="000E37E9"/>
    <w:rsid w:val="000F23D1"/>
    <w:rsid w:val="000F2F5B"/>
    <w:rsid w:val="001075C5"/>
    <w:rsid w:val="00167048"/>
    <w:rsid w:val="00173715"/>
    <w:rsid w:val="001740D6"/>
    <w:rsid w:val="0018575B"/>
    <w:rsid w:val="001A3B16"/>
    <w:rsid w:val="001D5F6F"/>
    <w:rsid w:val="001D7454"/>
    <w:rsid w:val="001F22A0"/>
    <w:rsid w:val="001F56D6"/>
    <w:rsid w:val="00210005"/>
    <w:rsid w:val="00224E69"/>
    <w:rsid w:val="002266F6"/>
    <w:rsid w:val="0023249F"/>
    <w:rsid w:val="002663F8"/>
    <w:rsid w:val="00280568"/>
    <w:rsid w:val="00295A79"/>
    <w:rsid w:val="002B485A"/>
    <w:rsid w:val="002B49DE"/>
    <w:rsid w:val="002C2786"/>
    <w:rsid w:val="002E13B9"/>
    <w:rsid w:val="002E4626"/>
    <w:rsid w:val="002F16DB"/>
    <w:rsid w:val="00316E43"/>
    <w:rsid w:val="003501E1"/>
    <w:rsid w:val="00381713"/>
    <w:rsid w:val="0039077E"/>
    <w:rsid w:val="00393C4A"/>
    <w:rsid w:val="00397596"/>
    <w:rsid w:val="003A6E50"/>
    <w:rsid w:val="003B74C6"/>
    <w:rsid w:val="003D09CB"/>
    <w:rsid w:val="003F0F7C"/>
    <w:rsid w:val="003F58C4"/>
    <w:rsid w:val="00430A09"/>
    <w:rsid w:val="0043126A"/>
    <w:rsid w:val="004573E0"/>
    <w:rsid w:val="0049024B"/>
    <w:rsid w:val="004A6E6B"/>
    <w:rsid w:val="004B05F9"/>
    <w:rsid w:val="004B53C4"/>
    <w:rsid w:val="004C5965"/>
    <w:rsid w:val="004E0C96"/>
    <w:rsid w:val="005015C6"/>
    <w:rsid w:val="005068F5"/>
    <w:rsid w:val="005078BE"/>
    <w:rsid w:val="00516F30"/>
    <w:rsid w:val="0052064E"/>
    <w:rsid w:val="00554B72"/>
    <w:rsid w:val="00556835"/>
    <w:rsid w:val="005625AE"/>
    <w:rsid w:val="005738DE"/>
    <w:rsid w:val="00590B03"/>
    <w:rsid w:val="005A227C"/>
    <w:rsid w:val="005A6734"/>
    <w:rsid w:val="005B6054"/>
    <w:rsid w:val="005D1A93"/>
    <w:rsid w:val="005F2CBF"/>
    <w:rsid w:val="00600E78"/>
    <w:rsid w:val="00607B1A"/>
    <w:rsid w:val="00611F26"/>
    <w:rsid w:val="006407D9"/>
    <w:rsid w:val="00641947"/>
    <w:rsid w:val="006744AF"/>
    <w:rsid w:val="006C1661"/>
    <w:rsid w:val="006C2727"/>
    <w:rsid w:val="006E178C"/>
    <w:rsid w:val="006E7122"/>
    <w:rsid w:val="00713EF3"/>
    <w:rsid w:val="00730623"/>
    <w:rsid w:val="00737374"/>
    <w:rsid w:val="007471AC"/>
    <w:rsid w:val="00772F8D"/>
    <w:rsid w:val="007815A3"/>
    <w:rsid w:val="00790F69"/>
    <w:rsid w:val="007B3084"/>
    <w:rsid w:val="007B7EEA"/>
    <w:rsid w:val="007E6FC1"/>
    <w:rsid w:val="007F0305"/>
    <w:rsid w:val="0081024E"/>
    <w:rsid w:val="008117F6"/>
    <w:rsid w:val="008149EC"/>
    <w:rsid w:val="00832EF2"/>
    <w:rsid w:val="00841E34"/>
    <w:rsid w:val="00842526"/>
    <w:rsid w:val="00847E2F"/>
    <w:rsid w:val="00851E83"/>
    <w:rsid w:val="00855C4C"/>
    <w:rsid w:val="00864DA5"/>
    <w:rsid w:val="00876742"/>
    <w:rsid w:val="00886D53"/>
    <w:rsid w:val="00890FCC"/>
    <w:rsid w:val="008B7A6F"/>
    <w:rsid w:val="008E5A95"/>
    <w:rsid w:val="008F2BC7"/>
    <w:rsid w:val="008F76FB"/>
    <w:rsid w:val="009006CB"/>
    <w:rsid w:val="009131A1"/>
    <w:rsid w:val="009249AE"/>
    <w:rsid w:val="00951B50"/>
    <w:rsid w:val="009D5914"/>
    <w:rsid w:val="00A01320"/>
    <w:rsid w:val="00A254C5"/>
    <w:rsid w:val="00A35B3A"/>
    <w:rsid w:val="00A433F0"/>
    <w:rsid w:val="00A8211F"/>
    <w:rsid w:val="00A84C11"/>
    <w:rsid w:val="00AA352C"/>
    <w:rsid w:val="00AB5C85"/>
    <w:rsid w:val="00AB7408"/>
    <w:rsid w:val="00AD0F11"/>
    <w:rsid w:val="00AF09EE"/>
    <w:rsid w:val="00AF4623"/>
    <w:rsid w:val="00B36ED3"/>
    <w:rsid w:val="00B43098"/>
    <w:rsid w:val="00B52D35"/>
    <w:rsid w:val="00B80CE0"/>
    <w:rsid w:val="00B8496B"/>
    <w:rsid w:val="00B86940"/>
    <w:rsid w:val="00BA385D"/>
    <w:rsid w:val="00BC1884"/>
    <w:rsid w:val="00BE3B6E"/>
    <w:rsid w:val="00BF13BE"/>
    <w:rsid w:val="00C0196F"/>
    <w:rsid w:val="00C04103"/>
    <w:rsid w:val="00C13262"/>
    <w:rsid w:val="00C14D29"/>
    <w:rsid w:val="00C20B26"/>
    <w:rsid w:val="00C50A6B"/>
    <w:rsid w:val="00C50AFF"/>
    <w:rsid w:val="00C57A77"/>
    <w:rsid w:val="00C9143A"/>
    <w:rsid w:val="00CA5722"/>
    <w:rsid w:val="00CE1FE0"/>
    <w:rsid w:val="00CF2772"/>
    <w:rsid w:val="00D10709"/>
    <w:rsid w:val="00D10E56"/>
    <w:rsid w:val="00D17CB5"/>
    <w:rsid w:val="00D32283"/>
    <w:rsid w:val="00D843DD"/>
    <w:rsid w:val="00D928B6"/>
    <w:rsid w:val="00D93267"/>
    <w:rsid w:val="00E074AF"/>
    <w:rsid w:val="00E13398"/>
    <w:rsid w:val="00E14732"/>
    <w:rsid w:val="00E32951"/>
    <w:rsid w:val="00E439A3"/>
    <w:rsid w:val="00E43AA7"/>
    <w:rsid w:val="00E51EC1"/>
    <w:rsid w:val="00E57956"/>
    <w:rsid w:val="00E61D79"/>
    <w:rsid w:val="00E906F6"/>
    <w:rsid w:val="00EB07A9"/>
    <w:rsid w:val="00EB3D5D"/>
    <w:rsid w:val="00ED3AC2"/>
    <w:rsid w:val="00EE09C4"/>
    <w:rsid w:val="00EE3BF1"/>
    <w:rsid w:val="00F0782B"/>
    <w:rsid w:val="00F14E04"/>
    <w:rsid w:val="00F248FB"/>
    <w:rsid w:val="00F56F7D"/>
    <w:rsid w:val="00F645A4"/>
    <w:rsid w:val="00F73C4B"/>
    <w:rsid w:val="00F76B89"/>
    <w:rsid w:val="00F91690"/>
    <w:rsid w:val="00F91E54"/>
    <w:rsid w:val="00FB05E5"/>
    <w:rsid w:val="00FB589E"/>
    <w:rsid w:val="00FF4888"/>
    <w:rsid w:val="00FF7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8673"/>
    <o:shapelayout v:ext="edit">
      <o:idmap v:ext="edit" data="1"/>
    </o:shapelayout>
  </w:shapeDefaults>
  <w:decimalSymbol w:val="."/>
  <w:listSeparator w:val=","/>
  <w14:docId w14:val="36F3B7E5"/>
  <w15:chartTrackingRefBased/>
  <w15:docId w15:val="{D1AB82EF-1BE1-439E-8023-7B29C1260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aliases w:val="1-OSHA Heading 1"/>
    <w:basedOn w:val="Normal"/>
    <w:next w:val="Normal"/>
    <w:autoRedefine/>
    <w:qFormat/>
    <w:rsid w:val="0004066A"/>
    <w:pPr>
      <w:keepNext/>
      <w:jc w:val="center"/>
      <w:outlineLvl w:val="0"/>
    </w:pPr>
    <w:rPr>
      <w:rFonts w:ascii="Arial" w:hAnsi="Arial" w:cs="Arial"/>
      <w:b/>
      <w:bCs/>
      <w:sz w:val="28"/>
      <w:szCs w:val="22"/>
    </w:rPr>
  </w:style>
  <w:style w:type="paragraph" w:styleId="Heading2">
    <w:name w:val="heading 2"/>
    <w:aliases w:val="2-OSHA Heading 2"/>
    <w:basedOn w:val="Normal"/>
    <w:next w:val="Normal"/>
    <w:autoRedefine/>
    <w:qFormat/>
    <w:rsid w:val="003B74C6"/>
    <w:pPr>
      <w:keepNext/>
      <w:jc w:val="center"/>
      <w:outlineLvl w:val="1"/>
    </w:pPr>
    <w:rPr>
      <w:rFonts w:ascii="Arial" w:hAnsi="Arial" w:cs="Arial"/>
      <w:b/>
      <w:bCs/>
      <w:szCs w:val="22"/>
      <w:u w:val="single"/>
    </w:rPr>
  </w:style>
  <w:style w:type="paragraph" w:styleId="Heading3">
    <w:name w:val="heading 3"/>
    <w:aliases w:val="3-OSHA Heading 3"/>
    <w:basedOn w:val="Normal"/>
    <w:next w:val="Normal"/>
    <w:autoRedefine/>
    <w:qFormat/>
    <w:rsid w:val="0049024B"/>
    <w:pPr>
      <w:keepNext/>
      <w:numPr>
        <w:numId w:val="29"/>
      </w:numPr>
      <w:spacing w:after="120"/>
      <w:outlineLvl w:val="2"/>
    </w:pPr>
    <w:rPr>
      <w:rFonts w:ascii="Arial" w:hAnsi="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line="360" w:lineRule="auto"/>
      <w:jc w:val="both"/>
    </w:pPr>
    <w:rPr>
      <w:b/>
      <w:bCs/>
      <w:sz w:val="36"/>
      <w:szCs w:val="36"/>
    </w:rPr>
  </w:style>
  <w:style w:type="paragraph" w:customStyle="1" w:styleId="Level1">
    <w:name w:val="Level 1"/>
    <w:basedOn w:val="Normal"/>
    <w:pPr>
      <w:numPr>
        <w:numId w:val="2"/>
      </w:numPr>
    </w:pPr>
  </w:style>
  <w:style w:type="paragraph" w:customStyle="1" w:styleId="Level3">
    <w:name w:val="Level 3"/>
    <w:basedOn w:val="Normal"/>
    <w:pPr>
      <w:numPr>
        <w:ilvl w:val="2"/>
        <w:numId w:val="2"/>
      </w:numPr>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ListParagraph">
    <w:name w:val="List Paragraph"/>
    <w:basedOn w:val="Normal"/>
    <w:uiPriority w:val="34"/>
    <w:qFormat/>
    <w:rsid w:val="00EE09C4"/>
    <w:pPr>
      <w:ind w:left="720"/>
    </w:pPr>
  </w:style>
  <w:style w:type="character" w:styleId="Hyperlink">
    <w:name w:val="Hyperlink"/>
    <w:uiPriority w:val="99"/>
    <w:unhideWhenUsed/>
    <w:rsid w:val="001D5F6F"/>
    <w:rPr>
      <w:color w:val="0000FF"/>
      <w:u w:val="single"/>
    </w:rPr>
  </w:style>
  <w:style w:type="paragraph" w:styleId="Header">
    <w:name w:val="header"/>
    <w:basedOn w:val="Normal"/>
    <w:link w:val="HeaderChar"/>
    <w:rsid w:val="001D5F6F"/>
    <w:pPr>
      <w:tabs>
        <w:tab w:val="center" w:pos="4320"/>
        <w:tab w:val="right" w:pos="8640"/>
      </w:tabs>
    </w:pPr>
    <w:rPr>
      <w:sz w:val="20"/>
      <w:szCs w:val="20"/>
    </w:rPr>
  </w:style>
  <w:style w:type="character" w:customStyle="1" w:styleId="HeaderChar">
    <w:name w:val="Header Char"/>
    <w:basedOn w:val="DefaultParagraphFont"/>
    <w:link w:val="Header"/>
    <w:rsid w:val="001D5F6F"/>
  </w:style>
  <w:style w:type="paragraph" w:styleId="TOCHeading">
    <w:name w:val="TOC Heading"/>
    <w:basedOn w:val="Heading1"/>
    <w:next w:val="Normal"/>
    <w:uiPriority w:val="39"/>
    <w:unhideWhenUsed/>
    <w:qFormat/>
    <w:rsid w:val="001D5F6F"/>
    <w:pPr>
      <w:keepLines/>
      <w:spacing w:before="480" w:line="276" w:lineRule="auto"/>
      <w:jc w:val="left"/>
      <w:outlineLvl w:val="9"/>
    </w:pPr>
    <w:rPr>
      <w:rFonts w:ascii="Cambria" w:hAnsi="Cambria" w:cs="Times New Roman"/>
      <w:color w:val="365F91"/>
      <w:szCs w:val="28"/>
    </w:rPr>
  </w:style>
  <w:style w:type="paragraph" w:styleId="TOC1">
    <w:name w:val="toc 1"/>
    <w:basedOn w:val="Normal"/>
    <w:next w:val="Normal"/>
    <w:autoRedefine/>
    <w:uiPriority w:val="39"/>
    <w:unhideWhenUsed/>
    <w:rsid w:val="0049024B"/>
    <w:pPr>
      <w:spacing w:before="120"/>
    </w:pPr>
    <w:rPr>
      <w:rFonts w:ascii="Calibri" w:hAnsi="Calibri"/>
      <w:b/>
      <w:bCs/>
      <w:i/>
      <w:iCs/>
    </w:rPr>
  </w:style>
  <w:style w:type="paragraph" w:styleId="TOC2">
    <w:name w:val="toc 2"/>
    <w:basedOn w:val="Normal"/>
    <w:next w:val="Normal"/>
    <w:autoRedefine/>
    <w:uiPriority w:val="39"/>
    <w:unhideWhenUsed/>
    <w:rsid w:val="001D5F6F"/>
    <w:pPr>
      <w:spacing w:before="120"/>
      <w:ind w:left="240"/>
    </w:pPr>
    <w:rPr>
      <w:rFonts w:ascii="Calibri" w:hAnsi="Calibri"/>
      <w:b/>
      <w:bCs/>
      <w:sz w:val="22"/>
      <w:szCs w:val="22"/>
    </w:rPr>
  </w:style>
  <w:style w:type="paragraph" w:styleId="TOC3">
    <w:name w:val="toc 3"/>
    <w:basedOn w:val="Normal"/>
    <w:next w:val="Normal"/>
    <w:autoRedefine/>
    <w:uiPriority w:val="39"/>
    <w:unhideWhenUsed/>
    <w:rsid w:val="005015C6"/>
    <w:pPr>
      <w:ind w:left="480"/>
    </w:pPr>
    <w:rPr>
      <w:rFonts w:ascii="Calibri" w:hAnsi="Calibri"/>
      <w:sz w:val="20"/>
      <w:szCs w:val="20"/>
    </w:rPr>
  </w:style>
  <w:style w:type="paragraph" w:styleId="TOC4">
    <w:name w:val="toc 4"/>
    <w:basedOn w:val="Normal"/>
    <w:next w:val="Normal"/>
    <w:autoRedefine/>
    <w:uiPriority w:val="39"/>
    <w:unhideWhenUsed/>
    <w:rsid w:val="0049024B"/>
    <w:pPr>
      <w:ind w:left="720"/>
    </w:pPr>
    <w:rPr>
      <w:rFonts w:ascii="Calibri" w:hAnsi="Calibri"/>
      <w:sz w:val="20"/>
      <w:szCs w:val="20"/>
    </w:rPr>
  </w:style>
  <w:style w:type="paragraph" w:styleId="TOC5">
    <w:name w:val="toc 5"/>
    <w:basedOn w:val="Normal"/>
    <w:next w:val="Normal"/>
    <w:autoRedefine/>
    <w:uiPriority w:val="39"/>
    <w:unhideWhenUsed/>
    <w:rsid w:val="0049024B"/>
    <w:pPr>
      <w:ind w:left="960"/>
    </w:pPr>
    <w:rPr>
      <w:rFonts w:ascii="Calibri" w:hAnsi="Calibri"/>
      <w:sz w:val="20"/>
      <w:szCs w:val="20"/>
    </w:rPr>
  </w:style>
  <w:style w:type="paragraph" w:styleId="TOC6">
    <w:name w:val="toc 6"/>
    <w:basedOn w:val="Normal"/>
    <w:next w:val="Normal"/>
    <w:autoRedefine/>
    <w:uiPriority w:val="39"/>
    <w:unhideWhenUsed/>
    <w:rsid w:val="0049024B"/>
    <w:pPr>
      <w:ind w:left="1200"/>
    </w:pPr>
    <w:rPr>
      <w:rFonts w:ascii="Calibri" w:hAnsi="Calibri"/>
      <w:sz w:val="20"/>
      <w:szCs w:val="20"/>
    </w:rPr>
  </w:style>
  <w:style w:type="paragraph" w:styleId="TOC7">
    <w:name w:val="toc 7"/>
    <w:basedOn w:val="Normal"/>
    <w:next w:val="Normal"/>
    <w:autoRedefine/>
    <w:uiPriority w:val="39"/>
    <w:unhideWhenUsed/>
    <w:rsid w:val="0049024B"/>
    <w:pPr>
      <w:ind w:left="1440"/>
    </w:pPr>
    <w:rPr>
      <w:rFonts w:ascii="Calibri" w:hAnsi="Calibri"/>
      <w:sz w:val="20"/>
      <w:szCs w:val="20"/>
    </w:rPr>
  </w:style>
  <w:style w:type="paragraph" w:styleId="TOC8">
    <w:name w:val="toc 8"/>
    <w:basedOn w:val="Normal"/>
    <w:next w:val="Normal"/>
    <w:autoRedefine/>
    <w:uiPriority w:val="39"/>
    <w:unhideWhenUsed/>
    <w:rsid w:val="0049024B"/>
    <w:pPr>
      <w:ind w:left="1680"/>
    </w:pPr>
    <w:rPr>
      <w:rFonts w:ascii="Calibri" w:hAnsi="Calibri"/>
      <w:sz w:val="20"/>
      <w:szCs w:val="20"/>
    </w:rPr>
  </w:style>
  <w:style w:type="paragraph" w:styleId="TOC9">
    <w:name w:val="toc 9"/>
    <w:basedOn w:val="Normal"/>
    <w:next w:val="Normal"/>
    <w:autoRedefine/>
    <w:uiPriority w:val="39"/>
    <w:unhideWhenUsed/>
    <w:rsid w:val="0049024B"/>
    <w:pPr>
      <w:ind w:left="1920"/>
    </w:pPr>
    <w:rPr>
      <w:rFonts w:ascii="Calibri" w:hAnsi="Calibri"/>
      <w:sz w:val="20"/>
      <w:szCs w:val="20"/>
    </w:rPr>
  </w:style>
  <w:style w:type="paragraph" w:styleId="NormalWeb">
    <w:name w:val="Normal (Web)"/>
    <w:basedOn w:val="Normal"/>
    <w:uiPriority w:val="99"/>
    <w:semiHidden/>
    <w:unhideWhenUsed/>
    <w:rsid w:val="006E178C"/>
    <w:pPr>
      <w:spacing w:before="100" w:beforeAutospacing="1" w:after="100" w:afterAutospacing="1"/>
    </w:pPr>
  </w:style>
  <w:style w:type="paragraph" w:styleId="NoSpacing">
    <w:name w:val="No Spacing"/>
    <w:uiPriority w:val="1"/>
    <w:qFormat/>
    <w:rsid w:val="002663F8"/>
    <w:rPr>
      <w:sz w:val="24"/>
      <w:szCs w:val="24"/>
    </w:rPr>
  </w:style>
  <w:style w:type="table" w:styleId="TableGrid">
    <w:name w:val="Table Grid"/>
    <w:basedOn w:val="TableNormal"/>
    <w:uiPriority w:val="39"/>
    <w:rsid w:val="005B60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744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430663">
      <w:bodyDiv w:val="1"/>
      <w:marLeft w:val="0"/>
      <w:marRight w:val="0"/>
      <w:marTop w:val="0"/>
      <w:marBottom w:val="0"/>
      <w:divBdr>
        <w:top w:val="none" w:sz="0" w:space="0" w:color="auto"/>
        <w:left w:val="none" w:sz="0" w:space="0" w:color="auto"/>
        <w:bottom w:val="none" w:sz="0" w:space="0" w:color="auto"/>
        <w:right w:val="none" w:sz="0" w:space="0" w:color="auto"/>
      </w:divBdr>
    </w:div>
    <w:div w:id="953830622">
      <w:bodyDiv w:val="1"/>
      <w:marLeft w:val="0"/>
      <w:marRight w:val="0"/>
      <w:marTop w:val="0"/>
      <w:marBottom w:val="0"/>
      <w:divBdr>
        <w:top w:val="none" w:sz="0" w:space="0" w:color="auto"/>
        <w:left w:val="none" w:sz="0" w:space="0" w:color="auto"/>
        <w:bottom w:val="none" w:sz="0" w:space="0" w:color="auto"/>
        <w:right w:val="none" w:sz="0" w:space="0" w:color="auto"/>
      </w:divBdr>
    </w:div>
    <w:div w:id="1150249379">
      <w:bodyDiv w:val="1"/>
      <w:marLeft w:val="0"/>
      <w:marRight w:val="0"/>
      <w:marTop w:val="0"/>
      <w:marBottom w:val="0"/>
      <w:divBdr>
        <w:top w:val="none" w:sz="0" w:space="0" w:color="auto"/>
        <w:left w:val="none" w:sz="0" w:space="0" w:color="auto"/>
        <w:bottom w:val="none" w:sz="0" w:space="0" w:color="auto"/>
        <w:right w:val="none" w:sz="0" w:space="0" w:color="auto"/>
      </w:divBdr>
    </w:div>
    <w:div w:id="1505633335">
      <w:bodyDiv w:val="1"/>
      <w:marLeft w:val="0"/>
      <w:marRight w:val="0"/>
      <w:marTop w:val="0"/>
      <w:marBottom w:val="0"/>
      <w:divBdr>
        <w:top w:val="none" w:sz="0" w:space="0" w:color="auto"/>
        <w:left w:val="none" w:sz="0" w:space="0" w:color="auto"/>
        <w:bottom w:val="none" w:sz="0" w:space="0" w:color="auto"/>
        <w:right w:val="none" w:sz="0" w:space="0" w:color="auto"/>
      </w:divBdr>
    </w:div>
    <w:div w:id="1667903139">
      <w:bodyDiv w:val="1"/>
      <w:marLeft w:val="0"/>
      <w:marRight w:val="0"/>
      <w:marTop w:val="0"/>
      <w:marBottom w:val="0"/>
      <w:divBdr>
        <w:top w:val="none" w:sz="0" w:space="0" w:color="auto"/>
        <w:left w:val="none" w:sz="0" w:space="0" w:color="auto"/>
        <w:bottom w:val="none" w:sz="0" w:space="0" w:color="auto"/>
        <w:right w:val="none" w:sz="0" w:space="0" w:color="auto"/>
      </w:divBdr>
    </w:div>
    <w:div w:id="1846237534">
      <w:bodyDiv w:val="1"/>
      <w:marLeft w:val="0"/>
      <w:marRight w:val="0"/>
      <w:marTop w:val="0"/>
      <w:marBottom w:val="0"/>
      <w:divBdr>
        <w:top w:val="none" w:sz="0" w:space="0" w:color="auto"/>
        <w:left w:val="none" w:sz="0" w:space="0" w:color="auto"/>
        <w:bottom w:val="none" w:sz="0" w:space="0" w:color="auto"/>
        <w:right w:val="none" w:sz="0" w:space="0" w:color="auto"/>
      </w:divBdr>
      <w:divsChild>
        <w:div w:id="673068659">
          <w:marLeft w:val="-1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gif"/><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ertk.training@spps.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hyperlink" Target="mailto:ESG@spp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aed336a-31c9-4556-9f1f-223e48bae81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1422FD17D4614D9AEF4E852947EDED" ma:contentTypeVersion="15" ma:contentTypeDescription="Create a new document." ma:contentTypeScope="" ma:versionID="2de18335d2600e0f0230c762fca9609f">
  <xsd:schema xmlns:xsd="http://www.w3.org/2001/XMLSchema" xmlns:xs="http://www.w3.org/2001/XMLSchema" xmlns:p="http://schemas.microsoft.com/office/2006/metadata/properties" xmlns:ns3="5aed336a-31c9-4556-9f1f-223e48bae81d" xmlns:ns4="19065736-bc7a-4f57-8e62-dbc3013439da" targetNamespace="http://schemas.microsoft.com/office/2006/metadata/properties" ma:root="true" ma:fieldsID="9941c424c6847eddfcf986acf5a52dd2" ns3:_="" ns4:_="">
    <xsd:import namespace="5aed336a-31c9-4556-9f1f-223e48bae81d"/>
    <xsd:import namespace="19065736-bc7a-4f57-8e62-dbc3013439d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_activity"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ed336a-31c9-4556-9f1f-223e48bae8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065736-bc7a-4f57-8e62-dbc3013439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B467E5-9017-4F3F-8161-DCDF6C50CDB6}">
  <ds:schemaRefs>
    <ds:schemaRef ds:uri="http://www.w3.org/XML/1998/namespace"/>
    <ds:schemaRef ds:uri="http://schemas.microsoft.com/office/2006/documentManagement/types"/>
    <ds:schemaRef ds:uri="http://purl.org/dc/elements/1.1/"/>
    <ds:schemaRef ds:uri="http://schemas.openxmlformats.org/package/2006/metadata/core-properties"/>
    <ds:schemaRef ds:uri="http://purl.org/dc/terms/"/>
    <ds:schemaRef ds:uri="19065736-bc7a-4f57-8e62-dbc3013439da"/>
    <ds:schemaRef ds:uri="http://schemas.microsoft.com/office/2006/metadata/properties"/>
    <ds:schemaRef ds:uri="http://schemas.microsoft.com/office/infopath/2007/PartnerControls"/>
    <ds:schemaRef ds:uri="5aed336a-31c9-4556-9f1f-223e48bae81d"/>
    <ds:schemaRef ds:uri="http://purl.org/dc/dcmitype/"/>
  </ds:schemaRefs>
</ds:datastoreItem>
</file>

<file path=customXml/itemProps2.xml><?xml version="1.0" encoding="utf-8"?>
<ds:datastoreItem xmlns:ds="http://schemas.openxmlformats.org/officeDocument/2006/customXml" ds:itemID="{01E96B8D-D774-4B2C-805E-3817873A860E}">
  <ds:schemaRefs>
    <ds:schemaRef ds:uri="http://schemas.microsoft.com/sharepoint/v3/contenttype/forms"/>
  </ds:schemaRefs>
</ds:datastoreItem>
</file>

<file path=customXml/itemProps3.xml><?xml version="1.0" encoding="utf-8"?>
<ds:datastoreItem xmlns:ds="http://schemas.openxmlformats.org/officeDocument/2006/customXml" ds:itemID="{23F84DA1-25D0-4F11-A482-2B8AE10FF0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ed336a-31c9-4556-9f1f-223e48bae81d"/>
    <ds:schemaRef ds:uri="19065736-bc7a-4f57-8e62-dbc3013439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EAAC9A-AC24-486D-8A93-51A18C362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2674</Words>
  <Characters>16460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Sample Written Program</vt:lpstr>
    </vt:vector>
  </TitlesOfParts>
  <Company>Texas Workers' Compensation Commission</Company>
  <LinksUpToDate>false</LinksUpToDate>
  <CharactersWithSpaces>19096</CharactersWithSpaces>
  <SharedDoc>false</SharedDoc>
  <HLinks>
    <vt:vector size="126" baseType="variant">
      <vt:variant>
        <vt:i4>1507434</vt:i4>
      </vt:variant>
      <vt:variant>
        <vt:i4>171</vt:i4>
      </vt:variant>
      <vt:variant>
        <vt:i4>0</vt:i4>
      </vt:variant>
      <vt:variant>
        <vt:i4>5</vt:i4>
      </vt:variant>
      <vt:variant>
        <vt:lpwstr>mailto:ertk.training@spps.org</vt:lpwstr>
      </vt:variant>
      <vt:variant>
        <vt:lpwstr/>
      </vt:variant>
      <vt:variant>
        <vt:i4>2686978</vt:i4>
      </vt:variant>
      <vt:variant>
        <vt:i4>168</vt:i4>
      </vt:variant>
      <vt:variant>
        <vt:i4>0</vt:i4>
      </vt:variant>
      <vt:variant>
        <vt:i4>5</vt:i4>
      </vt:variant>
      <vt:variant>
        <vt:lpwstr>http://facilities.spps.org/health_safety</vt:lpwstr>
      </vt:variant>
      <vt:variant>
        <vt:lpwstr/>
      </vt:variant>
      <vt:variant>
        <vt:i4>1441848</vt:i4>
      </vt:variant>
      <vt:variant>
        <vt:i4>110</vt:i4>
      </vt:variant>
      <vt:variant>
        <vt:i4>0</vt:i4>
      </vt:variant>
      <vt:variant>
        <vt:i4>5</vt:i4>
      </vt:variant>
      <vt:variant>
        <vt:lpwstr/>
      </vt:variant>
      <vt:variant>
        <vt:lpwstr>_Toc510159885</vt:lpwstr>
      </vt:variant>
      <vt:variant>
        <vt:i4>1441848</vt:i4>
      </vt:variant>
      <vt:variant>
        <vt:i4>104</vt:i4>
      </vt:variant>
      <vt:variant>
        <vt:i4>0</vt:i4>
      </vt:variant>
      <vt:variant>
        <vt:i4>5</vt:i4>
      </vt:variant>
      <vt:variant>
        <vt:lpwstr/>
      </vt:variant>
      <vt:variant>
        <vt:lpwstr>_Toc510159884</vt:lpwstr>
      </vt:variant>
      <vt:variant>
        <vt:i4>1441848</vt:i4>
      </vt:variant>
      <vt:variant>
        <vt:i4>98</vt:i4>
      </vt:variant>
      <vt:variant>
        <vt:i4>0</vt:i4>
      </vt:variant>
      <vt:variant>
        <vt:i4>5</vt:i4>
      </vt:variant>
      <vt:variant>
        <vt:lpwstr/>
      </vt:variant>
      <vt:variant>
        <vt:lpwstr>_Toc510159883</vt:lpwstr>
      </vt:variant>
      <vt:variant>
        <vt:i4>1441848</vt:i4>
      </vt:variant>
      <vt:variant>
        <vt:i4>92</vt:i4>
      </vt:variant>
      <vt:variant>
        <vt:i4>0</vt:i4>
      </vt:variant>
      <vt:variant>
        <vt:i4>5</vt:i4>
      </vt:variant>
      <vt:variant>
        <vt:lpwstr/>
      </vt:variant>
      <vt:variant>
        <vt:lpwstr>_Toc510159882</vt:lpwstr>
      </vt:variant>
      <vt:variant>
        <vt:i4>1441848</vt:i4>
      </vt:variant>
      <vt:variant>
        <vt:i4>86</vt:i4>
      </vt:variant>
      <vt:variant>
        <vt:i4>0</vt:i4>
      </vt:variant>
      <vt:variant>
        <vt:i4>5</vt:i4>
      </vt:variant>
      <vt:variant>
        <vt:lpwstr/>
      </vt:variant>
      <vt:variant>
        <vt:lpwstr>_Toc510159881</vt:lpwstr>
      </vt:variant>
      <vt:variant>
        <vt:i4>1441848</vt:i4>
      </vt:variant>
      <vt:variant>
        <vt:i4>80</vt:i4>
      </vt:variant>
      <vt:variant>
        <vt:i4>0</vt:i4>
      </vt:variant>
      <vt:variant>
        <vt:i4>5</vt:i4>
      </vt:variant>
      <vt:variant>
        <vt:lpwstr/>
      </vt:variant>
      <vt:variant>
        <vt:lpwstr>_Toc510159880</vt:lpwstr>
      </vt:variant>
      <vt:variant>
        <vt:i4>1638456</vt:i4>
      </vt:variant>
      <vt:variant>
        <vt:i4>74</vt:i4>
      </vt:variant>
      <vt:variant>
        <vt:i4>0</vt:i4>
      </vt:variant>
      <vt:variant>
        <vt:i4>5</vt:i4>
      </vt:variant>
      <vt:variant>
        <vt:lpwstr/>
      </vt:variant>
      <vt:variant>
        <vt:lpwstr>_Toc510159879</vt:lpwstr>
      </vt:variant>
      <vt:variant>
        <vt:i4>1638456</vt:i4>
      </vt:variant>
      <vt:variant>
        <vt:i4>68</vt:i4>
      </vt:variant>
      <vt:variant>
        <vt:i4>0</vt:i4>
      </vt:variant>
      <vt:variant>
        <vt:i4>5</vt:i4>
      </vt:variant>
      <vt:variant>
        <vt:lpwstr/>
      </vt:variant>
      <vt:variant>
        <vt:lpwstr>_Toc510159878</vt:lpwstr>
      </vt:variant>
      <vt:variant>
        <vt:i4>1638456</vt:i4>
      </vt:variant>
      <vt:variant>
        <vt:i4>62</vt:i4>
      </vt:variant>
      <vt:variant>
        <vt:i4>0</vt:i4>
      </vt:variant>
      <vt:variant>
        <vt:i4>5</vt:i4>
      </vt:variant>
      <vt:variant>
        <vt:lpwstr/>
      </vt:variant>
      <vt:variant>
        <vt:lpwstr>_Toc510159877</vt:lpwstr>
      </vt:variant>
      <vt:variant>
        <vt:i4>1638456</vt:i4>
      </vt:variant>
      <vt:variant>
        <vt:i4>56</vt:i4>
      </vt:variant>
      <vt:variant>
        <vt:i4>0</vt:i4>
      </vt:variant>
      <vt:variant>
        <vt:i4>5</vt:i4>
      </vt:variant>
      <vt:variant>
        <vt:lpwstr/>
      </vt:variant>
      <vt:variant>
        <vt:lpwstr>_Toc510159876</vt:lpwstr>
      </vt:variant>
      <vt:variant>
        <vt:i4>1638456</vt:i4>
      </vt:variant>
      <vt:variant>
        <vt:i4>50</vt:i4>
      </vt:variant>
      <vt:variant>
        <vt:i4>0</vt:i4>
      </vt:variant>
      <vt:variant>
        <vt:i4>5</vt:i4>
      </vt:variant>
      <vt:variant>
        <vt:lpwstr/>
      </vt:variant>
      <vt:variant>
        <vt:lpwstr>_Toc510159875</vt:lpwstr>
      </vt:variant>
      <vt:variant>
        <vt:i4>1638456</vt:i4>
      </vt:variant>
      <vt:variant>
        <vt:i4>44</vt:i4>
      </vt:variant>
      <vt:variant>
        <vt:i4>0</vt:i4>
      </vt:variant>
      <vt:variant>
        <vt:i4>5</vt:i4>
      </vt:variant>
      <vt:variant>
        <vt:lpwstr/>
      </vt:variant>
      <vt:variant>
        <vt:lpwstr>_Toc510159874</vt:lpwstr>
      </vt:variant>
      <vt:variant>
        <vt:i4>1638456</vt:i4>
      </vt:variant>
      <vt:variant>
        <vt:i4>38</vt:i4>
      </vt:variant>
      <vt:variant>
        <vt:i4>0</vt:i4>
      </vt:variant>
      <vt:variant>
        <vt:i4>5</vt:i4>
      </vt:variant>
      <vt:variant>
        <vt:lpwstr/>
      </vt:variant>
      <vt:variant>
        <vt:lpwstr>_Toc510159873</vt:lpwstr>
      </vt:variant>
      <vt:variant>
        <vt:i4>1638456</vt:i4>
      </vt:variant>
      <vt:variant>
        <vt:i4>32</vt:i4>
      </vt:variant>
      <vt:variant>
        <vt:i4>0</vt:i4>
      </vt:variant>
      <vt:variant>
        <vt:i4>5</vt:i4>
      </vt:variant>
      <vt:variant>
        <vt:lpwstr/>
      </vt:variant>
      <vt:variant>
        <vt:lpwstr>_Toc510159872</vt:lpwstr>
      </vt:variant>
      <vt:variant>
        <vt:i4>1638456</vt:i4>
      </vt:variant>
      <vt:variant>
        <vt:i4>26</vt:i4>
      </vt:variant>
      <vt:variant>
        <vt:i4>0</vt:i4>
      </vt:variant>
      <vt:variant>
        <vt:i4>5</vt:i4>
      </vt:variant>
      <vt:variant>
        <vt:lpwstr/>
      </vt:variant>
      <vt:variant>
        <vt:lpwstr>_Toc510159871</vt:lpwstr>
      </vt:variant>
      <vt:variant>
        <vt:i4>1638456</vt:i4>
      </vt:variant>
      <vt:variant>
        <vt:i4>20</vt:i4>
      </vt:variant>
      <vt:variant>
        <vt:i4>0</vt:i4>
      </vt:variant>
      <vt:variant>
        <vt:i4>5</vt:i4>
      </vt:variant>
      <vt:variant>
        <vt:lpwstr/>
      </vt:variant>
      <vt:variant>
        <vt:lpwstr>_Toc510159870</vt:lpwstr>
      </vt:variant>
      <vt:variant>
        <vt:i4>1572920</vt:i4>
      </vt:variant>
      <vt:variant>
        <vt:i4>14</vt:i4>
      </vt:variant>
      <vt:variant>
        <vt:i4>0</vt:i4>
      </vt:variant>
      <vt:variant>
        <vt:i4>5</vt:i4>
      </vt:variant>
      <vt:variant>
        <vt:lpwstr/>
      </vt:variant>
      <vt:variant>
        <vt:lpwstr>_Toc510159869</vt:lpwstr>
      </vt:variant>
      <vt:variant>
        <vt:i4>1572920</vt:i4>
      </vt:variant>
      <vt:variant>
        <vt:i4>8</vt:i4>
      </vt:variant>
      <vt:variant>
        <vt:i4>0</vt:i4>
      </vt:variant>
      <vt:variant>
        <vt:i4>5</vt:i4>
      </vt:variant>
      <vt:variant>
        <vt:lpwstr/>
      </vt:variant>
      <vt:variant>
        <vt:lpwstr>_Toc510159868</vt:lpwstr>
      </vt:variant>
      <vt:variant>
        <vt:i4>1572920</vt:i4>
      </vt:variant>
      <vt:variant>
        <vt:i4>2</vt:i4>
      </vt:variant>
      <vt:variant>
        <vt:i4>0</vt:i4>
      </vt:variant>
      <vt:variant>
        <vt:i4>5</vt:i4>
      </vt:variant>
      <vt:variant>
        <vt:lpwstr/>
      </vt:variant>
      <vt:variant>
        <vt:lpwstr>_Toc510159867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Written Program</dc:title>
  <dc:subject/>
  <dc:creator>hs1kmp1</dc:creator>
  <cp:keywords/>
  <dc:description/>
  <cp:lastModifiedBy>Marissa Shepherd</cp:lastModifiedBy>
  <cp:revision>2</cp:revision>
  <cp:lastPrinted>2002-03-27T16:45:00Z</cp:lastPrinted>
  <dcterms:created xsi:type="dcterms:W3CDTF">2025-10-20T15:45:00Z</dcterms:created>
  <dcterms:modified xsi:type="dcterms:W3CDTF">2025-10-20T15:45:00Z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0x010100081422FD17D4614D9AEF4E852947EDED</vt:lpwstr>
  </property>
</Properties>
</file>