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sz w:val="28"/>
          <w:szCs w:val="28"/>
        </w:rPr>
      </w:pPr>
      <w:r w:rsidDel="00000000" w:rsidR="00000000" w:rsidRPr="00000000">
        <w:rPr>
          <w:b w:val="1"/>
          <w:sz w:val="28"/>
          <w:szCs w:val="28"/>
          <w:rtl w:val="0"/>
        </w:rPr>
        <w:t xml:space="preserve">BUSINESS MEETING</w:t>
      </w:r>
    </w:p>
    <w:p w:rsidR="00000000" w:rsidDel="00000000" w:rsidP="00000000" w:rsidRDefault="00000000" w:rsidRPr="00000000" w14:paraId="00000002">
      <w:pPr>
        <w:spacing w:after="0" w:line="240" w:lineRule="auto"/>
        <w:rPr>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b w:val="1"/>
          <w:sz w:val="24"/>
          <w:szCs w:val="24"/>
        </w:rPr>
      </w:pPr>
      <w:r w:rsidDel="00000000" w:rsidR="00000000" w:rsidRPr="00000000">
        <w:rPr>
          <w:b w:val="1"/>
          <w:sz w:val="24"/>
          <w:szCs w:val="24"/>
          <w:rtl w:val="0"/>
        </w:rPr>
        <w:t xml:space="preserve">Wednesday October 15, 2025</w:t>
      </w:r>
    </w:p>
    <w:p w:rsidR="00000000" w:rsidDel="00000000" w:rsidP="00000000" w:rsidRDefault="00000000" w:rsidRPr="00000000" w14:paraId="00000004">
      <w:pPr>
        <w:spacing w:after="0" w:line="240" w:lineRule="auto"/>
        <w:jc w:val="center"/>
        <w:rPr>
          <w:b w:val="1"/>
          <w:sz w:val="24"/>
          <w:szCs w:val="24"/>
        </w:rPr>
      </w:pPr>
      <w:r w:rsidDel="00000000" w:rsidR="00000000" w:rsidRPr="00000000">
        <w:rPr>
          <w:b w:val="1"/>
          <w:sz w:val="24"/>
          <w:szCs w:val="24"/>
          <w:rtl w:val="0"/>
        </w:rPr>
        <w:t xml:space="preserve">10:00 AM to 11:30 AM</w:t>
      </w:r>
    </w:p>
    <w:p w:rsidR="00000000" w:rsidDel="00000000" w:rsidP="00000000" w:rsidRDefault="00000000" w:rsidRPr="00000000" w14:paraId="00000005">
      <w:pPr>
        <w:spacing w:after="0" w:line="240" w:lineRule="auto"/>
        <w:jc w:val="center"/>
        <w:rPr>
          <w:sz w:val="24"/>
          <w:szCs w:val="24"/>
        </w:rPr>
      </w:pPr>
      <w:r w:rsidDel="00000000" w:rsidR="00000000" w:rsidRPr="00000000">
        <w:rPr>
          <w:sz w:val="24"/>
          <w:szCs w:val="24"/>
          <w:rtl w:val="0"/>
        </w:rPr>
        <w:t xml:space="preserve">Willow Adult Education Center (North Conference Room)</w:t>
      </w:r>
    </w:p>
    <w:p w:rsidR="00000000" w:rsidDel="00000000" w:rsidP="00000000" w:rsidRDefault="00000000" w:rsidRPr="00000000" w14:paraId="00000006">
      <w:pPr>
        <w:spacing w:after="0" w:line="240" w:lineRule="auto"/>
        <w:jc w:val="center"/>
        <w:rPr>
          <w:sz w:val="24"/>
          <w:szCs w:val="24"/>
        </w:rPr>
      </w:pPr>
      <w:r w:rsidDel="00000000" w:rsidR="00000000" w:rsidRPr="00000000">
        <w:rPr>
          <w:sz w:val="24"/>
          <w:szCs w:val="24"/>
          <w:rtl w:val="0"/>
        </w:rPr>
        <w:t xml:space="preserve">14101 E. Nelson Avenue, La Puente, CA 91746</w:t>
      </w:r>
    </w:p>
    <w:p w:rsidR="00000000" w:rsidDel="00000000" w:rsidP="00000000" w:rsidRDefault="00000000" w:rsidRPr="00000000" w14:paraId="00000007">
      <w:pPr>
        <w:spacing w:after="0" w:line="240" w:lineRule="auto"/>
        <w:rPr>
          <w:sz w:val="24"/>
          <w:szCs w:val="24"/>
        </w:rPr>
      </w:pPr>
      <w:r w:rsidDel="00000000" w:rsidR="00000000" w:rsidRPr="00000000">
        <w:rPr>
          <w:rtl w:val="0"/>
        </w:rPr>
      </w:r>
    </w:p>
    <w:p w:rsidR="00000000" w:rsidDel="00000000" w:rsidP="00000000" w:rsidRDefault="00000000" w:rsidRPr="00000000" w14:paraId="00000008">
      <w:pPr>
        <w:spacing w:after="0" w:line="240" w:lineRule="auto"/>
        <w:rPr>
          <w:sz w:val="24"/>
          <w:szCs w:val="24"/>
        </w:rPr>
      </w:pPr>
      <w:r w:rsidDel="00000000" w:rsidR="00000000" w:rsidRPr="00000000">
        <w:rPr>
          <w:rtl w:val="0"/>
        </w:rPr>
      </w:r>
    </w:p>
    <w:p w:rsidR="00000000" w:rsidDel="00000000" w:rsidP="00000000" w:rsidRDefault="00000000" w:rsidRPr="00000000" w14:paraId="00000009">
      <w:pPr>
        <w:spacing w:after="0" w:line="240" w:lineRule="auto"/>
        <w:jc w:val="center"/>
        <w:rPr>
          <w:b w:val="1"/>
          <w:sz w:val="28"/>
          <w:szCs w:val="28"/>
        </w:rPr>
      </w:pPr>
      <w:r w:rsidDel="00000000" w:rsidR="00000000" w:rsidRPr="00000000">
        <w:rPr>
          <w:b w:val="1"/>
          <w:sz w:val="28"/>
          <w:szCs w:val="28"/>
          <w:rtl w:val="0"/>
        </w:rPr>
        <w:t xml:space="preserve">AGENDA</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b w:val="1"/>
          <w:sz w:val="16"/>
          <w:szCs w:val="16"/>
        </w:rPr>
      </w:pP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240" w:lineRule="auto"/>
        <w:ind w:left="720" w:hanging="720"/>
        <w:jc w:val="both"/>
        <w:rPr>
          <w:b w:val="1"/>
          <w:color w:val="000000"/>
          <w:sz w:val="24"/>
          <w:szCs w:val="24"/>
        </w:rPr>
      </w:pPr>
      <w:r w:rsidDel="00000000" w:rsidR="00000000" w:rsidRPr="00000000">
        <w:rPr>
          <w:b w:val="1"/>
          <w:color w:val="000000"/>
          <w:sz w:val="24"/>
          <w:szCs w:val="24"/>
          <w:rtl w:val="0"/>
        </w:rPr>
        <w:t xml:space="preserve">CALL MEETING TO ORDER (Welcome and Introductions)        </w:t>
        <w:tab/>
        <w:t xml:space="preserve">         </w:t>
        <w:tab/>
        <w:t xml:space="preserve">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ind w:left="720" w:firstLine="0"/>
        <w:jc w:val="both"/>
        <w:rPr>
          <w:b w:val="1"/>
          <w:color w:val="000000"/>
          <w:sz w:val="24"/>
          <w:szCs w:val="24"/>
        </w:rPr>
      </w:pP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240" w:lineRule="auto"/>
        <w:ind w:left="720" w:hanging="720"/>
        <w:jc w:val="both"/>
        <w:rPr>
          <w:b w:val="1"/>
          <w:color w:val="000000"/>
          <w:sz w:val="24"/>
          <w:szCs w:val="24"/>
        </w:rPr>
      </w:pPr>
      <w:r w:rsidDel="00000000" w:rsidR="00000000" w:rsidRPr="00000000">
        <w:rPr>
          <w:b w:val="1"/>
          <w:color w:val="000000"/>
          <w:sz w:val="24"/>
          <w:szCs w:val="24"/>
          <w:rtl w:val="0"/>
        </w:rPr>
        <w:t xml:space="preserve">ROLL CALL (Establishment of Quorum)</w:t>
      </w:r>
      <w:r w:rsidDel="00000000" w:rsidR="00000000" w:rsidRPr="00000000">
        <w:rPr>
          <w:rtl w:val="0"/>
        </w:rPr>
        <w:tab/>
        <w:tab/>
      </w:r>
      <w:r w:rsidDel="00000000" w:rsidR="00000000" w:rsidRPr="00000000">
        <w:rPr>
          <w:b w:val="1"/>
          <w:color w:val="000000"/>
          <w:sz w:val="24"/>
          <w:szCs w:val="24"/>
          <w:rtl w:val="0"/>
        </w:rPr>
        <w:t xml:space="preserve">         </w:t>
      </w:r>
      <w:r w:rsidDel="00000000" w:rsidR="00000000" w:rsidRPr="00000000">
        <w:rPr>
          <w:rtl w:val="0"/>
        </w:rPr>
        <w:tab/>
        <w:tab/>
      </w:r>
      <w:r w:rsidDel="00000000" w:rsidR="00000000" w:rsidRPr="00000000">
        <w:rPr>
          <w:b w:val="1"/>
          <w:color w:val="000000"/>
          <w:sz w:val="24"/>
          <w:szCs w:val="24"/>
          <w:rtl w:val="0"/>
        </w:rPr>
        <w:t xml:space="preserve">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b w:val="1"/>
          <w:color w:val="000000"/>
          <w:sz w:val="24"/>
          <w:szCs w:val="24"/>
        </w:rPr>
      </w:pP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240" w:lineRule="auto"/>
        <w:ind w:left="720" w:hanging="720"/>
        <w:jc w:val="both"/>
        <w:rPr>
          <w:b w:val="1"/>
          <w:color w:val="000000"/>
          <w:sz w:val="24"/>
          <w:szCs w:val="24"/>
        </w:rPr>
      </w:pPr>
      <w:r w:rsidDel="00000000" w:rsidR="00000000" w:rsidRPr="00000000">
        <w:rPr>
          <w:b w:val="1"/>
          <w:color w:val="000000"/>
          <w:sz w:val="24"/>
          <w:szCs w:val="24"/>
          <w:rtl w:val="0"/>
        </w:rPr>
        <w:t xml:space="preserve">APPROVAL OF AGENDA</w:t>
        <w:tab/>
        <w:tab/>
        <w:tab/>
        <w:tab/>
        <w:tab/>
        <w:tab/>
        <w:tab/>
        <w:tab/>
        <w:t xml:space="preserve">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b w:val="1"/>
          <w:color w:val="000000"/>
          <w:sz w:val="24"/>
          <w:szCs w:val="24"/>
        </w:rPr>
      </w:pPr>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240" w:lineRule="auto"/>
        <w:ind w:left="720" w:hanging="720"/>
        <w:jc w:val="both"/>
        <w:rPr>
          <w:b w:val="1"/>
          <w:color w:val="000000"/>
          <w:sz w:val="24"/>
          <w:szCs w:val="24"/>
        </w:rPr>
      </w:pPr>
      <w:r w:rsidDel="00000000" w:rsidR="00000000" w:rsidRPr="00000000">
        <w:rPr>
          <w:b w:val="1"/>
          <w:color w:val="000000"/>
          <w:sz w:val="24"/>
          <w:szCs w:val="24"/>
          <w:rtl w:val="0"/>
        </w:rPr>
        <w:t xml:space="preserve">PUBLIC COMMENT</w:t>
        <w:tab/>
        <w:tab/>
        <w:tab/>
        <w:tab/>
        <w:tab/>
        <w:tab/>
        <w:tab/>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b w:val="1"/>
          <w:color w:val="000000"/>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ind w:left="720" w:firstLine="0"/>
        <w:jc w:val="both"/>
        <w:rPr>
          <w:b w:val="1"/>
          <w:color w:val="000000"/>
          <w:sz w:val="24"/>
          <w:szCs w:val="24"/>
        </w:rPr>
      </w:pPr>
      <w:r w:rsidDel="00000000" w:rsidR="00000000" w:rsidRPr="00000000">
        <w:rPr>
          <w:color w:val="000000"/>
          <w:sz w:val="24"/>
          <w:szCs w:val="24"/>
          <w:rtl w:val="0"/>
        </w:rPr>
        <w:t xml:space="preserve">This is the time and place for the general public to address the Community Advisory Committee (CAC) on non-agenda items regarding matters relevant to the CAC. State law prohibits the CAC from acting on any issue</w:t>
      </w:r>
      <w:r w:rsidDel="00000000" w:rsidR="00000000" w:rsidRPr="00000000">
        <w:rPr>
          <w:sz w:val="24"/>
          <w:szCs w:val="24"/>
          <w:rtl w:val="0"/>
        </w:rPr>
        <w:t xml:space="preserve"> that is</w:t>
      </w:r>
      <w:r w:rsidDel="00000000" w:rsidR="00000000" w:rsidRPr="00000000">
        <w:rPr>
          <w:color w:val="000000"/>
          <w:sz w:val="24"/>
          <w:szCs w:val="24"/>
          <w:rtl w:val="0"/>
        </w:rPr>
        <w:t xml:space="preserve"> not on the agenda. Comments on items that are on the agenda will be heard when the item is considered. In the interest of time and order, all speakers from the audience will be limited to three (3) minutes per person and will have only one opportunity to speak on any item. The CAC Board reserves the right to limit the time on any single item in consideration of conducting the business of the entire agenda. Because time limits are imposed for public comment, the CAC will not answer questions nor respond to statements made during Public Comment. Members of the CAC may choose to take notes and respond briefly after Public Comment is closed.</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b w:val="1"/>
          <w:color w:val="000000"/>
          <w:sz w:val="24"/>
          <w:szCs w:val="24"/>
        </w:rPr>
      </w:pP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240" w:lineRule="auto"/>
        <w:ind w:left="720" w:hanging="720"/>
        <w:jc w:val="both"/>
        <w:rPr>
          <w:color w:val="000000"/>
          <w:sz w:val="24"/>
          <w:szCs w:val="24"/>
        </w:rPr>
      </w:pPr>
      <w:r w:rsidDel="00000000" w:rsidR="00000000" w:rsidRPr="00000000">
        <w:rPr>
          <w:b w:val="1"/>
          <w:color w:val="000000"/>
          <w:sz w:val="24"/>
          <w:szCs w:val="24"/>
          <w:rtl w:val="0"/>
        </w:rPr>
        <w:t xml:space="preserve">APPROVAL OF MINUTES</w:t>
        <w:tab/>
        <w:tab/>
        <w:tab/>
        <w:tab/>
        <w:tab/>
        <w:tab/>
        <w:t xml:space="preserve">                              </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017">
      <w:pPr>
        <w:numPr>
          <w:ilvl w:val="1"/>
          <w:numId w:val="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sz w:val="24"/>
          <w:szCs w:val="24"/>
          <w:rtl w:val="0"/>
        </w:rPr>
        <w:t xml:space="preserve">September 17, 2025</w:t>
      </w:r>
      <w:r w:rsidDel="00000000" w:rsidR="00000000" w:rsidRPr="00000000">
        <w:rPr>
          <w:color w:val="000000"/>
          <w:sz w:val="24"/>
          <w:szCs w:val="24"/>
          <w:rtl w:val="0"/>
        </w:rPr>
        <w:t xml:space="preserve"> CAC Meeting Minutes</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left="720" w:firstLine="0"/>
        <w:jc w:val="both"/>
        <w:rPr>
          <w:b w:val="1"/>
          <w:color w:val="000000"/>
          <w:sz w:val="24"/>
          <w:szCs w:val="24"/>
        </w:rPr>
      </w:pP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240" w:lineRule="auto"/>
        <w:ind w:left="720" w:hanging="720"/>
        <w:jc w:val="both"/>
        <w:rPr>
          <w:b w:val="1"/>
          <w:color w:val="000000"/>
          <w:sz w:val="24"/>
          <w:szCs w:val="24"/>
        </w:rPr>
      </w:pPr>
      <w:r w:rsidDel="00000000" w:rsidR="00000000" w:rsidRPr="00000000">
        <w:rPr>
          <w:b w:val="1"/>
          <w:color w:val="000000"/>
          <w:sz w:val="24"/>
          <w:szCs w:val="24"/>
          <w:rtl w:val="0"/>
        </w:rPr>
        <w:t xml:space="preserve">REPORTS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01B">
      <w:pPr>
        <w:numPr>
          <w:ilvl w:val="1"/>
          <w:numId w:val="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Special Guests</w:t>
      </w:r>
      <w:r w:rsidDel="00000000" w:rsidR="00000000" w:rsidRPr="00000000">
        <w:rPr>
          <w:rtl w:val="0"/>
        </w:rPr>
      </w:r>
    </w:p>
    <w:p w:rsidR="00000000" w:rsidDel="00000000" w:rsidP="00000000" w:rsidRDefault="00000000" w:rsidRPr="00000000" w14:paraId="0000001C">
      <w:pPr>
        <w:numPr>
          <w:ilvl w:val="1"/>
          <w:numId w:val="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CAC Updates</w:t>
      </w:r>
    </w:p>
    <w:p w:rsidR="00000000" w:rsidDel="00000000" w:rsidP="00000000" w:rsidRDefault="00000000" w:rsidRPr="00000000" w14:paraId="0000001D">
      <w:pPr>
        <w:numPr>
          <w:ilvl w:val="2"/>
          <w:numId w:val="1"/>
        </w:numPr>
        <w:pBdr>
          <w:top w:space="0" w:sz="0" w:val="nil"/>
          <w:left w:space="0" w:sz="0" w:val="nil"/>
          <w:bottom w:space="0" w:sz="0" w:val="nil"/>
          <w:right w:space="0" w:sz="0" w:val="nil"/>
          <w:between w:space="0" w:sz="0" w:val="nil"/>
        </w:pBdr>
        <w:spacing w:after="0" w:line="240" w:lineRule="auto"/>
        <w:ind w:left="1800" w:hanging="180"/>
        <w:jc w:val="both"/>
        <w:rPr>
          <w:sz w:val="24"/>
          <w:szCs w:val="24"/>
          <w:u w:val="none"/>
        </w:rPr>
      </w:pPr>
      <w:r w:rsidDel="00000000" w:rsidR="00000000" w:rsidRPr="00000000">
        <w:rPr>
          <w:sz w:val="24"/>
          <w:szCs w:val="24"/>
          <w:rtl w:val="0"/>
        </w:rPr>
        <w:t xml:space="preserve">Purpose of the CAC</w:t>
      </w:r>
      <w:r w:rsidDel="00000000" w:rsidR="00000000" w:rsidRPr="00000000">
        <w:rPr>
          <w:rtl w:val="0"/>
        </w:rPr>
      </w:r>
    </w:p>
    <w:p w:rsidR="00000000" w:rsidDel="00000000" w:rsidP="00000000" w:rsidRDefault="00000000" w:rsidRPr="00000000" w14:paraId="0000001E">
      <w:pPr>
        <w:numPr>
          <w:ilvl w:val="1"/>
          <w:numId w:val="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District/SELPA Updates</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Agency Updates</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b w:val="1"/>
          <w:color w:val="000000"/>
          <w:sz w:val="24"/>
          <w:szCs w:val="24"/>
        </w:rPr>
      </w:pPr>
      <w:r w:rsidDel="00000000" w:rsidR="00000000" w:rsidRPr="00000000">
        <w:rPr>
          <w:rtl w:val="0"/>
        </w:rPr>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pacing w:after="0" w:line="240" w:lineRule="auto"/>
        <w:ind w:left="720" w:hanging="720"/>
        <w:jc w:val="both"/>
        <w:rPr>
          <w:b w:val="1"/>
          <w:color w:val="000000"/>
          <w:sz w:val="24"/>
          <w:szCs w:val="24"/>
        </w:rPr>
      </w:pPr>
      <w:r w:rsidDel="00000000" w:rsidR="00000000" w:rsidRPr="00000000">
        <w:rPr>
          <w:b w:val="1"/>
          <w:color w:val="000000"/>
          <w:sz w:val="24"/>
          <w:szCs w:val="24"/>
          <w:rtl w:val="0"/>
        </w:rPr>
        <w:t xml:space="preserve">DISCUSSION ITEMS</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ind w:left="720" w:firstLine="0"/>
        <w:jc w:val="both"/>
        <w:rPr>
          <w:b w:val="1"/>
          <w:color w:val="000000"/>
          <w:sz w:val="24"/>
          <w:szCs w:val="24"/>
        </w:rPr>
      </w:pPr>
      <w:r w:rsidDel="00000000" w:rsidR="00000000" w:rsidRPr="00000000">
        <w:rPr>
          <w:rtl w:val="0"/>
        </w:rPr>
      </w:r>
    </w:p>
    <w:p w:rsidR="00000000" w:rsidDel="00000000" w:rsidP="00000000" w:rsidRDefault="00000000" w:rsidRPr="00000000" w14:paraId="00000024">
      <w:pPr>
        <w:numPr>
          <w:ilvl w:val="1"/>
          <w:numId w:val="1"/>
        </w:numPr>
        <w:spacing w:after="0" w:line="240" w:lineRule="auto"/>
        <w:ind w:left="1080" w:hanging="360"/>
        <w:jc w:val="both"/>
        <w:rPr>
          <w:sz w:val="24"/>
          <w:szCs w:val="24"/>
        </w:rPr>
      </w:pPr>
      <w:r w:rsidDel="00000000" w:rsidR="00000000" w:rsidRPr="00000000">
        <w:rPr>
          <w:sz w:val="24"/>
          <w:szCs w:val="24"/>
          <w:rtl w:val="0"/>
        </w:rPr>
        <w:t xml:space="preserve">CAC Parent Training Topics</w:t>
      </w:r>
    </w:p>
    <w:p w:rsidR="00000000" w:rsidDel="00000000" w:rsidP="00000000" w:rsidRDefault="00000000" w:rsidRPr="00000000" w14:paraId="00000025">
      <w:pPr>
        <w:numPr>
          <w:ilvl w:val="1"/>
          <w:numId w:val="1"/>
        </w:numPr>
        <w:spacing w:after="0" w:line="240" w:lineRule="auto"/>
        <w:ind w:left="1080" w:hanging="360"/>
        <w:jc w:val="both"/>
        <w:rPr>
          <w:sz w:val="24"/>
          <w:szCs w:val="24"/>
          <w:u w:val="none"/>
        </w:rPr>
      </w:pPr>
      <w:r w:rsidDel="00000000" w:rsidR="00000000" w:rsidRPr="00000000">
        <w:rPr>
          <w:sz w:val="24"/>
          <w:szCs w:val="24"/>
          <w:rtl w:val="0"/>
        </w:rPr>
        <w:t xml:space="preserve">Evening CAC Parent Training</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ind w:left="720" w:firstLine="0"/>
        <w:jc w:val="both"/>
        <w:rPr>
          <w:b w:val="1"/>
          <w:color w:val="000000"/>
          <w:sz w:val="24"/>
          <w:szCs w:val="24"/>
        </w:rPr>
      </w:pPr>
      <w:r w:rsidDel="00000000" w:rsidR="00000000" w:rsidRPr="00000000">
        <w:rPr>
          <w:rtl w:val="0"/>
        </w:rPr>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after="0" w:line="240" w:lineRule="auto"/>
        <w:ind w:left="720" w:hanging="720"/>
        <w:jc w:val="both"/>
        <w:rPr>
          <w:color w:val="000000"/>
          <w:sz w:val="24"/>
          <w:szCs w:val="24"/>
        </w:rPr>
      </w:pPr>
      <w:r w:rsidDel="00000000" w:rsidR="00000000" w:rsidRPr="00000000">
        <w:rPr>
          <w:b w:val="1"/>
          <w:color w:val="000000"/>
          <w:sz w:val="24"/>
          <w:szCs w:val="24"/>
          <w:rtl w:val="0"/>
        </w:rPr>
        <w:t xml:space="preserve">Adjournment </w:t>
        <w:tab/>
        <w:tab/>
        <w:tab/>
        <w:tab/>
        <w:tab/>
        <w:tab/>
        <w:tab/>
        <w:t xml:space="preserve">         </w:t>
        <w:tab/>
        <w:t xml:space="preserve">                 </w:t>
      </w:r>
      <w:r w:rsidDel="00000000" w:rsidR="00000000" w:rsidRPr="00000000">
        <w:rPr>
          <w:rtl w:val="0"/>
        </w:rPr>
      </w:r>
    </w:p>
    <w:p w:rsidR="00000000" w:rsidDel="00000000" w:rsidP="00000000" w:rsidRDefault="00000000" w:rsidRPr="00000000" w14:paraId="00000028">
      <w:pPr>
        <w:spacing w:after="0" w:line="240" w:lineRule="auto"/>
        <w:jc w:val="both"/>
        <w:rPr>
          <w:b w:val="1"/>
          <w:sz w:val="16"/>
          <w:szCs w:val="16"/>
        </w:rPr>
      </w:pPr>
      <w:r w:rsidDel="00000000" w:rsidR="00000000" w:rsidRPr="00000000">
        <w:rPr>
          <w:rtl w:val="0"/>
        </w:rPr>
      </w:r>
    </w:p>
    <w:tbl>
      <w:tblPr>
        <w:tblStyle w:val="Table1"/>
        <w:tblW w:w="101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83"/>
        <w:tblGridChange w:id="0">
          <w:tblGrid>
            <w:gridCol w:w="10183"/>
          </w:tblGrid>
        </w:tblGridChange>
      </w:tblGrid>
      <w:tr>
        <w:trPr>
          <w:cantSplit w:val="0"/>
          <w:trHeight w:val="755" w:hRule="atLeast"/>
          <w:tblHeader w:val="0"/>
        </w:trPr>
        <w:tc>
          <w:tcPr/>
          <w:p w:rsidR="00000000" w:rsidDel="00000000" w:rsidP="00000000" w:rsidRDefault="00000000" w:rsidRPr="00000000" w14:paraId="00000029">
            <w:pPr>
              <w:jc w:val="center"/>
              <w:rPr>
                <w:b w:val="1"/>
                <w:sz w:val="12"/>
                <w:szCs w:val="12"/>
              </w:rPr>
            </w:pPr>
            <w:r w:rsidDel="00000000" w:rsidR="00000000" w:rsidRPr="00000000">
              <w:rPr>
                <w:rtl w:val="0"/>
              </w:rPr>
            </w:r>
          </w:p>
          <w:p w:rsidR="00000000" w:rsidDel="00000000" w:rsidP="00000000" w:rsidRDefault="00000000" w:rsidRPr="00000000" w14:paraId="0000002A">
            <w:pPr>
              <w:jc w:val="center"/>
              <w:rPr>
                <w:b w:val="1"/>
                <w:sz w:val="24"/>
                <w:szCs w:val="24"/>
              </w:rPr>
            </w:pPr>
            <w:r w:rsidDel="00000000" w:rsidR="00000000" w:rsidRPr="00000000">
              <w:rPr>
                <w:b w:val="1"/>
                <w:sz w:val="24"/>
                <w:szCs w:val="24"/>
                <w:rtl w:val="0"/>
              </w:rPr>
              <w:t xml:space="preserve">Reasonable Accommodations for Individuals with Disabilities</w:t>
            </w:r>
          </w:p>
          <w:p w:rsidR="00000000" w:rsidDel="00000000" w:rsidP="00000000" w:rsidRDefault="00000000" w:rsidRPr="00000000" w14:paraId="0000002B">
            <w:pPr>
              <w:jc w:val="center"/>
              <w:rPr>
                <w:sz w:val="24"/>
                <w:szCs w:val="24"/>
              </w:rPr>
            </w:pPr>
            <w:r w:rsidDel="00000000" w:rsidR="00000000" w:rsidRPr="00000000">
              <w:rPr>
                <w:sz w:val="24"/>
                <w:szCs w:val="24"/>
                <w:rtl w:val="0"/>
              </w:rPr>
              <w:t xml:space="preserve">In compliance with the Americans with Disabilities Act, should special assistance/reasonable accommodations be required for you to participate in this meeting, please contact the HLPUSD SELPA Office at (626) 933-6507 at least seventy-two (72) hours prior to this meeting. This will enable the HLPUSD SELPA to make reasonable arrangements to assure accessibility to this meeting.</w:t>
            </w:r>
          </w:p>
          <w:p w:rsidR="00000000" w:rsidDel="00000000" w:rsidP="00000000" w:rsidRDefault="00000000" w:rsidRPr="00000000" w14:paraId="0000002C">
            <w:pPr>
              <w:jc w:val="center"/>
              <w:rPr>
                <w:sz w:val="12"/>
                <w:szCs w:val="12"/>
              </w:rPr>
            </w:pPr>
            <w:r w:rsidDel="00000000" w:rsidR="00000000" w:rsidRPr="00000000">
              <w:rPr>
                <w:rtl w:val="0"/>
              </w:rPr>
            </w:r>
          </w:p>
        </w:tc>
      </w:tr>
    </w:tbl>
    <w:p w:rsidR="00000000" w:rsidDel="00000000" w:rsidP="00000000" w:rsidRDefault="00000000" w:rsidRPr="00000000" w14:paraId="0000002D">
      <w:pPr>
        <w:tabs>
          <w:tab w:val="left" w:leader="none" w:pos="9360"/>
        </w:tabs>
        <w:spacing w:after="0" w:line="240" w:lineRule="auto"/>
        <w:jc w:val="both"/>
        <w:rPr/>
      </w:pPr>
      <w:r w:rsidDel="00000000" w:rsidR="00000000" w:rsidRPr="00000000">
        <w:rPr>
          <w:rtl w:val="0"/>
        </w:rPr>
      </w:r>
    </w:p>
    <w:sectPr>
      <w:headerReference r:id="rId6" w:type="default"/>
      <w:headerReference r:id="rId7" w:type="first"/>
      <w:footerReference r:id="rId8" w:type="default"/>
      <w:footerReference r:id="rId9" w:type="even"/>
      <w:pgSz w:h="15840" w:w="12240" w:orient="portrait"/>
      <w:pgMar w:bottom="806" w:top="1080" w:left="1080" w:right="10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spacing w:after="0" w:line="240" w:lineRule="auto"/>
      <w:jc w:val="center"/>
      <w:rPr>
        <w:b w:val="1"/>
        <w:sz w:val="28"/>
        <w:szCs w:val="28"/>
      </w:rPr>
    </w:pPr>
    <w:r w:rsidDel="00000000" w:rsidR="00000000" w:rsidRPr="00000000">
      <w:rPr>
        <w:b w:val="1"/>
        <w:sz w:val="28"/>
        <w:szCs w:val="28"/>
        <w:rtl w:val="0"/>
      </w:rPr>
      <w:t xml:space="preserve">HACIENDA LA PUENTE UNIFIED SCHOOL DISTRICT</w:t>
    </w:r>
    <w:r w:rsidDel="00000000" w:rsidR="00000000" w:rsidRPr="00000000">
      <w:drawing>
        <wp:anchor allowOverlap="1" behindDoc="1" distB="0" distT="0" distL="0" distR="0" hidden="0" layoutInCell="1" locked="0" relativeHeight="0" simplePos="0">
          <wp:simplePos x="0" y="0"/>
          <wp:positionH relativeFrom="column">
            <wp:posOffset>5474970</wp:posOffset>
          </wp:positionH>
          <wp:positionV relativeFrom="paragraph">
            <wp:posOffset>-100183</wp:posOffset>
          </wp:positionV>
          <wp:extent cx="914400" cy="914400"/>
          <wp:effectExtent b="0" l="0" r="0" t="0"/>
          <wp:wrapNone/>
          <wp:docPr descr="A logo with a bridge and people&#10;&#10;Description automatically generated" id="1" name="image2.png"/>
          <a:graphic>
            <a:graphicData uri="http://schemas.openxmlformats.org/drawingml/2006/picture">
              <pic:pic>
                <pic:nvPicPr>
                  <pic:cNvPr descr="A logo with a bridge and people&#10;&#10;Description automatically generated" id="0" name="image2.png"/>
                  <pic:cNvPicPr preferRelativeResize="0"/>
                </pic:nvPicPr>
                <pic:blipFill>
                  <a:blip r:embed="rId1"/>
                  <a:srcRect b="0" l="0" r="0" t="0"/>
                  <a:stretch>
                    <a:fillRect/>
                  </a:stretch>
                </pic:blipFill>
                <pic:spPr>
                  <a:xfrm>
                    <a:off x="0" y="0"/>
                    <a:ext cx="914400" cy="91440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-40636</wp:posOffset>
          </wp:positionH>
          <wp:positionV relativeFrom="paragraph">
            <wp:posOffset>-109122</wp:posOffset>
          </wp:positionV>
          <wp:extent cx="1080655" cy="914400"/>
          <wp:effectExtent b="0" l="0" r="0" t="0"/>
          <wp:wrapNone/>
          <wp:docPr descr="A gold sign with a bridge and text&#10;&#10;Description automatically generated" id="2" name="image1.jpg"/>
          <a:graphic>
            <a:graphicData uri="http://schemas.openxmlformats.org/drawingml/2006/picture">
              <pic:pic>
                <pic:nvPicPr>
                  <pic:cNvPr descr="A gold sign with a bridge and text&#10;&#10;Description automatically generated" id="0" name="image1.jpg"/>
                  <pic:cNvPicPr preferRelativeResize="0"/>
                </pic:nvPicPr>
                <pic:blipFill>
                  <a:blip r:embed="rId2"/>
                  <a:srcRect b="10126" l="0" r="0" t="10127"/>
                  <a:stretch>
                    <a:fillRect/>
                  </a:stretch>
                </pic:blipFill>
                <pic:spPr>
                  <a:xfrm>
                    <a:off x="0" y="0"/>
                    <a:ext cx="1080655" cy="914400"/>
                  </a:xfrm>
                  <a:prstGeom prst="rect"/>
                  <a:ln/>
                </pic:spPr>
              </pic:pic>
            </a:graphicData>
          </a:graphic>
        </wp:anchor>
      </w:drawing>
    </w:r>
  </w:p>
  <w:p w:rsidR="00000000" w:rsidDel="00000000" w:rsidP="00000000" w:rsidRDefault="00000000" w:rsidRPr="00000000" w14:paraId="00000030">
    <w:pPr>
      <w:spacing w:after="0" w:line="240" w:lineRule="auto"/>
      <w:jc w:val="center"/>
      <w:rPr>
        <w:b w:val="1"/>
        <w:sz w:val="28"/>
        <w:szCs w:val="28"/>
      </w:rPr>
    </w:pPr>
    <w:r w:rsidDel="00000000" w:rsidR="00000000" w:rsidRPr="00000000">
      <w:rPr>
        <w:b w:val="1"/>
        <w:sz w:val="28"/>
        <w:szCs w:val="28"/>
        <w:rtl w:val="0"/>
      </w:rPr>
      <w:t xml:space="preserve">SPECIAL EDUCATION LOCAL PLAN AREA (SELPA)</w:t>
    </w:r>
  </w:p>
  <w:p w:rsidR="00000000" w:rsidDel="00000000" w:rsidP="00000000" w:rsidRDefault="00000000" w:rsidRPr="00000000" w14:paraId="00000031">
    <w:pPr>
      <w:spacing w:after="0" w:line="240" w:lineRule="auto"/>
      <w:jc w:val="center"/>
      <w:rPr>
        <w:b w:val="1"/>
        <w:sz w:val="28"/>
        <w:szCs w:val="28"/>
      </w:rPr>
    </w:pPr>
    <w:r w:rsidDel="00000000" w:rsidR="00000000" w:rsidRPr="00000000">
      <w:rPr>
        <w:b w:val="1"/>
        <w:sz w:val="28"/>
        <w:szCs w:val="28"/>
        <w:rtl w:val="0"/>
      </w:rPr>
      <w:t xml:space="preserve">COMMUNITY ADVISORY COMMITTEE</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720" w:hanging="720"/>
      </w:pPr>
      <w:rPr>
        <w:b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