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28th,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 at Buckner Elementary School Conference Room 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Brown, Danielle McManus, Sarah Pitcock and Ryan Hamilton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2:45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pageBreakBefore w:val="0"/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agenda. Motion by Mr. Hamilton and seconded by Mrs. McManus. Motion carried 5-0.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Second reading of Policies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4003</w:t>
        </w:r>
      </w:hyperlink>
      <w:r w:rsidDel="00000000" w:rsidR="00000000" w:rsidRPr="00000000">
        <w:rPr>
          <w:rtl w:val="0"/>
        </w:rPr>
        <w:t xml:space="preserve">,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4005</w:t>
        </w:r>
      </w:hyperlink>
      <w:r w:rsidDel="00000000" w:rsidR="00000000" w:rsidRPr="00000000">
        <w:rPr>
          <w:rtl w:val="0"/>
        </w:rPr>
        <w:t xml:space="preserve"> review and approve.  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policies. Motion made by Mrs. Pitcock and seconded by Mrs. Brown. Motion to approve policies carried 5-0.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extracurricular offerings for 25-26.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extracurricular offerings. Motion made by Mrs. McManus and seconded by Mr. Hamilton. Motion to approve the extracurricular offerings carried 5-0.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 Huddle Mentor Schedule for 25-26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motion to approve the Huddle/Mentor Schedule. Motion was made by Mr. Hamilton and seconded by Mrs. Pitcock. Motion to approve the the Huddle Mentor schedule carried 5-0.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the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cardiac crisis plan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cardiac plan. A motion was made by Mrs. Brown and seconded by Mr. Hamilton. The motion to approve the plan carried 5-0.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A motion was made by Mrs. McManus and seconded by Mrs. Pitcock. Motion to adjourn carried 5-0. </w:t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adjourned at 3:08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center" w:leader="none" w:pos="4320"/>
          <w:tab w:val="right" w:leader="none" w:pos="8640"/>
        </w:tabs>
        <w:rPr/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</w:t>
    </w:r>
    <w:r w:rsidDel="00000000" w:rsidR="00000000" w:rsidRPr="00000000">
      <w:rPr>
        <w:sz w:val="16"/>
        <w:szCs w:val="16"/>
        <w:rtl w:val="0"/>
      </w:rPr>
      <w:t xml:space="preserve">Minutes 494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 28,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docs.google.com/document/d/1SvEK6h3zEyM4kqLrQ-WAOp5F-Uv-qFK3/edit?usp=sharing&amp;ouid=104591100204203242039&amp;rtpof=true&amp;sd=true" TargetMode="External"/><Relationship Id="rId12" Type="http://schemas.openxmlformats.org/officeDocument/2006/relationships/footer" Target="footer2.xml"/><Relationship Id="rId9" Type="http://schemas.openxmlformats.org/officeDocument/2006/relationships/hyperlink" Target="https://docs.google.com/spreadsheets/d/1WaTvd0XP_CYJKeoZ56PNP_1LuYOhHPCSiczu1I_TgcQ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7" Type="http://schemas.openxmlformats.org/officeDocument/2006/relationships/hyperlink" Target="https://docs.google.com/document/d/1QG4BHU_P1HNQ5-MeiuA6koEEw7Eus9fD/edit?usp=sharing&amp;ouid=104591100204203242039&amp;rtpof=true&amp;sd=true" TargetMode="External"/><Relationship Id="rId8" Type="http://schemas.openxmlformats.org/officeDocument/2006/relationships/hyperlink" Target="https://docs.google.com/spreadsheets/d/10JApP-aj6jd3e1PQnYuwfpFacihZA7_ZJEOd2_3LPqw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