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48B3513B" w:rsidR="004E7CC2" w:rsidRPr="00484306" w:rsidRDefault="00E66CF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[Peyton Forest ES</w:t>
      </w:r>
      <w:r w:rsidR="004E7CC2" w:rsidRPr="00484306">
        <w:rPr>
          <w:rFonts w:cs="Arial"/>
          <w:b/>
          <w:sz w:val="28"/>
          <w:szCs w:val="28"/>
        </w:rPr>
        <w:t>]</w:t>
      </w:r>
    </w:p>
    <w:p w14:paraId="59265A06" w14:textId="725E0F5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6E54B6">
        <w:rPr>
          <w:rFonts w:cs="Arial"/>
          <w:b/>
          <w:color w:val="0083A9" w:themeColor="accent1"/>
          <w:sz w:val="28"/>
          <w:szCs w:val="28"/>
        </w:rPr>
        <w:t>11/12/18</w:t>
      </w:r>
    </w:p>
    <w:p w14:paraId="2F587AC9" w14:textId="6E062A5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6E54B6">
        <w:rPr>
          <w:rFonts w:cs="Arial"/>
          <w:b/>
          <w:color w:val="0083A9" w:themeColor="accent1"/>
          <w:sz w:val="28"/>
          <w:szCs w:val="28"/>
        </w:rPr>
        <w:t>[3:00</w:t>
      </w:r>
      <w:r w:rsidR="00E66CFD">
        <w:rPr>
          <w:rFonts w:cs="Arial"/>
          <w:b/>
          <w:color w:val="0083A9" w:themeColor="accent1"/>
          <w:sz w:val="28"/>
          <w:szCs w:val="28"/>
        </w:rPr>
        <w:t xml:space="preserve"> p.m.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596E20E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E66CFD">
        <w:rPr>
          <w:rFonts w:cs="Arial"/>
          <w:b/>
          <w:color w:val="0083A9" w:themeColor="accent1"/>
          <w:sz w:val="28"/>
          <w:szCs w:val="28"/>
        </w:rPr>
        <w:t>[Peyton Forest ES – Conference Room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3A12E481" w:rsidR="002235D3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2065" w:type="dxa"/>
          </w:tcPr>
          <w:p w14:paraId="6904DEC2" w14:textId="72534396" w:rsidR="002235D3" w:rsidRDefault="006E54B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6D73BC7B" w:rsidR="002235D3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Curtis Wright</w:t>
            </w:r>
          </w:p>
        </w:tc>
        <w:tc>
          <w:tcPr>
            <w:tcW w:w="2065" w:type="dxa"/>
          </w:tcPr>
          <w:p w14:paraId="3642C336" w14:textId="3F21E4EA" w:rsidR="002235D3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5B7FB93A" w:rsidR="002235D3" w:rsidRDefault="00160F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Benita Ross</w:t>
            </w:r>
          </w:p>
        </w:tc>
        <w:tc>
          <w:tcPr>
            <w:tcW w:w="2065" w:type="dxa"/>
          </w:tcPr>
          <w:p w14:paraId="1E7ECF19" w14:textId="568FC16E" w:rsidR="002235D3" w:rsidRDefault="006E54B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0B2CE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460C0ABC" w:rsidR="002235D3" w:rsidRDefault="00160F4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Jes</w:t>
            </w:r>
            <w:r w:rsidR="00E66CFD">
              <w:rPr>
                <w:rFonts w:cs="Arial"/>
                <w:b/>
                <w:sz w:val="24"/>
                <w:szCs w:val="24"/>
              </w:rPr>
              <w:t>ic</w:t>
            </w:r>
            <w:r>
              <w:rPr>
                <w:rFonts w:cs="Arial"/>
                <w:b/>
                <w:sz w:val="24"/>
                <w:szCs w:val="24"/>
              </w:rPr>
              <w:t>c</w:t>
            </w:r>
            <w:r w:rsidR="00E66CFD">
              <w:rPr>
                <w:rFonts w:cs="Arial"/>
                <w:b/>
                <w:sz w:val="24"/>
                <w:szCs w:val="24"/>
              </w:rPr>
              <w:t>a Welch</w:t>
            </w:r>
          </w:p>
        </w:tc>
        <w:tc>
          <w:tcPr>
            <w:tcW w:w="2065" w:type="dxa"/>
          </w:tcPr>
          <w:p w14:paraId="031FFFAC" w14:textId="25E36F19" w:rsidR="002235D3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2215C072" w:rsidR="002235D3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Battaliah Doster</w:t>
            </w:r>
          </w:p>
        </w:tc>
        <w:tc>
          <w:tcPr>
            <w:tcW w:w="2065" w:type="dxa"/>
          </w:tcPr>
          <w:p w14:paraId="788366F7" w14:textId="57D36CAF" w:rsidR="002235D3" w:rsidRDefault="00DC328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5BB1A3B9" w:rsidR="002235D3" w:rsidRDefault="00DC328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Larissa Barker</w:t>
            </w:r>
          </w:p>
        </w:tc>
        <w:tc>
          <w:tcPr>
            <w:tcW w:w="2065" w:type="dxa"/>
          </w:tcPr>
          <w:p w14:paraId="404445C2" w14:textId="5470083F" w:rsidR="002235D3" w:rsidRDefault="00DC328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E66CFD" w14:paraId="130C41EB" w14:textId="77777777" w:rsidTr="00FF3119">
        <w:tc>
          <w:tcPr>
            <w:tcW w:w="2515" w:type="dxa"/>
          </w:tcPr>
          <w:p w14:paraId="55D216B1" w14:textId="28A15EC0" w:rsidR="00E66CFD" w:rsidRPr="00F371DD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7BD5AEA" w14:textId="310767B6" w:rsidR="00E66CFD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Arnold</w:t>
            </w:r>
          </w:p>
        </w:tc>
        <w:tc>
          <w:tcPr>
            <w:tcW w:w="2065" w:type="dxa"/>
          </w:tcPr>
          <w:p w14:paraId="3655C250" w14:textId="0C7CFBDE" w:rsidR="00E66CFD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66CFD" w14:paraId="04718464" w14:textId="77777777" w:rsidTr="00FF3119">
        <w:tc>
          <w:tcPr>
            <w:tcW w:w="2515" w:type="dxa"/>
          </w:tcPr>
          <w:p w14:paraId="58066C3C" w14:textId="5F372321" w:rsidR="00E66CFD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09731297" w14:textId="0EE04EEF" w:rsidR="00E66CFD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Elaine Nevers Williams</w:t>
            </w:r>
          </w:p>
        </w:tc>
        <w:tc>
          <w:tcPr>
            <w:tcW w:w="2065" w:type="dxa"/>
          </w:tcPr>
          <w:p w14:paraId="1E9CE7B3" w14:textId="602E8052" w:rsidR="00E66CFD" w:rsidRDefault="00421EF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8F1C9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4024F9E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F8A4C5C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3DC5B021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B8C8525" w:rsidR="0024684D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E66CFD">
        <w:rPr>
          <w:rFonts w:cs="Arial"/>
          <w:color w:val="0083A9" w:themeColor="accent1"/>
          <w:sz w:val="24"/>
          <w:szCs w:val="24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5349ECCA" w14:textId="0601D5FC" w:rsidR="00DC3280" w:rsidRPr="00DC3280" w:rsidRDefault="00DC3280" w:rsidP="00DC3280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bookmarkStart w:id="0" w:name="_GoBack"/>
      <w:bookmarkEnd w:id="0"/>
      <w:r w:rsidRPr="00DC3280">
        <w:rPr>
          <w:rFonts w:cs="Arial"/>
          <w:color w:val="0083A9" w:themeColor="accent1"/>
          <w:sz w:val="24"/>
          <w:szCs w:val="24"/>
        </w:rPr>
        <w:t>The team reviewed the school’s data on the APS Insights</w:t>
      </w:r>
    </w:p>
    <w:p w14:paraId="560DED81" w14:textId="77777777" w:rsidR="00DC3280" w:rsidRPr="00DC3280" w:rsidRDefault="00DC3280" w:rsidP="00DC3280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DC3280">
        <w:rPr>
          <w:rFonts w:cs="Arial"/>
          <w:color w:val="0083A9" w:themeColor="accent1"/>
          <w:sz w:val="24"/>
          <w:szCs w:val="24"/>
        </w:rPr>
        <w:t>website. We compared one of our neighboring Cluster Schools, Miles Elementary</w:t>
      </w:r>
    </w:p>
    <w:p w14:paraId="6F5D4BD2" w14:textId="77777777" w:rsidR="00DC3280" w:rsidRPr="00DC3280" w:rsidRDefault="00DC3280" w:rsidP="00DC3280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DC3280">
        <w:rPr>
          <w:rFonts w:cs="Arial"/>
          <w:color w:val="0083A9" w:themeColor="accent1"/>
          <w:sz w:val="24"/>
          <w:szCs w:val="24"/>
        </w:rPr>
        <w:t>School, data to ours. Our 3 yr. average CCRPI is 60.4 compared to 63.6. However,</w:t>
      </w:r>
    </w:p>
    <w:p w14:paraId="6932AEF3" w14:textId="77777777" w:rsidR="00DC3280" w:rsidRPr="00DC3280" w:rsidRDefault="00DC3280" w:rsidP="00DC3280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DC3280">
        <w:rPr>
          <w:rFonts w:cs="Arial"/>
          <w:color w:val="0083A9" w:themeColor="accent1"/>
          <w:sz w:val="24"/>
          <w:szCs w:val="24"/>
        </w:rPr>
        <w:t>the team noted that our scores have increased by 10 points from 2016 to 2017</w:t>
      </w:r>
    </w:p>
    <w:p w14:paraId="586E7D43" w14:textId="77777777" w:rsidR="00DC3280" w:rsidRPr="00DC3280" w:rsidRDefault="00DC3280" w:rsidP="00DC3280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DC3280">
        <w:rPr>
          <w:rFonts w:cs="Arial"/>
          <w:color w:val="0083A9" w:themeColor="accent1"/>
          <w:sz w:val="24"/>
          <w:szCs w:val="24"/>
        </w:rPr>
        <w:t>and 10 points from 2017 to 2018. English and Math proficiency has increased</w:t>
      </w:r>
    </w:p>
    <w:p w14:paraId="21C85D24" w14:textId="77777777" w:rsidR="00DC3280" w:rsidRPr="00DC3280" w:rsidRDefault="00DC3280" w:rsidP="00DC3280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DC3280">
        <w:rPr>
          <w:rFonts w:cs="Arial"/>
          <w:color w:val="0083A9" w:themeColor="accent1"/>
          <w:sz w:val="24"/>
          <w:szCs w:val="24"/>
        </w:rPr>
        <w:t>steadily since 2016. Over the past three years, 59% of students at Peyton had</w:t>
      </w:r>
    </w:p>
    <w:p w14:paraId="1EA9F3D7" w14:textId="77777777" w:rsidR="00DC3280" w:rsidRPr="00DC3280" w:rsidRDefault="00DC3280" w:rsidP="00DC3280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DC3280">
        <w:rPr>
          <w:rFonts w:cs="Arial"/>
          <w:color w:val="0083A9" w:themeColor="accent1"/>
          <w:sz w:val="24"/>
          <w:szCs w:val="24"/>
        </w:rPr>
        <w:t>typical or high growth in Math. Mr. Wright noted that our SWD population has</w:t>
      </w:r>
    </w:p>
    <w:p w14:paraId="78FC36B3" w14:textId="77777777" w:rsidR="00DC3280" w:rsidRPr="00DC3280" w:rsidRDefault="00DC3280" w:rsidP="00DC3280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DC3280">
        <w:rPr>
          <w:rFonts w:cs="Arial"/>
          <w:color w:val="0083A9" w:themeColor="accent1"/>
          <w:sz w:val="24"/>
          <w:szCs w:val="24"/>
        </w:rPr>
        <w:t>not demonstrated growth since 2016. He suggested that the special education</w:t>
      </w:r>
    </w:p>
    <w:p w14:paraId="7ECB68AF" w14:textId="77777777" w:rsidR="00DC3280" w:rsidRPr="00DC3280" w:rsidRDefault="00DC3280" w:rsidP="00DC3280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DC3280">
        <w:rPr>
          <w:rFonts w:cs="Arial"/>
          <w:color w:val="0083A9" w:themeColor="accent1"/>
          <w:sz w:val="24"/>
          <w:szCs w:val="24"/>
        </w:rPr>
        <w:t>team focus on informational texts and building fluency which in turn assists with</w:t>
      </w:r>
    </w:p>
    <w:p w14:paraId="4A8088B6" w14:textId="5C7C04EC" w:rsidR="00421EF6" w:rsidRPr="00DC3280" w:rsidRDefault="00DC3280" w:rsidP="00DC3280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DC3280">
        <w:rPr>
          <w:rFonts w:cs="Arial"/>
          <w:color w:val="0083A9" w:themeColor="accent1"/>
          <w:sz w:val="24"/>
          <w:szCs w:val="24"/>
        </w:rPr>
        <w:t>increasing their lexile.</w:t>
      </w:r>
    </w:p>
    <w:p w14:paraId="6F3931BC" w14:textId="77777777" w:rsidR="00421EF6" w:rsidRPr="0019585C" w:rsidRDefault="00421EF6" w:rsidP="00421EF6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</w:p>
    <w:p w14:paraId="45663171" w14:textId="09566873" w:rsidR="00484306" w:rsidRPr="00484306" w:rsidRDefault="00DB0E0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="00484306" w:rsidRPr="00484306">
        <w:rPr>
          <w:rFonts w:cs="Arial"/>
          <w:sz w:val="24"/>
          <w:szCs w:val="24"/>
        </w:rPr>
        <w:t xml:space="preserve"> </w:t>
      </w:r>
      <w:r w:rsidR="00233EAA" w:rsidRPr="002767D0">
        <w:rPr>
          <w:rFonts w:cs="Arial"/>
          <w:i/>
          <w:color w:val="0083A9" w:themeColor="accent1"/>
          <w:sz w:val="24"/>
          <w:szCs w:val="24"/>
        </w:rPr>
        <w:t>(copy</w:t>
      </w:r>
      <w:r w:rsidR="004D25EE" w:rsidRPr="002767D0">
        <w:rPr>
          <w:rFonts w:cs="Arial"/>
          <w:i/>
          <w:color w:val="0083A9" w:themeColor="accent1"/>
          <w:sz w:val="24"/>
          <w:szCs w:val="24"/>
        </w:rPr>
        <w:t xml:space="preserve"> and complete</w:t>
      </w:r>
      <w:r w:rsidR="00233EAA" w:rsidRPr="002767D0">
        <w:rPr>
          <w:rFonts w:cs="Arial"/>
          <w:i/>
          <w:color w:val="0083A9" w:themeColor="accent1"/>
          <w:sz w:val="24"/>
          <w:szCs w:val="24"/>
        </w:rPr>
        <w:t xml:space="preserve"> table for each open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634060" w14:paraId="502B0BAA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5FE3D867" w14:textId="4519324D" w:rsidR="00634060" w:rsidRPr="00244CB1" w:rsidRDefault="00634060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</w:t>
            </w:r>
            <w:r w:rsidR="001118F9" w:rsidRPr="00244CB1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42F1C54E" w14:textId="208CAA8F" w:rsidR="00634060" w:rsidRPr="008A73DD" w:rsidRDefault="00244CB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</w:t>
            </w:r>
            <w:r w:rsidR="006E4F4C" w:rsidRPr="008A73DD">
              <w:rPr>
                <w:rFonts w:cs="Arial"/>
                <w:b/>
                <w:sz w:val="24"/>
                <w:szCs w:val="24"/>
              </w:rPr>
              <w:t>Parent, Staff, Community, Swing</w:t>
            </w:r>
            <w:r w:rsidRPr="008A73DD">
              <w:rPr>
                <w:rFonts w:cs="Arial"/>
                <w:b/>
                <w:sz w:val="24"/>
                <w:szCs w:val="24"/>
              </w:rPr>
              <w:t>]</w:t>
            </w:r>
          </w:p>
        </w:tc>
      </w:tr>
      <w:tr w:rsidR="00634060" w14:paraId="6BA21181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1E6B59CB" w14:textId="16861CB9" w:rsidR="00634060" w:rsidRDefault="00861F66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Appointee</w:t>
            </w:r>
            <w:r w:rsidR="006E4F4C">
              <w:rPr>
                <w:rFonts w:cs="Arial"/>
                <w:b/>
                <w:sz w:val="24"/>
                <w:szCs w:val="24"/>
              </w:rPr>
              <w:t>’s</w:t>
            </w:r>
            <w:r w:rsidR="00244CB1"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 w:rsidR="00244CB1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7607CD7" w14:textId="446BFF55" w:rsidR="00634060" w:rsidRPr="006E4F4C" w:rsidRDefault="00634060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64A6E26D" w14:textId="1BAA1C5E" w:rsidR="00484306" w:rsidRDefault="002500F0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="00484306" w:rsidRPr="00484306">
        <w:rPr>
          <w:rFonts w:cs="Arial"/>
          <w:b/>
          <w:sz w:val="24"/>
          <w:szCs w:val="24"/>
        </w:rPr>
        <w:t>:</w:t>
      </w:r>
      <w:r w:rsidR="00484306"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8A73DD" w:rsidRPr="00244CB1" w14:paraId="485B6A27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6A1C5323" w14:textId="77777777" w:rsidR="008A73DD" w:rsidRPr="00244CB1" w:rsidRDefault="008A73DD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5BAE4A0B" w14:textId="113DAA65" w:rsidR="008A73DD" w:rsidRPr="008A73DD" w:rsidRDefault="008A73DD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8A73DD" w:rsidRPr="006E4F4C" w14:paraId="3DDE1B4A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7604320E" w14:textId="75BACCC4" w:rsidR="008A73DD" w:rsidRDefault="00861F6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</w:t>
            </w:r>
            <w:r w:rsidR="008A73DD">
              <w:rPr>
                <w:rFonts w:cs="Arial"/>
                <w:b/>
                <w:sz w:val="24"/>
                <w:szCs w:val="24"/>
              </w:rPr>
              <w:t>’s</w:t>
            </w:r>
            <w:r w:rsidR="008A73DD"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 w:rsidR="008A73DD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A0145C3" w14:textId="77777777" w:rsidR="008A73DD" w:rsidRPr="006E4F4C" w:rsidRDefault="008A73DD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2000F861" w14:textId="5433E0D1" w:rsidR="007410ED" w:rsidRPr="003C7BB7" w:rsidRDefault="007410E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 w:rsidR="000C7C8A">
        <w:rPr>
          <w:rFonts w:cs="Arial"/>
          <w:b/>
          <w:sz w:val="24"/>
          <w:szCs w:val="24"/>
        </w:rPr>
        <w:t xml:space="preserve"> </w:t>
      </w:r>
      <w:r w:rsidR="001010B8" w:rsidRPr="002767D0">
        <w:rPr>
          <w:rFonts w:cs="Arial"/>
          <w:i/>
          <w:color w:val="0083A9" w:themeColor="accent1"/>
          <w:sz w:val="24"/>
          <w:szCs w:val="24"/>
        </w:rPr>
        <w:t xml:space="preserve">(copy </w:t>
      </w:r>
      <w:r w:rsidR="004D25EE" w:rsidRPr="002767D0">
        <w:rPr>
          <w:rFonts w:cs="Arial"/>
          <w:i/>
          <w:color w:val="0083A9" w:themeColor="accent1"/>
          <w:sz w:val="24"/>
          <w:szCs w:val="24"/>
        </w:rPr>
        <w:t xml:space="preserve">and complete </w:t>
      </w:r>
      <w:r w:rsidR="001010B8" w:rsidRPr="002767D0">
        <w:rPr>
          <w:rFonts w:cs="Arial"/>
          <w:i/>
          <w:color w:val="0083A9" w:themeColor="accent1"/>
          <w:sz w:val="24"/>
          <w:szCs w:val="24"/>
        </w:rPr>
        <w:t>table for each nominee</w:t>
      </w:r>
      <w:r w:rsidR="004D25EE" w:rsidRPr="002767D0">
        <w:rPr>
          <w:rFonts w:cs="Arial"/>
          <w:i/>
          <w:color w:val="0083A9" w:themeColor="accent1"/>
          <w:sz w:val="24"/>
          <w:szCs w:val="24"/>
        </w:rPr>
        <w:t xml:space="preserve"> for each position</w:t>
      </w:r>
      <w:r w:rsidR="001010B8" w:rsidRPr="002767D0">
        <w:rPr>
          <w:rFonts w:cs="Arial"/>
          <w:i/>
          <w:color w:val="0083A9" w:themeColor="accent1"/>
          <w:sz w:val="24"/>
          <w:szCs w:val="24"/>
        </w:rPr>
        <w:t xml:space="preserve"> – list winners where indicated)</w:t>
      </w:r>
    </w:p>
    <w:p w14:paraId="317A1C8D" w14:textId="77777777" w:rsidR="003C7BB7" w:rsidRDefault="003C7BB7" w:rsidP="003C7BB7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C53DB83" w14:textId="17E83F10" w:rsidR="000C7C8A" w:rsidRPr="0066721A" w:rsidRDefault="000C7C8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Chair: Result:</w:t>
      </w:r>
      <w:r w:rsidR="00F04618">
        <w:rPr>
          <w:rFonts w:cs="Arial"/>
          <w:color w:val="0083A9" w:themeColor="accent1"/>
          <w:sz w:val="24"/>
          <w:szCs w:val="24"/>
        </w:rPr>
        <w:t xml:space="preserve"> </w:t>
      </w:r>
    </w:p>
    <w:p w14:paraId="43649DDD" w14:textId="56C55605" w:rsidR="008F525A" w:rsidRPr="003C7BB7" w:rsidRDefault="008F525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="00F04618">
        <w:rPr>
          <w:rFonts w:cs="Arial"/>
          <w:color w:val="0083A9" w:themeColor="accent1"/>
          <w:sz w:val="24"/>
          <w:szCs w:val="24"/>
        </w:rPr>
        <w:t xml:space="preserve"> </w:t>
      </w:r>
    </w:p>
    <w:p w14:paraId="73F4E64B" w14:textId="66A35B9F" w:rsidR="008F525A" w:rsidRPr="003C7BB7" w:rsidRDefault="008F525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</w:p>
    <w:p w14:paraId="097D8097" w14:textId="1BE0DCAF" w:rsidR="0066721A" w:rsidRPr="0066721A" w:rsidRDefault="0066721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</w:p>
    <w:p w14:paraId="0DA81A84" w14:textId="3E4EF42F" w:rsidR="007A3BDA" w:rsidRPr="00511581" w:rsidRDefault="0095304C" w:rsidP="007A3BDA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511581">
        <w:rPr>
          <w:rFonts w:cs="Arial"/>
          <w:b/>
          <w:sz w:val="24"/>
          <w:szCs w:val="24"/>
        </w:rPr>
        <w:t>For High Schools: Appoint Student Representative</w:t>
      </w:r>
      <w:r w:rsidR="007A3BDA" w:rsidRPr="00511581">
        <w:rPr>
          <w:rFonts w:cs="Arial"/>
          <w:b/>
          <w:sz w:val="24"/>
          <w:szCs w:val="24"/>
        </w:rPr>
        <w:t xml:space="preserve"> </w:t>
      </w:r>
    </w:p>
    <w:p w14:paraId="7DAEDBB9" w14:textId="082FB79F" w:rsidR="007A3BDA" w:rsidRPr="00325553" w:rsidRDefault="007A3BDA" w:rsidP="00325553">
      <w:pPr>
        <w:pStyle w:val="ListParagraph"/>
        <w:ind w:left="1350"/>
        <w:rPr>
          <w:rFonts w:cs="Arial"/>
          <w:b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>Student Rep</w:t>
      </w:r>
      <w:r w:rsidR="00100302" w:rsidRPr="00325553">
        <w:rPr>
          <w:rFonts w:cs="Arial"/>
          <w:b/>
          <w:sz w:val="24"/>
          <w:szCs w:val="24"/>
        </w:rPr>
        <w:t xml:space="preserve">resentative: </w:t>
      </w:r>
      <w:r w:rsidR="00100302" w:rsidRPr="00325553">
        <w:rPr>
          <w:rFonts w:cs="Arial"/>
          <w:color w:val="0083A9" w:themeColor="accent1"/>
          <w:sz w:val="24"/>
          <w:szCs w:val="24"/>
        </w:rPr>
        <w:t>[Insert Name of Student Representative]</w:t>
      </w:r>
    </w:p>
    <w:p w14:paraId="4E5CAF8A" w14:textId="77777777" w:rsidR="002767D0" w:rsidRPr="008A73DD" w:rsidRDefault="002767D0" w:rsidP="002767D0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67EE80EA" w14:textId="5197E473" w:rsidR="0095304C" w:rsidRDefault="0095304C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GO Team Meeting Calendar</w:t>
      </w:r>
      <w:r w:rsidR="00BB79A4">
        <w:rPr>
          <w:rFonts w:cs="Arial"/>
          <w:b/>
          <w:sz w:val="24"/>
          <w:szCs w:val="24"/>
        </w:rPr>
        <w:t xml:space="preserve"> </w:t>
      </w:r>
      <w:r w:rsidR="00BB79A4">
        <w:rPr>
          <w:rFonts w:cs="Arial"/>
          <w:i/>
          <w:sz w:val="24"/>
          <w:szCs w:val="24"/>
        </w:rPr>
        <w:t>(GO Teams are required to have a minimum of 6 meetings, with at least 4 allowing for Public Comment)</w:t>
      </w:r>
    </w:p>
    <w:p w14:paraId="591B3A7E" w14:textId="049FD03D" w:rsidR="00325553" w:rsidRDefault="00325553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9"/>
        <w:gridCol w:w="1882"/>
        <w:gridCol w:w="1614"/>
        <w:gridCol w:w="3766"/>
        <w:gridCol w:w="1199"/>
      </w:tblGrid>
      <w:tr w:rsidR="00EB0D47" w14:paraId="2518F2B7" w14:textId="77777777" w:rsidTr="00C16385">
        <w:tc>
          <w:tcPr>
            <w:tcW w:w="539" w:type="dxa"/>
            <w:shd w:val="clear" w:color="auto" w:fill="E9AF76" w:themeFill="accent2" w:themeFillTint="99"/>
            <w:vAlign w:val="center"/>
          </w:tcPr>
          <w:p w14:paraId="2B535E94" w14:textId="77777777" w:rsidR="00EB0D47" w:rsidRDefault="00EB0D47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E9AF76" w:themeFill="accent2" w:themeFillTint="99"/>
            <w:vAlign w:val="center"/>
          </w:tcPr>
          <w:p w14:paraId="38601FE5" w14:textId="50C73227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614" w:type="dxa"/>
            <w:shd w:val="clear" w:color="auto" w:fill="E9AF76" w:themeFill="accent2" w:themeFillTint="99"/>
            <w:vAlign w:val="center"/>
          </w:tcPr>
          <w:p w14:paraId="5AB45CA5" w14:textId="5630C35D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766" w:type="dxa"/>
            <w:shd w:val="clear" w:color="auto" w:fill="E9AF76" w:themeFill="accent2" w:themeFillTint="99"/>
            <w:vAlign w:val="center"/>
          </w:tcPr>
          <w:p w14:paraId="54531895" w14:textId="4523316E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199" w:type="dxa"/>
            <w:shd w:val="clear" w:color="auto" w:fill="E9AF76" w:themeFill="accent2" w:themeFillTint="99"/>
            <w:vAlign w:val="center"/>
          </w:tcPr>
          <w:p w14:paraId="12E2E286" w14:textId="10006D51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(Yes/No)</w:t>
            </w:r>
          </w:p>
        </w:tc>
      </w:tr>
      <w:tr w:rsidR="00EB0D47" w14:paraId="3982F863" w14:textId="77777777" w:rsidTr="00C16385">
        <w:tc>
          <w:tcPr>
            <w:tcW w:w="539" w:type="dxa"/>
          </w:tcPr>
          <w:p w14:paraId="139150E1" w14:textId="35C56B7A" w:rsidR="00EB0D47" w:rsidRPr="00C16385" w:rsidRDefault="00C16385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82" w:type="dxa"/>
          </w:tcPr>
          <w:p w14:paraId="48D88F12" w14:textId="54FA13C6" w:rsidR="00EB0D47" w:rsidRDefault="00E66CFD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10/24/18</w:t>
            </w:r>
          </w:p>
        </w:tc>
        <w:tc>
          <w:tcPr>
            <w:tcW w:w="1614" w:type="dxa"/>
          </w:tcPr>
          <w:p w14:paraId="36F57C62" w14:textId="033360BE" w:rsidR="00EB0D47" w:rsidRDefault="00E66CFD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p.m.</w:t>
            </w:r>
          </w:p>
        </w:tc>
        <w:tc>
          <w:tcPr>
            <w:tcW w:w="3766" w:type="dxa"/>
          </w:tcPr>
          <w:p w14:paraId="02B18316" w14:textId="3ED61826" w:rsidR="00EB0D47" w:rsidRDefault="00E66CFD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 – Conference Rm.</w:t>
            </w:r>
          </w:p>
        </w:tc>
        <w:tc>
          <w:tcPr>
            <w:tcW w:w="1199" w:type="dxa"/>
          </w:tcPr>
          <w:p w14:paraId="6EFEA168" w14:textId="7DD293BF" w:rsidR="00EB0D47" w:rsidRDefault="00E66CFD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E66CFD" w14:paraId="22B3804A" w14:textId="77777777" w:rsidTr="00C16385">
        <w:tc>
          <w:tcPr>
            <w:tcW w:w="539" w:type="dxa"/>
          </w:tcPr>
          <w:p w14:paraId="49242D9F" w14:textId="71B8EE6D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82" w:type="dxa"/>
          </w:tcPr>
          <w:p w14:paraId="0BF7101F" w14:textId="5DDF4251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11/14/18</w:t>
            </w:r>
          </w:p>
        </w:tc>
        <w:tc>
          <w:tcPr>
            <w:tcW w:w="1614" w:type="dxa"/>
          </w:tcPr>
          <w:p w14:paraId="20322332" w14:textId="1DBFBD0E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p.m.</w:t>
            </w:r>
          </w:p>
        </w:tc>
        <w:tc>
          <w:tcPr>
            <w:tcW w:w="3766" w:type="dxa"/>
          </w:tcPr>
          <w:p w14:paraId="3E7CF5E7" w14:textId="78AC7C46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 – Conference Rm.</w:t>
            </w:r>
          </w:p>
        </w:tc>
        <w:tc>
          <w:tcPr>
            <w:tcW w:w="1199" w:type="dxa"/>
          </w:tcPr>
          <w:p w14:paraId="5AF2765C" w14:textId="7C3D3BBB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E66CFD" w14:paraId="342255C8" w14:textId="77777777" w:rsidTr="00C16385">
        <w:tc>
          <w:tcPr>
            <w:tcW w:w="539" w:type="dxa"/>
          </w:tcPr>
          <w:p w14:paraId="5B4D5AB1" w14:textId="5E9FB3E5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82" w:type="dxa"/>
          </w:tcPr>
          <w:p w14:paraId="419D20E7" w14:textId="61DD6EB3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12/12/18</w:t>
            </w:r>
          </w:p>
        </w:tc>
        <w:tc>
          <w:tcPr>
            <w:tcW w:w="1614" w:type="dxa"/>
          </w:tcPr>
          <w:p w14:paraId="44040746" w14:textId="797C5FF4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p.m.</w:t>
            </w:r>
          </w:p>
        </w:tc>
        <w:tc>
          <w:tcPr>
            <w:tcW w:w="3766" w:type="dxa"/>
          </w:tcPr>
          <w:p w14:paraId="6997DB99" w14:textId="23989BA0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 – Conference Rm.</w:t>
            </w:r>
          </w:p>
        </w:tc>
        <w:tc>
          <w:tcPr>
            <w:tcW w:w="1199" w:type="dxa"/>
          </w:tcPr>
          <w:p w14:paraId="01D06E41" w14:textId="1A081C85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E66CFD" w14:paraId="7D0DAC17" w14:textId="77777777" w:rsidTr="00C16385">
        <w:tc>
          <w:tcPr>
            <w:tcW w:w="539" w:type="dxa"/>
          </w:tcPr>
          <w:p w14:paraId="2441ACE8" w14:textId="2FC55267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82" w:type="dxa"/>
          </w:tcPr>
          <w:p w14:paraId="06930332" w14:textId="2BD056AE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1/23/18</w:t>
            </w:r>
          </w:p>
        </w:tc>
        <w:tc>
          <w:tcPr>
            <w:tcW w:w="1614" w:type="dxa"/>
          </w:tcPr>
          <w:p w14:paraId="50EE5082" w14:textId="5D50DEC5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3:00 p.m. </w:t>
            </w:r>
          </w:p>
        </w:tc>
        <w:tc>
          <w:tcPr>
            <w:tcW w:w="3766" w:type="dxa"/>
          </w:tcPr>
          <w:p w14:paraId="61935FAB" w14:textId="63582E3D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 – Conference Rm.</w:t>
            </w:r>
          </w:p>
        </w:tc>
        <w:tc>
          <w:tcPr>
            <w:tcW w:w="1199" w:type="dxa"/>
          </w:tcPr>
          <w:p w14:paraId="6DCA1828" w14:textId="10E98DA4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E66CFD" w14:paraId="4FD324F2" w14:textId="77777777" w:rsidTr="00803ABF">
        <w:tc>
          <w:tcPr>
            <w:tcW w:w="539" w:type="dxa"/>
            <w:tcBorders>
              <w:bottom w:val="single" w:sz="4" w:space="0" w:color="auto"/>
            </w:tcBorders>
          </w:tcPr>
          <w:p w14:paraId="108FEE69" w14:textId="017CCD5B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CB9F5F4" w14:textId="1297CC03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2/27/18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051D7A3F" w14:textId="55442D60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p.m.</w:t>
            </w:r>
          </w:p>
        </w:tc>
        <w:tc>
          <w:tcPr>
            <w:tcW w:w="3766" w:type="dxa"/>
            <w:tcBorders>
              <w:bottom w:val="single" w:sz="4" w:space="0" w:color="auto"/>
            </w:tcBorders>
          </w:tcPr>
          <w:p w14:paraId="56E765E1" w14:textId="6689CE16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 – Conference Rm.</w:t>
            </w: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14:paraId="063C3BEA" w14:textId="6FDE195C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E66CFD" w14:paraId="5E468197" w14:textId="77777777" w:rsidTr="00495650">
        <w:tc>
          <w:tcPr>
            <w:tcW w:w="539" w:type="dxa"/>
            <w:tcBorders>
              <w:bottom w:val="double" w:sz="12" w:space="0" w:color="C00000"/>
            </w:tcBorders>
          </w:tcPr>
          <w:p w14:paraId="723D46CE" w14:textId="2BDECEA3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82" w:type="dxa"/>
            <w:tcBorders>
              <w:bottom w:val="double" w:sz="12" w:space="0" w:color="C00000"/>
            </w:tcBorders>
          </w:tcPr>
          <w:p w14:paraId="33D24672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bottom w:val="double" w:sz="12" w:space="0" w:color="C00000"/>
            </w:tcBorders>
          </w:tcPr>
          <w:p w14:paraId="24E555C3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bottom w:val="double" w:sz="12" w:space="0" w:color="C00000"/>
            </w:tcBorders>
          </w:tcPr>
          <w:p w14:paraId="0D17E539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bottom w:val="double" w:sz="12" w:space="0" w:color="C00000"/>
            </w:tcBorders>
          </w:tcPr>
          <w:p w14:paraId="68C164D7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66CFD" w14:paraId="4B2A95DF" w14:textId="77777777" w:rsidTr="00495650">
        <w:tc>
          <w:tcPr>
            <w:tcW w:w="539" w:type="dxa"/>
            <w:tcBorders>
              <w:top w:val="double" w:sz="12" w:space="0" w:color="C00000"/>
            </w:tcBorders>
          </w:tcPr>
          <w:p w14:paraId="51E676DD" w14:textId="1DAA1C5E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82" w:type="dxa"/>
            <w:tcBorders>
              <w:top w:val="double" w:sz="12" w:space="0" w:color="C00000"/>
            </w:tcBorders>
          </w:tcPr>
          <w:p w14:paraId="116AE38A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double" w:sz="12" w:space="0" w:color="C00000"/>
            </w:tcBorders>
          </w:tcPr>
          <w:p w14:paraId="4CA7E426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top w:val="double" w:sz="12" w:space="0" w:color="C00000"/>
            </w:tcBorders>
          </w:tcPr>
          <w:p w14:paraId="5FE8566D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double" w:sz="12" w:space="0" w:color="C00000"/>
            </w:tcBorders>
          </w:tcPr>
          <w:p w14:paraId="6F487E85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66CFD" w14:paraId="55AFA9C3" w14:textId="77777777" w:rsidTr="00C16385">
        <w:tc>
          <w:tcPr>
            <w:tcW w:w="539" w:type="dxa"/>
          </w:tcPr>
          <w:p w14:paraId="3BC47908" w14:textId="220F1672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82" w:type="dxa"/>
          </w:tcPr>
          <w:p w14:paraId="7B640CC2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484A5B0C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6793BCD7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29C06A02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02046D2F" w14:textId="7EDD6050" w:rsidR="00325553" w:rsidRDefault="00325553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DC4DEC5" w14:textId="77777777" w:rsidR="00325553" w:rsidRPr="008A73DD" w:rsidRDefault="00325553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84C1EE7" w14:textId="27D083AD" w:rsidR="003C7D7A" w:rsidRPr="003C7D7A" w:rsidRDefault="00F94E3A" w:rsidP="00EF46CC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 xml:space="preserve">Approval of </w:t>
      </w:r>
      <w:r w:rsidR="003E614B" w:rsidRPr="003C7D7A">
        <w:rPr>
          <w:rFonts w:cs="Arial"/>
          <w:b/>
          <w:sz w:val="24"/>
          <w:szCs w:val="24"/>
        </w:rPr>
        <w:t>Public Comment Format</w:t>
      </w:r>
      <w:r w:rsidR="003C7D7A">
        <w:rPr>
          <w:rFonts w:cs="Arial"/>
          <w:b/>
          <w:sz w:val="24"/>
          <w:szCs w:val="24"/>
        </w:rPr>
        <w:t>:</w:t>
      </w:r>
      <w:r w:rsidR="00803ABF" w:rsidRPr="003C7D7A">
        <w:rPr>
          <w:rFonts w:cs="Arial"/>
          <w:sz w:val="24"/>
          <w:szCs w:val="24"/>
        </w:rPr>
        <w:t xml:space="preserve"> </w:t>
      </w:r>
      <w:r w:rsidR="003C7D7A" w:rsidRPr="00484306">
        <w:rPr>
          <w:rFonts w:cs="Arial"/>
          <w:b/>
          <w:sz w:val="24"/>
          <w:szCs w:val="24"/>
        </w:rPr>
        <w:t xml:space="preserve">Motion </w:t>
      </w:r>
      <w:r w:rsidR="00E66CFD">
        <w:rPr>
          <w:rFonts w:cs="Arial"/>
          <w:color w:val="0083A9" w:themeColor="accent1"/>
          <w:sz w:val="24"/>
          <w:szCs w:val="24"/>
        </w:rPr>
        <w:t>[Passes</w:t>
      </w:r>
      <w:r w:rsidR="003C7D7A" w:rsidRPr="00484306">
        <w:rPr>
          <w:rFonts w:cs="Arial"/>
          <w:color w:val="0083A9" w:themeColor="accent1"/>
          <w:sz w:val="24"/>
          <w:szCs w:val="24"/>
        </w:rPr>
        <w:t>]</w:t>
      </w:r>
    </w:p>
    <w:p w14:paraId="2AB97364" w14:textId="23A3F8EC" w:rsidR="00EF46CC" w:rsidRPr="003C7D7A" w:rsidRDefault="003E614B" w:rsidP="00EF46CC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>Adopt GO Team Norms</w:t>
      </w:r>
      <w:r w:rsidR="00803ABF" w:rsidRPr="003C7D7A">
        <w:rPr>
          <w:rFonts w:cs="Arial"/>
          <w:b/>
          <w:sz w:val="24"/>
          <w:szCs w:val="24"/>
        </w:rPr>
        <w:t xml:space="preserve"> </w:t>
      </w:r>
      <w:r w:rsidR="003C7D7A" w:rsidRPr="00484306">
        <w:rPr>
          <w:rFonts w:cs="Arial"/>
          <w:b/>
          <w:sz w:val="24"/>
          <w:szCs w:val="24"/>
        </w:rPr>
        <w:t xml:space="preserve">Motion </w:t>
      </w:r>
      <w:r w:rsidR="00E66CFD">
        <w:rPr>
          <w:rFonts w:cs="Arial"/>
          <w:color w:val="0083A9" w:themeColor="accent1"/>
          <w:sz w:val="24"/>
          <w:szCs w:val="24"/>
        </w:rPr>
        <w:t>[Passes</w:t>
      </w:r>
      <w:r w:rsidR="003C7D7A" w:rsidRPr="00484306">
        <w:rPr>
          <w:rFonts w:cs="Arial"/>
          <w:color w:val="0083A9" w:themeColor="accent1"/>
          <w:sz w:val="24"/>
          <w:szCs w:val="24"/>
        </w:rPr>
        <w:t>]</w:t>
      </w: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7B7581D5" w:rsidR="00CC08A3" w:rsidRPr="00095F31" w:rsidRDefault="002E661E" w:rsidP="00CC08A3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E66CFD">
        <w:rPr>
          <w:rFonts w:cs="Arial"/>
          <w:color w:val="0083A9" w:themeColor="accent1"/>
          <w:sz w:val="24"/>
          <w:szCs w:val="24"/>
        </w:rPr>
        <w:t>[Passes</w:t>
      </w:r>
      <w:r w:rsidR="00111306" w:rsidRPr="00095F31">
        <w:rPr>
          <w:rFonts w:cs="Arial"/>
          <w:color w:val="0083A9" w:themeColor="accent1"/>
          <w:sz w:val="24"/>
          <w:szCs w:val="24"/>
        </w:rPr>
        <w:t>]</w:t>
      </w:r>
    </w:p>
    <w:sectPr w:rsidR="00CC08A3" w:rsidRPr="00095F31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5E828" w14:textId="77777777" w:rsidR="00222A2B" w:rsidRDefault="00222A2B" w:rsidP="00333C97">
      <w:pPr>
        <w:spacing w:after="0" w:line="240" w:lineRule="auto"/>
      </w:pPr>
      <w:r>
        <w:separator/>
      </w:r>
    </w:p>
  </w:endnote>
  <w:endnote w:type="continuationSeparator" w:id="0">
    <w:p w14:paraId="3E250543" w14:textId="77777777" w:rsidR="00222A2B" w:rsidRDefault="00222A2B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7F557ED4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A789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A789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52E4DB91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6E54B6">
      <w:rPr>
        <w:noProof/>
        <w:sz w:val="18"/>
        <w:szCs w:val="18"/>
      </w:rPr>
      <w:t>4/22/2019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5C09AC" w14:textId="77777777" w:rsidR="00222A2B" w:rsidRDefault="00222A2B" w:rsidP="00333C97">
      <w:pPr>
        <w:spacing w:after="0" w:line="240" w:lineRule="auto"/>
      </w:pPr>
      <w:r>
        <w:separator/>
      </w:r>
    </w:p>
  </w:footnote>
  <w:footnote w:type="continuationSeparator" w:id="0">
    <w:p w14:paraId="62564C7C" w14:textId="77777777" w:rsidR="00222A2B" w:rsidRDefault="00222A2B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11945FD6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87C9E"/>
    <w:rsid w:val="00095F31"/>
    <w:rsid w:val="000C7C8A"/>
    <w:rsid w:val="00100302"/>
    <w:rsid w:val="001010B8"/>
    <w:rsid w:val="00111306"/>
    <w:rsid w:val="001118F9"/>
    <w:rsid w:val="00160F46"/>
    <w:rsid w:val="0019585C"/>
    <w:rsid w:val="001A7895"/>
    <w:rsid w:val="001B2FA5"/>
    <w:rsid w:val="00222A2B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372D7"/>
    <w:rsid w:val="00381328"/>
    <w:rsid w:val="003940D2"/>
    <w:rsid w:val="003C7BB7"/>
    <w:rsid w:val="003C7D7A"/>
    <w:rsid w:val="003E614B"/>
    <w:rsid w:val="00421EF6"/>
    <w:rsid w:val="00484306"/>
    <w:rsid w:val="00495650"/>
    <w:rsid w:val="004A1DCA"/>
    <w:rsid w:val="004D25EE"/>
    <w:rsid w:val="004E7CC2"/>
    <w:rsid w:val="004F19E6"/>
    <w:rsid w:val="00511581"/>
    <w:rsid w:val="005410FC"/>
    <w:rsid w:val="00557815"/>
    <w:rsid w:val="005A59D7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54B6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311A"/>
    <w:rsid w:val="00CC08A3"/>
    <w:rsid w:val="00CF28C4"/>
    <w:rsid w:val="00D0486F"/>
    <w:rsid w:val="00DB0E0D"/>
    <w:rsid w:val="00DC3280"/>
    <w:rsid w:val="00DD1E90"/>
    <w:rsid w:val="00E175EB"/>
    <w:rsid w:val="00E66CFD"/>
    <w:rsid w:val="00EB0D47"/>
    <w:rsid w:val="00ED6B50"/>
    <w:rsid w:val="00EF46CC"/>
    <w:rsid w:val="00F04618"/>
    <w:rsid w:val="00F401AE"/>
    <w:rsid w:val="00F94E3A"/>
    <w:rsid w:val="00FC2F51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d37e30bb-5f32-4411-a640-0b4044b692bf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Arnold, Dana</cp:lastModifiedBy>
  <cp:revision>2</cp:revision>
  <cp:lastPrinted>2018-07-12T21:28:00Z</cp:lastPrinted>
  <dcterms:created xsi:type="dcterms:W3CDTF">2019-04-22T13:24:00Z</dcterms:created>
  <dcterms:modified xsi:type="dcterms:W3CDTF">2019-04-22T13:24:00Z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