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6B4C96" w14:textId="7D0E22B5" w:rsidR="004E7CC2" w:rsidRPr="00484306" w:rsidRDefault="00F435AB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Atlanta College and Career Academy</w:t>
      </w:r>
    </w:p>
    <w:p w14:paraId="59265A06" w14:textId="13F25915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6B4DB0">
        <w:rPr>
          <w:rFonts w:cs="Arial"/>
          <w:b/>
          <w:color w:val="0083A9" w:themeColor="accent1"/>
          <w:sz w:val="28"/>
          <w:szCs w:val="28"/>
        </w:rPr>
        <w:t>May 18</w:t>
      </w:r>
      <w:r w:rsidR="00F435AB">
        <w:rPr>
          <w:rFonts w:cs="Arial"/>
          <w:b/>
          <w:color w:val="0083A9" w:themeColor="accent1"/>
          <w:sz w:val="28"/>
          <w:szCs w:val="28"/>
        </w:rPr>
        <w:t>, 202</w:t>
      </w:r>
      <w:r w:rsidR="00307E8F">
        <w:rPr>
          <w:rFonts w:cs="Arial"/>
          <w:b/>
          <w:color w:val="0083A9" w:themeColor="accent1"/>
          <w:sz w:val="28"/>
          <w:szCs w:val="28"/>
        </w:rPr>
        <w:t>3</w:t>
      </w:r>
    </w:p>
    <w:p w14:paraId="2F587AC9" w14:textId="3EA04BB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307E8F">
        <w:rPr>
          <w:rFonts w:cs="Arial"/>
          <w:b/>
          <w:color w:val="0083A9" w:themeColor="accent1"/>
          <w:sz w:val="28"/>
          <w:szCs w:val="28"/>
        </w:rPr>
        <w:t>4</w:t>
      </w:r>
      <w:r w:rsidR="00F435AB">
        <w:rPr>
          <w:rFonts w:cs="Arial"/>
          <w:b/>
          <w:color w:val="0083A9" w:themeColor="accent1"/>
          <w:sz w:val="28"/>
          <w:szCs w:val="28"/>
        </w:rPr>
        <w:t xml:space="preserve"> p.m.</w:t>
      </w:r>
    </w:p>
    <w:p w14:paraId="706B4C5B" w14:textId="115EB1D4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F435AB">
        <w:rPr>
          <w:rFonts w:cs="Arial"/>
          <w:b/>
          <w:color w:val="0083A9" w:themeColor="accent1"/>
          <w:sz w:val="28"/>
          <w:szCs w:val="28"/>
        </w:rPr>
        <w:t>1090 Windsor Street SW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105DA214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307E8F">
        <w:rPr>
          <w:rFonts w:cs="Arial"/>
          <w:color w:val="0083A9" w:themeColor="accent1"/>
          <w:sz w:val="24"/>
          <w:szCs w:val="24"/>
        </w:rPr>
        <w:t>4</w:t>
      </w:r>
      <w:r w:rsidR="00F435AB">
        <w:rPr>
          <w:rFonts w:cs="Arial"/>
          <w:color w:val="0083A9" w:themeColor="accent1"/>
          <w:sz w:val="24"/>
          <w:szCs w:val="24"/>
        </w:rPr>
        <w:t xml:space="preserve"> P.M.</w:t>
      </w:r>
    </w:p>
    <w:p w14:paraId="4D3E4181" w14:textId="57E37624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3060"/>
        <w:gridCol w:w="2695"/>
      </w:tblGrid>
      <w:tr w:rsidR="004C7B2B" w:rsidRPr="00637210" w14:paraId="0C956865" w14:textId="77777777" w:rsidTr="004C3A7F">
        <w:tc>
          <w:tcPr>
            <w:tcW w:w="3595" w:type="dxa"/>
            <w:shd w:val="clear" w:color="auto" w:fill="D99594"/>
            <w:vAlign w:val="center"/>
          </w:tcPr>
          <w:p w14:paraId="3181FE09" w14:textId="77777777" w:rsidR="004C7B2B" w:rsidRPr="00637210" w:rsidRDefault="004C7B2B" w:rsidP="004C3A7F">
            <w:pPr>
              <w:jc w:val="center"/>
              <w:rPr>
                <w:rFonts w:cs="Arial"/>
                <w:b/>
                <w:sz w:val="28"/>
                <w:szCs w:val="28"/>
              </w:rPr>
            </w:pPr>
            <w:bookmarkStart w:id="0" w:name="_Hlk62146593"/>
            <w:r w:rsidRPr="00637210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3060" w:type="dxa"/>
            <w:shd w:val="clear" w:color="auto" w:fill="D99594"/>
            <w:vAlign w:val="center"/>
          </w:tcPr>
          <w:p w14:paraId="62FB5BF6" w14:textId="77777777" w:rsidR="004C7B2B" w:rsidRPr="00637210" w:rsidRDefault="004C7B2B" w:rsidP="004C3A7F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637210">
              <w:rPr>
                <w:rFonts w:cs="Arial"/>
                <w:b/>
                <w:sz w:val="28"/>
                <w:szCs w:val="28"/>
              </w:rPr>
              <w:t xml:space="preserve">Name </w:t>
            </w:r>
            <w:r w:rsidRPr="00637210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695" w:type="dxa"/>
            <w:shd w:val="clear" w:color="auto" w:fill="D99594"/>
            <w:vAlign w:val="center"/>
          </w:tcPr>
          <w:p w14:paraId="6003CB26" w14:textId="77777777" w:rsidR="004C7B2B" w:rsidRPr="00637210" w:rsidRDefault="004C7B2B" w:rsidP="004C3A7F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637210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4C7B2B" w:rsidRPr="00637210" w14:paraId="5DCC9FE5" w14:textId="77777777" w:rsidTr="004C3A7F">
        <w:tc>
          <w:tcPr>
            <w:tcW w:w="3595" w:type="dxa"/>
          </w:tcPr>
          <w:p w14:paraId="5AD29A45" w14:textId="77777777" w:rsidR="004C7B2B" w:rsidRPr="00637210" w:rsidRDefault="004C7B2B" w:rsidP="004C3A7F">
            <w:pPr>
              <w:rPr>
                <w:rFonts w:cs="Arial"/>
                <w:b/>
                <w:sz w:val="24"/>
                <w:szCs w:val="24"/>
              </w:rPr>
            </w:pPr>
            <w:bookmarkStart w:id="1" w:name="_Hlk121121399"/>
            <w:r w:rsidRPr="00637210">
              <w:rPr>
                <w:rFonts w:cs="Arial"/>
                <w:b/>
                <w:sz w:val="24"/>
                <w:szCs w:val="24"/>
              </w:rPr>
              <w:t xml:space="preserve">Parent/Guardian </w:t>
            </w:r>
          </w:p>
        </w:tc>
        <w:tc>
          <w:tcPr>
            <w:tcW w:w="3060" w:type="dxa"/>
          </w:tcPr>
          <w:p w14:paraId="5C753004" w14:textId="77777777" w:rsidR="004C7B2B" w:rsidRPr="004E5DA7" w:rsidRDefault="004C7B2B" w:rsidP="004C3A7F">
            <w:pPr>
              <w:rPr>
                <w:rFonts w:cs="Arial"/>
                <w:b/>
                <w:sz w:val="24"/>
                <w:szCs w:val="24"/>
              </w:rPr>
            </w:pPr>
            <w:r w:rsidRPr="004E5DA7">
              <w:rPr>
                <w:rFonts w:cs="Arial"/>
                <w:b/>
                <w:sz w:val="24"/>
                <w:szCs w:val="24"/>
              </w:rPr>
              <w:t>Lincoln Woods</w:t>
            </w:r>
          </w:p>
        </w:tc>
        <w:tc>
          <w:tcPr>
            <w:tcW w:w="2695" w:type="dxa"/>
          </w:tcPr>
          <w:p w14:paraId="16BFF953" w14:textId="241583CF" w:rsidR="004C7B2B" w:rsidRPr="00637210" w:rsidRDefault="00BA65DC" w:rsidP="004C3A7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bookmarkEnd w:id="1"/>
      <w:tr w:rsidR="004C7B2B" w:rsidRPr="00637210" w14:paraId="05574BF0" w14:textId="77777777" w:rsidTr="004C3A7F">
        <w:tc>
          <w:tcPr>
            <w:tcW w:w="3595" w:type="dxa"/>
          </w:tcPr>
          <w:p w14:paraId="0E1EFD9E" w14:textId="77777777" w:rsidR="004C7B2B" w:rsidRPr="00637210" w:rsidRDefault="004C7B2B" w:rsidP="004C3A7F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55F45FAD" w14:textId="77777777" w:rsidR="004C7B2B" w:rsidRPr="00637210" w:rsidRDefault="004C7B2B" w:rsidP="004C3A7F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637210">
              <w:rPr>
                <w:rFonts w:cs="Arial"/>
                <w:b/>
                <w:sz w:val="24"/>
                <w:szCs w:val="24"/>
              </w:rPr>
              <w:t>Charyl</w:t>
            </w:r>
            <w:proofErr w:type="spellEnd"/>
            <w:r w:rsidRPr="00637210">
              <w:rPr>
                <w:rFonts w:cs="Arial"/>
                <w:b/>
                <w:sz w:val="24"/>
                <w:szCs w:val="24"/>
              </w:rPr>
              <w:t xml:space="preserve"> Chatman</w:t>
            </w:r>
          </w:p>
        </w:tc>
        <w:tc>
          <w:tcPr>
            <w:tcW w:w="2695" w:type="dxa"/>
          </w:tcPr>
          <w:p w14:paraId="1B07626A" w14:textId="4C7C0ABB" w:rsidR="004C7B2B" w:rsidRPr="00637210" w:rsidRDefault="00BA65DC" w:rsidP="004C3A7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4C7B2B" w:rsidRPr="00637210" w14:paraId="56AAB788" w14:textId="77777777" w:rsidTr="004C3A7F">
        <w:tc>
          <w:tcPr>
            <w:tcW w:w="3595" w:type="dxa"/>
          </w:tcPr>
          <w:p w14:paraId="0108D7FC" w14:textId="77777777" w:rsidR="004C7B2B" w:rsidRPr="00637210" w:rsidRDefault="004C7B2B" w:rsidP="004C3A7F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4B528EF3" w14:textId="77777777" w:rsidR="004C7B2B" w:rsidRPr="00637210" w:rsidRDefault="004C7B2B" w:rsidP="004C3A7F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William Smith</w:t>
            </w:r>
          </w:p>
        </w:tc>
        <w:tc>
          <w:tcPr>
            <w:tcW w:w="2695" w:type="dxa"/>
          </w:tcPr>
          <w:p w14:paraId="3942E728" w14:textId="4DB4739C" w:rsidR="004C7B2B" w:rsidRPr="00637210" w:rsidRDefault="00BA65DC" w:rsidP="004C3A7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4C7B2B" w:rsidRPr="00637210" w14:paraId="0276FBD4" w14:textId="77777777" w:rsidTr="004C3A7F">
        <w:tc>
          <w:tcPr>
            <w:tcW w:w="3595" w:type="dxa"/>
          </w:tcPr>
          <w:p w14:paraId="6E4FB99D" w14:textId="77777777" w:rsidR="004C7B2B" w:rsidRPr="00637210" w:rsidRDefault="004C7B2B" w:rsidP="004C3A7F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0390BABE" w14:textId="77777777" w:rsidR="004C7B2B" w:rsidRPr="00637210" w:rsidRDefault="004C7B2B" w:rsidP="004C3A7F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637210">
              <w:rPr>
                <w:b/>
                <w:bCs/>
                <w:color w:val="000000"/>
                <w:sz w:val="24"/>
                <w:szCs w:val="24"/>
              </w:rPr>
              <w:t>Luke Scanlon</w:t>
            </w:r>
          </w:p>
        </w:tc>
        <w:tc>
          <w:tcPr>
            <w:tcW w:w="2695" w:type="dxa"/>
          </w:tcPr>
          <w:p w14:paraId="6258C47E" w14:textId="774FD0FC" w:rsidR="004C7B2B" w:rsidRPr="00637210" w:rsidRDefault="00BA65DC" w:rsidP="004C3A7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Absent </w:t>
            </w:r>
          </w:p>
        </w:tc>
      </w:tr>
      <w:tr w:rsidR="004C7B2B" w:rsidRPr="00637210" w14:paraId="33D1B251" w14:textId="77777777" w:rsidTr="004C3A7F">
        <w:tc>
          <w:tcPr>
            <w:tcW w:w="3595" w:type="dxa"/>
          </w:tcPr>
          <w:p w14:paraId="29A7B6A1" w14:textId="77777777" w:rsidR="004C7B2B" w:rsidRPr="00637210" w:rsidRDefault="004C7B2B" w:rsidP="004C3A7F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22160453" w14:textId="77777777" w:rsidR="004C7B2B" w:rsidRPr="004E5DA7" w:rsidRDefault="004C7B2B" w:rsidP="004C3A7F">
            <w:pPr>
              <w:rPr>
                <w:b/>
                <w:bCs/>
                <w:sz w:val="24"/>
                <w:szCs w:val="24"/>
              </w:rPr>
            </w:pPr>
            <w:r w:rsidRPr="004E5DA7">
              <w:rPr>
                <w:b/>
                <w:bCs/>
                <w:sz w:val="24"/>
                <w:szCs w:val="24"/>
              </w:rPr>
              <w:t>Jon Lewis</w:t>
            </w:r>
          </w:p>
        </w:tc>
        <w:tc>
          <w:tcPr>
            <w:tcW w:w="2695" w:type="dxa"/>
          </w:tcPr>
          <w:p w14:paraId="41B0B9B8" w14:textId="0A673ECB" w:rsidR="004C7B2B" w:rsidRPr="00637210" w:rsidRDefault="00BA65DC" w:rsidP="004C3A7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Absent </w:t>
            </w:r>
          </w:p>
        </w:tc>
      </w:tr>
      <w:tr w:rsidR="004C7B2B" w:rsidRPr="00637210" w14:paraId="7B617BA2" w14:textId="77777777" w:rsidTr="004C3A7F">
        <w:tc>
          <w:tcPr>
            <w:tcW w:w="3595" w:type="dxa"/>
          </w:tcPr>
          <w:p w14:paraId="0EB2AB8A" w14:textId="77777777" w:rsidR="004C7B2B" w:rsidRPr="00637210" w:rsidRDefault="004C7B2B" w:rsidP="004C3A7F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776B8600" w14:textId="77777777" w:rsidR="004C7B2B" w:rsidRPr="00637210" w:rsidRDefault="004C7B2B" w:rsidP="004C3A7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37210">
              <w:rPr>
                <w:b/>
                <w:bCs/>
                <w:color w:val="000000"/>
                <w:sz w:val="24"/>
                <w:szCs w:val="24"/>
              </w:rPr>
              <w:t>Patricia Horton</w:t>
            </w:r>
          </w:p>
        </w:tc>
        <w:tc>
          <w:tcPr>
            <w:tcW w:w="2695" w:type="dxa"/>
          </w:tcPr>
          <w:p w14:paraId="7300A908" w14:textId="1EC4130C" w:rsidR="004C7B2B" w:rsidRPr="00637210" w:rsidRDefault="00BA65DC" w:rsidP="004C3A7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4C7B2B" w:rsidRPr="00637210" w14:paraId="6B87CB6E" w14:textId="77777777" w:rsidTr="004C3A7F">
        <w:tc>
          <w:tcPr>
            <w:tcW w:w="3595" w:type="dxa"/>
          </w:tcPr>
          <w:p w14:paraId="65D0ED0F" w14:textId="77777777" w:rsidR="004C7B2B" w:rsidRPr="00637210" w:rsidRDefault="004C7B2B" w:rsidP="004C3A7F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Metro RESA</w:t>
            </w:r>
          </w:p>
        </w:tc>
        <w:tc>
          <w:tcPr>
            <w:tcW w:w="3060" w:type="dxa"/>
          </w:tcPr>
          <w:p w14:paraId="1B23585B" w14:textId="77777777" w:rsidR="004C7B2B" w:rsidRPr="00637210" w:rsidRDefault="004C7B2B" w:rsidP="004C3A7F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Tim Cairl</w:t>
            </w:r>
          </w:p>
        </w:tc>
        <w:tc>
          <w:tcPr>
            <w:tcW w:w="2695" w:type="dxa"/>
          </w:tcPr>
          <w:p w14:paraId="360150DC" w14:textId="1BB48459" w:rsidR="004C7B2B" w:rsidRPr="00637210" w:rsidRDefault="00BA65DC" w:rsidP="004C3A7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Absent </w:t>
            </w:r>
          </w:p>
        </w:tc>
      </w:tr>
      <w:tr w:rsidR="004C7B2B" w:rsidRPr="00637210" w14:paraId="40BE6016" w14:textId="77777777" w:rsidTr="004C3A7F">
        <w:tc>
          <w:tcPr>
            <w:tcW w:w="3595" w:type="dxa"/>
          </w:tcPr>
          <w:p w14:paraId="53942E0D" w14:textId="77777777" w:rsidR="004C7B2B" w:rsidRPr="00637210" w:rsidRDefault="004C7B2B" w:rsidP="004C3A7F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76B7828F" w14:textId="77777777" w:rsidR="004C7B2B" w:rsidRPr="00637210" w:rsidRDefault="004C7B2B" w:rsidP="004C3A7F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Dwionne Freeman</w:t>
            </w:r>
          </w:p>
        </w:tc>
        <w:tc>
          <w:tcPr>
            <w:tcW w:w="2695" w:type="dxa"/>
          </w:tcPr>
          <w:p w14:paraId="79189FFB" w14:textId="62B2EB5E" w:rsidR="004C7B2B" w:rsidRPr="00637210" w:rsidRDefault="00BA65DC" w:rsidP="004C3A7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Absent </w:t>
            </w:r>
          </w:p>
        </w:tc>
      </w:tr>
      <w:tr w:rsidR="004C7B2B" w:rsidRPr="00637210" w14:paraId="0331C741" w14:textId="77777777" w:rsidTr="004C3A7F">
        <w:tc>
          <w:tcPr>
            <w:tcW w:w="3595" w:type="dxa"/>
          </w:tcPr>
          <w:p w14:paraId="6279083A" w14:textId="77777777" w:rsidR="004C7B2B" w:rsidRPr="00637210" w:rsidRDefault="004C7B2B" w:rsidP="004C3A7F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583D89E9" w14:textId="77777777" w:rsidR="004C7B2B" w:rsidRPr="00637210" w:rsidRDefault="004C7B2B" w:rsidP="004C3A7F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Selena Florence</w:t>
            </w:r>
          </w:p>
        </w:tc>
        <w:tc>
          <w:tcPr>
            <w:tcW w:w="2695" w:type="dxa"/>
          </w:tcPr>
          <w:p w14:paraId="4BE09E9D" w14:textId="055C5237" w:rsidR="004C7B2B" w:rsidRPr="00637210" w:rsidRDefault="00BA65DC" w:rsidP="004C3A7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Absent </w:t>
            </w:r>
          </w:p>
        </w:tc>
      </w:tr>
      <w:tr w:rsidR="004C7B2B" w:rsidRPr="00637210" w14:paraId="339278B8" w14:textId="77777777" w:rsidTr="004C3A7F">
        <w:tc>
          <w:tcPr>
            <w:tcW w:w="3595" w:type="dxa"/>
          </w:tcPr>
          <w:p w14:paraId="27B5B067" w14:textId="77777777" w:rsidR="004C7B2B" w:rsidRPr="00637210" w:rsidRDefault="004C7B2B" w:rsidP="004C3A7F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Post-Secondary Representative</w:t>
            </w:r>
          </w:p>
        </w:tc>
        <w:tc>
          <w:tcPr>
            <w:tcW w:w="3060" w:type="dxa"/>
          </w:tcPr>
          <w:p w14:paraId="003D2435" w14:textId="77777777" w:rsidR="004C7B2B" w:rsidRPr="00637210" w:rsidRDefault="004C7B2B" w:rsidP="004C3A7F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Caroline Angelo</w:t>
            </w:r>
          </w:p>
        </w:tc>
        <w:tc>
          <w:tcPr>
            <w:tcW w:w="2695" w:type="dxa"/>
          </w:tcPr>
          <w:p w14:paraId="44A2C5FE" w14:textId="631B71FF" w:rsidR="004C7B2B" w:rsidRPr="00637210" w:rsidRDefault="00BA65DC" w:rsidP="004C3A7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4C7B2B" w:rsidRPr="00637210" w14:paraId="79B4B77E" w14:textId="77777777" w:rsidTr="004C3A7F">
        <w:tc>
          <w:tcPr>
            <w:tcW w:w="3595" w:type="dxa"/>
          </w:tcPr>
          <w:p w14:paraId="152DEBBC" w14:textId="77777777" w:rsidR="004C7B2B" w:rsidRPr="00637210" w:rsidRDefault="004C7B2B" w:rsidP="004C3A7F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 xml:space="preserve">Post-Secondary Representative </w:t>
            </w:r>
          </w:p>
        </w:tc>
        <w:tc>
          <w:tcPr>
            <w:tcW w:w="3060" w:type="dxa"/>
          </w:tcPr>
          <w:p w14:paraId="1DB94A50" w14:textId="77777777" w:rsidR="004C7B2B" w:rsidRPr="00637210" w:rsidRDefault="004C7B2B" w:rsidP="004C3A7F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Niya Eady</w:t>
            </w:r>
          </w:p>
        </w:tc>
        <w:tc>
          <w:tcPr>
            <w:tcW w:w="2695" w:type="dxa"/>
          </w:tcPr>
          <w:p w14:paraId="6864AFAF" w14:textId="2EF13E25" w:rsidR="004C7B2B" w:rsidRPr="00637210" w:rsidRDefault="00BA65DC" w:rsidP="004C3A7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4C7B2B" w:rsidRPr="00637210" w14:paraId="61D17526" w14:textId="77777777" w:rsidTr="004C3A7F">
        <w:tc>
          <w:tcPr>
            <w:tcW w:w="3595" w:type="dxa"/>
          </w:tcPr>
          <w:p w14:paraId="24F064B2" w14:textId="77777777" w:rsidR="004C7B2B" w:rsidRPr="00637210" w:rsidRDefault="004C7B2B" w:rsidP="004C3A7F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3553C753" w14:textId="77777777" w:rsidR="004C7B2B" w:rsidRPr="00637210" w:rsidRDefault="004C7B2B" w:rsidP="004C3A7F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 xml:space="preserve">Eshe’ Collins </w:t>
            </w:r>
          </w:p>
        </w:tc>
        <w:tc>
          <w:tcPr>
            <w:tcW w:w="2695" w:type="dxa"/>
          </w:tcPr>
          <w:p w14:paraId="6A1279A4" w14:textId="471B6241" w:rsidR="004C7B2B" w:rsidRPr="00637210" w:rsidRDefault="00BA65DC" w:rsidP="004C3A7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Absent </w:t>
            </w:r>
          </w:p>
        </w:tc>
      </w:tr>
      <w:tr w:rsidR="004C7B2B" w:rsidRPr="00637210" w14:paraId="3ED10774" w14:textId="77777777" w:rsidTr="004C3A7F">
        <w:tc>
          <w:tcPr>
            <w:tcW w:w="3595" w:type="dxa"/>
          </w:tcPr>
          <w:p w14:paraId="3B881436" w14:textId="77777777" w:rsidR="004C7B2B" w:rsidRPr="00637210" w:rsidRDefault="004C7B2B" w:rsidP="004C3A7F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6E7C3A8C" w14:textId="77777777" w:rsidR="004C7B2B" w:rsidRPr="00637210" w:rsidRDefault="004C7B2B" w:rsidP="004C3A7F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Tasharah Wilson</w:t>
            </w:r>
          </w:p>
        </w:tc>
        <w:tc>
          <w:tcPr>
            <w:tcW w:w="2695" w:type="dxa"/>
          </w:tcPr>
          <w:p w14:paraId="2EDF1262" w14:textId="77FF087E" w:rsidR="004C7B2B" w:rsidRPr="00637210" w:rsidRDefault="00BA65DC" w:rsidP="004C3A7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4C7B2B" w:rsidRPr="00637210" w14:paraId="21F3E9C9" w14:textId="77777777" w:rsidTr="004C3A7F">
        <w:tc>
          <w:tcPr>
            <w:tcW w:w="3595" w:type="dxa"/>
          </w:tcPr>
          <w:p w14:paraId="7417BC69" w14:textId="77777777" w:rsidR="004C7B2B" w:rsidRPr="00637210" w:rsidRDefault="004C7B2B" w:rsidP="004C3A7F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Student</w:t>
            </w:r>
          </w:p>
        </w:tc>
        <w:tc>
          <w:tcPr>
            <w:tcW w:w="3060" w:type="dxa"/>
          </w:tcPr>
          <w:p w14:paraId="4DA40F17" w14:textId="77777777" w:rsidR="004C7B2B" w:rsidRPr="004E5DA7" w:rsidRDefault="004C7B2B" w:rsidP="004C3A7F">
            <w:pPr>
              <w:rPr>
                <w:rFonts w:cs="Arial"/>
                <w:b/>
                <w:sz w:val="24"/>
                <w:szCs w:val="24"/>
              </w:rPr>
            </w:pPr>
            <w:r w:rsidRPr="004E5DA7">
              <w:rPr>
                <w:rFonts w:cs="Arial"/>
                <w:b/>
                <w:sz w:val="24"/>
                <w:szCs w:val="24"/>
              </w:rPr>
              <w:t>Jordan Best</w:t>
            </w:r>
          </w:p>
        </w:tc>
        <w:tc>
          <w:tcPr>
            <w:tcW w:w="2695" w:type="dxa"/>
          </w:tcPr>
          <w:p w14:paraId="29E3C471" w14:textId="77E9EA9A" w:rsidR="004C7B2B" w:rsidRPr="00637210" w:rsidRDefault="00BA65DC" w:rsidP="004C3A7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4C7B2B" w:rsidRPr="00637210" w14:paraId="578EF9BE" w14:textId="77777777" w:rsidTr="004C3A7F">
        <w:tc>
          <w:tcPr>
            <w:tcW w:w="3595" w:type="dxa"/>
          </w:tcPr>
          <w:p w14:paraId="255C897B" w14:textId="77777777" w:rsidR="004C7B2B" w:rsidRPr="00637210" w:rsidRDefault="004C7B2B" w:rsidP="004C3A7F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Student</w:t>
            </w:r>
          </w:p>
        </w:tc>
        <w:tc>
          <w:tcPr>
            <w:tcW w:w="3060" w:type="dxa"/>
          </w:tcPr>
          <w:p w14:paraId="6A12F5C5" w14:textId="77777777" w:rsidR="004C7B2B" w:rsidRPr="004E5DA7" w:rsidRDefault="004C7B2B" w:rsidP="004C3A7F">
            <w:pPr>
              <w:rPr>
                <w:rFonts w:cs="Arial"/>
                <w:b/>
                <w:sz w:val="24"/>
                <w:szCs w:val="24"/>
              </w:rPr>
            </w:pPr>
            <w:r w:rsidRPr="004E5DA7">
              <w:rPr>
                <w:rFonts w:cs="Arial"/>
                <w:b/>
                <w:sz w:val="24"/>
                <w:szCs w:val="24"/>
              </w:rPr>
              <w:t>Joshua Gray</w:t>
            </w:r>
          </w:p>
        </w:tc>
        <w:tc>
          <w:tcPr>
            <w:tcW w:w="2695" w:type="dxa"/>
          </w:tcPr>
          <w:p w14:paraId="746B6858" w14:textId="63DA1BFD" w:rsidR="004C7B2B" w:rsidRPr="00637210" w:rsidRDefault="00BA65DC" w:rsidP="004C3A7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</w:tbl>
    <w:bookmarkEnd w:id="0"/>
    <w:p w14:paraId="721BB72F" w14:textId="2B59ECD8" w:rsidR="00F533E4" w:rsidRPr="005E190C" w:rsidRDefault="00F533E4" w:rsidP="005E190C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Guests Present: </w:t>
      </w:r>
      <w:r w:rsidR="00A85B26" w:rsidRPr="00484306">
        <w:rPr>
          <w:rFonts w:cs="Arial"/>
          <w:color w:val="0083A9" w:themeColor="accent1"/>
          <w:sz w:val="24"/>
          <w:szCs w:val="24"/>
        </w:rPr>
        <w:t>[</w:t>
      </w:r>
      <w:r w:rsidR="00A85B26">
        <w:rPr>
          <w:rFonts w:cs="Arial"/>
          <w:color w:val="0083A9" w:themeColor="accent1"/>
          <w:sz w:val="24"/>
          <w:szCs w:val="24"/>
        </w:rPr>
        <w:t>If someone has been invited someone to present to the GO Team, list the name(s) here</w:t>
      </w:r>
      <w:r w:rsidR="00611CEC">
        <w:rPr>
          <w:rFonts w:cs="Arial"/>
          <w:color w:val="0083A9" w:themeColor="accent1"/>
          <w:sz w:val="24"/>
          <w:szCs w:val="24"/>
        </w:rPr>
        <w:t>; you do not have to list observers</w:t>
      </w:r>
      <w:r w:rsidR="00A85B26" w:rsidRPr="00484306">
        <w:rPr>
          <w:rFonts w:cs="Arial"/>
          <w:color w:val="0083A9" w:themeColor="accent1"/>
          <w:sz w:val="24"/>
          <w:szCs w:val="24"/>
        </w:rPr>
        <w:t>]</w:t>
      </w:r>
    </w:p>
    <w:p w14:paraId="387E44CE" w14:textId="3AB2AC92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Pr="00484306">
        <w:rPr>
          <w:rFonts w:cs="Arial"/>
          <w:color w:val="0083A9" w:themeColor="accent1"/>
          <w:sz w:val="24"/>
          <w:szCs w:val="24"/>
        </w:rPr>
        <w:t>[Yes]</w:t>
      </w:r>
    </w:p>
    <w:p w14:paraId="4C2C0D1A" w14:textId="43EB83C1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2D36A81F" w14:textId="18B9870B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BA65DC">
        <w:rPr>
          <w:rFonts w:cs="Arial"/>
          <w:color w:val="0083A9" w:themeColor="accent1"/>
          <w:sz w:val="24"/>
          <w:szCs w:val="24"/>
        </w:rPr>
        <w:t>Patricia Horton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BA65DC">
        <w:rPr>
          <w:rFonts w:cs="Arial"/>
          <w:color w:val="0083A9" w:themeColor="accent1"/>
          <w:sz w:val="24"/>
          <w:szCs w:val="24"/>
        </w:rPr>
        <w:t>Caroline Angelo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74F0E149" w14:textId="78B2A648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bookmarkStart w:id="2" w:name="_Hlk135224743"/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BA65DC" w:rsidRPr="00FD36F9">
        <w:rPr>
          <w:rFonts w:cs="Arial"/>
          <w:color w:val="0083A9" w:themeColor="accent1"/>
          <w:sz w:val="24"/>
          <w:szCs w:val="24"/>
        </w:rPr>
        <w:t>All</w:t>
      </w:r>
    </w:p>
    <w:p w14:paraId="57FFA089" w14:textId="69DC9668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BA65DC" w:rsidRPr="00FD36F9">
        <w:rPr>
          <w:rFonts w:cs="Arial"/>
          <w:color w:val="0083A9" w:themeColor="accent1"/>
          <w:sz w:val="24"/>
          <w:szCs w:val="24"/>
        </w:rPr>
        <w:t>None</w:t>
      </w:r>
    </w:p>
    <w:p w14:paraId="0BC56146" w14:textId="4643F9F9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BA65DC" w:rsidRPr="00FD36F9">
        <w:rPr>
          <w:rFonts w:cs="Arial"/>
          <w:color w:val="0083A9" w:themeColor="accent1"/>
          <w:sz w:val="24"/>
          <w:szCs w:val="24"/>
        </w:rPr>
        <w:t xml:space="preserve">None </w:t>
      </w:r>
    </w:p>
    <w:p w14:paraId="188EEB54" w14:textId="7B432BB5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[Passes]</w:t>
      </w:r>
    </w:p>
    <w:bookmarkEnd w:id="2"/>
    <w:p w14:paraId="152E8588" w14:textId="77777777" w:rsidR="006B4DB0" w:rsidRPr="006B4DB0" w:rsidRDefault="006B4DB0" w:rsidP="006B4DB0">
      <w:pPr>
        <w:pStyle w:val="ListParagraph"/>
        <w:ind w:left="1350"/>
        <w:rPr>
          <w:rFonts w:cs="Arial"/>
          <w:sz w:val="24"/>
          <w:szCs w:val="24"/>
        </w:rPr>
      </w:pPr>
    </w:p>
    <w:p w14:paraId="179DEB03" w14:textId="36B24E50" w:rsidR="00484306" w:rsidRPr="00484306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bookmarkStart w:id="3" w:name="_Hlk135319282"/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r w:rsidR="00BA65DC">
        <w:rPr>
          <w:rFonts w:cs="Arial"/>
          <w:i/>
          <w:sz w:val="24"/>
          <w:szCs w:val="24"/>
        </w:rPr>
        <w:t xml:space="preserve">No amendments </w:t>
      </w:r>
    </w:p>
    <w:p w14:paraId="40FD1DA5" w14:textId="59C44CE2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BA65DC">
        <w:rPr>
          <w:rFonts w:cs="Arial"/>
          <w:color w:val="0083A9" w:themeColor="accent1"/>
          <w:sz w:val="24"/>
          <w:szCs w:val="24"/>
        </w:rPr>
        <w:t>Caroline Angelo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proofErr w:type="spellStart"/>
      <w:r w:rsidR="00BA65DC">
        <w:rPr>
          <w:rFonts w:cs="Arial"/>
          <w:color w:val="0083A9" w:themeColor="accent1"/>
          <w:sz w:val="24"/>
          <w:szCs w:val="24"/>
        </w:rPr>
        <w:t>Charyl</w:t>
      </w:r>
      <w:proofErr w:type="spellEnd"/>
      <w:r w:rsidR="00BA65DC">
        <w:rPr>
          <w:rFonts w:cs="Arial"/>
          <w:color w:val="0083A9" w:themeColor="accent1"/>
          <w:sz w:val="24"/>
          <w:szCs w:val="24"/>
        </w:rPr>
        <w:t xml:space="preserve"> Chatman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bookmarkEnd w:id="3"/>
    <w:p w14:paraId="49671284" w14:textId="4B7BAEE1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BA65DC" w:rsidRPr="00FD36F9">
        <w:rPr>
          <w:rFonts w:cs="Arial"/>
          <w:color w:val="0083A9" w:themeColor="accent1"/>
          <w:sz w:val="24"/>
          <w:szCs w:val="24"/>
        </w:rPr>
        <w:t>All</w:t>
      </w:r>
    </w:p>
    <w:p w14:paraId="123E280D" w14:textId="7CC5C496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lastRenderedPageBreak/>
        <w:t>Members Opposing</w:t>
      </w:r>
      <w:r w:rsidR="00BA65DC">
        <w:rPr>
          <w:rFonts w:cs="Arial"/>
          <w:color w:val="D47B22" w:themeColor="accent2"/>
          <w:sz w:val="24"/>
          <w:szCs w:val="24"/>
        </w:rPr>
        <w:t xml:space="preserve">; </w:t>
      </w:r>
      <w:r w:rsidR="00BA65DC" w:rsidRPr="00FD36F9">
        <w:rPr>
          <w:rFonts w:cs="Arial"/>
          <w:color w:val="0083A9" w:themeColor="accent1"/>
          <w:sz w:val="24"/>
          <w:szCs w:val="24"/>
        </w:rPr>
        <w:t xml:space="preserve">None </w:t>
      </w:r>
    </w:p>
    <w:p w14:paraId="759322E2" w14:textId="5EA96A0F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BA65DC" w:rsidRPr="00FD36F9">
        <w:rPr>
          <w:rFonts w:cs="Arial"/>
          <w:color w:val="0083A9" w:themeColor="accent1"/>
          <w:sz w:val="24"/>
          <w:szCs w:val="24"/>
        </w:rPr>
        <w:t xml:space="preserve">None </w:t>
      </w:r>
    </w:p>
    <w:p w14:paraId="662BD694" w14:textId="292BC2E7" w:rsidR="006B4DB0" w:rsidRDefault="00484306" w:rsidP="006B4DB0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[Passes]</w:t>
      </w:r>
    </w:p>
    <w:p w14:paraId="0EE0D5AA" w14:textId="77777777" w:rsidR="00BA65DC" w:rsidRDefault="00BA65DC" w:rsidP="006B4DB0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39827054" w14:textId="12D8F77A" w:rsidR="00BA65DC" w:rsidRDefault="006B4DB0" w:rsidP="00BA65DC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 w:rsidRPr="00BA65DC">
        <w:rPr>
          <w:rFonts w:cs="Arial"/>
          <w:sz w:val="24"/>
          <w:szCs w:val="24"/>
        </w:rPr>
        <w:t>Approval of 2023-24 Meeting Dates</w:t>
      </w:r>
      <w:r w:rsidR="00BA65DC" w:rsidRPr="00BA65DC">
        <w:rPr>
          <w:rFonts w:cs="Arial"/>
          <w:sz w:val="24"/>
          <w:szCs w:val="24"/>
        </w:rPr>
        <w:t xml:space="preserve"> Discussion – add an additional meeting around the budget deadline </w:t>
      </w:r>
      <w:r w:rsidR="00BA65DC">
        <w:rPr>
          <w:rFonts w:cs="Arial"/>
          <w:sz w:val="24"/>
          <w:szCs w:val="24"/>
        </w:rPr>
        <w:t xml:space="preserve">as a </w:t>
      </w:r>
      <w:r w:rsidR="006308F7">
        <w:rPr>
          <w:rFonts w:cs="Arial"/>
          <w:sz w:val="24"/>
          <w:szCs w:val="24"/>
        </w:rPr>
        <w:t>backup date</w:t>
      </w:r>
      <w:r w:rsidR="00BA65DC">
        <w:rPr>
          <w:rFonts w:cs="Arial"/>
          <w:sz w:val="24"/>
          <w:szCs w:val="24"/>
        </w:rPr>
        <w:t xml:space="preserve"> if needed. </w:t>
      </w:r>
    </w:p>
    <w:p w14:paraId="638E085A" w14:textId="77777777" w:rsidR="00BA65DC" w:rsidRDefault="00BA65DC" w:rsidP="00BA65DC">
      <w:pPr>
        <w:pStyle w:val="ListParagraph"/>
        <w:ind w:left="1440"/>
        <w:rPr>
          <w:rFonts w:cs="Arial"/>
          <w:sz w:val="24"/>
          <w:szCs w:val="24"/>
        </w:rPr>
      </w:pPr>
    </w:p>
    <w:p w14:paraId="6681FDA6" w14:textId="253871FF" w:rsidR="00BA65DC" w:rsidRPr="00BA65DC" w:rsidRDefault="00BA65DC" w:rsidP="00BA65DC">
      <w:pPr>
        <w:pStyle w:val="ListParagraph"/>
        <w:numPr>
          <w:ilvl w:val="1"/>
          <w:numId w:val="3"/>
        </w:numPr>
        <w:ind w:left="1350"/>
        <w:rPr>
          <w:rFonts w:cs="Arial"/>
          <w:sz w:val="24"/>
          <w:szCs w:val="24"/>
        </w:rPr>
      </w:pPr>
      <w:r w:rsidRPr="00BA65DC">
        <w:rPr>
          <w:rFonts w:cs="Arial"/>
          <w:b/>
          <w:sz w:val="24"/>
          <w:szCs w:val="24"/>
        </w:rPr>
        <w:t xml:space="preserve">Approval of </w:t>
      </w:r>
      <w:r w:rsidRPr="00BA65DC">
        <w:rPr>
          <w:rFonts w:cs="Arial"/>
          <w:b/>
          <w:sz w:val="24"/>
          <w:szCs w:val="24"/>
        </w:rPr>
        <w:t>Meeting dates</w:t>
      </w:r>
      <w:r w:rsidRPr="00BA65DC">
        <w:rPr>
          <w:rFonts w:cs="Arial"/>
          <w:b/>
          <w:sz w:val="24"/>
          <w:szCs w:val="24"/>
        </w:rPr>
        <w:t xml:space="preserve">: </w:t>
      </w:r>
      <w:r w:rsidRPr="00BA65DC">
        <w:rPr>
          <w:rFonts w:cs="Arial"/>
          <w:sz w:val="24"/>
          <w:szCs w:val="24"/>
        </w:rPr>
        <w:t xml:space="preserve">Motion made by: </w:t>
      </w:r>
      <w:r w:rsidRPr="00BA65DC">
        <w:rPr>
          <w:rFonts w:cs="Arial"/>
          <w:color w:val="0083A9" w:themeColor="accent1"/>
          <w:sz w:val="24"/>
          <w:szCs w:val="24"/>
        </w:rPr>
        <w:t>[Caroline Angelo]</w:t>
      </w:r>
      <w:r w:rsidRPr="00BA65DC">
        <w:rPr>
          <w:rFonts w:cs="Arial"/>
          <w:sz w:val="24"/>
          <w:szCs w:val="24"/>
        </w:rPr>
        <w:t xml:space="preserve">; Seconded by: </w:t>
      </w:r>
      <w:r w:rsidRPr="00BA65DC">
        <w:rPr>
          <w:rFonts w:cs="Arial"/>
          <w:color w:val="0083A9" w:themeColor="accent1"/>
          <w:sz w:val="24"/>
          <w:szCs w:val="24"/>
        </w:rPr>
        <w:t>[</w:t>
      </w:r>
      <w:r w:rsidRPr="00BA65DC">
        <w:rPr>
          <w:rFonts w:cs="Arial"/>
          <w:color w:val="0083A9" w:themeColor="accent1"/>
          <w:sz w:val="24"/>
          <w:szCs w:val="24"/>
        </w:rPr>
        <w:t>Patricia Horton</w:t>
      </w:r>
      <w:r w:rsidRPr="00BA65DC">
        <w:rPr>
          <w:rFonts w:cs="Arial"/>
          <w:color w:val="0083A9" w:themeColor="accent1"/>
          <w:sz w:val="24"/>
          <w:szCs w:val="24"/>
        </w:rPr>
        <w:t>]</w:t>
      </w:r>
    </w:p>
    <w:p w14:paraId="33779D02" w14:textId="77777777" w:rsidR="00BA65DC" w:rsidRPr="00BA65DC" w:rsidRDefault="00BA65DC" w:rsidP="00BA65DC">
      <w:pPr>
        <w:pStyle w:val="ListParagraph"/>
        <w:ind w:left="1440"/>
        <w:rPr>
          <w:rFonts w:cs="Arial"/>
          <w:sz w:val="24"/>
          <w:szCs w:val="24"/>
        </w:rPr>
      </w:pPr>
    </w:p>
    <w:p w14:paraId="6FFD8FB4" w14:textId="439DF6E5" w:rsidR="006B4DB0" w:rsidRPr="008C5487" w:rsidRDefault="006B4DB0" w:rsidP="006B4DB0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BA65DC" w:rsidRPr="00FD36F9">
        <w:rPr>
          <w:rFonts w:cs="Arial"/>
          <w:color w:val="0083A9" w:themeColor="accent1"/>
          <w:sz w:val="24"/>
          <w:szCs w:val="24"/>
        </w:rPr>
        <w:t>All</w:t>
      </w:r>
    </w:p>
    <w:p w14:paraId="6D7ED297" w14:textId="7FEDD135" w:rsidR="006B4DB0" w:rsidRPr="008C5487" w:rsidRDefault="006B4DB0" w:rsidP="006B4DB0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BA65DC" w:rsidRPr="00FD36F9">
        <w:rPr>
          <w:rFonts w:cs="Arial"/>
          <w:color w:val="0083A9" w:themeColor="accent1"/>
          <w:sz w:val="24"/>
          <w:szCs w:val="24"/>
        </w:rPr>
        <w:t>None</w:t>
      </w:r>
    </w:p>
    <w:p w14:paraId="3561E1C5" w14:textId="0BD4A01A" w:rsidR="006B4DB0" w:rsidRPr="008C5487" w:rsidRDefault="006B4DB0" w:rsidP="006B4DB0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FD36F9">
        <w:rPr>
          <w:rFonts w:cs="Arial"/>
          <w:color w:val="0083A9" w:themeColor="accent1"/>
          <w:sz w:val="24"/>
          <w:szCs w:val="24"/>
        </w:rPr>
        <w:t xml:space="preserve"> </w:t>
      </w:r>
      <w:r w:rsidR="00BA65DC" w:rsidRPr="00FD36F9">
        <w:rPr>
          <w:rFonts w:cs="Arial"/>
          <w:color w:val="0083A9" w:themeColor="accent1"/>
          <w:sz w:val="24"/>
          <w:szCs w:val="24"/>
        </w:rPr>
        <w:t>None</w:t>
      </w:r>
    </w:p>
    <w:p w14:paraId="071F003C" w14:textId="5ED57D27" w:rsidR="006B4DB0" w:rsidRPr="00484306" w:rsidRDefault="006B4DB0" w:rsidP="006B4DB0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[Passes]</w:t>
      </w:r>
    </w:p>
    <w:p w14:paraId="752DA95A" w14:textId="77777777" w:rsidR="006B4DB0" w:rsidRPr="006B4DB0" w:rsidRDefault="006B4DB0" w:rsidP="006B4DB0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09DAD0C6" w14:textId="40880738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3E2A9988" w14:textId="689231A8" w:rsidR="00484306" w:rsidRPr="006308F7" w:rsidRDefault="006B4DB0" w:rsidP="006308F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  <w:r w:rsidR="008C5487">
        <w:rPr>
          <w:rFonts w:cs="Arial"/>
          <w:sz w:val="24"/>
          <w:szCs w:val="24"/>
        </w:rPr>
        <w:t xml:space="preserve">: </w:t>
      </w:r>
      <w:r w:rsidR="00BA65DC">
        <w:rPr>
          <w:rFonts w:cs="Arial"/>
          <w:color w:val="0083A9" w:themeColor="accent1"/>
          <w:sz w:val="24"/>
          <w:szCs w:val="24"/>
        </w:rPr>
        <w:t>Video presenting highlighting partnership with Automotive program. Hertz Electrifies (Hertz/Uber partnership)</w:t>
      </w:r>
      <w:r w:rsidR="006308F7">
        <w:rPr>
          <w:rFonts w:cs="Arial"/>
          <w:color w:val="0083A9" w:themeColor="accent1"/>
          <w:sz w:val="24"/>
          <w:szCs w:val="24"/>
        </w:rPr>
        <w:t xml:space="preserve"> Partnership - 21</w:t>
      </w:r>
      <w:r w:rsidR="006308F7" w:rsidRPr="006308F7">
        <w:rPr>
          <w:rFonts w:cs="Arial"/>
          <w:color w:val="0083A9" w:themeColor="accent1"/>
          <w:sz w:val="24"/>
          <w:szCs w:val="24"/>
          <w:vertAlign w:val="superscript"/>
        </w:rPr>
        <w:t>st</w:t>
      </w:r>
      <w:r w:rsidR="006308F7">
        <w:rPr>
          <w:rFonts w:cs="Arial"/>
          <w:color w:val="0083A9" w:themeColor="accent1"/>
          <w:sz w:val="24"/>
          <w:szCs w:val="24"/>
        </w:rPr>
        <w:t xml:space="preserve"> Century Leaders – focus on financial literacy. Annual Career fair – over 25 metro Atlanta businesses and organizations.  </w:t>
      </w:r>
      <w:r w:rsidR="00BA65DC" w:rsidRPr="006308F7">
        <w:rPr>
          <w:rFonts w:cs="Arial"/>
          <w:color w:val="0083A9" w:themeColor="accent1"/>
          <w:sz w:val="24"/>
          <w:szCs w:val="24"/>
        </w:rPr>
        <w:t xml:space="preserve"> </w:t>
      </w:r>
    </w:p>
    <w:p w14:paraId="4B87D9F0" w14:textId="477F01B4" w:rsidR="006308F7" w:rsidRDefault="006308F7" w:rsidP="006308F7">
      <w:pPr>
        <w:pStyle w:val="ListParagraph"/>
        <w:numPr>
          <w:ilvl w:val="1"/>
          <w:numId w:val="3"/>
        </w:numPr>
        <w:ind w:left="1350" w:hanging="720"/>
        <w:rPr>
          <w:rFonts w:cs="Arial"/>
          <w:bCs/>
          <w:color w:val="0083A9" w:themeColor="accent1"/>
          <w:sz w:val="24"/>
          <w:szCs w:val="24"/>
        </w:rPr>
      </w:pPr>
      <w:r w:rsidRPr="006308F7">
        <w:rPr>
          <w:rFonts w:cs="Arial"/>
          <w:bCs/>
          <w:color w:val="0083A9" w:themeColor="accent1"/>
          <w:sz w:val="24"/>
          <w:szCs w:val="24"/>
        </w:rPr>
        <w:t>Data Review</w:t>
      </w:r>
      <w:r>
        <w:rPr>
          <w:rFonts w:cs="Arial"/>
          <w:bCs/>
          <w:color w:val="0083A9" w:themeColor="accent1"/>
          <w:sz w:val="24"/>
          <w:szCs w:val="24"/>
        </w:rPr>
        <w:t xml:space="preserve"> – Enrollment update, Completion Update, End of Pathway update, GA Best Employability skills update, </w:t>
      </w:r>
      <w:r w:rsidRPr="006308F7">
        <w:rPr>
          <w:rFonts w:cs="Arial"/>
          <w:bCs/>
          <w:color w:val="0083A9" w:themeColor="accent1"/>
          <w:sz w:val="24"/>
          <w:szCs w:val="24"/>
        </w:rPr>
        <w:t xml:space="preserve"> </w:t>
      </w:r>
    </w:p>
    <w:p w14:paraId="6E7137F2" w14:textId="7E0AE483" w:rsidR="006308F7" w:rsidRDefault="006308F7" w:rsidP="006308F7">
      <w:pPr>
        <w:pStyle w:val="ListParagraph"/>
        <w:numPr>
          <w:ilvl w:val="1"/>
          <w:numId w:val="3"/>
        </w:numPr>
        <w:ind w:left="1350" w:hanging="720"/>
        <w:rPr>
          <w:rFonts w:cs="Arial"/>
          <w:bCs/>
          <w:color w:val="0083A9" w:themeColor="accent1"/>
          <w:sz w:val="24"/>
          <w:szCs w:val="24"/>
        </w:rPr>
      </w:pPr>
      <w:r>
        <w:rPr>
          <w:rFonts w:cs="Arial"/>
          <w:bCs/>
          <w:color w:val="0083A9" w:themeColor="accent1"/>
          <w:sz w:val="24"/>
          <w:szCs w:val="24"/>
        </w:rPr>
        <w:t xml:space="preserve">What’s Next (2023-2024) </w:t>
      </w:r>
    </w:p>
    <w:p w14:paraId="135DC7DF" w14:textId="202197C3" w:rsidR="006308F7" w:rsidRDefault="006308F7" w:rsidP="006308F7">
      <w:pPr>
        <w:pStyle w:val="ListParagraph"/>
        <w:numPr>
          <w:ilvl w:val="2"/>
          <w:numId w:val="3"/>
        </w:numPr>
        <w:rPr>
          <w:rFonts w:cs="Arial"/>
          <w:bCs/>
          <w:color w:val="0083A9" w:themeColor="accent1"/>
          <w:sz w:val="24"/>
          <w:szCs w:val="24"/>
        </w:rPr>
      </w:pPr>
      <w:r>
        <w:rPr>
          <w:rFonts w:cs="Arial"/>
          <w:bCs/>
          <w:color w:val="0083A9" w:themeColor="accent1"/>
          <w:sz w:val="24"/>
          <w:szCs w:val="24"/>
        </w:rPr>
        <w:t xml:space="preserve">Seeking staff members </w:t>
      </w:r>
    </w:p>
    <w:p w14:paraId="61CBE4E2" w14:textId="77777777" w:rsidR="006308F7" w:rsidRDefault="006308F7" w:rsidP="006308F7">
      <w:pPr>
        <w:pStyle w:val="ListParagraph"/>
        <w:numPr>
          <w:ilvl w:val="3"/>
          <w:numId w:val="3"/>
        </w:numPr>
        <w:rPr>
          <w:rFonts w:cs="Arial"/>
          <w:bCs/>
          <w:color w:val="0083A9" w:themeColor="accent1"/>
          <w:sz w:val="24"/>
          <w:szCs w:val="24"/>
        </w:rPr>
      </w:pPr>
      <w:r>
        <w:rPr>
          <w:rFonts w:cs="Arial"/>
          <w:bCs/>
          <w:color w:val="0083A9" w:themeColor="accent1"/>
          <w:sz w:val="24"/>
          <w:szCs w:val="24"/>
        </w:rPr>
        <w:t>Carpentry Instructor</w:t>
      </w:r>
    </w:p>
    <w:p w14:paraId="43C7C48B" w14:textId="42315A10" w:rsidR="006308F7" w:rsidRPr="006308F7" w:rsidRDefault="006308F7" w:rsidP="006308F7">
      <w:pPr>
        <w:pStyle w:val="ListParagraph"/>
        <w:numPr>
          <w:ilvl w:val="3"/>
          <w:numId w:val="3"/>
        </w:numPr>
        <w:rPr>
          <w:rFonts w:cs="Arial"/>
          <w:bCs/>
          <w:color w:val="0083A9" w:themeColor="accent1"/>
          <w:sz w:val="24"/>
          <w:szCs w:val="24"/>
        </w:rPr>
      </w:pPr>
      <w:r>
        <w:rPr>
          <w:rFonts w:cs="Arial"/>
          <w:bCs/>
          <w:color w:val="0083A9" w:themeColor="accent1"/>
          <w:sz w:val="24"/>
          <w:szCs w:val="24"/>
        </w:rPr>
        <w:t>LPN</w:t>
      </w:r>
    </w:p>
    <w:p w14:paraId="4F44E02A" w14:textId="41DDF844" w:rsidR="006308F7" w:rsidRDefault="006308F7" w:rsidP="006308F7">
      <w:pPr>
        <w:pStyle w:val="ListParagraph"/>
        <w:numPr>
          <w:ilvl w:val="2"/>
          <w:numId w:val="3"/>
        </w:numPr>
        <w:rPr>
          <w:rFonts w:cs="Arial"/>
          <w:bCs/>
          <w:color w:val="0083A9" w:themeColor="accent1"/>
          <w:sz w:val="24"/>
          <w:szCs w:val="24"/>
        </w:rPr>
      </w:pPr>
      <w:r>
        <w:rPr>
          <w:rFonts w:cs="Arial"/>
          <w:bCs/>
          <w:color w:val="0083A9" w:themeColor="accent1"/>
          <w:sz w:val="24"/>
          <w:szCs w:val="24"/>
        </w:rPr>
        <w:t>Applications</w:t>
      </w:r>
    </w:p>
    <w:p w14:paraId="7B8A28E8" w14:textId="3FC7017F" w:rsidR="006308F7" w:rsidRDefault="006308F7" w:rsidP="006308F7">
      <w:pPr>
        <w:pStyle w:val="ListParagraph"/>
        <w:numPr>
          <w:ilvl w:val="3"/>
          <w:numId w:val="3"/>
        </w:numPr>
        <w:rPr>
          <w:rFonts w:cs="Arial"/>
          <w:bCs/>
          <w:color w:val="0083A9" w:themeColor="accent1"/>
          <w:sz w:val="24"/>
          <w:szCs w:val="24"/>
        </w:rPr>
      </w:pPr>
      <w:r>
        <w:rPr>
          <w:rFonts w:cs="Arial"/>
          <w:bCs/>
          <w:color w:val="0083A9" w:themeColor="accent1"/>
          <w:sz w:val="24"/>
          <w:szCs w:val="24"/>
        </w:rPr>
        <w:t>Adding additional school</w:t>
      </w:r>
    </w:p>
    <w:p w14:paraId="3C8BDE2B" w14:textId="57144D91" w:rsidR="006308F7" w:rsidRDefault="006308F7" w:rsidP="006308F7">
      <w:pPr>
        <w:pStyle w:val="ListParagraph"/>
        <w:numPr>
          <w:ilvl w:val="2"/>
          <w:numId w:val="3"/>
        </w:numPr>
        <w:rPr>
          <w:rFonts w:cs="Arial"/>
          <w:bCs/>
          <w:color w:val="0083A9" w:themeColor="accent1"/>
          <w:sz w:val="24"/>
          <w:szCs w:val="24"/>
        </w:rPr>
      </w:pPr>
      <w:r>
        <w:rPr>
          <w:rFonts w:cs="Arial"/>
          <w:bCs/>
          <w:color w:val="0083A9" w:themeColor="accent1"/>
          <w:sz w:val="24"/>
          <w:szCs w:val="24"/>
        </w:rPr>
        <w:t xml:space="preserve">Enrollment </w:t>
      </w:r>
    </w:p>
    <w:p w14:paraId="1BC6F648" w14:textId="54523E1A" w:rsidR="006308F7" w:rsidRPr="006308F7" w:rsidRDefault="006308F7" w:rsidP="006308F7">
      <w:pPr>
        <w:pStyle w:val="ListParagraph"/>
        <w:numPr>
          <w:ilvl w:val="3"/>
          <w:numId w:val="3"/>
        </w:numPr>
        <w:rPr>
          <w:rFonts w:cs="Arial"/>
          <w:bCs/>
          <w:color w:val="0083A9" w:themeColor="accent1"/>
          <w:sz w:val="24"/>
          <w:szCs w:val="24"/>
        </w:rPr>
      </w:pPr>
      <w:r>
        <w:rPr>
          <w:rFonts w:cs="Arial"/>
          <w:bCs/>
          <w:color w:val="0083A9" w:themeColor="accent1"/>
          <w:sz w:val="24"/>
          <w:szCs w:val="24"/>
        </w:rPr>
        <w:t xml:space="preserve">600 students currently enrolled for next academic year </w:t>
      </w:r>
    </w:p>
    <w:p w14:paraId="52D0BCDE" w14:textId="6EECB0D4" w:rsidR="006308F7" w:rsidRPr="006308F7" w:rsidRDefault="006B4DB0" w:rsidP="006308F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Information Items - Chamber of Commerce Presentation</w:t>
      </w:r>
      <w:r w:rsidR="006308F7">
        <w:rPr>
          <w:rFonts w:cs="Arial"/>
          <w:b/>
          <w:sz w:val="24"/>
          <w:szCs w:val="24"/>
        </w:rPr>
        <w:t xml:space="preserve"> </w:t>
      </w:r>
      <w:r w:rsidR="006308F7" w:rsidRPr="006308F7">
        <w:rPr>
          <w:rFonts w:cs="Arial"/>
          <w:bCs/>
          <w:color w:val="0083A9" w:themeColor="accent1"/>
          <w:sz w:val="24"/>
          <w:szCs w:val="24"/>
        </w:rPr>
        <w:t xml:space="preserve">– </w:t>
      </w:r>
      <w:r w:rsidR="006308F7">
        <w:rPr>
          <w:rFonts w:cs="Arial"/>
          <w:bCs/>
          <w:color w:val="0083A9" w:themeColor="accent1"/>
          <w:sz w:val="24"/>
          <w:szCs w:val="24"/>
        </w:rPr>
        <w:t>Snapshot of the “</w:t>
      </w:r>
      <w:r w:rsidR="006308F7" w:rsidRPr="006308F7">
        <w:rPr>
          <w:rFonts w:cs="Arial"/>
          <w:bCs/>
          <w:color w:val="0083A9" w:themeColor="accent1"/>
          <w:sz w:val="24"/>
          <w:szCs w:val="24"/>
        </w:rPr>
        <w:t xml:space="preserve">Talent </w:t>
      </w:r>
      <w:r w:rsidR="006308F7">
        <w:rPr>
          <w:rFonts w:cs="Arial"/>
          <w:bCs/>
          <w:color w:val="0083A9" w:themeColor="accent1"/>
          <w:sz w:val="24"/>
          <w:szCs w:val="24"/>
        </w:rPr>
        <w:t xml:space="preserve">Supply Report 2023” - Data collected over past few years. Data will be used to drive decisions and support efforts moving forward. Data reflected job growth in Georgia and Metro Atlanta area. </w:t>
      </w:r>
      <w:r w:rsidR="00FD36F9">
        <w:rPr>
          <w:rFonts w:cs="Arial"/>
          <w:bCs/>
          <w:color w:val="0083A9" w:themeColor="accent1"/>
          <w:sz w:val="24"/>
          <w:szCs w:val="24"/>
        </w:rPr>
        <w:t xml:space="preserve">Top occupations and sills requested; degrees conferred in the state of Georgia. Review of the gap between supply and demand in education and workforce needs.  </w:t>
      </w:r>
    </w:p>
    <w:p w14:paraId="7D87096B" w14:textId="3CD72F25" w:rsidR="002E661E" w:rsidRPr="00F435AB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color w:val="0083A9" w:themeColor="accent1"/>
          <w:sz w:val="24"/>
          <w:szCs w:val="24"/>
        </w:rPr>
        <w:t>[</w:t>
      </w:r>
      <w:r w:rsidR="00FD36F9">
        <w:rPr>
          <w:rFonts w:cs="Arial"/>
          <w:color w:val="0083A9" w:themeColor="accent1"/>
          <w:sz w:val="24"/>
          <w:szCs w:val="24"/>
        </w:rPr>
        <w:t>None</w:t>
      </w:r>
      <w:r w:rsidRPr="008C5487">
        <w:rPr>
          <w:rFonts w:cs="Arial"/>
          <w:color w:val="0083A9" w:themeColor="accent1"/>
          <w:sz w:val="24"/>
          <w:szCs w:val="24"/>
        </w:rPr>
        <w:t>]</w:t>
      </w:r>
    </w:p>
    <w:p w14:paraId="6E1B55C0" w14:textId="2679039E" w:rsidR="00F435AB" w:rsidRPr="002E661E" w:rsidRDefault="00F435AB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  <w:r w:rsidR="00FD36F9" w:rsidRPr="008C5487">
        <w:rPr>
          <w:rFonts w:cs="Arial"/>
          <w:color w:val="0083A9" w:themeColor="accent1"/>
          <w:sz w:val="24"/>
          <w:szCs w:val="24"/>
        </w:rPr>
        <w:t>[</w:t>
      </w:r>
      <w:r w:rsidR="00FD36F9">
        <w:rPr>
          <w:rFonts w:cs="Arial"/>
          <w:color w:val="0083A9" w:themeColor="accent1"/>
          <w:sz w:val="24"/>
          <w:szCs w:val="24"/>
        </w:rPr>
        <w:t>None</w:t>
      </w:r>
      <w:r w:rsidR="00FD36F9" w:rsidRPr="008C5487">
        <w:rPr>
          <w:rFonts w:cs="Arial"/>
          <w:color w:val="0083A9" w:themeColor="accent1"/>
          <w:sz w:val="24"/>
          <w:szCs w:val="24"/>
        </w:rPr>
        <w:t>]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049276C5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lastRenderedPageBreak/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FD36F9">
        <w:rPr>
          <w:rFonts w:cs="Arial"/>
          <w:color w:val="0083A9" w:themeColor="accent1"/>
          <w:sz w:val="24"/>
          <w:szCs w:val="24"/>
        </w:rPr>
        <w:t>Caroline Angelo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FD36F9">
        <w:rPr>
          <w:rFonts w:cs="Arial"/>
          <w:color w:val="0083A9" w:themeColor="accent1"/>
          <w:sz w:val="24"/>
          <w:szCs w:val="24"/>
        </w:rPr>
        <w:t>Patricia Horton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0CCE215A" w14:textId="0A912A7B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FD36F9" w:rsidRPr="00FD36F9">
        <w:rPr>
          <w:rFonts w:cs="Arial"/>
          <w:color w:val="0083A9" w:themeColor="accent1"/>
          <w:sz w:val="24"/>
          <w:szCs w:val="24"/>
        </w:rPr>
        <w:t>All</w:t>
      </w:r>
    </w:p>
    <w:p w14:paraId="5AE22E38" w14:textId="64E2DD36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FD36F9" w:rsidRPr="00FD36F9">
        <w:rPr>
          <w:rFonts w:cs="Arial"/>
          <w:color w:val="0083A9" w:themeColor="accent1"/>
          <w:sz w:val="24"/>
          <w:szCs w:val="24"/>
        </w:rPr>
        <w:t>None</w:t>
      </w:r>
    </w:p>
    <w:p w14:paraId="321400D9" w14:textId="1695685E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FD36F9" w:rsidRPr="00FD36F9">
        <w:rPr>
          <w:rFonts w:cs="Arial"/>
          <w:color w:val="0083A9" w:themeColor="accent1"/>
          <w:sz w:val="24"/>
          <w:szCs w:val="24"/>
        </w:rPr>
        <w:t>None</w:t>
      </w:r>
    </w:p>
    <w:p w14:paraId="437599F6" w14:textId="5758570F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[Passes]</w:t>
      </w:r>
    </w:p>
    <w:p w14:paraId="0B73AACA" w14:textId="23F0557C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Pr="00CC08A3">
        <w:rPr>
          <w:rFonts w:cs="Arial"/>
          <w:color w:val="0083A9" w:themeColor="accent1"/>
          <w:sz w:val="24"/>
          <w:szCs w:val="24"/>
        </w:rPr>
        <w:t>[</w:t>
      </w:r>
      <w:r w:rsidR="00FD36F9">
        <w:rPr>
          <w:rFonts w:cs="Arial"/>
          <w:color w:val="0083A9" w:themeColor="accent1"/>
          <w:sz w:val="24"/>
          <w:szCs w:val="24"/>
        </w:rPr>
        <w:t>4:43pm</w:t>
      </w:r>
      <w:r w:rsidR="00CC08A3" w:rsidRPr="00CC08A3">
        <w:rPr>
          <w:rFonts w:cs="Arial"/>
          <w:color w:val="0083A9" w:themeColor="accent1"/>
          <w:sz w:val="24"/>
          <w:szCs w:val="24"/>
        </w:rPr>
        <w:t>]</w:t>
      </w:r>
    </w:p>
    <w:p w14:paraId="4CCE26FB" w14:textId="77777777" w:rsidR="004735FC" w:rsidRDefault="004735FC" w:rsidP="00951DC1">
      <w:pPr>
        <w:spacing w:after="0"/>
        <w:rPr>
          <w:rFonts w:cs="Arial"/>
          <w:sz w:val="24"/>
          <w:szCs w:val="24"/>
        </w:rPr>
      </w:pP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5DD6B08E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Minutes Taken By: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435AB">
        <w:rPr>
          <w:rFonts w:cs="Arial"/>
          <w:color w:val="0083A9" w:themeColor="accent1"/>
          <w:sz w:val="24"/>
          <w:szCs w:val="24"/>
        </w:rPr>
        <w:t>Niya Eady</w:t>
      </w:r>
    </w:p>
    <w:p w14:paraId="35316D67" w14:textId="5D9DB15C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435AB">
        <w:rPr>
          <w:rFonts w:cs="Arial"/>
          <w:color w:val="0083A9" w:themeColor="accent1"/>
          <w:sz w:val="24"/>
          <w:szCs w:val="24"/>
        </w:rPr>
        <w:t>Secretary</w:t>
      </w:r>
    </w:p>
    <w:p w14:paraId="443ECFAD" w14:textId="51C42942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Date Approved: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0083A9" w:themeColor="accent1"/>
          <w:sz w:val="24"/>
          <w:szCs w:val="24"/>
        </w:rPr>
        <w:t xml:space="preserve">[Insert </w:t>
      </w:r>
      <w:r w:rsidR="00F533E4">
        <w:rPr>
          <w:rFonts w:cs="Arial"/>
          <w:color w:val="0083A9" w:themeColor="accent1"/>
          <w:sz w:val="24"/>
          <w:szCs w:val="24"/>
        </w:rPr>
        <w:t xml:space="preserve">Date the Minutes are </w:t>
      </w:r>
      <w:r w:rsidR="00F533E4">
        <w:rPr>
          <w:rFonts w:cs="Arial"/>
          <w:b/>
          <w:color w:val="0083A9" w:themeColor="accent1"/>
          <w:sz w:val="24"/>
          <w:szCs w:val="24"/>
        </w:rPr>
        <w:t>APPROVED</w:t>
      </w:r>
      <w:r w:rsidR="00F533E4">
        <w:rPr>
          <w:rFonts w:cs="Arial"/>
          <w:color w:val="0083A9" w:themeColor="accent1"/>
          <w:sz w:val="24"/>
          <w:szCs w:val="24"/>
        </w:rPr>
        <w:t xml:space="preserve"> by the GO Team</w:t>
      </w:r>
      <w:r w:rsidR="00F533E4" w:rsidRPr="00CC08A3">
        <w:rPr>
          <w:rFonts w:cs="Arial"/>
          <w:color w:val="0083A9" w:themeColor="accent1"/>
          <w:sz w:val="24"/>
          <w:szCs w:val="24"/>
        </w:rPr>
        <w:t>]</w:t>
      </w:r>
    </w:p>
    <w:sectPr w:rsidR="004735FC" w:rsidRPr="004735FC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1F52B8" w14:textId="77777777" w:rsidR="007268AD" w:rsidRDefault="007268AD" w:rsidP="00333C97">
      <w:pPr>
        <w:spacing w:after="0" w:line="240" w:lineRule="auto"/>
      </w:pPr>
      <w:r>
        <w:separator/>
      </w:r>
    </w:p>
  </w:endnote>
  <w:endnote w:type="continuationSeparator" w:id="0">
    <w:p w14:paraId="34195C93" w14:textId="77777777" w:rsidR="007268AD" w:rsidRDefault="007268AD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6DA88042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5913B3">
      <w:rPr>
        <w:noProof/>
        <w:sz w:val="18"/>
        <w:szCs w:val="18"/>
      </w:rPr>
      <w:t>5/18/2023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3FAF56" w14:textId="77777777" w:rsidR="007268AD" w:rsidRDefault="007268AD" w:rsidP="00333C97">
      <w:pPr>
        <w:spacing w:after="0" w:line="240" w:lineRule="auto"/>
      </w:pPr>
      <w:r>
        <w:separator/>
      </w:r>
    </w:p>
  </w:footnote>
  <w:footnote w:type="continuationSeparator" w:id="0">
    <w:p w14:paraId="1A0D70F2" w14:textId="77777777" w:rsidR="007268AD" w:rsidRDefault="007268AD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474865" w14:textId="0FA31468" w:rsidR="00B42F63" w:rsidRDefault="00333C97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E1AB0B3" w14:textId="35C56A41" w:rsidR="00333C97" w:rsidRPr="00333C97" w:rsidRDefault="00B42F63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rFonts w:ascii="Arial Black" w:hAnsi="Arial Black"/>
        <w:b/>
        <w:color w:val="D47B22" w:themeColor="accent2"/>
        <w:sz w:val="36"/>
        <w:szCs w:val="36"/>
      </w:rPr>
      <w:tab/>
    </w:r>
    <w:r>
      <w:rPr>
        <w:rFonts w:ascii="Arial Black" w:hAnsi="Arial Black"/>
        <w:b/>
        <w:color w:val="D47B22" w:themeColor="accent2"/>
        <w:sz w:val="36"/>
        <w:szCs w:val="36"/>
      </w:rPr>
      <w:tab/>
    </w:r>
    <w:r w:rsidR="00563E50"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>eeting Minutes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47D8913E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111306"/>
    <w:rsid w:val="00172FED"/>
    <w:rsid w:val="00190863"/>
    <w:rsid w:val="001D57C3"/>
    <w:rsid w:val="0024684D"/>
    <w:rsid w:val="002E661E"/>
    <w:rsid w:val="002F7B20"/>
    <w:rsid w:val="00307E8F"/>
    <w:rsid w:val="00333C97"/>
    <w:rsid w:val="00371558"/>
    <w:rsid w:val="00397668"/>
    <w:rsid w:val="004735FC"/>
    <w:rsid w:val="00480E5E"/>
    <w:rsid w:val="00484306"/>
    <w:rsid w:val="004C7B2B"/>
    <w:rsid w:val="004E7CC2"/>
    <w:rsid w:val="004F19E6"/>
    <w:rsid w:val="00563E50"/>
    <w:rsid w:val="005913B3"/>
    <w:rsid w:val="005A59D7"/>
    <w:rsid w:val="005C0549"/>
    <w:rsid w:val="005E190C"/>
    <w:rsid w:val="005E7AC0"/>
    <w:rsid w:val="00611CEC"/>
    <w:rsid w:val="006308F7"/>
    <w:rsid w:val="006B4DB0"/>
    <w:rsid w:val="006E7802"/>
    <w:rsid w:val="00721E86"/>
    <w:rsid w:val="007268AD"/>
    <w:rsid w:val="00753BFE"/>
    <w:rsid w:val="008C031A"/>
    <w:rsid w:val="008C5487"/>
    <w:rsid w:val="008F5317"/>
    <w:rsid w:val="008F59A2"/>
    <w:rsid w:val="009413D8"/>
    <w:rsid w:val="00951DC1"/>
    <w:rsid w:val="00951E4D"/>
    <w:rsid w:val="009A3327"/>
    <w:rsid w:val="00A47D9D"/>
    <w:rsid w:val="00A85B26"/>
    <w:rsid w:val="00AE290D"/>
    <w:rsid w:val="00B4244D"/>
    <w:rsid w:val="00B42F63"/>
    <w:rsid w:val="00BA65DC"/>
    <w:rsid w:val="00C25B0C"/>
    <w:rsid w:val="00CC08A3"/>
    <w:rsid w:val="00CF28C4"/>
    <w:rsid w:val="00D83D12"/>
    <w:rsid w:val="00E033E6"/>
    <w:rsid w:val="00E175EB"/>
    <w:rsid w:val="00E55A0A"/>
    <w:rsid w:val="00F371DD"/>
    <w:rsid w:val="00F435AB"/>
    <w:rsid w:val="00F533E4"/>
    <w:rsid w:val="00FD3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799DFB-8BEC-47BA-8CC3-61A239EBE4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457</Words>
  <Characters>2609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Eady, Niya</cp:lastModifiedBy>
  <cp:revision>2</cp:revision>
  <dcterms:created xsi:type="dcterms:W3CDTF">2023-05-18T20:53:00Z</dcterms:created>
  <dcterms:modified xsi:type="dcterms:W3CDTF">2023-05-18T20:53:00Z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