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2552700" cy="9048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552700" cy="904875"/>
                    </a:xfrm>
                    <a:prstGeom prst="rect"/>
                    <a:ln/>
                  </pic:spPr>
                </pic:pic>
              </a:graphicData>
            </a:graphic>
          </wp:inline>
        </w:drawing>
      </w: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1371600" cy="104775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71600" cy="10477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19964599609375" w:right="0" w:firstLine="0"/>
        <w:jc w:val="left"/>
        <w:rPr>
          <w:rFonts w:ascii="Arial" w:cs="Arial" w:eastAsia="Arial" w:hAnsi="Arial"/>
          <w:b w:val="1"/>
          <w:i w:val="0"/>
          <w:smallCaps w:val="0"/>
          <w:strike w:val="0"/>
          <w:color w:val="000000"/>
          <w:sz w:val="30"/>
          <w:szCs w:val="30"/>
          <w:u w:val="none"/>
          <w:shd w:fill="auto" w:val="clear"/>
          <w:vertAlign w:val="baseline"/>
        </w:rPr>
      </w:pPr>
      <w:r w:rsidDel="00000000" w:rsidR="00000000" w:rsidRPr="00000000">
        <w:rPr>
          <w:rFonts w:ascii="Arial" w:cs="Arial" w:eastAsia="Arial" w:hAnsi="Arial"/>
          <w:b w:val="1"/>
          <w:i w:val="0"/>
          <w:smallCaps w:val="0"/>
          <w:strike w:val="0"/>
          <w:color w:val="000000"/>
          <w:sz w:val="30"/>
          <w:szCs w:val="30"/>
          <w:u w:val="single"/>
          <w:shd w:fill="auto" w:val="clear"/>
          <w:vertAlign w:val="baseline"/>
          <w:rtl w:val="0"/>
        </w:rPr>
        <w:t xml:space="preserve">Pre-Conference Questions</w:t>
      </w:r>
      <w:r w:rsidDel="00000000" w:rsidR="00000000" w:rsidRPr="00000000">
        <w:rPr>
          <w:rFonts w:ascii="Arial" w:cs="Arial" w:eastAsia="Arial" w:hAnsi="Arial"/>
          <w:b w:val="1"/>
          <w:i w:val="0"/>
          <w:smallCaps w:val="0"/>
          <w:strike w:val="0"/>
          <w:color w:val="000000"/>
          <w:sz w:val="30"/>
          <w:szCs w:val="30"/>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5.15625" w:line="345.78638076782227" w:lineRule="auto"/>
        <w:ind w:left="0" w:right="1432.86376953125" w:firstLine="7.43988037109375"/>
        <w:jc w:val="left"/>
        <w:rPr>
          <w:rFonts w:ascii="Arial" w:cs="Arial" w:eastAsia="Arial" w:hAnsi="Arial"/>
          <w:b w:val="1"/>
          <w:i w:val="0"/>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DOMAIN: FOCUS FOR LEARNING/KNOWLEDGE OF STUDENTS </w:t>
      </w:r>
      <w:r w:rsidDel="00000000" w:rsidR="00000000" w:rsidRPr="00000000">
        <w:rPr>
          <w:rFonts w:ascii="Arial" w:cs="Arial" w:eastAsia="Arial" w:hAnsi="Arial"/>
          <w:b w:val="1"/>
          <w:i w:val="0"/>
          <w:smallCaps w:val="0"/>
          <w:strike w:val="0"/>
          <w:color w:val="ff0000"/>
          <w:sz w:val="24"/>
          <w:szCs w:val="24"/>
          <w:u w:val="none"/>
          <w:shd w:fill="auto" w:val="clear"/>
          <w:vertAlign w:val="baseline"/>
          <w:rtl w:val="0"/>
        </w:rPr>
        <w:t xml:space="preserve">Component: Use of High Quality Student Data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42382812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Skilled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374.879913330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List 2 forms of HQSD (approved by Evaluation Committee)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64.3717384338379" w:lineRule="auto"/>
        <w:ind w:left="355.679931640625" w:right="1615.43273925781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List how you will monitor progress and set goals using this HQSD.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64.3717384338379" w:lineRule="auto"/>
        <w:ind w:left="355.679931640625" w:right="1615.4327392578125"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b w:val="1"/>
          <w:sz w:val="24"/>
          <w:szCs w:val="24"/>
          <w:rtl w:val="0"/>
        </w:rPr>
        <w:t xml:space="preserv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Accomplished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142578125" w:line="264.3717384338379" w:lineRule="auto"/>
        <w:ind w:left="712.5599670410156" w:right="337.513427734375" w:hanging="337.68005371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What are your data trends and patterns and how do you incorporate them into your personal goal setting?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142578125" w:line="264.3717384338379" w:lineRule="auto"/>
        <w:ind w:left="716.3999938964844" w:right="1019.1058349609375" w:hanging="360.720062255859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List how you will work with students to assist them in their own personal goal-setting.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4189453125" w:line="240" w:lineRule="auto"/>
        <w:ind w:left="0" w:right="0" w:firstLine="0"/>
        <w:jc w:val="left"/>
        <w:rPr>
          <w:rFonts w:ascii="Arial" w:cs="Arial" w:eastAsia="Arial" w:hAnsi="Arial"/>
          <w:b w:val="1"/>
          <w:i w:val="0"/>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ff0000"/>
          <w:sz w:val="24"/>
          <w:szCs w:val="24"/>
          <w:u w:val="none"/>
          <w:shd w:fill="auto" w:val="clear"/>
          <w:vertAlign w:val="baseline"/>
          <w:rtl w:val="0"/>
        </w:rPr>
        <w:t xml:space="preserve">Component: Connections to prior and future learning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887695312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Skilled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64.3717384338379" w:lineRule="auto"/>
        <w:ind w:left="716.1599731445312" w:right="599.949951171875" w:hanging="341.280059814453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How does this lesson connect to prior learning and future learning and what strategies will you use to accomplish it?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14257812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Accomplished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40" w:lineRule="auto"/>
        <w:ind w:left="374.879913330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What real world connections are there in this lesson?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64.3717384338379" w:lineRule="auto"/>
        <w:ind w:left="716.1599731445312" w:right="645.01953125" w:hanging="360.480041503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Who have you collaborated with to plan the lesson? (i.e. family, colleagues, students and other professionals)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4189453125" w:line="240" w:lineRule="auto"/>
        <w:ind w:left="0" w:right="0" w:firstLine="0"/>
        <w:jc w:val="left"/>
        <w:rPr>
          <w:rFonts w:ascii="Arial" w:cs="Arial" w:eastAsia="Arial" w:hAnsi="Arial"/>
          <w:b w:val="1"/>
          <w:i w:val="0"/>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ff0000"/>
          <w:sz w:val="24"/>
          <w:szCs w:val="24"/>
          <w:u w:val="none"/>
          <w:shd w:fill="auto" w:val="clear"/>
          <w:vertAlign w:val="baseline"/>
          <w:rtl w:val="0"/>
        </w:rPr>
        <w:t xml:space="preserve">Component: Connections to state standards and district priorities: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887695312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Skilled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40" w:lineRule="auto"/>
        <w:ind w:left="374.879913330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List what technology you are using.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64.3717384338379" w:lineRule="auto"/>
        <w:ind w:left="355.679931640625" w:right="3.994140625" w:hanging="3.1199645996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How does this lesson connect to district priorities and student needs? 3. List the State Learning Standards you are addressing and how you communicate these to the students.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4477539062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Accomplished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64.3717384338379" w:lineRule="auto"/>
        <w:ind w:left="716.1599731445312" w:right="324.111328125" w:hanging="341.280059814453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Evidence that you have studied curriculums at a local level and standards at a state level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64.3717384338379" w:lineRule="auto"/>
        <w:ind w:left="716.1599731445312" w:right="324.111328125" w:hanging="341.2800598144531"/>
        <w:jc w:val="left"/>
        <w:rPr>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88037109375"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DOMAIN: LESSON DELIVERY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28173828125" w:line="240" w:lineRule="auto"/>
        <w:ind w:left="0" w:right="0" w:firstLine="0"/>
        <w:jc w:val="left"/>
        <w:rPr>
          <w:rFonts w:ascii="Arial" w:cs="Arial" w:eastAsia="Arial" w:hAnsi="Arial"/>
          <w:b w:val="1"/>
          <w:i w:val="0"/>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ff0000"/>
          <w:sz w:val="24"/>
          <w:szCs w:val="24"/>
          <w:u w:val="none"/>
          <w:shd w:fill="auto" w:val="clear"/>
          <w:vertAlign w:val="baseline"/>
          <w:rtl w:val="0"/>
        </w:rPr>
        <w:t xml:space="preserve">Component: Communication with Students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2773437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Skilled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64.3717384338379" w:lineRule="auto"/>
        <w:ind w:left="716.3999938964844" w:right="528.948974609375" w:hanging="341.520080566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How will you communicate appropriate, needs-based, differentiated learning goals to your students?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142578125" w:line="264.3717384338379" w:lineRule="auto"/>
        <w:ind w:left="724.5599365234375" w:right="343.3935546875" w:hanging="368.880004882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How will you communicate expectations for mastery and models of exemplary performance to students?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142578125" w:line="264.3717384338379" w:lineRule="auto"/>
        <w:ind w:left="717.3599243164062" w:right="390.904541015625" w:hanging="358.5600280761719"/>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How will you determine the students’ level of understanding during the lesson and provide feedback?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142578125" w:line="240" w:lineRule="auto"/>
        <w:ind w:left="0" w:right="3452.43530273437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Accomplished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64.3717384338379" w:lineRule="auto"/>
        <w:ind w:left="727.6799011230469" w:right="150.589599609375" w:hanging="352.799987792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Will there be an opportunity for student to student interaction during the lesson? Explain-briefly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142578125" w:line="264.3717384338379" w:lineRule="auto"/>
        <w:ind w:left="716.6400146484375" w:right="110.7861328125" w:hanging="360.960083007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Will the students have an opportunity to self assess or provide feedback to each other?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4189453125" w:line="240" w:lineRule="auto"/>
        <w:ind w:left="0" w:right="0" w:firstLine="0"/>
        <w:jc w:val="left"/>
        <w:rPr>
          <w:rFonts w:ascii="Arial" w:cs="Arial" w:eastAsia="Arial" w:hAnsi="Arial"/>
          <w:b w:val="1"/>
          <w:i w:val="0"/>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ff0000"/>
          <w:sz w:val="24"/>
          <w:szCs w:val="24"/>
          <w:u w:val="none"/>
          <w:shd w:fill="auto" w:val="clear"/>
          <w:vertAlign w:val="baseline"/>
          <w:rtl w:val="0"/>
        </w:rPr>
        <w:t xml:space="preserve">Component: Student-Centered Learning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887695312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ff0000"/>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Skilled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64.3717384338379" w:lineRule="auto"/>
        <w:ind w:left="713.0400085449219" w:right="4.3408203125" w:hanging="338.16009521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How will you combine collaborative and whole class learning opportunities during the lesson?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142578125" w:line="240" w:lineRule="auto"/>
        <w:ind w:left="355.67993164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What opportunities do you provide for student choice?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64.3717384338379" w:lineRule="auto"/>
        <w:ind w:left="358.7998962402344" w:right="1356.13769531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What differentiated instructional strategies or resources do you use?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64.3717384338379" w:lineRule="auto"/>
        <w:ind w:left="3600" w:right="1356.1376953125"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b w:val="1"/>
          <w:sz w:val="24"/>
          <w:szCs w:val="24"/>
          <w:rtl w:val="0"/>
        </w:rPr>
        <w:t xml:space="preserv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Accomplished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142578125" w:line="264.3717384338379" w:lineRule="auto"/>
        <w:ind w:left="716.1599731445312" w:right="399.76318359375" w:hanging="341.280059814453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List the differentiated, self-directed learning opportunities you provide for your students.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142578125" w:line="240" w:lineRule="auto"/>
        <w:ind w:left="355.67993164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How will your students demonstrate mastery?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0.7989501953125" w:line="240" w:lineRule="auto"/>
        <w:ind w:left="7.43988037109375"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DOMAIN: CLASSROOM ENVIRONMENT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2823486328125" w:line="240" w:lineRule="auto"/>
        <w:ind w:left="0" w:right="0" w:firstLine="0"/>
        <w:jc w:val="left"/>
        <w:rPr>
          <w:rFonts w:ascii="Arial" w:cs="Arial" w:eastAsia="Arial" w:hAnsi="Arial"/>
          <w:b w:val="1"/>
          <w:i w:val="0"/>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ff0000"/>
          <w:sz w:val="24"/>
          <w:szCs w:val="24"/>
          <w:u w:val="none"/>
          <w:shd w:fill="auto" w:val="clear"/>
          <w:vertAlign w:val="baseline"/>
          <w:rtl w:val="0"/>
        </w:rPr>
        <w:t xml:space="preserve">Component: Classroom routines and procedures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887695312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Skilled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64.3717384338379" w:lineRule="auto"/>
        <w:ind w:left="716.8798828125" w:right="115.648193359375" w:hanging="341.9999694824219"/>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List the classroom routines, transitions, and procedures you have independently developed with your students to maximize instructional time.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4477539062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Accomplished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64.3717384338379" w:lineRule="auto"/>
        <w:ind w:left="724.5599365234375" w:right="524.271240234375" w:hanging="356.8800354003906"/>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List the classroom routines, transitions, and procedures you have both independently and collaboratively developed with your students to maximize instructional time.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ff0000"/>
          <w:sz w:val="24"/>
          <w:szCs w:val="24"/>
          <w:u w:val="none"/>
          <w:shd w:fill="auto" w:val="clear"/>
          <w:vertAlign w:val="baseline"/>
          <w:rtl w:val="0"/>
        </w:rPr>
        <w:t xml:space="preserve">Component: Classroom climate and cultural competency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2773437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Skilled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0" w:right="133.624267578125"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Briefly describe how you have addressed the well-being needs of your students.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Accomplished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64.3717384338379" w:lineRule="auto"/>
        <w:ind w:left="713.0400085449219" w:right="3.831787109375" w:hanging="338.16009521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Briefly describe how you have addressed the well-being needs of your students and intentionally created a respectful, supportive, and caring environment among the students.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427001953125" w:line="240" w:lineRule="auto"/>
        <w:ind w:left="7.43988037109375"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DOMAIN: ASSESSMENT OF STUDENT LEARNING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28173828125" w:line="240" w:lineRule="auto"/>
        <w:ind w:left="0" w:right="0" w:firstLine="0"/>
        <w:jc w:val="left"/>
        <w:rPr>
          <w:rFonts w:ascii="Arial" w:cs="Arial" w:eastAsia="Arial" w:hAnsi="Arial"/>
          <w:b w:val="1"/>
          <w:i w:val="0"/>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ff0000"/>
          <w:sz w:val="24"/>
          <w:szCs w:val="24"/>
          <w:u w:val="none"/>
          <w:shd w:fill="auto" w:val="clear"/>
          <w:vertAlign w:val="baseline"/>
          <w:rtl w:val="0"/>
        </w:rPr>
        <w:t xml:space="preserve">Component: Use of Assessments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2773437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Skilled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40" w:lineRule="auto"/>
        <w:ind w:left="374.879913330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List one example for each of how you use: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9.599914550781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Diagnostic assessment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9.599914550781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Formative assessment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9.599914550781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Summative assessment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724.5599365234375" w:right="395.362548828125" w:hanging="368.880004882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Name one strategy that you will use to differentiate your lesson based on the needs of your students.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830078125" w:line="229.88847255706787" w:lineRule="auto"/>
        <w:ind w:left="717.3599243164062" w:right="120.147705078125" w:hanging="358.5600280761719"/>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List at least 2 ways that you share evidence of student learning with the student, and the parent.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83007812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Accomplished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64.3717384338379" w:lineRule="auto"/>
        <w:ind w:left="716.1599731445312" w:right="573.3831787109375" w:hanging="341.280059814453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How will you check for student understanding during the lesson and support student self-assessment?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142578125" w:line="229.88847255706787" w:lineRule="auto"/>
        <w:ind w:left="716.6400146484375" w:right="128.86962890625" w:hanging="360.960083007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Name at least two strategies that you will use to differentiate your lesson based on the needs of your students.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830078125" w:line="264.3717384338379" w:lineRule="auto"/>
        <w:ind w:left="713.0400085449219" w:right="120.147705078125" w:hanging="354.24011230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List at least 2 ways that you share evidence of student learning with the student, and the parent as well as fellow teachers.List at least two potential learning obstacles might students encounter and how will instruction be modified to meet the needs of groups of students.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44775390625" w:line="240" w:lineRule="auto"/>
        <w:ind w:left="351.8399047851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How will you use assessment data to inform your next steps?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6661376953125" w:line="240" w:lineRule="auto"/>
        <w:ind w:left="0" w:right="0" w:firstLine="0"/>
        <w:jc w:val="left"/>
        <w:rPr>
          <w:rFonts w:ascii="Arial" w:cs="Arial" w:eastAsia="Arial" w:hAnsi="Arial"/>
          <w:b w:val="1"/>
          <w:i w:val="0"/>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ff0000"/>
          <w:sz w:val="24"/>
          <w:szCs w:val="24"/>
          <w:u w:val="none"/>
          <w:shd w:fill="auto" w:val="clear"/>
          <w:vertAlign w:val="baseline"/>
          <w:rtl w:val="0"/>
        </w:rPr>
        <w:t xml:space="preserve">Component: Evidence of Student Learning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8800048828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(can be answered when data is available)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887695312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Skilled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64.3717384338379" w:lineRule="auto"/>
        <w:ind w:left="716.1599731445312" w:right="588.0389404296875" w:hanging="341.280059814453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Using previously discussed HQSD did you meet your growth target for most students?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4477539062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Accomplished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64.3717384338379" w:lineRule="auto"/>
        <w:ind w:left="716.1599731445312" w:right="347.68798828125" w:hanging="341.280059814453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Using previously discussed HQSD did you exceed your growth target for most students?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DOMAIN: PROFESSIONAL RESPONSIBILITIES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28173828125" w:line="240" w:lineRule="auto"/>
        <w:ind w:left="0" w:right="0" w:firstLine="0"/>
        <w:jc w:val="left"/>
        <w:rPr>
          <w:rFonts w:ascii="Arial" w:cs="Arial" w:eastAsia="Arial" w:hAnsi="Arial"/>
          <w:b w:val="1"/>
          <w:i w:val="0"/>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ff0000"/>
          <w:sz w:val="24"/>
          <w:szCs w:val="24"/>
          <w:u w:val="none"/>
          <w:shd w:fill="auto" w:val="clear"/>
          <w:vertAlign w:val="baseline"/>
          <w:rtl w:val="0"/>
        </w:rPr>
        <w:t xml:space="preserve">Component: Communication and collaboration with families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27734375" w:line="240" w:lineRule="auto"/>
        <w:ind w:left="0" w:right="3885.4760742187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Skilled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64.3717384338379" w:lineRule="auto"/>
        <w:ind w:left="718.0799865722656" w:right="257.032470703125" w:hanging="163.20007324218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How is the teacher communicating with students and families while using the partnership in a way that helps the student learn and develop? What evidence can prove this to be true?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142578125" w:line="240" w:lineRule="auto"/>
        <w:ind w:left="0" w:right="3452.43530273437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Accomplished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64.3717384338379" w:lineRule="auto"/>
        <w:ind w:left="709.4400024414062" w:right="34.18701171875" w:hanging="244.5600891113281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What strategies are being used to conduct two way and ongoing communication with individual students and families? How are the families active participants in this partnership?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4189453125" w:line="240" w:lineRule="auto"/>
        <w:ind w:left="0" w:right="0" w:firstLine="0"/>
        <w:jc w:val="left"/>
        <w:rPr>
          <w:rFonts w:ascii="Arial" w:cs="Arial" w:eastAsia="Arial" w:hAnsi="Arial"/>
          <w:b w:val="1"/>
          <w:i w:val="0"/>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ff0000"/>
          <w:sz w:val="24"/>
          <w:szCs w:val="24"/>
          <w:u w:val="none"/>
          <w:shd w:fill="auto" w:val="clear"/>
          <w:vertAlign w:val="baseline"/>
          <w:rtl w:val="0"/>
        </w:rPr>
        <w:t xml:space="preserve">Component: District policies and professional responsibilities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2773437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Skilled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64.3717384338379" w:lineRule="auto"/>
        <w:ind w:left="726.2399291992188" w:right="431.104736328125" w:hanging="351.3600158691406"/>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Does the teacher follow district policies, state and federal regulations and the Licensure Code of Professional Conduct for Ohio Educators?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14257812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Accomplished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40" w:lineRule="auto"/>
        <w:ind w:left="374.879913330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How does the teacher help shape policy at the school, district or state level?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6661376953125" w:line="240" w:lineRule="auto"/>
        <w:ind w:left="0" w:right="0" w:firstLine="0"/>
        <w:jc w:val="left"/>
        <w:rPr>
          <w:rFonts w:ascii="Arial" w:cs="Arial" w:eastAsia="Arial" w:hAnsi="Arial"/>
          <w:b w:val="1"/>
          <w:i w:val="0"/>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ff0000"/>
          <w:sz w:val="24"/>
          <w:szCs w:val="24"/>
          <w:u w:val="none"/>
          <w:shd w:fill="auto" w:val="clear"/>
          <w:vertAlign w:val="baseline"/>
          <w:rtl w:val="0"/>
        </w:rPr>
        <w:t xml:space="preserve">Component: Professional Learning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887695312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Skilled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716.1599731445312" w:right="404.93408203125" w:hanging="341.280059814453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How does the teacher self-reflect, analyze data, and monitor progress toward short-term and long term professional goals?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0083007812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Accomplished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879913330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How does the teacher consistently pursue best practices?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724.5599365234375" w:right="679.94873046875" w:hanging="368.8800048828125"/>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How does the teacher collaborate with colleagues and others to share best practices?</w:t>
      </w:r>
      <w:r w:rsidDel="00000000" w:rsidR="00000000" w:rsidRPr="00000000">
        <w:rPr>
          <w:rtl w:val="0"/>
        </w:rPr>
      </w:r>
    </w:p>
    <w:sectPr>
      <w:pgSz w:h="15840" w:w="12240" w:orient="portrait"/>
      <w:pgMar w:bottom="804.56787109375" w:top="703.876953125" w:left="1451.2800598144531"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