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35C" w14:textId="77777777" w:rsidR="00AF6593" w:rsidRDefault="00A25270">
      <w:pPr>
        <w:spacing w:after="223"/>
        <w:ind w:left="10" w:right="12" w:hanging="10"/>
        <w:jc w:val="center"/>
      </w:pPr>
      <w:r>
        <w:rPr>
          <w:rFonts w:ascii="Arial" w:eastAsia="Arial" w:hAnsi="Arial" w:cs="Arial"/>
          <w:b/>
          <w:sz w:val="28"/>
        </w:rPr>
        <w:t xml:space="preserve">WEST VALLEY CENTRAL SCHOOL </w:t>
      </w:r>
    </w:p>
    <w:p w14:paraId="6E898355" w14:textId="77777777" w:rsidR="00AF6593" w:rsidRDefault="00A25270">
      <w:pPr>
        <w:spacing w:after="184"/>
        <w:ind w:left="10" w:right="12" w:hanging="10"/>
        <w:jc w:val="center"/>
      </w:pPr>
      <w:r>
        <w:rPr>
          <w:rFonts w:ascii="Arial" w:eastAsia="Arial" w:hAnsi="Arial" w:cs="Arial"/>
          <w:b/>
          <w:sz w:val="28"/>
        </w:rPr>
        <w:t xml:space="preserve">PRE-OBSERVATION CONFERENCE FORM </w:t>
      </w:r>
    </w:p>
    <w:p w14:paraId="2C803596" w14:textId="29A02440" w:rsidR="00AF6593" w:rsidRDefault="00A25270">
      <w:pPr>
        <w:spacing w:after="208" w:line="276" w:lineRule="auto"/>
        <w:jc w:val="both"/>
      </w:pPr>
      <w:r>
        <w:rPr>
          <w:rFonts w:ascii="Arial" w:eastAsia="Arial" w:hAnsi="Arial" w:cs="Arial"/>
          <w:b/>
          <w:i/>
          <w:sz w:val="24"/>
        </w:rPr>
        <w:t>Before each announced observation, the teacher and administrator will meet for a pre-observation conference.  The teacher is expected to bring this completed pre</w:t>
      </w:r>
      <w:r w:rsidR="00837E2F">
        <w:rPr>
          <w:rFonts w:ascii="Arial" w:eastAsia="Arial" w:hAnsi="Arial" w:cs="Arial"/>
          <w:b/>
          <w:i/>
          <w:sz w:val="24"/>
        </w:rPr>
        <w:t>-</w:t>
      </w:r>
      <w:r>
        <w:rPr>
          <w:rFonts w:ascii="Arial" w:eastAsia="Arial" w:hAnsi="Arial" w:cs="Arial"/>
          <w:b/>
          <w:i/>
          <w:sz w:val="24"/>
        </w:rPr>
        <w:t xml:space="preserve">observation conference form, their lesson plan, and demonstrate where this lesson fits into their unit plan to the pre-observation conference. </w:t>
      </w:r>
    </w:p>
    <w:p w14:paraId="4D948FF0" w14:textId="77777777" w:rsidR="00AF6593" w:rsidRDefault="00A25270" w:rsidP="009B303C">
      <w:pPr>
        <w:pBdr>
          <w:top w:val="single" w:sz="4" w:space="0" w:color="000000"/>
          <w:left w:val="single" w:sz="4" w:space="10" w:color="000000"/>
          <w:bottom w:val="single" w:sz="4" w:space="0" w:color="000000"/>
          <w:right w:val="single" w:sz="4" w:space="0" w:color="000000"/>
        </w:pBdr>
        <w:spacing w:after="0"/>
      </w:pPr>
      <w:r>
        <w:rPr>
          <w:rFonts w:ascii="Arial" w:eastAsia="Arial" w:hAnsi="Arial" w:cs="Arial"/>
          <w:b/>
          <w:sz w:val="24"/>
        </w:rPr>
        <w:t xml:space="preserve"> </w:t>
      </w:r>
    </w:p>
    <w:p w14:paraId="00ECEEDC" w14:textId="77777777" w:rsidR="007B4C6B" w:rsidRDefault="00A25270" w:rsidP="009B303C">
      <w:pPr>
        <w:pBdr>
          <w:top w:val="single" w:sz="4" w:space="0" w:color="000000"/>
          <w:left w:val="single" w:sz="4" w:space="10" w:color="000000"/>
          <w:bottom w:val="single" w:sz="4" w:space="0" w:color="000000"/>
          <w:right w:val="single" w:sz="4" w:space="0" w:color="000000"/>
        </w:pBdr>
        <w:spacing w:after="0"/>
        <w:ind w:left="10" w:hanging="10"/>
        <w:rPr>
          <w:rFonts w:ascii="Arial" w:eastAsia="Arial" w:hAnsi="Arial" w:cs="Arial"/>
          <w:b/>
          <w:sz w:val="24"/>
        </w:rPr>
      </w:pPr>
      <w:r>
        <w:rPr>
          <w:rFonts w:ascii="Arial" w:eastAsia="Arial" w:hAnsi="Arial" w:cs="Arial"/>
          <w:b/>
          <w:sz w:val="24"/>
        </w:rPr>
        <w:t>Name</w:t>
      </w:r>
      <w:r w:rsidR="00837E2F">
        <w:rPr>
          <w:rFonts w:ascii="Arial" w:eastAsia="Arial" w:hAnsi="Arial" w:cs="Arial"/>
          <w:b/>
          <w:sz w:val="24"/>
        </w:rPr>
        <w:t>:</w:t>
      </w:r>
      <w:r w:rsidR="004C2205">
        <w:rPr>
          <w:rFonts w:ascii="Arial" w:eastAsia="Arial" w:hAnsi="Arial" w:cs="Arial"/>
          <w:b/>
          <w:sz w:val="24"/>
        </w:rPr>
        <w:tab/>
      </w:r>
      <w:r w:rsidR="004C2205">
        <w:rPr>
          <w:rFonts w:ascii="Arial" w:eastAsia="Arial" w:hAnsi="Arial" w:cs="Arial"/>
          <w:b/>
          <w:sz w:val="24"/>
        </w:rPr>
        <w:tab/>
      </w:r>
      <w:r w:rsidR="00CF1827">
        <w:rPr>
          <w:rFonts w:ascii="Arial" w:eastAsia="Arial" w:hAnsi="Arial" w:cs="Arial"/>
          <w:b/>
          <w:sz w:val="24"/>
        </w:rPr>
        <w:tab/>
      </w:r>
      <w:r w:rsidR="00CF1827">
        <w:rPr>
          <w:rFonts w:ascii="Arial" w:eastAsia="Arial" w:hAnsi="Arial" w:cs="Arial"/>
          <w:b/>
          <w:sz w:val="24"/>
        </w:rPr>
        <w:tab/>
      </w:r>
      <w:r w:rsidR="00CF1827">
        <w:rPr>
          <w:rFonts w:ascii="Arial" w:eastAsia="Arial" w:hAnsi="Arial" w:cs="Arial"/>
          <w:b/>
          <w:sz w:val="24"/>
        </w:rPr>
        <w:tab/>
      </w:r>
      <w:r w:rsidR="00734C50">
        <w:rPr>
          <w:rFonts w:ascii="Arial" w:eastAsia="Arial" w:hAnsi="Arial" w:cs="Arial"/>
          <w:b/>
          <w:sz w:val="24"/>
        </w:rPr>
        <w:tab/>
      </w:r>
      <w:r>
        <w:rPr>
          <w:rFonts w:ascii="Arial" w:eastAsia="Arial" w:hAnsi="Arial" w:cs="Arial"/>
          <w:b/>
          <w:sz w:val="24"/>
        </w:rPr>
        <w:t xml:space="preserve">Date: </w:t>
      </w:r>
    </w:p>
    <w:p w14:paraId="1256FFAA" w14:textId="21241957" w:rsidR="00AF6593" w:rsidRPr="002C5EC2" w:rsidRDefault="00A25270" w:rsidP="009B303C">
      <w:pPr>
        <w:pBdr>
          <w:top w:val="single" w:sz="4" w:space="0" w:color="000000"/>
          <w:left w:val="single" w:sz="4" w:space="10" w:color="000000"/>
          <w:bottom w:val="single" w:sz="4" w:space="0" w:color="000000"/>
          <w:right w:val="single" w:sz="4" w:space="0" w:color="000000"/>
        </w:pBdr>
        <w:spacing w:after="0"/>
        <w:ind w:left="10" w:hanging="10"/>
        <w:rPr>
          <w:bCs/>
          <w:color w:val="FF0000"/>
        </w:rPr>
      </w:pPr>
      <w:r>
        <w:rPr>
          <w:rFonts w:ascii="Arial" w:eastAsia="Arial" w:hAnsi="Arial" w:cs="Arial"/>
          <w:b/>
          <w:sz w:val="24"/>
        </w:rPr>
        <w:t>Subject Area</w:t>
      </w:r>
      <w:r w:rsidR="00837E2F">
        <w:rPr>
          <w:rFonts w:ascii="Arial" w:eastAsia="Arial" w:hAnsi="Arial" w:cs="Arial"/>
          <w:b/>
          <w:sz w:val="24"/>
        </w:rPr>
        <w:t xml:space="preserve">: </w:t>
      </w:r>
    </w:p>
    <w:p w14:paraId="2E9AD987" w14:textId="77777777" w:rsidR="00AF6593" w:rsidRDefault="00A25270" w:rsidP="009B303C">
      <w:pPr>
        <w:pBdr>
          <w:top w:val="single" w:sz="4" w:space="0" w:color="000000"/>
          <w:left w:val="single" w:sz="4" w:space="10" w:color="000000"/>
          <w:bottom w:val="single" w:sz="4" w:space="0" w:color="000000"/>
          <w:right w:val="single" w:sz="4" w:space="0" w:color="000000"/>
        </w:pBdr>
        <w:spacing w:after="0"/>
      </w:pPr>
      <w:r>
        <w:rPr>
          <w:rFonts w:ascii="Arial" w:eastAsia="Arial" w:hAnsi="Arial" w:cs="Arial"/>
          <w:sz w:val="24"/>
        </w:rPr>
        <w:t xml:space="preserve"> </w:t>
      </w:r>
    </w:p>
    <w:p w14:paraId="0597DAF0" w14:textId="77777777" w:rsidR="00AF6593" w:rsidRDefault="00A25270">
      <w:pPr>
        <w:spacing w:after="0"/>
      </w:pPr>
      <w:r>
        <w:rPr>
          <w:rFonts w:ascii="Arial" w:eastAsia="Arial" w:hAnsi="Arial" w:cs="Arial"/>
          <w:b/>
          <w:i/>
          <w:sz w:val="24"/>
        </w:rPr>
        <w:t xml:space="preserve"> </w:t>
      </w:r>
    </w:p>
    <w:tbl>
      <w:tblPr>
        <w:tblStyle w:val="TableGrid"/>
        <w:tblW w:w="9578" w:type="dxa"/>
        <w:tblInd w:w="-108" w:type="dxa"/>
        <w:tblCellMar>
          <w:top w:w="8" w:type="dxa"/>
          <w:left w:w="108" w:type="dxa"/>
          <w:right w:w="42" w:type="dxa"/>
        </w:tblCellMar>
        <w:tblLook w:val="04A0" w:firstRow="1" w:lastRow="0" w:firstColumn="1" w:lastColumn="0" w:noHBand="0" w:noVBand="1"/>
      </w:tblPr>
      <w:tblGrid>
        <w:gridCol w:w="9578"/>
      </w:tblGrid>
      <w:tr w:rsidR="00AF6593" w:rsidRPr="00815D4D" w14:paraId="08ADBF56" w14:textId="77777777">
        <w:trPr>
          <w:trHeight w:val="1390"/>
        </w:trPr>
        <w:tc>
          <w:tcPr>
            <w:tcW w:w="9578" w:type="dxa"/>
            <w:tcBorders>
              <w:top w:val="single" w:sz="4" w:space="0" w:color="000000"/>
              <w:left w:val="single" w:sz="4" w:space="0" w:color="000000"/>
              <w:bottom w:val="single" w:sz="4" w:space="0" w:color="000000"/>
              <w:right w:val="single" w:sz="4" w:space="0" w:color="000000"/>
            </w:tcBorders>
          </w:tcPr>
          <w:p w14:paraId="2DB6DE93" w14:textId="77777777" w:rsidR="00AF6593" w:rsidRPr="00815D4D" w:rsidRDefault="00A25270">
            <w:pPr>
              <w:jc w:val="both"/>
              <w:rPr>
                <w:rFonts w:ascii="Arial" w:hAnsi="Arial" w:cs="Arial"/>
              </w:rPr>
            </w:pPr>
            <w:r w:rsidRPr="00815D4D">
              <w:rPr>
                <w:rFonts w:ascii="Arial" w:eastAsia="Arial" w:hAnsi="Arial" w:cs="Arial"/>
                <w:b/>
                <w:sz w:val="24"/>
              </w:rPr>
              <w:t xml:space="preserve">1. What is the content for today’s lesson?  Where is this lesson placed within the curriculum (1a:  a Unit Plan/Curriculum map and lesson plan may be present)? </w:t>
            </w:r>
          </w:p>
          <w:p w14:paraId="2C2ADC90" w14:textId="169F04BC" w:rsidR="00AF6593" w:rsidRDefault="00A25270">
            <w:pPr>
              <w:rPr>
                <w:rFonts w:ascii="Arial" w:eastAsia="Arial" w:hAnsi="Arial" w:cs="Arial"/>
                <w:b/>
                <w:sz w:val="24"/>
              </w:rPr>
            </w:pPr>
            <w:r w:rsidRPr="00815D4D">
              <w:rPr>
                <w:rFonts w:ascii="Arial" w:eastAsia="Arial" w:hAnsi="Arial" w:cs="Arial"/>
                <w:b/>
                <w:sz w:val="24"/>
              </w:rPr>
              <w:t xml:space="preserve"> </w:t>
            </w:r>
          </w:p>
          <w:p w14:paraId="2C364012" w14:textId="77777777" w:rsidR="00734C50" w:rsidRDefault="00734C50">
            <w:pPr>
              <w:rPr>
                <w:rFonts w:ascii="Arial" w:hAnsi="Arial" w:cs="Arial"/>
              </w:rPr>
            </w:pPr>
          </w:p>
          <w:p w14:paraId="035C5822" w14:textId="1C24008F" w:rsidR="000A24F2" w:rsidRPr="00815D4D" w:rsidRDefault="000A24F2">
            <w:pPr>
              <w:rPr>
                <w:rFonts w:ascii="Arial" w:hAnsi="Arial" w:cs="Arial"/>
              </w:rPr>
            </w:pPr>
          </w:p>
        </w:tc>
      </w:tr>
      <w:tr w:rsidR="00AF6593" w:rsidRPr="00815D4D" w14:paraId="782A41E1" w14:textId="77777777">
        <w:trPr>
          <w:trHeight w:val="1392"/>
        </w:trPr>
        <w:tc>
          <w:tcPr>
            <w:tcW w:w="9578" w:type="dxa"/>
            <w:tcBorders>
              <w:top w:val="single" w:sz="4" w:space="0" w:color="000000"/>
              <w:left w:val="single" w:sz="4" w:space="0" w:color="000000"/>
              <w:bottom w:val="single" w:sz="4" w:space="0" w:color="000000"/>
              <w:right w:val="single" w:sz="4" w:space="0" w:color="000000"/>
            </w:tcBorders>
          </w:tcPr>
          <w:p w14:paraId="0C91F573" w14:textId="1CCFA6E7" w:rsidR="00AF6593" w:rsidRDefault="00A25270">
            <w:pPr>
              <w:jc w:val="both"/>
              <w:rPr>
                <w:rFonts w:ascii="Arial" w:eastAsia="Arial" w:hAnsi="Arial" w:cs="Arial"/>
                <w:b/>
                <w:sz w:val="24"/>
              </w:rPr>
            </w:pPr>
            <w:r w:rsidRPr="00815D4D">
              <w:rPr>
                <w:rFonts w:ascii="Arial" w:eastAsia="Arial" w:hAnsi="Arial" w:cs="Arial"/>
                <w:b/>
                <w:sz w:val="24"/>
              </w:rPr>
              <w:t>2.</w:t>
            </w:r>
            <w:r w:rsidR="00815D4D">
              <w:rPr>
                <w:rFonts w:ascii="Arial" w:eastAsia="Arial" w:hAnsi="Arial" w:cs="Arial"/>
                <w:b/>
                <w:sz w:val="24"/>
              </w:rPr>
              <w:t xml:space="preserve"> </w:t>
            </w:r>
            <w:r w:rsidRPr="00815D4D">
              <w:rPr>
                <w:rFonts w:ascii="Arial" w:eastAsia="Arial" w:hAnsi="Arial" w:cs="Arial"/>
                <w:b/>
                <w:sz w:val="24"/>
              </w:rPr>
              <w:t xml:space="preserve">What is the big idea (essential learning) for today’s lesson as related to the standards (1c)? </w:t>
            </w:r>
          </w:p>
          <w:p w14:paraId="65429CB2" w14:textId="47823C05" w:rsidR="004C2205" w:rsidRDefault="004C2205">
            <w:pPr>
              <w:jc w:val="both"/>
              <w:rPr>
                <w:rFonts w:ascii="Arial" w:eastAsia="Arial" w:hAnsi="Arial" w:cs="Arial"/>
                <w:b/>
                <w:sz w:val="24"/>
              </w:rPr>
            </w:pPr>
          </w:p>
          <w:p w14:paraId="0284F947" w14:textId="1C940FA4" w:rsidR="004C2205" w:rsidRPr="005A30B2" w:rsidRDefault="004C2205" w:rsidP="004C2205">
            <w:pPr>
              <w:rPr>
                <w:i/>
                <w:iCs/>
                <w:sz w:val="24"/>
                <w:szCs w:val="24"/>
              </w:rPr>
            </w:pPr>
          </w:p>
          <w:p w14:paraId="4C403DD1" w14:textId="77777777" w:rsidR="004C2205" w:rsidRPr="004C2205" w:rsidRDefault="004C2205">
            <w:pPr>
              <w:jc w:val="both"/>
              <w:rPr>
                <w:rFonts w:ascii="Arial" w:hAnsi="Arial" w:cs="Arial"/>
                <w:i/>
                <w:iCs/>
                <w:color w:val="FF0000"/>
              </w:rPr>
            </w:pPr>
          </w:p>
          <w:p w14:paraId="56C900A3" w14:textId="78FE0D57" w:rsidR="000A24F2" w:rsidRPr="00815D4D" w:rsidRDefault="000A24F2" w:rsidP="000A24F2">
            <w:pPr>
              <w:rPr>
                <w:rFonts w:ascii="Arial" w:hAnsi="Arial" w:cs="Arial"/>
              </w:rPr>
            </w:pPr>
          </w:p>
        </w:tc>
      </w:tr>
      <w:tr w:rsidR="00AF6593" w:rsidRPr="00815D4D" w14:paraId="01EE4CA1" w14:textId="77777777">
        <w:trPr>
          <w:trHeight w:val="1666"/>
        </w:trPr>
        <w:tc>
          <w:tcPr>
            <w:tcW w:w="9578" w:type="dxa"/>
            <w:tcBorders>
              <w:top w:val="single" w:sz="4" w:space="0" w:color="000000"/>
              <w:left w:val="single" w:sz="4" w:space="0" w:color="000000"/>
              <w:bottom w:val="single" w:sz="4" w:space="0" w:color="000000"/>
              <w:right w:val="single" w:sz="4" w:space="0" w:color="000000"/>
            </w:tcBorders>
          </w:tcPr>
          <w:p w14:paraId="13486582" w14:textId="5D039A2A" w:rsidR="00815D4D" w:rsidRDefault="00A25270" w:rsidP="00815D4D">
            <w:pPr>
              <w:ind w:right="66"/>
              <w:jc w:val="both"/>
              <w:rPr>
                <w:rFonts w:ascii="Arial" w:eastAsia="Arial" w:hAnsi="Arial" w:cs="Arial"/>
                <w:b/>
                <w:sz w:val="24"/>
              </w:rPr>
            </w:pPr>
            <w:r w:rsidRPr="00815D4D">
              <w:rPr>
                <w:rFonts w:ascii="Arial" w:eastAsia="Arial" w:hAnsi="Arial" w:cs="Arial"/>
                <w:b/>
                <w:sz w:val="24"/>
              </w:rPr>
              <w:t>3.  How does your lesson take into account your knowledge of students</w:t>
            </w:r>
            <w:r w:rsidR="00815D4D">
              <w:rPr>
                <w:rFonts w:ascii="Arial" w:eastAsia="Arial" w:hAnsi="Arial" w:cs="Arial"/>
                <w:b/>
                <w:sz w:val="24"/>
              </w:rPr>
              <w:t>’</w:t>
            </w:r>
            <w:r w:rsidRPr="00815D4D">
              <w:rPr>
                <w:rFonts w:ascii="Arial" w:eastAsia="Arial" w:hAnsi="Arial" w:cs="Arial"/>
                <w:b/>
                <w:sz w:val="24"/>
              </w:rPr>
              <w:t xml:space="preserve"> skills, backgrounds, and interests?  How will you differentiate your instruction to meet the needs of diverse learners (1b)? </w:t>
            </w:r>
          </w:p>
          <w:p w14:paraId="565C48E1" w14:textId="77777777" w:rsidR="000A24F2" w:rsidRDefault="000A24F2" w:rsidP="00CF1827">
            <w:pPr>
              <w:ind w:right="66"/>
              <w:jc w:val="both"/>
              <w:rPr>
                <w:rFonts w:ascii="Arial" w:hAnsi="Arial" w:cs="Arial"/>
                <w:bCs/>
                <w:sz w:val="24"/>
              </w:rPr>
            </w:pPr>
          </w:p>
          <w:p w14:paraId="1B1B508F" w14:textId="3E38FD45" w:rsidR="005A30B2" w:rsidRPr="004C2205" w:rsidRDefault="005A30B2" w:rsidP="007B4C6B">
            <w:pPr>
              <w:ind w:right="66"/>
              <w:jc w:val="both"/>
              <w:rPr>
                <w:rFonts w:ascii="Arial" w:hAnsi="Arial" w:cs="Arial"/>
                <w:bCs/>
                <w:i/>
                <w:iCs/>
                <w:sz w:val="24"/>
              </w:rPr>
            </w:pPr>
          </w:p>
        </w:tc>
      </w:tr>
      <w:tr w:rsidR="00AF6593" w:rsidRPr="00815D4D" w14:paraId="3FB39E76" w14:textId="77777777">
        <w:trPr>
          <w:trHeight w:val="1390"/>
        </w:trPr>
        <w:tc>
          <w:tcPr>
            <w:tcW w:w="9578" w:type="dxa"/>
            <w:tcBorders>
              <w:top w:val="single" w:sz="4" w:space="0" w:color="000000"/>
              <w:left w:val="single" w:sz="4" w:space="0" w:color="000000"/>
              <w:bottom w:val="single" w:sz="4" w:space="0" w:color="000000"/>
              <w:right w:val="single" w:sz="4" w:space="0" w:color="000000"/>
            </w:tcBorders>
          </w:tcPr>
          <w:p w14:paraId="2DFE6553" w14:textId="19823752" w:rsidR="00AF6593" w:rsidRDefault="00A25270">
            <w:pPr>
              <w:jc w:val="both"/>
              <w:rPr>
                <w:rFonts w:ascii="Arial" w:eastAsia="Arial" w:hAnsi="Arial" w:cs="Arial"/>
                <w:b/>
                <w:sz w:val="24"/>
              </w:rPr>
            </w:pPr>
            <w:r w:rsidRPr="00815D4D">
              <w:rPr>
                <w:rFonts w:ascii="Arial" w:eastAsia="Arial" w:hAnsi="Arial" w:cs="Arial"/>
                <w:b/>
                <w:sz w:val="24"/>
              </w:rPr>
              <w:t xml:space="preserve">4.  What resources have you utilized in the development and/or delivery of this lesson (1d)? </w:t>
            </w:r>
          </w:p>
          <w:p w14:paraId="7C7E2B55" w14:textId="7728D660" w:rsidR="00AF6593" w:rsidRPr="005A30B2" w:rsidRDefault="00AF6593">
            <w:pPr>
              <w:rPr>
                <w:rFonts w:ascii="Arial" w:hAnsi="Arial" w:cs="Arial"/>
                <w:i/>
                <w:iCs/>
                <w:sz w:val="24"/>
                <w:szCs w:val="24"/>
              </w:rPr>
            </w:pPr>
          </w:p>
          <w:p w14:paraId="0F515EEF" w14:textId="77777777" w:rsidR="00AF6593" w:rsidRPr="00815D4D" w:rsidRDefault="00A25270">
            <w:pPr>
              <w:rPr>
                <w:rFonts w:ascii="Arial" w:hAnsi="Arial" w:cs="Arial"/>
              </w:rPr>
            </w:pPr>
            <w:r w:rsidRPr="00815D4D">
              <w:rPr>
                <w:rFonts w:ascii="Arial" w:eastAsia="Arial" w:hAnsi="Arial" w:cs="Arial"/>
                <w:b/>
                <w:sz w:val="24"/>
              </w:rPr>
              <w:t xml:space="preserve"> </w:t>
            </w:r>
          </w:p>
        </w:tc>
      </w:tr>
      <w:tr w:rsidR="00AF6593" w:rsidRPr="00815D4D" w14:paraId="65FF9ED0" w14:textId="77777777">
        <w:trPr>
          <w:trHeight w:val="1666"/>
        </w:trPr>
        <w:tc>
          <w:tcPr>
            <w:tcW w:w="9578" w:type="dxa"/>
            <w:tcBorders>
              <w:top w:val="single" w:sz="4" w:space="0" w:color="000000"/>
              <w:left w:val="single" w:sz="4" w:space="0" w:color="000000"/>
              <w:bottom w:val="single" w:sz="4" w:space="0" w:color="000000"/>
              <w:right w:val="single" w:sz="4" w:space="0" w:color="000000"/>
            </w:tcBorders>
          </w:tcPr>
          <w:p w14:paraId="68D2F213" w14:textId="77777777" w:rsidR="00AF6593" w:rsidRPr="00815D4D" w:rsidRDefault="00A25270">
            <w:pPr>
              <w:ind w:right="67"/>
              <w:jc w:val="both"/>
              <w:rPr>
                <w:rFonts w:ascii="Arial" w:hAnsi="Arial" w:cs="Arial"/>
              </w:rPr>
            </w:pPr>
            <w:r w:rsidRPr="00815D4D">
              <w:rPr>
                <w:rFonts w:ascii="Arial" w:eastAsia="Arial" w:hAnsi="Arial" w:cs="Arial"/>
                <w:b/>
                <w:sz w:val="24"/>
              </w:rPr>
              <w:t xml:space="preserve">5.  What are the criteria for success and how will you measure it?  How have assessment methods been adapted for individual students and how do you plan to use assessment results for future instruction (1f)? </w:t>
            </w:r>
          </w:p>
          <w:p w14:paraId="7F9DC19A" w14:textId="77777777" w:rsidR="00AF6593" w:rsidRPr="00815D4D" w:rsidRDefault="00A25270">
            <w:pPr>
              <w:rPr>
                <w:rFonts w:ascii="Arial" w:hAnsi="Arial" w:cs="Arial"/>
              </w:rPr>
            </w:pPr>
            <w:r w:rsidRPr="00815D4D">
              <w:rPr>
                <w:rFonts w:ascii="Arial" w:eastAsia="Arial" w:hAnsi="Arial" w:cs="Arial"/>
                <w:b/>
                <w:sz w:val="24"/>
              </w:rPr>
              <w:t xml:space="preserve"> </w:t>
            </w:r>
          </w:p>
          <w:p w14:paraId="7C626668" w14:textId="74B5175F" w:rsidR="00AF6593" w:rsidRPr="00815D4D" w:rsidRDefault="00AF6593">
            <w:pPr>
              <w:rPr>
                <w:rFonts w:ascii="Arial" w:hAnsi="Arial" w:cs="Arial"/>
              </w:rPr>
            </w:pPr>
          </w:p>
        </w:tc>
      </w:tr>
      <w:tr w:rsidR="00AF6593" w:rsidRPr="00815D4D" w14:paraId="026D7B80" w14:textId="77777777">
        <w:trPr>
          <w:trHeight w:val="1114"/>
        </w:trPr>
        <w:tc>
          <w:tcPr>
            <w:tcW w:w="9578" w:type="dxa"/>
            <w:tcBorders>
              <w:top w:val="single" w:sz="4" w:space="0" w:color="000000"/>
              <w:left w:val="single" w:sz="4" w:space="0" w:color="000000"/>
              <w:bottom w:val="single" w:sz="4" w:space="0" w:color="000000"/>
              <w:right w:val="single" w:sz="4" w:space="0" w:color="000000"/>
            </w:tcBorders>
          </w:tcPr>
          <w:p w14:paraId="1A7C754B" w14:textId="77777777" w:rsidR="00AF6593" w:rsidRPr="00815D4D" w:rsidRDefault="00A25270">
            <w:pPr>
              <w:rPr>
                <w:rFonts w:ascii="Arial" w:hAnsi="Arial" w:cs="Arial"/>
              </w:rPr>
            </w:pPr>
            <w:r w:rsidRPr="00815D4D">
              <w:rPr>
                <w:rFonts w:ascii="Arial" w:eastAsia="Arial" w:hAnsi="Arial" w:cs="Arial"/>
                <w:b/>
                <w:sz w:val="24"/>
              </w:rPr>
              <w:t xml:space="preserve">6.  The coherence of instruction (1e: Questions 1-5). </w:t>
            </w:r>
          </w:p>
          <w:p w14:paraId="3FBA0EF4" w14:textId="77777777" w:rsidR="00AF6593" w:rsidRDefault="00AF6593">
            <w:pPr>
              <w:rPr>
                <w:rFonts w:ascii="Arial" w:hAnsi="Arial" w:cs="Arial"/>
              </w:rPr>
            </w:pPr>
          </w:p>
          <w:p w14:paraId="1BC22761" w14:textId="7AC628BE" w:rsidR="005A30B2" w:rsidRPr="00815D4D" w:rsidRDefault="005A30B2">
            <w:pPr>
              <w:rPr>
                <w:rFonts w:ascii="Arial" w:hAnsi="Arial" w:cs="Arial"/>
              </w:rPr>
            </w:pPr>
          </w:p>
        </w:tc>
      </w:tr>
    </w:tbl>
    <w:p w14:paraId="3D278703" w14:textId="3B66D6F2" w:rsidR="00AF6593" w:rsidRDefault="00AF6593">
      <w:pPr>
        <w:spacing w:after="0"/>
      </w:pPr>
    </w:p>
    <w:sectPr w:rsidR="00AF6593">
      <w:pgSz w:w="12240" w:h="15840"/>
      <w:pgMar w:top="1440" w:right="1432" w:bottom="12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5A5C3" w14:textId="77777777" w:rsidR="009B303C" w:rsidRDefault="009B303C" w:rsidP="009B303C">
      <w:pPr>
        <w:spacing w:after="0" w:line="240" w:lineRule="auto"/>
      </w:pPr>
      <w:r>
        <w:separator/>
      </w:r>
    </w:p>
  </w:endnote>
  <w:endnote w:type="continuationSeparator" w:id="0">
    <w:p w14:paraId="1FFFFF75" w14:textId="77777777" w:rsidR="009B303C" w:rsidRDefault="009B303C" w:rsidP="009B3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6038C" w14:textId="77777777" w:rsidR="009B303C" w:rsidRDefault="009B303C" w:rsidP="009B303C">
      <w:pPr>
        <w:spacing w:after="0" w:line="240" w:lineRule="auto"/>
      </w:pPr>
      <w:r>
        <w:separator/>
      </w:r>
    </w:p>
  </w:footnote>
  <w:footnote w:type="continuationSeparator" w:id="0">
    <w:p w14:paraId="740D6DFC" w14:textId="77777777" w:rsidR="009B303C" w:rsidRDefault="009B303C" w:rsidP="009B30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F6593"/>
    <w:rsid w:val="000A24F2"/>
    <w:rsid w:val="000D5796"/>
    <w:rsid w:val="0029549B"/>
    <w:rsid w:val="002C5EC2"/>
    <w:rsid w:val="00461D0B"/>
    <w:rsid w:val="004C2205"/>
    <w:rsid w:val="00581634"/>
    <w:rsid w:val="005A30B2"/>
    <w:rsid w:val="00730EDE"/>
    <w:rsid w:val="00734C50"/>
    <w:rsid w:val="007B4C6B"/>
    <w:rsid w:val="00815D4D"/>
    <w:rsid w:val="00837E2F"/>
    <w:rsid w:val="00853743"/>
    <w:rsid w:val="009109A1"/>
    <w:rsid w:val="009168E1"/>
    <w:rsid w:val="009802B5"/>
    <w:rsid w:val="009B303C"/>
    <w:rsid w:val="00A25270"/>
    <w:rsid w:val="00AF6593"/>
    <w:rsid w:val="00C819EB"/>
    <w:rsid w:val="00CF1827"/>
    <w:rsid w:val="00E03CC8"/>
    <w:rsid w:val="00F64543"/>
    <w:rsid w:val="00FC4E6E"/>
    <w:rsid w:val="00FF2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F06B5"/>
  <w15:docId w15:val="{BA548DA4-B74C-476E-A3C0-E2FABBDC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B3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03C"/>
    <w:rPr>
      <w:rFonts w:ascii="Calibri" w:eastAsia="Calibri" w:hAnsi="Calibri" w:cs="Calibri"/>
      <w:color w:val="000000"/>
    </w:rPr>
  </w:style>
  <w:style w:type="paragraph" w:styleId="Footer">
    <w:name w:val="footer"/>
    <w:basedOn w:val="Normal"/>
    <w:link w:val="FooterChar"/>
    <w:uiPriority w:val="99"/>
    <w:unhideWhenUsed/>
    <w:rsid w:val="009B3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03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D199C-D625-452E-BBD1-EFB7E95D4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
  <cp:lastModifiedBy>Mychajluk, Rachel</cp:lastModifiedBy>
  <cp:revision>2</cp:revision>
  <cp:lastPrinted>2023-12-13T14:23:00Z</cp:lastPrinted>
  <dcterms:created xsi:type="dcterms:W3CDTF">2025-09-24T16:41:00Z</dcterms:created>
  <dcterms:modified xsi:type="dcterms:W3CDTF">2025-09-24T16:41:00Z</dcterms:modified>
</cp:coreProperties>
</file>