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svg="http://schemas.microsoft.com/office/drawing/2016/SVG/main" xmlns:a14="http://schemas.microsoft.com/office/drawing/2010/main" mc:Ignorable="w14 w15 w16se w16cid w16 w16cex w16sdtdh w16sdtfl w16du wp14">
  <w:body>
    <w:p w:rsidR="005B0914" w:rsidP="005B0914" w:rsidRDefault="005B0914" w14:paraId="1EB03DD0" w14:textId="098F1A47">
      <w:pPr>
        <w:spacing w:line="1010" w:lineRule="exact"/>
        <w:jc w:val="center"/>
        <w:rPr>
          <w:b/>
          <w:bCs/>
          <w:color w:val="404040"/>
          <w:spacing w:val="38"/>
          <w:sz w:val="90"/>
          <w:szCs w:val="90"/>
        </w:rPr>
      </w:pPr>
      <w:bookmarkStart w:name="_Hlk205906309" w:id="0"/>
      <w:bookmarkEnd w:id="0"/>
    </w:p>
    <w:p w:rsidR="004D147A" w:rsidP="005B0914" w:rsidRDefault="004D147A" w14:paraId="5506AFCA" w14:textId="3993E541">
      <w:pPr>
        <w:spacing w:line="1010" w:lineRule="exact"/>
        <w:jc w:val="center"/>
        <w:rPr>
          <w:b/>
          <w:bCs/>
          <w:color w:val="404040"/>
          <w:spacing w:val="38"/>
          <w:sz w:val="90"/>
          <w:szCs w:val="90"/>
        </w:rPr>
      </w:pPr>
    </w:p>
    <w:p w:rsidR="004D147A" w:rsidP="005B0914" w:rsidRDefault="004D147A" w14:paraId="24DCEE96" w14:textId="105307BD">
      <w:pPr>
        <w:spacing w:line="1010" w:lineRule="exact"/>
        <w:jc w:val="center"/>
      </w:pPr>
    </w:p>
    <w:p w:rsidRPr="005B0914" w:rsidR="005B0914" w:rsidP="005B0914" w:rsidRDefault="00DD42C0" w14:paraId="14FF9E4B" w14:textId="2EAB0BC8">
      <w:pPr>
        <w:spacing w:line="1010" w:lineRule="exact"/>
        <w:jc w:val="center"/>
        <w:rPr>
          <w:b w:val="1"/>
          <w:bCs w:val="1"/>
          <w:sz w:val="90"/>
          <w:szCs w:val="90"/>
        </w:rPr>
      </w:pPr>
      <w:r w:rsidR="2895B62A">
        <w:rPr>
          <w:b w:val="1"/>
          <w:bCs w:val="1"/>
          <w:color w:val="404040"/>
          <w:spacing w:val="38"/>
          <w:sz w:val="90"/>
          <w:szCs w:val="90"/>
        </w:rPr>
        <w:t>Campus</w:t>
      </w:r>
      <w:r w:rsidRPr="005B0914" w:rsidR="7E765022">
        <w:rPr>
          <w:b w:val="1"/>
          <w:bCs w:val="1"/>
          <w:color w:val="404040"/>
          <w:spacing w:val="-14"/>
          <w:w w:val="150"/>
          <w:sz w:val="90"/>
          <w:szCs w:val="90"/>
        </w:rPr>
        <w:t xml:space="preserve"> </w:t>
      </w:r>
      <w:r w:rsidRPr="005B0914" w:rsidR="7E765022">
        <w:rPr>
          <w:b w:val="1"/>
          <w:bCs w:val="1"/>
          <w:color w:val="404040"/>
          <w:spacing w:val="38"/>
          <w:sz w:val="90"/>
          <w:szCs w:val="90"/>
        </w:rPr>
        <w:t>Improv</w:t>
      </w:r>
      <w:r w:rsidRPr="005B0914" w:rsidR="609E594F">
        <w:rPr>
          <w:b w:val="1"/>
          <w:bCs w:val="1"/>
          <w:color w:val="404040"/>
          <w:spacing w:val="38"/>
          <w:sz w:val="90"/>
          <w:szCs w:val="90"/>
        </w:rPr>
        <w:t>e</w:t>
      </w:r>
      <w:r w:rsidRPr="005B0914" w:rsidR="7E765022">
        <w:rPr>
          <w:b w:val="1"/>
          <w:bCs w:val="1"/>
          <w:color w:val="404040"/>
          <w:spacing w:val="38"/>
          <w:sz w:val="90"/>
          <w:szCs w:val="90"/>
        </w:rPr>
        <w:t>men</w:t>
      </w:r>
      <w:r w:rsidRPr="005B0914" w:rsidR="1A7493FF">
        <w:rPr>
          <w:b w:val="1"/>
          <w:bCs w:val="1"/>
          <w:color w:val="404040"/>
          <w:spacing w:val="38"/>
          <w:sz w:val="90"/>
          <w:szCs w:val="90"/>
        </w:rPr>
        <w:t>t</w:t>
      </w:r>
      <w:r w:rsidRPr="005B0914" w:rsidR="7E765022">
        <w:rPr>
          <w:b w:val="1"/>
          <w:bCs w:val="1"/>
          <w:color w:val="404040"/>
          <w:spacing w:val="-19"/>
          <w:w w:val="150"/>
          <w:sz w:val="90"/>
          <w:szCs w:val="90"/>
        </w:rPr>
        <w:t xml:space="preserve"> </w:t>
      </w:r>
      <w:r w:rsidRPr="005B0914" w:rsidR="7E765022">
        <w:rPr>
          <w:b w:val="1"/>
          <w:bCs w:val="1"/>
          <w:color w:val="404040"/>
          <w:spacing w:val="41"/>
          <w:sz w:val="90"/>
          <w:szCs w:val="90"/>
        </w:rPr>
        <w:t>Plan</w:t>
      </w:r>
    </w:p>
    <w:p w:rsidRPr="005B0914" w:rsidR="005B0914" w:rsidP="005B0914" w:rsidRDefault="005B0914" w14:paraId="2D685AC5" w14:textId="13811FE4">
      <w:pPr>
        <w:spacing w:line="871" w:lineRule="exact"/>
        <w:jc w:val="center"/>
        <w:rPr>
          <w:sz w:val="72"/>
        </w:rPr>
      </w:pPr>
      <w:r w:rsidRPr="005B0914">
        <w:rPr>
          <w:color w:val="404040"/>
          <w:spacing w:val="45"/>
          <w:sz w:val="72"/>
        </w:rPr>
        <w:t>202</w:t>
      </w:r>
      <w:r w:rsidR="00DD42C0">
        <w:rPr>
          <w:color w:val="404040"/>
          <w:spacing w:val="45"/>
          <w:sz w:val="72"/>
        </w:rPr>
        <w:t>5</w:t>
      </w:r>
      <w:r w:rsidRPr="005B0914">
        <w:rPr>
          <w:color w:val="404040"/>
          <w:spacing w:val="45"/>
          <w:sz w:val="72"/>
        </w:rPr>
        <w:t>-</w:t>
      </w:r>
      <w:r w:rsidRPr="005B0914">
        <w:rPr>
          <w:color w:val="404040"/>
          <w:spacing w:val="33"/>
          <w:sz w:val="72"/>
        </w:rPr>
        <w:t>202</w:t>
      </w:r>
      <w:r w:rsidR="00DD42C0">
        <w:rPr>
          <w:color w:val="404040"/>
          <w:spacing w:val="33"/>
          <w:sz w:val="72"/>
        </w:rPr>
        <w:t>6</w:t>
      </w:r>
    </w:p>
    <w:p w:rsidRPr="005B0914" w:rsidR="005B0914" w:rsidP="005B0914" w:rsidRDefault="005B0914" w14:paraId="176F01E6" w14:textId="77777777">
      <w:pPr>
        <w:tabs>
          <w:tab w:val="left" w:pos="4357"/>
        </w:tabs>
      </w:pPr>
    </w:p>
    <w:p w:rsidRPr="005B0914" w:rsidR="005B0914" w:rsidP="005B0914" w:rsidRDefault="005B0914" w14:paraId="539EA6AE" w14:textId="77777777"/>
    <w:p w:rsidR="005B0914" w:rsidP="005B0914" w:rsidRDefault="005B0914" w14:paraId="1C2B81ED" w14:textId="77777777">
      <w:pPr>
        <w:spacing w:before="599"/>
        <w:ind w:left="852"/>
        <w:rPr>
          <w:sz w:val="36"/>
          <w:szCs w:val="36"/>
        </w:rPr>
      </w:pPr>
    </w:p>
    <w:p w:rsidR="005B0914" w:rsidP="005B0914" w:rsidRDefault="005B0914" w14:paraId="1EC4922F" w14:textId="77777777">
      <w:pPr>
        <w:spacing w:before="599"/>
        <w:ind w:left="852"/>
        <w:rPr>
          <w:sz w:val="36"/>
          <w:szCs w:val="36"/>
        </w:rPr>
      </w:pPr>
    </w:p>
    <w:p w:rsidRPr="005B0914" w:rsidR="005B0914" w:rsidP="005B0914" w:rsidRDefault="005B0914" w14:paraId="086D3E0D" w14:textId="3E65878A">
      <w:pPr>
        <w:spacing w:before="599"/>
        <w:ind w:left="852"/>
        <w:rPr>
          <w:sz w:val="36"/>
          <w:szCs w:val="36"/>
        </w:rPr>
      </w:pPr>
      <w:r w:rsidRPr="005B0914">
        <w:rPr>
          <w:sz w:val="36"/>
          <w:szCs w:val="36"/>
        </w:rPr>
        <w:t xml:space="preserve">Submitted for Board Approval </w:t>
      </w:r>
      <w:r w:rsidR="00DD42C0">
        <w:rPr>
          <w:sz w:val="36"/>
          <w:szCs w:val="36"/>
        </w:rPr>
        <w:t>on _____________</w:t>
      </w:r>
      <w:r w:rsidRPr="005B0914">
        <w:rPr>
          <w:sz w:val="36"/>
          <w:szCs w:val="36"/>
        </w:rPr>
        <w:t xml:space="preserve"> 202</w:t>
      </w:r>
      <w:r w:rsidR="00DD42C0">
        <w:rPr>
          <w:sz w:val="36"/>
          <w:szCs w:val="36"/>
        </w:rPr>
        <w:t>5</w:t>
      </w:r>
    </w:p>
    <w:p w:rsidR="005B0914" w:rsidP="005B0914" w:rsidRDefault="005B0914" w14:paraId="394061EF" w14:textId="108EC495">
      <w:pPr>
        <w:spacing w:before="599"/>
        <w:ind w:left="852"/>
        <w:rPr>
          <w:i/>
          <w:iCs/>
          <w:color w:val="800008"/>
          <w:sz w:val="36"/>
          <w:szCs w:val="36"/>
        </w:rPr>
      </w:pPr>
      <w:r w:rsidRPr="005B0914">
        <w:rPr>
          <w:color w:val="800008"/>
          <w:sz w:val="36"/>
          <w:szCs w:val="36"/>
        </w:rPr>
        <w:t>Board Approved Date</w:t>
      </w:r>
      <w:proofErr w:type="gramStart"/>
      <w:r w:rsidRPr="005B0914">
        <w:rPr>
          <w:color w:val="800008"/>
          <w:sz w:val="36"/>
          <w:szCs w:val="36"/>
        </w:rPr>
        <w:t xml:space="preserve">:  </w:t>
      </w:r>
      <w:r w:rsidR="00DD42C0">
        <w:rPr>
          <w:i/>
          <w:iCs/>
          <w:color w:val="800008"/>
          <w:sz w:val="36"/>
          <w:szCs w:val="36"/>
        </w:rPr>
        <w:t>_</w:t>
      </w:r>
      <w:proofErr w:type="gramEnd"/>
      <w:r w:rsidR="00DD42C0">
        <w:rPr>
          <w:i/>
          <w:iCs/>
          <w:color w:val="800008"/>
          <w:sz w:val="36"/>
          <w:szCs w:val="36"/>
        </w:rPr>
        <w:t>_________ 2025</w:t>
      </w:r>
    </w:p>
    <w:p w:rsidR="005B0914" w:rsidP="005B0914" w:rsidRDefault="005B0914" w14:paraId="22BE309B" w14:textId="77777777">
      <w:pPr>
        <w:spacing w:before="171"/>
        <w:ind w:left="967"/>
        <w:rPr>
          <w:b/>
          <w:sz w:val="40"/>
        </w:rPr>
      </w:pPr>
      <w:r>
        <w:rPr>
          <w:b/>
          <w:spacing w:val="-2"/>
          <w:sz w:val="40"/>
        </w:rPr>
        <w:t>Vision</w:t>
      </w:r>
    </w:p>
    <w:p w:rsidR="005B0914" w:rsidP="005B0914" w:rsidRDefault="005B0914" w14:paraId="755B8113" w14:textId="77777777">
      <w:pPr>
        <w:pStyle w:val="BodyText"/>
        <w:spacing w:before="3"/>
        <w:rPr>
          <w:b/>
          <w:sz w:val="35"/>
        </w:rPr>
      </w:pPr>
    </w:p>
    <w:p w:rsidR="005B0914" w:rsidP="005B0914" w:rsidRDefault="005B0914" w14:paraId="52739CC7" w14:textId="77777777">
      <w:pPr>
        <w:pStyle w:val="BodyText"/>
        <w:spacing w:line="235" w:lineRule="auto"/>
        <w:ind w:left="967" w:right="556"/>
      </w:pPr>
      <w:r>
        <w:t>Every</w:t>
      </w:r>
      <w:r>
        <w:rPr>
          <w:spacing w:val="-9"/>
        </w:rPr>
        <w:t xml:space="preserve"> </w:t>
      </w:r>
      <w:r>
        <w:t>PSJA</w:t>
      </w:r>
      <w:r>
        <w:rPr>
          <w:spacing w:val="-8"/>
        </w:rPr>
        <w:t xml:space="preserve"> </w:t>
      </w:r>
      <w:r>
        <w:t>student</w:t>
      </w:r>
      <w:r>
        <w:rPr>
          <w:spacing w:val="-9"/>
        </w:rPr>
        <w:t xml:space="preserve"> </w:t>
      </w:r>
      <w:r>
        <w:t>is</w:t>
      </w:r>
      <w:r>
        <w:rPr>
          <w:spacing w:val="-7"/>
        </w:rPr>
        <w:t xml:space="preserve"> </w:t>
      </w:r>
      <w:r>
        <w:t>prepared</w:t>
      </w:r>
      <w:r>
        <w:rPr>
          <w:spacing w:val="-5"/>
        </w:rPr>
        <w:t xml:space="preserve"> </w:t>
      </w:r>
      <w:r>
        <w:t>to</w:t>
      </w:r>
      <w:r>
        <w:rPr>
          <w:spacing w:val="-8"/>
        </w:rPr>
        <w:t xml:space="preserve"> </w:t>
      </w:r>
      <w:r>
        <w:t>participate,</w:t>
      </w:r>
      <w:r>
        <w:rPr>
          <w:spacing w:val="-2"/>
        </w:rPr>
        <w:t xml:space="preserve"> </w:t>
      </w:r>
      <w:r>
        <w:t>compete,</w:t>
      </w:r>
      <w:r>
        <w:rPr>
          <w:spacing w:val="-7"/>
        </w:rPr>
        <w:t xml:space="preserve"> </w:t>
      </w:r>
      <w:r>
        <w:t>and</w:t>
      </w:r>
      <w:r>
        <w:rPr>
          <w:spacing w:val="-5"/>
        </w:rPr>
        <w:t xml:space="preserve"> </w:t>
      </w:r>
      <w:r>
        <w:t>excel</w:t>
      </w:r>
      <w:r>
        <w:rPr>
          <w:spacing w:val="-9"/>
        </w:rPr>
        <w:t xml:space="preserve"> </w:t>
      </w:r>
      <w:r>
        <w:t>in</w:t>
      </w:r>
      <w:r>
        <w:rPr>
          <w:spacing w:val="-5"/>
        </w:rPr>
        <w:t xml:space="preserve"> </w:t>
      </w:r>
      <w:r>
        <w:t>a</w:t>
      </w:r>
      <w:r>
        <w:rPr>
          <w:spacing w:val="-8"/>
        </w:rPr>
        <w:t xml:space="preserve"> </w:t>
      </w:r>
      <w:r>
        <w:t>global</w:t>
      </w:r>
      <w:r>
        <w:rPr>
          <w:spacing w:val="-4"/>
        </w:rPr>
        <w:t xml:space="preserve"> </w:t>
      </w:r>
      <w:r>
        <w:t>society</w:t>
      </w:r>
      <w:r>
        <w:rPr>
          <w:spacing w:val="-8"/>
        </w:rPr>
        <w:t xml:space="preserve"> </w:t>
      </w:r>
      <w:r>
        <w:t>to foster multi-generational prosperity.</w:t>
      </w:r>
    </w:p>
    <w:p w:rsidR="005B0914" w:rsidP="005B0914" w:rsidRDefault="005B0914" w14:paraId="38526745" w14:textId="77777777">
      <w:pPr>
        <w:pStyle w:val="BodyText"/>
        <w:spacing w:before="1"/>
        <w:rPr>
          <w:sz w:val="35"/>
        </w:rPr>
      </w:pPr>
    </w:p>
    <w:p w:rsidR="005B0914" w:rsidP="005B0914" w:rsidRDefault="005B0914" w14:paraId="4C5087E6" w14:textId="77777777">
      <w:pPr>
        <w:ind w:left="967"/>
        <w:rPr>
          <w:b/>
          <w:sz w:val="40"/>
        </w:rPr>
      </w:pPr>
      <w:r>
        <w:rPr>
          <w:b/>
          <w:spacing w:val="-2"/>
          <w:sz w:val="40"/>
        </w:rPr>
        <w:t>Mission</w:t>
      </w:r>
    </w:p>
    <w:p w:rsidR="005B0914" w:rsidP="005B0914" w:rsidRDefault="005B0914" w14:paraId="487A677C" w14:textId="77777777">
      <w:pPr>
        <w:pStyle w:val="BodyText"/>
        <w:spacing w:before="3"/>
        <w:rPr>
          <w:b/>
          <w:sz w:val="35"/>
        </w:rPr>
      </w:pPr>
    </w:p>
    <w:p w:rsidR="005B0914" w:rsidP="005B0914" w:rsidRDefault="005B0914" w14:paraId="1AE0CD3A" w14:textId="77777777">
      <w:pPr>
        <w:pStyle w:val="BodyText"/>
        <w:spacing w:line="235" w:lineRule="auto"/>
        <w:ind w:left="967" w:right="556"/>
      </w:pPr>
      <w:r>
        <w:t>As educational leaders, the PSJA team is engaged and empowered to connect all students</w:t>
      </w:r>
      <w:r>
        <w:rPr>
          <w:spacing w:val="-15"/>
        </w:rPr>
        <w:t xml:space="preserve"> </w:t>
      </w:r>
      <w:r>
        <w:t>with</w:t>
      </w:r>
      <w:r>
        <w:rPr>
          <w:spacing w:val="-9"/>
        </w:rPr>
        <w:t xml:space="preserve"> </w:t>
      </w:r>
      <w:r>
        <w:t>innovative</w:t>
      </w:r>
      <w:r>
        <w:rPr>
          <w:spacing w:val="-12"/>
        </w:rPr>
        <w:t xml:space="preserve"> </w:t>
      </w:r>
      <w:r>
        <w:t>instruction,</w:t>
      </w:r>
      <w:r>
        <w:rPr>
          <w:spacing w:val="-8"/>
        </w:rPr>
        <w:t xml:space="preserve"> </w:t>
      </w:r>
      <w:r>
        <w:t>outstanding</w:t>
      </w:r>
      <w:r>
        <w:rPr>
          <w:spacing w:val="-10"/>
        </w:rPr>
        <w:t xml:space="preserve"> </w:t>
      </w:r>
      <w:r>
        <w:t>facilities,</w:t>
      </w:r>
      <w:r>
        <w:rPr>
          <w:spacing w:val="-9"/>
        </w:rPr>
        <w:t xml:space="preserve"> </w:t>
      </w:r>
      <w:r>
        <w:t>technology,</w:t>
      </w:r>
      <w:r>
        <w:rPr>
          <w:spacing w:val="-9"/>
        </w:rPr>
        <w:t xml:space="preserve"> </w:t>
      </w:r>
      <w:r>
        <w:t>skills,</w:t>
      </w:r>
      <w:r>
        <w:rPr>
          <w:spacing w:val="-12"/>
        </w:rPr>
        <w:t xml:space="preserve"> </w:t>
      </w:r>
      <w:r>
        <w:t>and</w:t>
      </w:r>
      <w:r>
        <w:rPr>
          <w:spacing w:val="-13"/>
        </w:rPr>
        <w:t xml:space="preserve"> </w:t>
      </w:r>
      <w:r>
        <w:t>social- emotional support while prioritizing health and safety for all – from early childhood through their chosen career.</w:t>
      </w:r>
    </w:p>
    <w:p w:rsidR="005B0914" w:rsidP="005B0914" w:rsidRDefault="005B0914" w14:paraId="3D2DE0FE" w14:textId="77777777">
      <w:pPr>
        <w:pStyle w:val="BodyText"/>
        <w:spacing w:before="10"/>
        <w:rPr>
          <w:sz w:val="35"/>
        </w:rPr>
      </w:pPr>
    </w:p>
    <w:p w:rsidR="005B0914" w:rsidP="005B0914" w:rsidRDefault="005B0914" w14:paraId="241D4F96" w14:textId="77777777">
      <w:pPr>
        <w:pStyle w:val="BodyText"/>
        <w:spacing w:line="235" w:lineRule="auto"/>
        <w:ind w:left="967" w:right="556"/>
      </w:pPr>
      <w:r>
        <w:t>As</w:t>
      </w:r>
      <w:r>
        <w:rPr>
          <w:spacing w:val="-11"/>
        </w:rPr>
        <w:t xml:space="preserve"> </w:t>
      </w:r>
      <w:proofErr w:type="gramStart"/>
      <w:r>
        <w:t>one</w:t>
      </w:r>
      <w:proofErr w:type="gramEnd"/>
      <w:r>
        <w:rPr>
          <w:spacing w:val="-6"/>
        </w:rPr>
        <w:t xml:space="preserve"> </w:t>
      </w:r>
      <w:r>
        <w:t>PSJA</w:t>
      </w:r>
      <w:r>
        <w:rPr>
          <w:spacing w:val="-9"/>
        </w:rPr>
        <w:t xml:space="preserve"> </w:t>
      </w:r>
      <w:r>
        <w:t>family,</w:t>
      </w:r>
      <w:r>
        <w:rPr>
          <w:spacing w:val="-8"/>
        </w:rPr>
        <w:t xml:space="preserve"> </w:t>
      </w:r>
      <w:r>
        <w:t>we</w:t>
      </w:r>
      <w:r>
        <w:rPr>
          <w:spacing w:val="-6"/>
        </w:rPr>
        <w:t xml:space="preserve"> </w:t>
      </w:r>
      <w:r>
        <w:t>build</w:t>
      </w:r>
      <w:r>
        <w:rPr>
          <w:spacing w:val="-7"/>
        </w:rPr>
        <w:t xml:space="preserve"> </w:t>
      </w:r>
      <w:r>
        <w:t>on</w:t>
      </w:r>
      <w:r>
        <w:rPr>
          <w:spacing w:val="-7"/>
        </w:rPr>
        <w:t xml:space="preserve"> </w:t>
      </w:r>
      <w:r>
        <w:t>our</w:t>
      </w:r>
      <w:r>
        <w:rPr>
          <w:spacing w:val="-8"/>
        </w:rPr>
        <w:t xml:space="preserve"> </w:t>
      </w:r>
      <w:r>
        <w:t>legacy</w:t>
      </w:r>
      <w:r>
        <w:rPr>
          <w:spacing w:val="-7"/>
        </w:rPr>
        <w:t xml:space="preserve"> </w:t>
      </w:r>
      <w:r>
        <w:t>of</w:t>
      </w:r>
      <w:r>
        <w:rPr>
          <w:spacing w:val="-9"/>
        </w:rPr>
        <w:t xml:space="preserve"> </w:t>
      </w:r>
      <w:r>
        <w:t>academic</w:t>
      </w:r>
      <w:r>
        <w:rPr>
          <w:spacing w:val="-8"/>
        </w:rPr>
        <w:t xml:space="preserve"> </w:t>
      </w:r>
      <w:r>
        <w:t>excellence,</w:t>
      </w:r>
      <w:r>
        <w:rPr>
          <w:spacing w:val="-5"/>
        </w:rPr>
        <w:t xml:space="preserve"> </w:t>
      </w:r>
      <w:r>
        <w:t>renowned</w:t>
      </w:r>
      <w:r>
        <w:rPr>
          <w:spacing w:val="-4"/>
        </w:rPr>
        <w:t xml:space="preserve"> </w:t>
      </w:r>
      <w:r>
        <w:t>college and career readiness, biliteracy and extracurricular programs, and our multicultural heritage to ensure every student has the experiences and resources necessary to achieve the highest levels of success.</w:t>
      </w:r>
    </w:p>
    <w:p w:rsidR="005B0914" w:rsidP="005B0914" w:rsidRDefault="005B0914" w14:paraId="1382E2C5" w14:textId="77777777">
      <w:pPr>
        <w:spacing w:before="132"/>
        <w:ind w:left="3847"/>
        <w:rPr>
          <w:i/>
          <w:spacing w:val="-2"/>
        </w:rPr>
      </w:pPr>
      <w:r>
        <w:rPr>
          <w:i/>
        </w:rPr>
        <w:t>Adopted</w:t>
      </w:r>
      <w:r>
        <w:rPr>
          <w:i/>
          <w:spacing w:val="-7"/>
        </w:rPr>
        <w:t xml:space="preserve"> </w:t>
      </w:r>
      <w:r>
        <w:rPr>
          <w:i/>
        </w:rPr>
        <w:t>June</w:t>
      </w:r>
      <w:r>
        <w:rPr>
          <w:i/>
          <w:spacing w:val="-2"/>
        </w:rPr>
        <w:t xml:space="preserve"> </w:t>
      </w:r>
      <w:r>
        <w:rPr>
          <w:i/>
        </w:rPr>
        <w:t>22,</w:t>
      </w:r>
      <w:r>
        <w:rPr>
          <w:i/>
          <w:spacing w:val="-3"/>
        </w:rPr>
        <w:t xml:space="preserve"> </w:t>
      </w:r>
      <w:r>
        <w:rPr>
          <w:i/>
        </w:rPr>
        <w:t>2020,</w:t>
      </w:r>
      <w:r>
        <w:rPr>
          <w:i/>
          <w:spacing w:val="-2"/>
        </w:rPr>
        <w:t xml:space="preserve"> </w:t>
      </w:r>
      <w:r>
        <w:rPr>
          <w:i/>
        </w:rPr>
        <w:t>by</w:t>
      </w:r>
      <w:r>
        <w:rPr>
          <w:i/>
          <w:spacing w:val="-5"/>
        </w:rPr>
        <w:t xml:space="preserve"> </w:t>
      </w:r>
      <w:r>
        <w:rPr>
          <w:i/>
        </w:rPr>
        <w:t>the</w:t>
      </w:r>
      <w:r>
        <w:rPr>
          <w:i/>
          <w:spacing w:val="-3"/>
        </w:rPr>
        <w:t xml:space="preserve"> </w:t>
      </w:r>
      <w:r>
        <w:rPr>
          <w:i/>
        </w:rPr>
        <w:t>PSJA</w:t>
      </w:r>
      <w:r>
        <w:rPr>
          <w:i/>
          <w:spacing w:val="-7"/>
        </w:rPr>
        <w:t xml:space="preserve"> </w:t>
      </w:r>
      <w:r>
        <w:rPr>
          <w:i/>
        </w:rPr>
        <w:t>School</w:t>
      </w:r>
      <w:r>
        <w:rPr>
          <w:i/>
          <w:spacing w:val="-1"/>
        </w:rPr>
        <w:t xml:space="preserve"> </w:t>
      </w:r>
      <w:r>
        <w:rPr>
          <w:i/>
        </w:rPr>
        <w:t>Board</w:t>
      </w:r>
      <w:r>
        <w:rPr>
          <w:i/>
          <w:spacing w:val="-5"/>
        </w:rPr>
        <w:t xml:space="preserve"> </w:t>
      </w:r>
      <w:r>
        <w:rPr>
          <w:i/>
        </w:rPr>
        <w:t>of</w:t>
      </w:r>
      <w:r>
        <w:rPr>
          <w:i/>
          <w:spacing w:val="-4"/>
        </w:rPr>
        <w:t xml:space="preserve"> </w:t>
      </w:r>
      <w:r>
        <w:rPr>
          <w:i/>
          <w:spacing w:val="-2"/>
        </w:rPr>
        <w:t>Trustees</w:t>
      </w:r>
    </w:p>
    <w:p w:rsidR="005B0914" w:rsidP="005B0914" w:rsidRDefault="005B0914" w14:paraId="14915FE8" w14:textId="77777777">
      <w:pPr>
        <w:spacing w:before="132"/>
        <w:ind w:left="3847"/>
        <w:rPr>
          <w:i/>
          <w:spacing w:val="-2"/>
        </w:rPr>
      </w:pPr>
    </w:p>
    <w:p w:rsidR="005B0914" w:rsidP="005B0914" w:rsidRDefault="005B0914" w14:paraId="63DC992D" w14:textId="77777777">
      <w:pPr>
        <w:spacing w:before="132"/>
        <w:ind w:left="3847"/>
        <w:rPr>
          <w:i/>
          <w:spacing w:val="-2"/>
        </w:rPr>
      </w:pPr>
    </w:p>
    <w:p w:rsidR="005B0914" w:rsidP="005B0914" w:rsidRDefault="005B0914" w14:paraId="4B3DDECF" w14:textId="77777777">
      <w:pPr>
        <w:spacing w:before="132"/>
        <w:ind w:left="3847"/>
        <w:rPr>
          <w:i/>
          <w:spacing w:val="-2"/>
        </w:rPr>
      </w:pPr>
    </w:p>
    <w:p w:rsidR="005B0914" w:rsidP="005B0914" w:rsidRDefault="005B0914" w14:paraId="5FF91DA6" w14:textId="77777777">
      <w:pPr>
        <w:spacing w:before="132"/>
        <w:ind w:left="3847"/>
        <w:rPr>
          <w:i/>
          <w:spacing w:val="-2"/>
        </w:rPr>
      </w:pPr>
    </w:p>
    <w:p w:rsidR="005B0914" w:rsidP="005B0914" w:rsidRDefault="005B0914" w14:paraId="7A15EC18" w14:textId="77777777">
      <w:pPr>
        <w:spacing w:before="132"/>
        <w:ind w:left="3847"/>
        <w:rPr>
          <w:i/>
          <w:spacing w:val="-2"/>
        </w:rPr>
      </w:pPr>
    </w:p>
    <w:p w:rsidR="00CD7CA3" w:rsidP="005B0914" w:rsidRDefault="00CD7CA3" w14:paraId="45EFDE71" w14:textId="77777777">
      <w:pPr>
        <w:spacing w:before="132"/>
        <w:rPr>
          <w:rFonts w:ascii="Times New Roman" w:hAnsi="Times New Roman" w:cs="Times New Roman"/>
          <w:b/>
          <w:bCs/>
          <w:iCs/>
          <w:sz w:val="32"/>
          <w:szCs w:val="32"/>
        </w:rPr>
      </w:pPr>
    </w:p>
    <w:p w:rsidRPr="005B0914" w:rsidR="005B0914" w:rsidP="005B0914" w:rsidRDefault="005B0914" w14:paraId="015CDFF9" w14:textId="6DC038A2">
      <w:pPr>
        <w:spacing w:before="132"/>
        <w:rPr>
          <w:rFonts w:ascii="Times New Roman" w:hAnsi="Times New Roman" w:cs="Times New Roman"/>
          <w:b/>
          <w:bCs/>
          <w:iCs/>
          <w:sz w:val="32"/>
          <w:szCs w:val="32"/>
        </w:rPr>
      </w:pPr>
      <w:r>
        <w:rPr>
          <w:rFonts w:ascii="Times New Roman" w:hAnsi="Times New Roman" w:cs="Times New Roman"/>
          <w:b/>
          <w:bCs/>
          <w:iCs/>
          <w:sz w:val="32"/>
          <w:szCs w:val="32"/>
        </w:rPr>
        <w:t>Texas Accountability System</w:t>
      </w:r>
    </w:p>
    <w:p w:rsidR="005B0914" w:rsidP="005B0914" w:rsidRDefault="006118AB" w14:paraId="1F4258AA" w14:textId="02499F0F">
      <w:pPr>
        <w:tabs>
          <w:tab w:val="left" w:pos="4918"/>
        </w:tabs>
      </w:pPr>
      <w:r w:rsidRPr="005B0914">
        <w:rPr>
          <w:noProof/>
          <w14:ligatures w14:val="standardContextual"/>
        </w:rPr>
        <w:drawing>
          <wp:anchor distT="0" distB="0" distL="114300" distR="114300" simplePos="0" relativeHeight="251658240" behindDoc="1" locked="0" layoutInCell="1" allowOverlap="1" wp14:anchorId="40B0BD0B" wp14:editId="0A4D6D83">
            <wp:simplePos x="0" y="0"/>
            <wp:positionH relativeFrom="margin">
              <wp:posOffset>133350</wp:posOffset>
            </wp:positionH>
            <wp:positionV relativeFrom="paragraph">
              <wp:posOffset>49530</wp:posOffset>
            </wp:positionV>
            <wp:extent cx="3314700" cy="3314700"/>
            <wp:effectExtent l="0" t="0" r="0" b="0"/>
            <wp:wrapNone/>
            <wp:docPr id="1881439320" name="Graphic 1" descr="Graph paper with calculator, ruler, highlighter, and penci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1439320" name="Graphic 1881439320" descr="Graph paper with calculator, ruler, highlighter, and pencils"/>
                    <pic:cNvPicPr/>
                  </pic:nvPicPr>
                  <pic:blipFill>
                    <a:blip r:embed="rId8">
                      <a:extLst>
                        <a:ext uri="{96DAC541-7B7A-43D3-8B79-37D633B846F1}">
                          <asvg:svgBlip xmlns:asvg="http://schemas.microsoft.com/office/drawing/2016/SVG/main" r:embed="rId9"/>
                        </a:ext>
                      </a:extLst>
                    </a:blip>
                    <a:stretch>
                      <a:fillRect/>
                    </a:stretch>
                  </pic:blipFill>
                  <pic:spPr>
                    <a:xfrm>
                      <a:off x="0" y="0"/>
                      <a:ext cx="3314700" cy="3314700"/>
                    </a:xfrm>
                    <a:prstGeom prst="rect">
                      <a:avLst/>
                    </a:prstGeom>
                  </pic:spPr>
                </pic:pic>
              </a:graphicData>
            </a:graphic>
            <wp14:sizeRelH relativeFrom="page">
              <wp14:pctWidth>0</wp14:pctWidth>
            </wp14:sizeRelH>
            <wp14:sizeRelV relativeFrom="page">
              <wp14:pctHeight>0</wp14:pctHeight>
            </wp14:sizeRelV>
          </wp:anchor>
        </w:drawing>
      </w:r>
    </w:p>
    <w:p w:rsidR="005B0914" w:rsidP="005B0914" w:rsidRDefault="005B0914" w14:paraId="379261B7" w14:textId="3A9204B2">
      <w:pPr>
        <w:spacing w:before="599"/>
        <w:ind w:left="852"/>
      </w:pPr>
    </w:p>
    <w:p w:rsidR="005B0914" w:rsidRDefault="006118AB" w14:paraId="052B3828" w14:textId="2FEC0979">
      <w:r w:rsidRPr="006118AB">
        <w:drawing>
          <wp:anchor distT="0" distB="0" distL="114300" distR="114300" simplePos="0" relativeHeight="251659283" behindDoc="0" locked="0" layoutInCell="1" allowOverlap="1" wp14:anchorId="1CE80FD7" wp14:editId="0933F02C">
            <wp:simplePos x="0" y="0"/>
            <wp:positionH relativeFrom="column">
              <wp:posOffset>3190875</wp:posOffset>
            </wp:positionH>
            <wp:positionV relativeFrom="paragraph">
              <wp:posOffset>12065</wp:posOffset>
            </wp:positionV>
            <wp:extent cx="5879590" cy="2058080"/>
            <wp:effectExtent l="0" t="0" r="0" b="0"/>
            <wp:wrapNone/>
            <wp:docPr id="1345770527" name="Picture 1" descr="A table with text and numbers&#10;&#10;AI-generated content may be incorrect."/>
            <wp:cNvGraphicFramePr>
              <a:graphicFrameLocks xmlns:a="http://schemas.openxmlformats.org/drawingml/2006/main" noChangeAspect="1"/>
            </wp:cNvGraphicFramePr>
            <a:graphic xmlns:a="http://schemas.openxmlformats.org/drawingml/2006/main">
              <a:graphicData xmlns:a="http://schemas.openxmlformats.org/drawingml/2006/main" uri="http://schemas.openxmlformats.org/drawingml/2006/picture">
                <pic:pic xmlns:pic="http://schemas.openxmlformats.org/drawingml/2006/picture">
                  <pic:nvPicPr>
                    <pic:cNvPr id="1345770527" name="Picture 1" descr="A table with text and numbers&#10;&#10;AI-generated content may be incorrect."/>
                    <pic:cNvPicPr/>
                  </pic:nvPicPr>
                  <pic:blipFill>
                    <a:blip xmlns:r="http://schemas.openxmlformats.org/officeDocument/2006/relationships" r:embed="rId10">
                      <a:extLst>
                        <a:ext uri="{28A0092B-C50C-407E-A947-70E740481C1C}">
                          <a14:useLocalDpi xmlns:a14="http://schemas.microsoft.com/office/drawing/2010/main"/>
                        </a:ext>
                      </a:extLst>
                    </a:blip>
                    <a:stretch>
                      <a:fillRect/>
                    </a:stretch>
                  </pic:blipFill>
                  <pic:spPr>
                    <a:xfrm rot="0">
                      <a:off x="0" y="0"/>
                      <a:ext cx="5879590" cy="2058080"/>
                    </a:xfrm>
                    <a:prstGeom prst="rect">
                      <a:avLst/>
                    </a:prstGeom>
                  </pic:spPr>
                </pic:pic>
              </a:graphicData>
            </a:graphic>
            <wp14:sizeRelH relativeFrom="margin">
              <wp14:pctWidth>0</wp14:pctWidth>
            </wp14:sizeRelH>
            <wp14:sizeRelV relativeFrom="margin">
              <wp14:pctHeight>0</wp14:pctHeight>
            </wp14:sizeRelV>
          </wp:anchor>
        </w:drawing>
      </w:r>
    </w:p>
    <w:p w:rsidR="005B0914" w:rsidRDefault="005B0914" w14:paraId="5D366D38" w14:textId="3EA5BE89"/>
    <w:p w:rsidR="005B0914" w:rsidRDefault="006118AB" w14:paraId="7E81568E" w14:textId="778B74B8">
      <w:r>
        <w:rPr>
          <w:noProof/>
        </w:rPr>
        <mc:AlternateContent>
          <mc:Choice Requires="wps">
            <w:drawing>
              <wp:anchor distT="0" distB="0" distL="114300" distR="114300" simplePos="0" relativeHeight="251658241" behindDoc="0" locked="0" layoutInCell="1" allowOverlap="1" wp14:anchorId="67AA1606" wp14:editId="38F68497">
                <wp:simplePos x="0" y="0"/>
                <wp:positionH relativeFrom="column">
                  <wp:posOffset>1816735</wp:posOffset>
                </wp:positionH>
                <wp:positionV relativeFrom="paragraph">
                  <wp:posOffset>15875</wp:posOffset>
                </wp:positionV>
                <wp:extent cx="967740" cy="978535"/>
                <wp:effectExtent l="0" t="0" r="0" b="0"/>
                <wp:wrapNone/>
                <wp:docPr id="1736327388" name="Text Box 1"/>
                <wp:cNvGraphicFramePr/>
                <a:graphic xmlns:a="http://schemas.openxmlformats.org/drawingml/2006/main">
                  <a:graphicData uri="http://schemas.microsoft.com/office/word/2010/wordprocessingShape">
                    <wps:wsp>
                      <wps:cNvSpPr txBox="1"/>
                      <wps:spPr>
                        <a:xfrm>
                          <a:off x="0" y="0"/>
                          <a:ext cx="967740" cy="978535"/>
                        </a:xfrm>
                        <a:prstGeom prst="rect">
                          <a:avLst/>
                        </a:prstGeom>
                        <a:noFill/>
                        <a:ln>
                          <a:noFill/>
                        </a:ln>
                      </wps:spPr>
                      <wps:txbx>
                        <w:txbxContent>
                          <w:p w:rsidRPr="005A19C9" w:rsidR="005B0914" w:rsidP="005B0914" w:rsidRDefault="005B0914" w14:paraId="4B45389F" w14:textId="77777777">
                            <w:pPr>
                              <w:tabs>
                                <w:tab w:val="left" w:pos="4918"/>
                              </w:tabs>
                              <w:jc w:val="center"/>
                              <w:rPr>
                                <w:b/>
                                <w:color w:val="800000"/>
                                <w:sz w:val="144"/>
                                <w:szCs w:val="14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5A19C9">
                              <w:rPr>
                                <w:b/>
                                <w:color w:val="800000"/>
                                <w:sz w:val="144"/>
                                <w:szCs w:val="14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2BDC6657">
              <v:shapetype id="_x0000_t202" coordsize="21600,21600" o:spt="202" path="m,l,21600r21600,l21600,xe" w14:anchorId="67AA1606">
                <v:stroke joinstyle="miter"/>
                <v:path gradientshapeok="t" o:connecttype="rect"/>
              </v:shapetype>
              <v:shape id="Text Box 1" style="position:absolute;margin-left:143.05pt;margin-top:1.25pt;width:76.2pt;height:77.0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">
                <v:textbox>
                  <w:txbxContent>
                    <w:p w:rsidRPr="005A19C9" w:rsidR="005B0914" w:rsidP="005B0914" w:rsidRDefault="005B0914" w14:paraId="61ED4E73" w14:textId="77777777">
                      <w:pPr>
                        <w:tabs>
                          <w:tab w:val="left" w:pos="4918"/>
                        </w:tabs>
                        <w:jc w:val="center"/>
                        <w:rPr>
                          <w:b/>
                          <w:color w:val="800000"/>
                          <w:sz w:val="144"/>
                          <w:szCs w:val="14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5A19C9">
                        <w:rPr>
                          <w:b/>
                          <w:color w:val="800000"/>
                          <w:sz w:val="144"/>
                          <w:szCs w:val="14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B</w:t>
                      </w:r>
                    </w:p>
                  </w:txbxContent>
                </v:textbox>
              </v:shape>
            </w:pict>
          </mc:Fallback>
        </mc:AlternateContent>
      </w:r>
    </w:p>
    <w:p w:rsidR="005B0914" w:rsidRDefault="005B0914" w14:paraId="04E062D4" w14:textId="44B3B3F1"/>
    <w:p w:rsidR="005B0914" w:rsidRDefault="005B0914" w14:paraId="2FE8CE93" w14:textId="390A078D"/>
    <w:p w:rsidR="005B0914" w:rsidRDefault="005B0914" w14:paraId="51EE0F61" w14:textId="5E6D4FE6"/>
    <w:p w:rsidR="008D6E5F" w:rsidRDefault="008D6E5F" w14:paraId="6994553E" w14:textId="2F0758CA"/>
    <w:p w:rsidR="005B0914" w:rsidRDefault="005B0914" w14:paraId="6090BC53" w14:textId="0AAC0AFB"/>
    <w:p w:rsidR="005B0914" w:rsidRDefault="005B0914" w14:paraId="7521BE78" w14:textId="54462E69"/>
    <w:p w:rsidR="005B0914" w:rsidRDefault="005B0914" w14:paraId="2E1187DC" w14:textId="77777777"/>
    <w:p w:rsidR="005B0914" w:rsidRDefault="005B0914" w14:paraId="1B742B56" w14:textId="77777777"/>
    <w:p w:rsidR="005B0914" w:rsidRDefault="005B0914" w14:paraId="285052A3" w14:textId="77777777"/>
    <w:p w:rsidR="005B0914" w:rsidRDefault="005B0914" w14:paraId="1DBEC5CD" w14:textId="77777777"/>
    <w:p w:rsidR="005B0914" w:rsidRDefault="005B0914" w14:paraId="1A65F8B1" w14:textId="77777777"/>
    <w:p w:rsidR="005B0914" w:rsidRDefault="005B0914" w14:paraId="56D3FC46" w14:textId="77777777"/>
    <w:p w:rsidR="005B0914" w:rsidRDefault="005B0914" w14:paraId="19D36CEF" w14:textId="77777777"/>
    <w:p w:rsidR="005B0914" w:rsidRDefault="005B0914" w14:paraId="20BB9F45" w14:textId="77777777"/>
    <w:p w:rsidR="005B0914" w:rsidRDefault="005B0914" w14:paraId="36A95F6D" w14:textId="77777777"/>
    <w:p w:rsidR="005B0914" w:rsidP="005B0914" w:rsidRDefault="005B0914" w14:paraId="21FB36E9" w14:textId="3D765B71">
      <w:pPr>
        <w:jc w:val="center"/>
      </w:pPr>
      <w:r>
        <w:rPr>
          <w:noProof/>
          <w14:ligatures w14:val="standardContextual"/>
        </w:rPr>
        <w:drawing>
          <wp:inline distT="0" distB="0" distL="0" distR="0" wp14:anchorId="009ECCE1" wp14:editId="67268A82">
            <wp:extent cx="7734300" cy="1105712"/>
            <wp:effectExtent l="0" t="0" r="0" b="0"/>
            <wp:docPr id="1071992677" name="Picture 1" descr="A close-up of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1992677" name="Picture 1" descr="A close-up of a white background&#10;&#10;Description automatically generated"/>
                    <pic:cNvPicPr/>
                  </pic:nvPicPr>
                  <pic:blipFill>
                    <a:blip r:embed="rId11"/>
                    <a:stretch>
                      <a:fillRect/>
                    </a:stretch>
                  </pic:blipFill>
                  <pic:spPr>
                    <a:xfrm>
                      <a:off x="0" y="0"/>
                      <a:ext cx="7740638" cy="1106618"/>
                    </a:xfrm>
                    <a:prstGeom prst="rect">
                      <a:avLst/>
                    </a:prstGeom>
                  </pic:spPr>
                </pic:pic>
              </a:graphicData>
            </a:graphic>
          </wp:inline>
        </w:drawing>
      </w:r>
    </w:p>
    <w:p w:rsidR="005B0914" w:rsidP="005B0914" w:rsidRDefault="005B0914" w14:paraId="39DF4C7E" w14:textId="7519E49F">
      <w:pPr>
        <w:tabs>
          <w:tab w:val="left" w:pos="4918"/>
        </w:tabs>
        <w:jc w:val="both"/>
      </w:pPr>
      <w:r>
        <w:t xml:space="preserve">                          Retrieve on Nov. 11, 2024 from: </w:t>
      </w:r>
      <w:hyperlink w:history="1" r:id="rId12">
        <w:r w:rsidRPr="009F3D54" w:rsidR="009F3D54">
          <w:rPr>
            <w:color w:val="0000FF"/>
            <w:u w:val="single"/>
          </w:rPr>
          <w:t>Texas School Report Cards | Drs Reed - Mock Elem | Accountability Overview</w:t>
        </w:r>
      </w:hyperlink>
    </w:p>
    <w:p w:rsidR="005B0914" w:rsidP="005B0914" w:rsidRDefault="005B0914" w14:paraId="46865477" w14:textId="77777777">
      <w:pPr>
        <w:tabs>
          <w:tab w:val="left" w:pos="4918"/>
        </w:tabs>
      </w:pPr>
    </w:p>
    <w:p w:rsidR="005B0914" w:rsidP="005B0914" w:rsidRDefault="005B0914" w14:paraId="1B8B374F" w14:textId="77777777">
      <w:pPr>
        <w:tabs>
          <w:tab w:val="left" w:pos="4918"/>
        </w:tabs>
      </w:pPr>
    </w:p>
    <w:p w:rsidR="005B0914" w:rsidP="005B0914" w:rsidRDefault="005B0914" w14:paraId="0D174AD6" w14:textId="77777777">
      <w:pPr>
        <w:tabs>
          <w:tab w:val="left" w:pos="4918"/>
        </w:tabs>
      </w:pPr>
    </w:p>
    <w:p w:rsidR="005B0914" w:rsidP="005B0914" w:rsidRDefault="005B0914" w14:paraId="4E624270" w14:textId="77777777">
      <w:pPr>
        <w:tabs>
          <w:tab w:val="left" w:pos="4918"/>
        </w:tabs>
      </w:pPr>
    </w:p>
    <w:p w:rsidR="005B0914" w:rsidP="005B0914" w:rsidRDefault="005B0914" w14:paraId="2FCACD77" w14:textId="77777777">
      <w:pPr>
        <w:tabs>
          <w:tab w:val="left" w:pos="4918"/>
        </w:tabs>
      </w:pPr>
    </w:p>
    <w:p w:rsidR="005B0914" w:rsidP="005B0914" w:rsidRDefault="005B0914" w14:paraId="33B503E1" w14:textId="71BAA68E">
      <w:pPr>
        <w:tabs>
          <w:tab w:val="left" w:pos="4918"/>
        </w:tabs>
        <w:rPr>
          <w:rFonts w:ascii="Times New Roman" w:hAnsi="Times New Roman" w:cs="Times New Roman"/>
          <w:b/>
          <w:bCs/>
          <w:iCs/>
          <w:sz w:val="32"/>
          <w:szCs w:val="32"/>
        </w:rPr>
      </w:pPr>
      <w:r>
        <w:rPr>
          <w:rFonts w:ascii="Times New Roman" w:hAnsi="Times New Roman" w:cs="Times New Roman"/>
          <w:b/>
          <w:bCs/>
          <w:iCs/>
          <w:sz w:val="32"/>
          <w:szCs w:val="32"/>
        </w:rPr>
        <w:t>Strategic Direction</w:t>
      </w:r>
    </w:p>
    <w:p w:rsidR="005B0914" w:rsidP="005B0914" w:rsidRDefault="005B0914" w14:paraId="79FEFA67" w14:textId="45D9485D">
      <w:pPr>
        <w:tabs>
          <w:tab w:val="left" w:pos="4918"/>
        </w:tabs>
        <w:jc w:val="center"/>
        <w:rPr>
          <w:rFonts w:ascii="Times New Roman" w:hAnsi="Times New Roman" w:cs="Times New Roman"/>
          <w:b/>
          <w:bCs/>
          <w:iCs/>
          <w:sz w:val="32"/>
          <w:szCs w:val="32"/>
        </w:rPr>
      </w:pPr>
      <w:r>
        <w:rPr>
          <w:noProof/>
          <w14:ligatures w14:val="standardContextual"/>
        </w:rPr>
        <w:drawing>
          <wp:inline distT="0" distB="0" distL="0" distR="0" wp14:anchorId="3BB9F6DF" wp14:editId="68408FBE">
            <wp:extent cx="5248275" cy="5257800"/>
            <wp:effectExtent l="0" t="0" r="9525" b="0"/>
            <wp:docPr id="1598444064" name="Picture 1" descr="A diagram of a colleg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8444064" name="Picture 1" descr="A diagram of a college&#10;&#10;Description automatically generated"/>
                    <pic:cNvPicPr/>
                  </pic:nvPicPr>
                  <pic:blipFill>
                    <a:blip r:embed="rId13"/>
                    <a:stretch>
                      <a:fillRect/>
                    </a:stretch>
                  </pic:blipFill>
                  <pic:spPr>
                    <a:xfrm>
                      <a:off x="0" y="0"/>
                      <a:ext cx="5248275" cy="5257800"/>
                    </a:xfrm>
                    <a:prstGeom prst="rect">
                      <a:avLst/>
                    </a:prstGeom>
                  </pic:spPr>
                </pic:pic>
              </a:graphicData>
            </a:graphic>
          </wp:inline>
        </w:drawing>
      </w:r>
    </w:p>
    <w:p w:rsidR="005B0914" w:rsidP="005B0914" w:rsidRDefault="005B0914" w14:paraId="5644A54F" w14:textId="77777777">
      <w:pPr>
        <w:tabs>
          <w:tab w:val="left" w:pos="4918"/>
        </w:tabs>
        <w:rPr>
          <w:rFonts w:ascii="Times New Roman" w:hAnsi="Times New Roman" w:cs="Times New Roman"/>
          <w:b/>
          <w:bCs/>
          <w:iCs/>
          <w:sz w:val="32"/>
          <w:szCs w:val="32"/>
        </w:rPr>
      </w:pPr>
    </w:p>
    <w:p w:rsidR="005B0914" w:rsidP="005B0914" w:rsidRDefault="005B0914" w14:paraId="26458AE3" w14:textId="77777777">
      <w:pPr>
        <w:tabs>
          <w:tab w:val="left" w:pos="4918"/>
        </w:tabs>
        <w:rPr>
          <w:rFonts w:ascii="Times New Roman" w:hAnsi="Times New Roman" w:cs="Times New Roman"/>
          <w:b/>
          <w:bCs/>
          <w:iCs/>
          <w:sz w:val="32"/>
          <w:szCs w:val="32"/>
        </w:rPr>
      </w:pPr>
    </w:p>
    <w:p w:rsidR="005B0914" w:rsidP="005B0914" w:rsidRDefault="00E873C6" w14:paraId="60719D07" w14:textId="7A8E05FF">
      <w:pPr>
        <w:tabs>
          <w:tab w:val="left" w:pos="4918"/>
        </w:tabs>
      </w:pPr>
      <w:r w:rsidRPr="00283E86">
        <w:rPr>
          <w:b/>
          <w:noProof/>
          <w:sz w:val="40"/>
        </w:rPr>
        <mc:AlternateContent>
          <mc:Choice Requires="wps">
            <w:drawing>
              <wp:anchor distT="45720" distB="45720" distL="114300" distR="114300" simplePos="0" relativeHeight="251658243" behindDoc="0" locked="0" layoutInCell="1" allowOverlap="1" wp14:anchorId="09CA6FD6" wp14:editId="08D568A7">
                <wp:simplePos x="0" y="0"/>
                <wp:positionH relativeFrom="margin">
                  <wp:align>left</wp:align>
                </wp:positionH>
                <wp:positionV relativeFrom="paragraph">
                  <wp:posOffset>382270</wp:posOffset>
                </wp:positionV>
                <wp:extent cx="4339590" cy="2070100"/>
                <wp:effectExtent l="0" t="0" r="3810" b="63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39590" cy="2070202"/>
                        </a:xfrm>
                        <a:prstGeom prst="rect">
                          <a:avLst/>
                        </a:prstGeom>
                        <a:solidFill>
                          <a:srgbClr val="FFFFFF"/>
                        </a:solidFill>
                        <a:ln w="9525">
                          <a:noFill/>
                          <a:miter lim="800000"/>
                          <a:headEnd/>
                          <a:tailEnd/>
                        </a:ln>
                      </wps:spPr>
                      <wps:txbx>
                        <w:txbxContent>
                          <w:p w:rsidRPr="00283E86" w:rsidR="005B0914" w:rsidP="005B0914" w:rsidRDefault="005B0914" w14:paraId="6260709E" w14:textId="77777777">
                            <w:pPr>
                              <w:rPr>
                                <w:b/>
                                <w:bCs/>
                                <w:sz w:val="30"/>
                                <w:szCs w:val="30"/>
                              </w:rPr>
                            </w:pPr>
                            <w:r w:rsidRPr="00283E86">
                              <w:rPr>
                                <w:b/>
                                <w:bCs/>
                                <w:sz w:val="30"/>
                                <w:szCs w:val="30"/>
                              </w:rPr>
                              <w:t>PSJA School Board</w:t>
                            </w:r>
                          </w:p>
                          <w:p w:rsidRPr="009F3D54" w:rsidR="005B0914" w:rsidP="005B0914" w:rsidRDefault="00E873C6" w14:paraId="28CD37EA" w14:textId="061D1E1A">
                            <w:pPr>
                              <w:rPr>
                                <w:sz w:val="30"/>
                                <w:szCs w:val="30"/>
                              </w:rPr>
                            </w:pPr>
                            <w:r w:rsidRPr="009F3D54">
                              <w:rPr>
                                <w:sz w:val="30"/>
                                <w:szCs w:val="30"/>
                              </w:rPr>
                              <w:t>Diana Serna</w:t>
                            </w:r>
                            <w:r w:rsidRPr="009F3D54" w:rsidR="005B0914">
                              <w:rPr>
                                <w:sz w:val="30"/>
                                <w:szCs w:val="30"/>
                              </w:rPr>
                              <w:t xml:space="preserve">, President </w:t>
                            </w:r>
                          </w:p>
                          <w:p w:rsidRPr="00E873C6" w:rsidR="005B0914" w:rsidP="005B0914" w:rsidRDefault="00E873C6" w14:paraId="63E6CFAB" w14:textId="4AC86CBF">
                            <w:pPr>
                              <w:rPr>
                                <w:sz w:val="30"/>
                                <w:szCs w:val="30"/>
                                <w:lang w:val="es-MX"/>
                              </w:rPr>
                            </w:pPr>
                            <w:r w:rsidRPr="00E873C6">
                              <w:rPr>
                                <w:sz w:val="30"/>
                                <w:szCs w:val="30"/>
                                <w:lang w:val="es-MX"/>
                              </w:rPr>
                              <w:t xml:space="preserve">Ricardo </w:t>
                            </w:r>
                            <w:proofErr w:type="spellStart"/>
                            <w:r w:rsidRPr="00E873C6">
                              <w:rPr>
                                <w:sz w:val="30"/>
                                <w:szCs w:val="30"/>
                                <w:lang w:val="es-MX"/>
                              </w:rPr>
                              <w:t>Rodriguez</w:t>
                            </w:r>
                            <w:proofErr w:type="spellEnd"/>
                            <w:r w:rsidRPr="00E873C6" w:rsidR="005B0914">
                              <w:rPr>
                                <w:sz w:val="30"/>
                                <w:szCs w:val="30"/>
                                <w:lang w:val="es-MX"/>
                              </w:rPr>
                              <w:t>, Vice-</w:t>
                            </w:r>
                            <w:proofErr w:type="spellStart"/>
                            <w:r w:rsidRPr="00E873C6" w:rsidR="005B0914">
                              <w:rPr>
                                <w:sz w:val="30"/>
                                <w:szCs w:val="30"/>
                                <w:lang w:val="es-MX"/>
                              </w:rPr>
                              <w:t>President</w:t>
                            </w:r>
                            <w:proofErr w:type="spellEnd"/>
                            <w:r w:rsidRPr="00E873C6" w:rsidR="005B0914">
                              <w:rPr>
                                <w:sz w:val="30"/>
                                <w:szCs w:val="30"/>
                                <w:lang w:val="es-MX"/>
                              </w:rPr>
                              <w:t xml:space="preserve"> </w:t>
                            </w:r>
                          </w:p>
                          <w:p w:rsidRPr="00C172BD" w:rsidR="005B0914" w:rsidP="005B0914" w:rsidRDefault="00E873C6" w14:paraId="28B9ADC9" w14:textId="79C93DEC">
                            <w:pPr>
                              <w:rPr>
                                <w:sz w:val="30"/>
                                <w:szCs w:val="30"/>
                                <w:lang w:val="es-MX"/>
                              </w:rPr>
                            </w:pPr>
                            <w:r>
                              <w:rPr>
                                <w:sz w:val="30"/>
                                <w:szCs w:val="30"/>
                                <w:lang w:val="es-MX"/>
                              </w:rPr>
                              <w:t>Griselda Quintanilla</w:t>
                            </w:r>
                            <w:r w:rsidRPr="00C172BD" w:rsidR="005B0914">
                              <w:rPr>
                                <w:sz w:val="30"/>
                                <w:szCs w:val="30"/>
                                <w:lang w:val="es-MX"/>
                              </w:rPr>
                              <w:t xml:space="preserve">, </w:t>
                            </w:r>
                            <w:proofErr w:type="spellStart"/>
                            <w:r w:rsidRPr="00C172BD" w:rsidR="005B0914">
                              <w:rPr>
                                <w:sz w:val="30"/>
                                <w:szCs w:val="30"/>
                                <w:lang w:val="es-MX"/>
                              </w:rPr>
                              <w:t>Secretary</w:t>
                            </w:r>
                            <w:proofErr w:type="spellEnd"/>
                            <w:r w:rsidRPr="00C172BD" w:rsidR="005B0914">
                              <w:rPr>
                                <w:sz w:val="30"/>
                                <w:szCs w:val="30"/>
                                <w:lang w:val="es-MX"/>
                              </w:rPr>
                              <w:t xml:space="preserve"> </w:t>
                            </w:r>
                          </w:p>
                          <w:p w:rsidR="00E873C6" w:rsidP="005B0914" w:rsidRDefault="00E873C6" w14:paraId="27DF4EA2" w14:textId="77777777">
                            <w:pPr>
                              <w:rPr>
                                <w:sz w:val="30"/>
                                <w:szCs w:val="30"/>
                              </w:rPr>
                            </w:pPr>
                            <w:r>
                              <w:rPr>
                                <w:sz w:val="30"/>
                                <w:szCs w:val="30"/>
                                <w:lang w:val="es-MX"/>
                              </w:rPr>
                              <w:t xml:space="preserve">Ramona </w:t>
                            </w:r>
                            <w:proofErr w:type="spellStart"/>
                            <w:r>
                              <w:rPr>
                                <w:sz w:val="30"/>
                                <w:szCs w:val="30"/>
                                <w:lang w:val="es-MX"/>
                              </w:rPr>
                              <w:t>Barron</w:t>
                            </w:r>
                            <w:proofErr w:type="spellEnd"/>
                            <w:r w:rsidRPr="00283E86" w:rsidR="005B0914">
                              <w:rPr>
                                <w:sz w:val="30"/>
                                <w:szCs w:val="30"/>
                              </w:rPr>
                              <w:t>, Assistant Secretary</w:t>
                            </w:r>
                          </w:p>
                          <w:p w:rsidRPr="00283E86" w:rsidR="005B0914" w:rsidP="005B0914" w:rsidRDefault="00E873C6" w14:paraId="764CC99D" w14:textId="3FC842F1">
                            <w:pPr>
                              <w:rPr>
                                <w:sz w:val="30"/>
                                <w:szCs w:val="30"/>
                              </w:rPr>
                            </w:pPr>
                            <w:r w:rsidRPr="00C172BD">
                              <w:rPr>
                                <w:sz w:val="30"/>
                                <w:szCs w:val="30"/>
                                <w:lang w:val="es-MX"/>
                              </w:rPr>
                              <w:t>Yolanda Castillo</w:t>
                            </w:r>
                            <w:r>
                              <w:rPr>
                                <w:sz w:val="30"/>
                                <w:szCs w:val="30"/>
                                <w:lang w:val="es-MX"/>
                              </w:rPr>
                              <w:t xml:space="preserve">, </w:t>
                            </w:r>
                            <w:proofErr w:type="spellStart"/>
                            <w:r>
                              <w:rPr>
                                <w:sz w:val="30"/>
                                <w:szCs w:val="30"/>
                                <w:lang w:val="es-MX"/>
                              </w:rPr>
                              <w:t>Member</w:t>
                            </w:r>
                            <w:proofErr w:type="spellEnd"/>
                            <w:r w:rsidRPr="00283E86" w:rsidR="005B0914">
                              <w:rPr>
                                <w:sz w:val="30"/>
                                <w:szCs w:val="30"/>
                              </w:rPr>
                              <w:t xml:space="preserve"> </w:t>
                            </w:r>
                          </w:p>
                          <w:p w:rsidRPr="00E873C6" w:rsidR="005B0914" w:rsidP="005B0914" w:rsidRDefault="005B0914" w14:paraId="7ADF84D1" w14:textId="77777777">
                            <w:pPr>
                              <w:rPr>
                                <w:sz w:val="30"/>
                                <w:szCs w:val="30"/>
                                <w:lang w:val="es-MX"/>
                              </w:rPr>
                            </w:pPr>
                            <w:r w:rsidRPr="00E873C6">
                              <w:rPr>
                                <w:sz w:val="30"/>
                                <w:szCs w:val="30"/>
                                <w:lang w:val="es-MX"/>
                              </w:rPr>
                              <w:t xml:space="preserve">Cynthia A. Gutiérrez, </w:t>
                            </w:r>
                            <w:proofErr w:type="spellStart"/>
                            <w:r w:rsidRPr="00E873C6">
                              <w:rPr>
                                <w:sz w:val="30"/>
                                <w:szCs w:val="30"/>
                                <w:lang w:val="es-MX"/>
                              </w:rPr>
                              <w:t>Member</w:t>
                            </w:r>
                            <w:proofErr w:type="spellEnd"/>
                          </w:p>
                          <w:p w:rsidRPr="00E873C6" w:rsidR="005B0914" w:rsidP="005B0914" w:rsidRDefault="00E873C6" w14:paraId="072ABEAC" w14:textId="6B644C73">
                            <w:pPr>
                              <w:rPr>
                                <w:sz w:val="30"/>
                                <w:szCs w:val="30"/>
                                <w:lang w:val="es-MX"/>
                              </w:rPr>
                            </w:pPr>
                            <w:r w:rsidRPr="00E873C6">
                              <w:rPr>
                                <w:sz w:val="30"/>
                                <w:szCs w:val="30"/>
                                <w:lang w:val="es-MX"/>
                              </w:rPr>
                              <w:t>Carlos G. Villegas, Jr.</w:t>
                            </w:r>
                            <w:r>
                              <w:rPr>
                                <w:sz w:val="30"/>
                                <w:szCs w:val="30"/>
                                <w:lang w:val="es-MX"/>
                              </w:rPr>
                              <w:t>,</w:t>
                            </w:r>
                            <w:r w:rsidRPr="00E873C6" w:rsidR="005B0914">
                              <w:rPr>
                                <w:sz w:val="30"/>
                                <w:szCs w:val="30"/>
                                <w:lang w:val="es-MX"/>
                              </w:rPr>
                              <w:t xml:space="preserve"> </w:t>
                            </w:r>
                            <w:proofErr w:type="spellStart"/>
                            <w:r w:rsidRPr="00E873C6" w:rsidR="005B0914">
                              <w:rPr>
                                <w:sz w:val="30"/>
                                <w:szCs w:val="30"/>
                                <w:lang w:val="es-MX"/>
                              </w:rPr>
                              <w:t>Member</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w14:anchorId="5437C1EB">
              <v:shape id="Text Box 2" style="position:absolute;margin-left:0;margin-top:30.1pt;width:341.7pt;height:163pt;z-index:251658243;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7"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" w14:anchorId="09CA6FD6">
                <v:textbox>
                  <w:txbxContent>
                    <w:p w:rsidRPr="00283E86" w:rsidR="005B0914" w:rsidP="005B0914" w:rsidRDefault="005B0914" w14:paraId="2AC27FCB" w14:textId="77777777">
                      <w:pPr>
                        <w:rPr>
                          <w:b/>
                          <w:bCs/>
                          <w:sz w:val="30"/>
                          <w:szCs w:val="30"/>
                        </w:rPr>
                      </w:pPr>
                      <w:r w:rsidRPr="00283E86">
                        <w:rPr>
                          <w:b/>
                          <w:bCs/>
                          <w:sz w:val="30"/>
                          <w:szCs w:val="30"/>
                        </w:rPr>
                        <w:t>PSJA School Board</w:t>
                      </w:r>
                    </w:p>
                    <w:p w:rsidRPr="009F3D54" w:rsidR="005B0914" w:rsidP="005B0914" w:rsidRDefault="00E873C6" w14:paraId="13E4CF2C" w14:textId="061D1E1A">
                      <w:pPr>
                        <w:rPr>
                          <w:sz w:val="30"/>
                          <w:szCs w:val="30"/>
                        </w:rPr>
                      </w:pPr>
                      <w:r w:rsidRPr="009F3D54">
                        <w:rPr>
                          <w:sz w:val="30"/>
                          <w:szCs w:val="30"/>
                        </w:rPr>
                        <w:t>Diana Serna</w:t>
                      </w:r>
                      <w:r w:rsidRPr="009F3D54" w:rsidR="005B0914">
                        <w:rPr>
                          <w:sz w:val="30"/>
                          <w:szCs w:val="30"/>
                        </w:rPr>
                        <w:t xml:space="preserve">, President </w:t>
                      </w:r>
                    </w:p>
                    <w:p w:rsidRPr="00E873C6" w:rsidR="005B0914" w:rsidP="005B0914" w:rsidRDefault="00E873C6" w14:paraId="525F0911" w14:textId="4AC86CBF">
                      <w:pPr>
                        <w:rPr>
                          <w:sz w:val="30"/>
                          <w:szCs w:val="30"/>
                          <w:lang w:val="es-MX"/>
                        </w:rPr>
                      </w:pPr>
                      <w:r w:rsidRPr="00E873C6">
                        <w:rPr>
                          <w:sz w:val="30"/>
                          <w:szCs w:val="30"/>
                          <w:lang w:val="es-MX"/>
                        </w:rPr>
                        <w:t xml:space="preserve">Ricardo </w:t>
                      </w:r>
                      <w:proofErr w:type="spellStart"/>
                      <w:r w:rsidRPr="00E873C6">
                        <w:rPr>
                          <w:sz w:val="30"/>
                          <w:szCs w:val="30"/>
                          <w:lang w:val="es-MX"/>
                        </w:rPr>
                        <w:t>Rodriguez</w:t>
                      </w:r>
                      <w:proofErr w:type="spellEnd"/>
                      <w:r w:rsidRPr="00E873C6" w:rsidR="005B0914">
                        <w:rPr>
                          <w:sz w:val="30"/>
                          <w:szCs w:val="30"/>
                          <w:lang w:val="es-MX"/>
                        </w:rPr>
                        <w:t>, Vice-</w:t>
                      </w:r>
                      <w:proofErr w:type="spellStart"/>
                      <w:r w:rsidRPr="00E873C6" w:rsidR="005B0914">
                        <w:rPr>
                          <w:sz w:val="30"/>
                          <w:szCs w:val="30"/>
                          <w:lang w:val="es-MX"/>
                        </w:rPr>
                        <w:t>President</w:t>
                      </w:r>
                      <w:proofErr w:type="spellEnd"/>
                      <w:r w:rsidRPr="00E873C6" w:rsidR="005B0914">
                        <w:rPr>
                          <w:sz w:val="30"/>
                          <w:szCs w:val="30"/>
                          <w:lang w:val="es-MX"/>
                        </w:rPr>
                        <w:t xml:space="preserve"> </w:t>
                      </w:r>
                    </w:p>
                    <w:p w:rsidRPr="00C172BD" w:rsidR="005B0914" w:rsidP="005B0914" w:rsidRDefault="00E873C6" w14:paraId="114C485B" w14:textId="79C93DEC">
                      <w:pPr>
                        <w:rPr>
                          <w:sz w:val="30"/>
                          <w:szCs w:val="30"/>
                          <w:lang w:val="es-MX"/>
                        </w:rPr>
                      </w:pPr>
                      <w:r>
                        <w:rPr>
                          <w:sz w:val="30"/>
                          <w:szCs w:val="30"/>
                          <w:lang w:val="es-MX"/>
                        </w:rPr>
                        <w:t>Griselda Quintanilla</w:t>
                      </w:r>
                      <w:r w:rsidRPr="00C172BD" w:rsidR="005B0914">
                        <w:rPr>
                          <w:sz w:val="30"/>
                          <w:szCs w:val="30"/>
                          <w:lang w:val="es-MX"/>
                        </w:rPr>
                        <w:t xml:space="preserve">, </w:t>
                      </w:r>
                      <w:proofErr w:type="spellStart"/>
                      <w:r w:rsidRPr="00C172BD" w:rsidR="005B0914">
                        <w:rPr>
                          <w:sz w:val="30"/>
                          <w:szCs w:val="30"/>
                          <w:lang w:val="es-MX"/>
                        </w:rPr>
                        <w:t>Secretary</w:t>
                      </w:r>
                      <w:proofErr w:type="spellEnd"/>
                      <w:r w:rsidRPr="00C172BD" w:rsidR="005B0914">
                        <w:rPr>
                          <w:sz w:val="30"/>
                          <w:szCs w:val="30"/>
                          <w:lang w:val="es-MX"/>
                        </w:rPr>
                        <w:t xml:space="preserve"> </w:t>
                      </w:r>
                    </w:p>
                    <w:p w:rsidR="00E873C6" w:rsidP="005B0914" w:rsidRDefault="00E873C6" w14:paraId="733A3208" w14:textId="77777777">
                      <w:pPr>
                        <w:rPr>
                          <w:sz w:val="30"/>
                          <w:szCs w:val="30"/>
                        </w:rPr>
                      </w:pPr>
                      <w:r>
                        <w:rPr>
                          <w:sz w:val="30"/>
                          <w:szCs w:val="30"/>
                          <w:lang w:val="es-MX"/>
                        </w:rPr>
                        <w:t xml:space="preserve">Ramona </w:t>
                      </w:r>
                      <w:proofErr w:type="spellStart"/>
                      <w:r>
                        <w:rPr>
                          <w:sz w:val="30"/>
                          <w:szCs w:val="30"/>
                          <w:lang w:val="es-MX"/>
                        </w:rPr>
                        <w:t>Barron</w:t>
                      </w:r>
                      <w:proofErr w:type="spellEnd"/>
                      <w:r w:rsidRPr="00283E86" w:rsidR="005B0914">
                        <w:rPr>
                          <w:sz w:val="30"/>
                          <w:szCs w:val="30"/>
                        </w:rPr>
                        <w:t>, Assistant Secretary</w:t>
                      </w:r>
                    </w:p>
                    <w:p w:rsidRPr="00283E86" w:rsidR="005B0914" w:rsidP="005B0914" w:rsidRDefault="00E873C6" w14:paraId="35F2ACC5" w14:textId="3FC842F1">
                      <w:pPr>
                        <w:rPr>
                          <w:sz w:val="30"/>
                          <w:szCs w:val="30"/>
                        </w:rPr>
                      </w:pPr>
                      <w:r w:rsidRPr="00C172BD">
                        <w:rPr>
                          <w:sz w:val="30"/>
                          <w:szCs w:val="30"/>
                          <w:lang w:val="es-MX"/>
                        </w:rPr>
                        <w:t>Yolanda Castillo</w:t>
                      </w:r>
                      <w:r>
                        <w:rPr>
                          <w:sz w:val="30"/>
                          <w:szCs w:val="30"/>
                          <w:lang w:val="es-MX"/>
                        </w:rPr>
                        <w:t xml:space="preserve">, </w:t>
                      </w:r>
                      <w:proofErr w:type="spellStart"/>
                      <w:r>
                        <w:rPr>
                          <w:sz w:val="30"/>
                          <w:szCs w:val="30"/>
                          <w:lang w:val="es-MX"/>
                        </w:rPr>
                        <w:t>Member</w:t>
                      </w:r>
                      <w:proofErr w:type="spellEnd"/>
                      <w:r w:rsidRPr="00283E86" w:rsidR="005B0914">
                        <w:rPr>
                          <w:sz w:val="30"/>
                          <w:szCs w:val="30"/>
                        </w:rPr>
                        <w:t xml:space="preserve"> </w:t>
                      </w:r>
                    </w:p>
                    <w:p w:rsidRPr="00E873C6" w:rsidR="005B0914" w:rsidP="005B0914" w:rsidRDefault="005B0914" w14:paraId="2445D696" w14:textId="77777777">
                      <w:pPr>
                        <w:rPr>
                          <w:sz w:val="30"/>
                          <w:szCs w:val="30"/>
                          <w:lang w:val="es-MX"/>
                        </w:rPr>
                      </w:pPr>
                      <w:r w:rsidRPr="00E873C6">
                        <w:rPr>
                          <w:sz w:val="30"/>
                          <w:szCs w:val="30"/>
                          <w:lang w:val="es-MX"/>
                        </w:rPr>
                        <w:t xml:space="preserve">Cynthia A. Gutiérrez, </w:t>
                      </w:r>
                      <w:proofErr w:type="spellStart"/>
                      <w:r w:rsidRPr="00E873C6">
                        <w:rPr>
                          <w:sz w:val="30"/>
                          <w:szCs w:val="30"/>
                          <w:lang w:val="es-MX"/>
                        </w:rPr>
                        <w:t>Member</w:t>
                      </w:r>
                      <w:proofErr w:type="spellEnd"/>
                    </w:p>
                    <w:p w:rsidRPr="00E873C6" w:rsidR="005B0914" w:rsidP="005B0914" w:rsidRDefault="00E873C6" w14:paraId="41318B01" w14:textId="6B644C73">
                      <w:pPr>
                        <w:rPr>
                          <w:sz w:val="30"/>
                          <w:szCs w:val="30"/>
                          <w:lang w:val="es-MX"/>
                        </w:rPr>
                      </w:pPr>
                      <w:r w:rsidRPr="00E873C6">
                        <w:rPr>
                          <w:sz w:val="30"/>
                          <w:szCs w:val="30"/>
                          <w:lang w:val="es-MX"/>
                        </w:rPr>
                        <w:t>Carlos G. Villegas, Jr.</w:t>
                      </w:r>
                      <w:r>
                        <w:rPr>
                          <w:sz w:val="30"/>
                          <w:szCs w:val="30"/>
                          <w:lang w:val="es-MX"/>
                        </w:rPr>
                        <w:t>,</w:t>
                      </w:r>
                      <w:r w:rsidRPr="00E873C6" w:rsidR="005B0914">
                        <w:rPr>
                          <w:sz w:val="30"/>
                          <w:szCs w:val="30"/>
                          <w:lang w:val="es-MX"/>
                        </w:rPr>
                        <w:t xml:space="preserve"> </w:t>
                      </w:r>
                      <w:proofErr w:type="spellStart"/>
                      <w:r w:rsidRPr="00E873C6" w:rsidR="005B0914">
                        <w:rPr>
                          <w:sz w:val="30"/>
                          <w:szCs w:val="30"/>
                          <w:lang w:val="es-MX"/>
                        </w:rPr>
                        <w:t>Member</w:t>
                      </w:r>
                      <w:proofErr w:type="spellEnd"/>
                    </w:p>
                  </w:txbxContent>
                </v:textbox>
                <w10:wrap type="square" anchorx="margin"/>
              </v:shape>
            </w:pict>
          </mc:Fallback>
        </mc:AlternateContent>
      </w:r>
      <w:r w:rsidRPr="00283E86" w:rsidR="005B0914">
        <w:rPr>
          <w:b/>
          <w:noProof/>
          <w:sz w:val="40"/>
        </w:rPr>
        <mc:AlternateContent>
          <mc:Choice Requires="wps">
            <w:drawing>
              <wp:anchor distT="45720" distB="45720" distL="114300" distR="114300" simplePos="0" relativeHeight="251658244" behindDoc="0" locked="0" layoutInCell="1" allowOverlap="1" wp14:anchorId="35DD13A9" wp14:editId="2BEA4EB4">
                <wp:simplePos x="0" y="0"/>
                <wp:positionH relativeFrom="margin">
                  <wp:align>right</wp:align>
                </wp:positionH>
                <wp:positionV relativeFrom="paragraph">
                  <wp:posOffset>382905</wp:posOffset>
                </wp:positionV>
                <wp:extent cx="5083810" cy="1719580"/>
                <wp:effectExtent l="0" t="0" r="2540" b="0"/>
                <wp:wrapSquare wrapText="bothSides"/>
                <wp:docPr id="10662323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83810" cy="1719580"/>
                        </a:xfrm>
                        <a:prstGeom prst="rect">
                          <a:avLst/>
                        </a:prstGeom>
                        <a:solidFill>
                          <a:srgbClr val="FFFFFF"/>
                        </a:solidFill>
                        <a:ln w="9525">
                          <a:noFill/>
                          <a:miter lim="800000"/>
                          <a:headEnd/>
                          <a:tailEnd/>
                        </a:ln>
                      </wps:spPr>
                      <wps:txbx>
                        <w:txbxContent>
                          <w:p w:rsidRPr="00283E86" w:rsidR="005B0914" w:rsidP="005B0914" w:rsidRDefault="005B0914" w14:paraId="3C89CAC6" w14:textId="77777777">
                            <w:pPr>
                              <w:rPr>
                                <w:b/>
                                <w:bCs/>
                                <w:sz w:val="30"/>
                                <w:szCs w:val="30"/>
                              </w:rPr>
                            </w:pPr>
                            <w:r w:rsidRPr="00283E86">
                              <w:rPr>
                                <w:b/>
                                <w:bCs/>
                                <w:sz w:val="30"/>
                                <w:szCs w:val="30"/>
                              </w:rPr>
                              <w:t>Superintendent's Cabinet</w:t>
                            </w:r>
                          </w:p>
                          <w:p w:rsidRPr="00283E86" w:rsidR="005B0914" w:rsidP="005B0914" w:rsidRDefault="005B0914" w14:paraId="0D34F3FC" w14:textId="77777777">
                            <w:pPr>
                              <w:rPr>
                                <w:sz w:val="30"/>
                                <w:szCs w:val="30"/>
                              </w:rPr>
                            </w:pPr>
                            <w:r>
                              <w:rPr>
                                <w:sz w:val="30"/>
                                <w:szCs w:val="30"/>
                              </w:rPr>
                              <w:t xml:space="preserve">Dr. </w:t>
                            </w:r>
                            <w:r w:rsidRPr="00283E86">
                              <w:rPr>
                                <w:sz w:val="30"/>
                                <w:szCs w:val="30"/>
                              </w:rPr>
                              <w:t>Alejandro Elias, Superintendent of Schools</w:t>
                            </w:r>
                          </w:p>
                          <w:p w:rsidRPr="00283E86" w:rsidR="005B0914" w:rsidP="005B0914" w:rsidRDefault="005B0914" w14:paraId="4380CD29" w14:textId="77777777">
                            <w:pPr>
                              <w:rPr>
                                <w:sz w:val="30"/>
                                <w:szCs w:val="30"/>
                              </w:rPr>
                            </w:pPr>
                            <w:r w:rsidRPr="00283E86">
                              <w:rPr>
                                <w:sz w:val="30"/>
                                <w:szCs w:val="30"/>
                              </w:rPr>
                              <w:t>Rebecca Gonzales, Chief Financial Officer</w:t>
                            </w:r>
                          </w:p>
                          <w:p w:rsidRPr="00283E86" w:rsidR="005B0914" w:rsidP="005B0914" w:rsidRDefault="005B0914" w14:paraId="3F4B63BA" w14:textId="77777777">
                            <w:pPr>
                              <w:rPr>
                                <w:sz w:val="30"/>
                                <w:szCs w:val="30"/>
                              </w:rPr>
                            </w:pPr>
                            <w:r w:rsidRPr="00283E86">
                              <w:rPr>
                                <w:sz w:val="30"/>
                                <w:szCs w:val="30"/>
                              </w:rPr>
                              <w:t>Dr. Rebecca Garza, Assist. Supt. Human Capital Development</w:t>
                            </w:r>
                          </w:p>
                          <w:p w:rsidRPr="00283E86" w:rsidR="005B0914" w:rsidP="005B0914" w:rsidRDefault="005B0914" w14:paraId="4A3DBB80" w14:textId="77777777">
                            <w:pPr>
                              <w:rPr>
                                <w:sz w:val="30"/>
                                <w:szCs w:val="30"/>
                              </w:rPr>
                            </w:pPr>
                            <w:r w:rsidRPr="00283E86">
                              <w:rPr>
                                <w:sz w:val="30"/>
                                <w:szCs w:val="30"/>
                              </w:rPr>
                              <w:t>Ranulfo Marquez, Assist. Supt. for Academics</w:t>
                            </w:r>
                          </w:p>
                          <w:p w:rsidR="005B0914" w:rsidP="005B0914" w:rsidRDefault="005B0914" w14:paraId="3D4EEAAD" w14:textId="77777777">
                            <w:pPr>
                              <w:rPr>
                                <w:sz w:val="30"/>
                                <w:szCs w:val="30"/>
                              </w:rPr>
                            </w:pPr>
                            <w:r w:rsidRPr="005B0914">
                              <w:rPr>
                                <w:sz w:val="30"/>
                                <w:szCs w:val="30"/>
                              </w:rPr>
                              <w:t xml:space="preserve">Dr. Lauro Davalos, Assist. </w:t>
                            </w:r>
                            <w:r w:rsidRPr="00283E86">
                              <w:rPr>
                                <w:sz w:val="30"/>
                                <w:szCs w:val="30"/>
                              </w:rPr>
                              <w:t>Supt. For Technology</w:t>
                            </w:r>
                          </w:p>
                          <w:p w:rsidR="00DD42C0" w:rsidP="00DD42C0" w:rsidRDefault="00DD42C0" w14:paraId="4BEFD92A" w14:textId="7415A432">
                            <w:pPr>
                              <w:rPr>
                                <w:sz w:val="32"/>
                                <w:szCs w:val="32"/>
                              </w:rPr>
                            </w:pPr>
                            <w:r w:rsidRPr="006F65FB">
                              <w:rPr>
                                <w:sz w:val="32"/>
                                <w:szCs w:val="32"/>
                              </w:rPr>
                              <w:t>Rafael Gonzalez,</w:t>
                            </w:r>
                            <w:r>
                              <w:rPr>
                                <w:b/>
                                <w:bCs/>
                                <w:sz w:val="32"/>
                                <w:szCs w:val="32"/>
                              </w:rPr>
                              <w:t xml:space="preserve"> </w:t>
                            </w:r>
                            <w:r w:rsidRPr="005B0914">
                              <w:rPr>
                                <w:sz w:val="30"/>
                                <w:szCs w:val="30"/>
                              </w:rPr>
                              <w:t xml:space="preserve">Assist. </w:t>
                            </w:r>
                            <w:r w:rsidRPr="00283E86">
                              <w:rPr>
                                <w:sz w:val="30"/>
                                <w:szCs w:val="30"/>
                              </w:rPr>
                              <w:t xml:space="preserve">Supt. </w:t>
                            </w:r>
                            <w:r w:rsidRPr="006F65FB">
                              <w:rPr>
                                <w:sz w:val="32"/>
                                <w:szCs w:val="32"/>
                              </w:rPr>
                              <w:t>for Operations</w:t>
                            </w:r>
                          </w:p>
                          <w:p w:rsidRPr="00283E86" w:rsidR="00DD42C0" w:rsidP="005B0914" w:rsidRDefault="00DD42C0" w14:paraId="0C73A78F" w14:textId="77777777">
                            <w:pPr>
                              <w:rPr>
                                <w:sz w:val="30"/>
                                <w:szCs w:val="3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w14:anchorId="4BB62BBC">
              <v:shape id="_x0000_s1028" style="position:absolute;margin-left:349.1pt;margin-top:30.15pt;width:400.3pt;height:135.4pt;z-index:25165824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" w14:anchorId="35DD13A9">
                <v:textbox>
                  <w:txbxContent>
                    <w:p w:rsidRPr="00283E86" w:rsidR="005B0914" w:rsidP="005B0914" w:rsidRDefault="005B0914" w14:paraId="6562D56F" w14:textId="77777777">
                      <w:pPr>
                        <w:rPr>
                          <w:b/>
                          <w:bCs/>
                          <w:sz w:val="30"/>
                          <w:szCs w:val="30"/>
                        </w:rPr>
                      </w:pPr>
                      <w:r w:rsidRPr="00283E86">
                        <w:rPr>
                          <w:b/>
                          <w:bCs/>
                          <w:sz w:val="30"/>
                          <w:szCs w:val="30"/>
                        </w:rPr>
                        <w:t>Superintendent's Cabinet</w:t>
                      </w:r>
                    </w:p>
                    <w:p w:rsidRPr="00283E86" w:rsidR="005B0914" w:rsidP="005B0914" w:rsidRDefault="005B0914" w14:paraId="060804FB" w14:textId="77777777">
                      <w:pPr>
                        <w:rPr>
                          <w:sz w:val="30"/>
                          <w:szCs w:val="30"/>
                        </w:rPr>
                      </w:pPr>
                      <w:r>
                        <w:rPr>
                          <w:sz w:val="30"/>
                          <w:szCs w:val="30"/>
                        </w:rPr>
                        <w:t xml:space="preserve">Dr. </w:t>
                      </w:r>
                      <w:r w:rsidRPr="00283E86">
                        <w:rPr>
                          <w:sz w:val="30"/>
                          <w:szCs w:val="30"/>
                        </w:rPr>
                        <w:t>Alejandro Elias, Superintendent of Schools</w:t>
                      </w:r>
                    </w:p>
                    <w:p w:rsidRPr="00283E86" w:rsidR="005B0914" w:rsidP="005B0914" w:rsidRDefault="005B0914" w14:paraId="7E7A3AEC" w14:textId="77777777">
                      <w:pPr>
                        <w:rPr>
                          <w:sz w:val="30"/>
                          <w:szCs w:val="30"/>
                        </w:rPr>
                      </w:pPr>
                      <w:r w:rsidRPr="00283E86">
                        <w:rPr>
                          <w:sz w:val="30"/>
                          <w:szCs w:val="30"/>
                        </w:rPr>
                        <w:t>Rebecca Gonzales, Chief Financial Officer</w:t>
                      </w:r>
                    </w:p>
                    <w:p w:rsidRPr="00283E86" w:rsidR="005B0914" w:rsidP="005B0914" w:rsidRDefault="005B0914" w14:paraId="574E918E" w14:textId="77777777">
                      <w:pPr>
                        <w:rPr>
                          <w:sz w:val="30"/>
                          <w:szCs w:val="30"/>
                        </w:rPr>
                      </w:pPr>
                      <w:r w:rsidRPr="00283E86">
                        <w:rPr>
                          <w:sz w:val="30"/>
                          <w:szCs w:val="30"/>
                        </w:rPr>
                        <w:t>Dr. Rebecca Garza, Assist. Supt. Human Capital Development</w:t>
                      </w:r>
                    </w:p>
                    <w:p w:rsidRPr="00283E86" w:rsidR="005B0914" w:rsidP="005B0914" w:rsidRDefault="005B0914" w14:paraId="00F01390" w14:textId="77777777">
                      <w:pPr>
                        <w:rPr>
                          <w:sz w:val="30"/>
                          <w:szCs w:val="30"/>
                        </w:rPr>
                      </w:pPr>
                      <w:r w:rsidRPr="00283E86">
                        <w:rPr>
                          <w:sz w:val="30"/>
                          <w:szCs w:val="30"/>
                        </w:rPr>
                        <w:t>Ranulfo Marquez, Assist. Supt. for Academics</w:t>
                      </w:r>
                    </w:p>
                    <w:p w:rsidR="005B0914" w:rsidP="005B0914" w:rsidRDefault="005B0914" w14:paraId="7941B104" w14:textId="77777777">
                      <w:pPr>
                        <w:rPr>
                          <w:sz w:val="30"/>
                          <w:szCs w:val="30"/>
                        </w:rPr>
                      </w:pPr>
                      <w:r w:rsidRPr="005B0914">
                        <w:rPr>
                          <w:sz w:val="30"/>
                          <w:szCs w:val="30"/>
                        </w:rPr>
                        <w:t xml:space="preserve">Dr. Lauro Davalos, Assist. </w:t>
                      </w:r>
                      <w:r w:rsidRPr="00283E86">
                        <w:rPr>
                          <w:sz w:val="30"/>
                          <w:szCs w:val="30"/>
                        </w:rPr>
                        <w:t>Supt. For Technology</w:t>
                      </w:r>
                    </w:p>
                    <w:p w:rsidR="00DD42C0" w:rsidP="00DD42C0" w:rsidRDefault="00DD42C0" w14:paraId="399ABDE4" w14:textId="7415A432">
                      <w:pPr>
                        <w:rPr>
                          <w:sz w:val="32"/>
                          <w:szCs w:val="32"/>
                        </w:rPr>
                      </w:pPr>
                      <w:r w:rsidRPr="006F65FB">
                        <w:rPr>
                          <w:sz w:val="32"/>
                          <w:szCs w:val="32"/>
                        </w:rPr>
                        <w:t>Rafael Gonzalez,</w:t>
                      </w:r>
                      <w:r>
                        <w:rPr>
                          <w:b/>
                          <w:bCs/>
                          <w:sz w:val="32"/>
                          <w:szCs w:val="32"/>
                        </w:rPr>
                        <w:t xml:space="preserve"> </w:t>
                      </w:r>
                      <w:r w:rsidRPr="005B0914">
                        <w:rPr>
                          <w:sz w:val="30"/>
                          <w:szCs w:val="30"/>
                        </w:rPr>
                        <w:t xml:space="preserve">Assist. </w:t>
                      </w:r>
                      <w:r w:rsidRPr="00283E86">
                        <w:rPr>
                          <w:sz w:val="30"/>
                          <w:szCs w:val="30"/>
                        </w:rPr>
                        <w:t xml:space="preserve">Supt. </w:t>
                      </w:r>
                      <w:r w:rsidRPr="006F65FB">
                        <w:rPr>
                          <w:sz w:val="32"/>
                          <w:szCs w:val="32"/>
                        </w:rPr>
                        <w:t>for Operations</w:t>
                      </w:r>
                    </w:p>
                    <w:p w:rsidRPr="00283E86" w:rsidR="00DD42C0" w:rsidP="005B0914" w:rsidRDefault="00DD42C0" w14:paraId="672A6659" w14:textId="77777777">
                      <w:pPr>
                        <w:rPr>
                          <w:sz w:val="30"/>
                          <w:szCs w:val="30"/>
                        </w:rPr>
                      </w:pPr>
                    </w:p>
                  </w:txbxContent>
                </v:textbox>
                <w10:wrap type="square" anchorx="margin"/>
              </v:shape>
            </w:pict>
          </mc:Fallback>
        </mc:AlternateContent>
      </w:r>
    </w:p>
    <w:p w:rsidR="005B0914" w:rsidP="005B0914" w:rsidRDefault="005B0914" w14:paraId="0D4A211C" w14:textId="65C6112E">
      <w:r>
        <w:t xml:space="preserve"> </w:t>
      </w:r>
    </w:p>
    <w:p w:rsidR="00E873C6" w:rsidP="005B0914" w:rsidRDefault="00E873C6" w14:paraId="6102AD07" w14:textId="690EF195"/>
    <w:p w:rsidR="00E873C6" w:rsidRDefault="00DD42C0" w14:paraId="0F021EE9" w14:textId="7D56C47B">
      <w:pPr>
        <w:widowControl/>
        <w:autoSpaceDE/>
        <w:autoSpaceDN/>
        <w:spacing w:after="160" w:line="259" w:lineRule="auto"/>
      </w:pPr>
      <w:r w:rsidRPr="00283E86">
        <w:rPr>
          <w:b/>
          <w:noProof/>
          <w:sz w:val="40"/>
        </w:rPr>
        <mc:AlternateContent>
          <mc:Choice Requires="wps">
            <w:drawing>
              <wp:anchor distT="45720" distB="45720" distL="114300" distR="114300" simplePos="0" relativeHeight="251658245" behindDoc="0" locked="0" layoutInCell="1" allowOverlap="1" wp14:anchorId="6B883A72" wp14:editId="204D0EA8">
                <wp:simplePos x="0" y="0"/>
                <wp:positionH relativeFrom="margin">
                  <wp:align>left</wp:align>
                </wp:positionH>
                <wp:positionV relativeFrom="paragraph">
                  <wp:posOffset>262312</wp:posOffset>
                </wp:positionV>
                <wp:extent cx="7410450" cy="2936875"/>
                <wp:effectExtent l="0" t="0" r="0" b="0"/>
                <wp:wrapSquare wrapText="bothSides"/>
                <wp:docPr id="1837156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10450" cy="2936875"/>
                        </a:xfrm>
                        <a:prstGeom prst="rect">
                          <a:avLst/>
                        </a:prstGeom>
                        <a:solidFill>
                          <a:srgbClr val="FFFFFF"/>
                        </a:solidFill>
                        <a:ln w="9525">
                          <a:noFill/>
                          <a:miter lim="800000"/>
                          <a:headEnd/>
                          <a:tailEnd/>
                        </a:ln>
                      </wps:spPr>
                      <wps:txbx>
                        <w:txbxContent>
                          <w:p w:rsidRPr="00283E86" w:rsidR="005B0914" w:rsidP="005B0914" w:rsidRDefault="005B0914" w14:paraId="3EB4CED1" w14:textId="77777777">
                            <w:pPr>
                              <w:rPr>
                                <w:b/>
                                <w:bCs/>
                                <w:sz w:val="32"/>
                                <w:szCs w:val="32"/>
                              </w:rPr>
                            </w:pPr>
                            <w:r w:rsidRPr="00283E86">
                              <w:rPr>
                                <w:b/>
                                <w:bCs/>
                                <w:sz w:val="32"/>
                                <w:szCs w:val="32"/>
                              </w:rPr>
                              <w:t>Senior Staff</w:t>
                            </w:r>
                          </w:p>
                          <w:p w:rsidR="005B0914" w:rsidP="005B0914" w:rsidRDefault="005B0914" w14:paraId="396F09A2" w14:textId="77777777">
                            <w:pPr>
                              <w:rPr>
                                <w:sz w:val="32"/>
                                <w:szCs w:val="32"/>
                              </w:rPr>
                            </w:pPr>
                            <w:r w:rsidRPr="006F65FB">
                              <w:rPr>
                                <w:sz w:val="32"/>
                                <w:szCs w:val="32"/>
                              </w:rPr>
                              <w:t>Dr. Susana Arredondo</w:t>
                            </w:r>
                            <w:r>
                              <w:rPr>
                                <w:sz w:val="32"/>
                                <w:szCs w:val="32"/>
                              </w:rPr>
                              <w:t xml:space="preserve">, </w:t>
                            </w:r>
                            <w:r w:rsidRPr="006F65FB">
                              <w:rPr>
                                <w:sz w:val="32"/>
                                <w:szCs w:val="32"/>
                              </w:rPr>
                              <w:t>Executive Officer for Elementary Schools</w:t>
                            </w:r>
                          </w:p>
                          <w:p w:rsidR="005B0914" w:rsidP="005B0914" w:rsidRDefault="00DD42C0" w14:paraId="73D1604B" w14:textId="163A098B">
                            <w:pPr>
                              <w:rPr>
                                <w:sz w:val="32"/>
                                <w:szCs w:val="32"/>
                              </w:rPr>
                            </w:pPr>
                            <w:r>
                              <w:rPr>
                                <w:sz w:val="32"/>
                                <w:szCs w:val="32"/>
                              </w:rPr>
                              <w:t xml:space="preserve">Dr. </w:t>
                            </w:r>
                            <w:r w:rsidRPr="006F65FB" w:rsidR="005B0914">
                              <w:rPr>
                                <w:sz w:val="32"/>
                                <w:szCs w:val="32"/>
                              </w:rPr>
                              <w:t>Virna M. Bazan,</w:t>
                            </w:r>
                            <w:r w:rsidR="005B0914">
                              <w:rPr>
                                <w:b/>
                                <w:bCs/>
                                <w:sz w:val="32"/>
                                <w:szCs w:val="32"/>
                              </w:rPr>
                              <w:t xml:space="preserve"> </w:t>
                            </w:r>
                            <w:r w:rsidRPr="006F65FB" w:rsidR="005B0914">
                              <w:rPr>
                                <w:sz w:val="32"/>
                                <w:szCs w:val="32"/>
                              </w:rPr>
                              <w:t>Executive Officer for Elementary Schools</w:t>
                            </w:r>
                          </w:p>
                          <w:p w:rsidR="005B0914" w:rsidP="005B0914" w:rsidRDefault="005B0914" w14:paraId="42681249" w14:textId="77777777">
                            <w:pPr>
                              <w:rPr>
                                <w:sz w:val="32"/>
                                <w:szCs w:val="32"/>
                              </w:rPr>
                            </w:pPr>
                            <w:r w:rsidRPr="006F65FB">
                              <w:rPr>
                                <w:sz w:val="32"/>
                                <w:szCs w:val="32"/>
                              </w:rPr>
                              <w:t>Mario Bracamontes,</w:t>
                            </w:r>
                            <w:r>
                              <w:rPr>
                                <w:b/>
                                <w:bCs/>
                                <w:sz w:val="32"/>
                                <w:szCs w:val="32"/>
                              </w:rPr>
                              <w:t xml:space="preserve"> </w:t>
                            </w:r>
                            <w:r w:rsidRPr="006F65FB">
                              <w:rPr>
                                <w:sz w:val="32"/>
                                <w:szCs w:val="32"/>
                              </w:rPr>
                              <w:t>Sustainability Administrator</w:t>
                            </w:r>
                          </w:p>
                          <w:p w:rsidRPr="00283E86" w:rsidR="005B0914" w:rsidP="005B0914" w:rsidRDefault="005B0914" w14:paraId="2D9249DF" w14:textId="77777777">
                            <w:pPr>
                              <w:rPr>
                                <w:sz w:val="32"/>
                                <w:szCs w:val="32"/>
                              </w:rPr>
                            </w:pPr>
                            <w:r>
                              <w:rPr>
                                <w:sz w:val="32"/>
                                <w:szCs w:val="32"/>
                              </w:rPr>
                              <w:t xml:space="preserve">Dr. Nora Cantu, Executive Officer for </w:t>
                            </w:r>
                            <w:r w:rsidRPr="00283E86">
                              <w:rPr>
                                <w:sz w:val="32"/>
                                <w:szCs w:val="32"/>
                              </w:rPr>
                              <w:t>Academics</w:t>
                            </w:r>
                          </w:p>
                          <w:p w:rsidR="005B0914" w:rsidP="005B0914" w:rsidRDefault="005B0914" w14:paraId="6028B133" w14:textId="77777777">
                            <w:pPr>
                              <w:rPr>
                                <w:sz w:val="32"/>
                                <w:szCs w:val="32"/>
                              </w:rPr>
                            </w:pPr>
                            <w:r w:rsidRPr="006F65FB">
                              <w:rPr>
                                <w:sz w:val="32"/>
                                <w:szCs w:val="32"/>
                              </w:rPr>
                              <w:t>Alfredo Carrillo,</w:t>
                            </w:r>
                            <w:r>
                              <w:rPr>
                                <w:b/>
                                <w:bCs/>
                                <w:sz w:val="32"/>
                                <w:szCs w:val="32"/>
                              </w:rPr>
                              <w:t xml:space="preserve"> </w:t>
                            </w:r>
                            <w:r w:rsidRPr="006F65FB">
                              <w:rPr>
                                <w:sz w:val="32"/>
                                <w:szCs w:val="32"/>
                              </w:rPr>
                              <w:t>Executive Officer for Human Resources</w:t>
                            </w:r>
                          </w:p>
                          <w:p w:rsidR="005B0914" w:rsidP="005B0914" w:rsidRDefault="005B0914" w14:paraId="1422CC6B" w14:textId="77777777">
                            <w:pPr>
                              <w:rPr>
                                <w:sz w:val="32"/>
                                <w:szCs w:val="32"/>
                              </w:rPr>
                            </w:pPr>
                            <w:r w:rsidRPr="006F65FB">
                              <w:rPr>
                                <w:sz w:val="32"/>
                                <w:szCs w:val="32"/>
                              </w:rPr>
                              <w:t>Dr. Yolanda Gomez,</w:t>
                            </w:r>
                            <w:r>
                              <w:rPr>
                                <w:b/>
                                <w:bCs/>
                                <w:sz w:val="32"/>
                                <w:szCs w:val="32"/>
                              </w:rPr>
                              <w:t xml:space="preserve"> </w:t>
                            </w:r>
                            <w:r w:rsidRPr="006F65FB">
                              <w:rPr>
                                <w:sz w:val="32"/>
                                <w:szCs w:val="32"/>
                              </w:rPr>
                              <w:t>Executive Officer for Learning Acceleration</w:t>
                            </w:r>
                          </w:p>
                          <w:p w:rsidR="005B0914" w:rsidP="005B0914" w:rsidRDefault="005B0914" w14:paraId="1608E503" w14:textId="77777777">
                            <w:pPr>
                              <w:rPr>
                                <w:sz w:val="32"/>
                                <w:szCs w:val="32"/>
                              </w:rPr>
                            </w:pPr>
                            <w:r w:rsidRPr="006F65FB">
                              <w:rPr>
                                <w:sz w:val="32"/>
                                <w:szCs w:val="32"/>
                              </w:rPr>
                              <w:t>Dr. Claudia Gonzalez,</w:t>
                            </w:r>
                            <w:r>
                              <w:rPr>
                                <w:b/>
                                <w:bCs/>
                                <w:sz w:val="32"/>
                                <w:szCs w:val="32"/>
                              </w:rPr>
                              <w:t xml:space="preserve"> </w:t>
                            </w:r>
                            <w:r w:rsidRPr="006F65FB">
                              <w:rPr>
                                <w:sz w:val="32"/>
                                <w:szCs w:val="32"/>
                              </w:rPr>
                              <w:t>Executive Officer for Elementary Schools</w:t>
                            </w:r>
                          </w:p>
                          <w:p w:rsidR="005B0914" w:rsidP="005B0914" w:rsidRDefault="005B0914" w14:paraId="1E630747" w14:textId="77777777">
                            <w:pPr>
                              <w:rPr>
                                <w:sz w:val="32"/>
                                <w:szCs w:val="32"/>
                              </w:rPr>
                            </w:pPr>
                            <w:r>
                              <w:rPr>
                                <w:sz w:val="32"/>
                                <w:szCs w:val="32"/>
                              </w:rPr>
                              <w:t>Dr. Iris Guajardo, Executive Officer for Secondary Schools</w:t>
                            </w:r>
                          </w:p>
                          <w:p w:rsidR="005B0914" w:rsidP="005B0914" w:rsidRDefault="005B0914" w14:paraId="581AEFC1" w14:textId="77777777">
                            <w:pPr>
                              <w:rPr>
                                <w:sz w:val="32"/>
                                <w:szCs w:val="32"/>
                              </w:rPr>
                            </w:pPr>
                            <w:r>
                              <w:rPr>
                                <w:sz w:val="32"/>
                                <w:szCs w:val="32"/>
                              </w:rPr>
                              <w:t>Dr. Nora Rivas-Garza, Executive Officer for Secondary Schools</w:t>
                            </w:r>
                            <w:r w:rsidRPr="006F65FB">
                              <w:rPr>
                                <w:sz w:val="32"/>
                                <w:szCs w:val="32"/>
                              </w:rPr>
                              <w:t xml:space="preserve"> </w:t>
                            </w:r>
                          </w:p>
                          <w:p w:rsidRPr="00283E86" w:rsidR="005B0914" w:rsidP="005B0914" w:rsidRDefault="005B0914" w14:paraId="0FFA9A5F" w14:textId="21A19E6A">
                            <w:pPr>
                              <w:rPr>
                                <w:sz w:val="32"/>
                                <w:szCs w:val="32"/>
                              </w:rPr>
                            </w:pPr>
                            <w:r>
                              <w:rPr>
                                <w:sz w:val="32"/>
                                <w:szCs w:val="32"/>
                              </w:rPr>
                              <w:t xml:space="preserve">Dr. Linda Uribe, Executive Officer for College Readiness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w14:anchorId="688B8915">
              <v:shape id="_x0000_s1029" style="position:absolute;margin-left:0;margin-top:20.65pt;width:583.5pt;height:231.25pt;z-index:251658245;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" w14:anchorId="6B883A72">
                <v:textbox>
                  <w:txbxContent>
                    <w:p w:rsidRPr="00283E86" w:rsidR="005B0914" w:rsidP="005B0914" w:rsidRDefault="005B0914" w14:paraId="35B56B9C" w14:textId="77777777">
                      <w:pPr>
                        <w:rPr>
                          <w:b/>
                          <w:bCs/>
                          <w:sz w:val="32"/>
                          <w:szCs w:val="32"/>
                        </w:rPr>
                      </w:pPr>
                      <w:r w:rsidRPr="00283E86">
                        <w:rPr>
                          <w:b/>
                          <w:bCs/>
                          <w:sz w:val="32"/>
                          <w:szCs w:val="32"/>
                        </w:rPr>
                        <w:t>Senior Staff</w:t>
                      </w:r>
                    </w:p>
                    <w:p w:rsidR="005B0914" w:rsidP="005B0914" w:rsidRDefault="005B0914" w14:paraId="2654F09D" w14:textId="77777777">
                      <w:pPr>
                        <w:rPr>
                          <w:sz w:val="32"/>
                          <w:szCs w:val="32"/>
                        </w:rPr>
                      </w:pPr>
                      <w:r w:rsidRPr="006F65FB">
                        <w:rPr>
                          <w:sz w:val="32"/>
                          <w:szCs w:val="32"/>
                        </w:rPr>
                        <w:t>Dr. Susana Arredondo</w:t>
                      </w:r>
                      <w:r>
                        <w:rPr>
                          <w:sz w:val="32"/>
                          <w:szCs w:val="32"/>
                        </w:rPr>
                        <w:t xml:space="preserve">, </w:t>
                      </w:r>
                      <w:r w:rsidRPr="006F65FB">
                        <w:rPr>
                          <w:sz w:val="32"/>
                          <w:szCs w:val="32"/>
                        </w:rPr>
                        <w:t>Executive Officer for Elementary Schools</w:t>
                      </w:r>
                    </w:p>
                    <w:p w:rsidR="005B0914" w:rsidP="005B0914" w:rsidRDefault="00DD42C0" w14:paraId="221B12AD" w14:textId="163A098B">
                      <w:pPr>
                        <w:rPr>
                          <w:sz w:val="32"/>
                          <w:szCs w:val="32"/>
                        </w:rPr>
                      </w:pPr>
                      <w:r>
                        <w:rPr>
                          <w:sz w:val="32"/>
                          <w:szCs w:val="32"/>
                        </w:rPr>
                        <w:t xml:space="preserve">Dr. </w:t>
                      </w:r>
                      <w:r w:rsidRPr="006F65FB" w:rsidR="005B0914">
                        <w:rPr>
                          <w:sz w:val="32"/>
                          <w:szCs w:val="32"/>
                        </w:rPr>
                        <w:t>Virna M. Bazan,</w:t>
                      </w:r>
                      <w:r w:rsidR="005B0914">
                        <w:rPr>
                          <w:b/>
                          <w:bCs/>
                          <w:sz w:val="32"/>
                          <w:szCs w:val="32"/>
                        </w:rPr>
                        <w:t xml:space="preserve"> </w:t>
                      </w:r>
                      <w:r w:rsidRPr="006F65FB" w:rsidR="005B0914">
                        <w:rPr>
                          <w:sz w:val="32"/>
                          <w:szCs w:val="32"/>
                        </w:rPr>
                        <w:t>Executive Officer for Elementary Schools</w:t>
                      </w:r>
                    </w:p>
                    <w:p w:rsidR="005B0914" w:rsidP="005B0914" w:rsidRDefault="005B0914" w14:paraId="57AD1E6E" w14:textId="77777777">
                      <w:pPr>
                        <w:rPr>
                          <w:sz w:val="32"/>
                          <w:szCs w:val="32"/>
                        </w:rPr>
                      </w:pPr>
                      <w:r w:rsidRPr="006F65FB">
                        <w:rPr>
                          <w:sz w:val="32"/>
                          <w:szCs w:val="32"/>
                        </w:rPr>
                        <w:t>Mario Bracamontes,</w:t>
                      </w:r>
                      <w:r>
                        <w:rPr>
                          <w:b/>
                          <w:bCs/>
                          <w:sz w:val="32"/>
                          <w:szCs w:val="32"/>
                        </w:rPr>
                        <w:t xml:space="preserve"> </w:t>
                      </w:r>
                      <w:r w:rsidRPr="006F65FB">
                        <w:rPr>
                          <w:sz w:val="32"/>
                          <w:szCs w:val="32"/>
                        </w:rPr>
                        <w:t>Sustainability Administrator</w:t>
                      </w:r>
                    </w:p>
                    <w:p w:rsidRPr="00283E86" w:rsidR="005B0914" w:rsidP="005B0914" w:rsidRDefault="005B0914" w14:paraId="7E04A20D" w14:textId="77777777">
                      <w:pPr>
                        <w:rPr>
                          <w:sz w:val="32"/>
                          <w:szCs w:val="32"/>
                        </w:rPr>
                      </w:pPr>
                      <w:r>
                        <w:rPr>
                          <w:sz w:val="32"/>
                          <w:szCs w:val="32"/>
                        </w:rPr>
                        <w:t xml:space="preserve">Dr. Nora Cantu, Executive Officer for </w:t>
                      </w:r>
                      <w:r w:rsidRPr="00283E86">
                        <w:rPr>
                          <w:sz w:val="32"/>
                          <w:szCs w:val="32"/>
                        </w:rPr>
                        <w:t>Academics</w:t>
                      </w:r>
                    </w:p>
                    <w:p w:rsidR="005B0914" w:rsidP="005B0914" w:rsidRDefault="005B0914" w14:paraId="619A3E2F" w14:textId="77777777">
                      <w:pPr>
                        <w:rPr>
                          <w:sz w:val="32"/>
                          <w:szCs w:val="32"/>
                        </w:rPr>
                      </w:pPr>
                      <w:r w:rsidRPr="006F65FB">
                        <w:rPr>
                          <w:sz w:val="32"/>
                          <w:szCs w:val="32"/>
                        </w:rPr>
                        <w:t>Alfredo Carrillo,</w:t>
                      </w:r>
                      <w:r>
                        <w:rPr>
                          <w:b/>
                          <w:bCs/>
                          <w:sz w:val="32"/>
                          <w:szCs w:val="32"/>
                        </w:rPr>
                        <w:t xml:space="preserve"> </w:t>
                      </w:r>
                      <w:r w:rsidRPr="006F65FB">
                        <w:rPr>
                          <w:sz w:val="32"/>
                          <w:szCs w:val="32"/>
                        </w:rPr>
                        <w:t>Executive Officer for Human Resources</w:t>
                      </w:r>
                    </w:p>
                    <w:p w:rsidR="005B0914" w:rsidP="005B0914" w:rsidRDefault="005B0914" w14:paraId="29A0265C" w14:textId="77777777">
                      <w:pPr>
                        <w:rPr>
                          <w:sz w:val="32"/>
                          <w:szCs w:val="32"/>
                        </w:rPr>
                      </w:pPr>
                      <w:r w:rsidRPr="006F65FB">
                        <w:rPr>
                          <w:sz w:val="32"/>
                          <w:szCs w:val="32"/>
                        </w:rPr>
                        <w:t>Dr. Yolanda Gomez,</w:t>
                      </w:r>
                      <w:r>
                        <w:rPr>
                          <w:b/>
                          <w:bCs/>
                          <w:sz w:val="32"/>
                          <w:szCs w:val="32"/>
                        </w:rPr>
                        <w:t xml:space="preserve"> </w:t>
                      </w:r>
                      <w:r w:rsidRPr="006F65FB">
                        <w:rPr>
                          <w:sz w:val="32"/>
                          <w:szCs w:val="32"/>
                        </w:rPr>
                        <w:t>Executive Officer for Learning Acceleration</w:t>
                      </w:r>
                    </w:p>
                    <w:p w:rsidR="005B0914" w:rsidP="005B0914" w:rsidRDefault="005B0914" w14:paraId="326E5CC0" w14:textId="77777777">
                      <w:pPr>
                        <w:rPr>
                          <w:sz w:val="32"/>
                          <w:szCs w:val="32"/>
                        </w:rPr>
                      </w:pPr>
                      <w:r w:rsidRPr="006F65FB">
                        <w:rPr>
                          <w:sz w:val="32"/>
                          <w:szCs w:val="32"/>
                        </w:rPr>
                        <w:t>Dr. Claudia Gonzalez,</w:t>
                      </w:r>
                      <w:r>
                        <w:rPr>
                          <w:b/>
                          <w:bCs/>
                          <w:sz w:val="32"/>
                          <w:szCs w:val="32"/>
                        </w:rPr>
                        <w:t xml:space="preserve"> </w:t>
                      </w:r>
                      <w:r w:rsidRPr="006F65FB">
                        <w:rPr>
                          <w:sz w:val="32"/>
                          <w:szCs w:val="32"/>
                        </w:rPr>
                        <w:t>Executive Officer for Elementary Schools</w:t>
                      </w:r>
                    </w:p>
                    <w:p w:rsidR="005B0914" w:rsidP="005B0914" w:rsidRDefault="005B0914" w14:paraId="74373EA6" w14:textId="77777777">
                      <w:pPr>
                        <w:rPr>
                          <w:sz w:val="32"/>
                          <w:szCs w:val="32"/>
                        </w:rPr>
                      </w:pPr>
                      <w:r>
                        <w:rPr>
                          <w:sz w:val="32"/>
                          <w:szCs w:val="32"/>
                        </w:rPr>
                        <w:t>Dr. Iris Guajardo, Executive Officer for Secondary Schools</w:t>
                      </w:r>
                    </w:p>
                    <w:p w:rsidR="005B0914" w:rsidP="005B0914" w:rsidRDefault="005B0914" w14:paraId="4463F2CA" w14:textId="77777777">
                      <w:pPr>
                        <w:rPr>
                          <w:sz w:val="32"/>
                          <w:szCs w:val="32"/>
                        </w:rPr>
                      </w:pPr>
                      <w:r>
                        <w:rPr>
                          <w:sz w:val="32"/>
                          <w:szCs w:val="32"/>
                        </w:rPr>
                        <w:t>Dr. Nora Rivas-Garza, Executive Officer for Secondary Schools</w:t>
                      </w:r>
                      <w:r w:rsidRPr="006F65FB">
                        <w:rPr>
                          <w:sz w:val="32"/>
                          <w:szCs w:val="32"/>
                        </w:rPr>
                        <w:t xml:space="preserve"> </w:t>
                      </w:r>
                    </w:p>
                    <w:p w:rsidRPr="00283E86" w:rsidR="005B0914" w:rsidP="005B0914" w:rsidRDefault="005B0914" w14:paraId="622D33DD" w14:textId="21A19E6A">
                      <w:pPr>
                        <w:rPr>
                          <w:sz w:val="32"/>
                          <w:szCs w:val="32"/>
                        </w:rPr>
                      </w:pPr>
                      <w:r>
                        <w:rPr>
                          <w:sz w:val="32"/>
                          <w:szCs w:val="32"/>
                        </w:rPr>
                        <w:t xml:space="preserve">Dr. Linda Uribe, Executive Officer for College Readiness </w:t>
                      </w:r>
                    </w:p>
                  </w:txbxContent>
                </v:textbox>
                <w10:wrap type="square" anchorx="margin"/>
              </v:shape>
            </w:pict>
          </mc:Fallback>
        </mc:AlternateContent>
      </w:r>
      <w:r w:rsidR="00E873C6">
        <w:br w:type="page"/>
      </w:r>
    </w:p>
    <w:p w:rsidRPr="000A0D9E" w:rsidR="00E873C6" w:rsidP="005B0914" w:rsidRDefault="00DD42C0" w14:paraId="685BC623" w14:textId="2F3B4668">
      <w:pPr>
        <w:rPr>
          <w:rFonts w:ascii="Times New Roman" w:hAnsi="Times New Roman" w:cs="Times New Roman"/>
          <w:b/>
          <w:bCs/>
          <w:iCs/>
          <w:color w:val="FF0000"/>
          <w:sz w:val="32"/>
          <w:szCs w:val="32"/>
        </w:rPr>
      </w:pPr>
      <w:r w:rsidRPr="000A0D9E">
        <w:rPr>
          <w:rFonts w:ascii="Times New Roman" w:hAnsi="Times New Roman" w:cs="Times New Roman"/>
          <w:b/>
          <w:bCs/>
          <w:iCs/>
          <w:color w:val="FF0000"/>
          <w:sz w:val="32"/>
          <w:szCs w:val="32"/>
        </w:rPr>
        <w:t xml:space="preserve">Campus </w:t>
      </w:r>
      <w:r w:rsidRPr="000A0D9E" w:rsidR="00E873C6">
        <w:rPr>
          <w:rFonts w:ascii="Times New Roman" w:hAnsi="Times New Roman" w:cs="Times New Roman"/>
          <w:b/>
          <w:bCs/>
          <w:iCs/>
          <w:color w:val="FF0000"/>
          <w:sz w:val="32"/>
          <w:szCs w:val="32"/>
        </w:rPr>
        <w:t>Executive Summary</w:t>
      </w:r>
    </w:p>
    <w:p w:rsidR="00E873C6" w:rsidP="005B0914" w:rsidRDefault="00E873C6" w14:paraId="78CF24B7" w14:textId="77777777">
      <w:pPr>
        <w:rPr>
          <w:rFonts w:ascii="Times New Roman" w:hAnsi="Times New Roman" w:cs="Times New Roman"/>
          <w:b/>
          <w:bCs/>
          <w:iCs/>
          <w:sz w:val="32"/>
          <w:szCs w:val="32"/>
        </w:rPr>
      </w:pPr>
    </w:p>
    <w:p w:rsidRPr="004C1BAC" w:rsidR="00E873C6" w:rsidP="00E873C6" w:rsidRDefault="00E873C6" w14:paraId="5F80870C" w14:textId="77777777">
      <w:pPr>
        <w:spacing w:before="34"/>
        <w:ind w:left="393" w:firstLine="720"/>
        <w:rPr>
          <w:b/>
          <w:sz w:val="24"/>
          <w:szCs w:val="24"/>
        </w:rPr>
      </w:pPr>
      <w:r w:rsidRPr="004C1BAC">
        <w:rPr>
          <w:b/>
          <w:spacing w:val="-2"/>
          <w:sz w:val="24"/>
          <w:szCs w:val="24"/>
        </w:rPr>
        <w:t>Demographics:</w:t>
      </w:r>
    </w:p>
    <w:p w:rsidR="002634EB" w:rsidP="6D248FF0" w:rsidRDefault="002634EB" w14:paraId="720C68E3" w14:textId="1E62313E">
      <w:pPr>
        <w:spacing w:before="23" w:line="252" w:lineRule="auto"/>
        <w:ind w:left="1113" w:right="1596"/>
        <w:rPr>
          <w:sz w:val="24"/>
          <w:szCs w:val="24"/>
        </w:rPr>
      </w:pPr>
      <w:r w:rsidRPr="6D248FF0" w:rsidR="769FF178">
        <w:rPr>
          <w:rFonts w:ascii="Calibri" w:hAnsi="Calibri" w:eastAsia="Calibri" w:cs="Calibri"/>
          <w:noProof w:val="0"/>
          <w:sz w:val="24"/>
          <w:szCs w:val="24"/>
          <w:lang w:val="en-US"/>
        </w:rPr>
        <w:t xml:space="preserve">Drs. Reed &amp; Mock Elementary School serves students from the Pharr-San Juan-Alamo area, who share similar backgrounds, cultures, and ways of life. </w:t>
      </w:r>
    </w:p>
    <w:p w:rsidR="002634EB" w:rsidP="6D248FF0" w:rsidRDefault="002634EB" w14:paraId="1E36B0B5" w14:textId="3BB0E788">
      <w:pPr>
        <w:spacing w:before="23" w:line="252" w:lineRule="auto"/>
        <w:ind w:left="1113" w:right="1596"/>
        <w:rPr>
          <w:rFonts w:ascii="Calibri" w:hAnsi="Calibri" w:eastAsia="Calibri" w:cs="Calibri"/>
          <w:noProof w:val="0"/>
          <w:sz w:val="24"/>
          <w:szCs w:val="24"/>
          <w:lang w:val="en-US"/>
        </w:rPr>
      </w:pPr>
    </w:p>
    <w:p w:rsidR="002634EB" w:rsidP="6D248FF0" w:rsidRDefault="002634EB" w14:paraId="2FA2D646" w14:textId="74CEE02C">
      <w:pPr>
        <w:spacing w:before="23" w:line="252" w:lineRule="auto"/>
        <w:ind w:left="1113" w:right="1596"/>
        <w:rPr>
          <w:sz w:val="24"/>
          <w:szCs w:val="24"/>
        </w:rPr>
      </w:pPr>
      <w:r w:rsidRPr="6D248FF0" w:rsidR="769FF178">
        <w:rPr>
          <w:rFonts w:ascii="Calibri" w:hAnsi="Calibri" w:eastAsia="Calibri" w:cs="Calibri"/>
          <w:noProof w:val="0"/>
          <w:sz w:val="24"/>
          <w:szCs w:val="24"/>
          <w:lang w:val="en-US"/>
        </w:rPr>
        <w:t xml:space="preserve">The student body at PSJA is </w:t>
      </w:r>
      <w:r w:rsidRPr="6D248FF0" w:rsidR="769FF178">
        <w:rPr>
          <w:rFonts w:ascii="Calibri" w:hAnsi="Calibri" w:eastAsia="Calibri" w:cs="Calibri"/>
          <w:noProof w:val="0"/>
          <w:sz w:val="24"/>
          <w:szCs w:val="24"/>
          <w:lang w:val="en-US"/>
        </w:rPr>
        <w:t>predominantly Hispanic</w:t>
      </w:r>
      <w:r w:rsidRPr="6D248FF0" w:rsidR="769FF178">
        <w:rPr>
          <w:rFonts w:ascii="Calibri" w:hAnsi="Calibri" w:eastAsia="Calibri" w:cs="Calibri"/>
          <w:noProof w:val="0"/>
          <w:sz w:val="24"/>
          <w:szCs w:val="24"/>
          <w:lang w:val="en-US"/>
        </w:rPr>
        <w:t>, with the following student population breakdown:</w:t>
      </w:r>
    </w:p>
    <w:p w:rsidR="002634EB" w:rsidP="6D248FF0" w:rsidRDefault="002634EB" w14:paraId="5A00B195" w14:textId="28DEE55D">
      <w:pPr>
        <w:spacing w:before="23" w:line="252" w:lineRule="auto"/>
        <w:ind w:left="1113" w:right="1596"/>
        <w:rPr>
          <w:sz w:val="16"/>
          <w:szCs w:val="16"/>
        </w:rPr>
      </w:pPr>
    </w:p>
    <w:p w:rsidR="002634EB" w:rsidP="6D248FF0" w:rsidRDefault="002634EB" w14:paraId="5710678E" w14:textId="2169061E">
      <w:pPr>
        <w:spacing w:before="23" w:line="252" w:lineRule="auto"/>
        <w:ind w:left="1113" w:right="1596"/>
        <w:rPr>
          <w:sz w:val="16"/>
          <w:szCs w:val="16"/>
        </w:rPr>
      </w:pPr>
    </w:p>
    <w:p w:rsidR="002634EB" w:rsidP="6D248FF0" w:rsidRDefault="002634EB" w14:paraId="4B3894EE" w14:textId="264FD5BB">
      <w:pPr>
        <w:spacing w:before="23" w:line="252" w:lineRule="auto"/>
        <w:ind w:left="1113" w:right="1596"/>
        <w:rPr>
          <w:b w:val="1"/>
          <w:bCs w:val="1"/>
          <w:sz w:val="52"/>
          <w:szCs w:val="52"/>
        </w:rPr>
      </w:pPr>
      <w:r w:rsidRPr="6D248FF0" w:rsidR="163402EC">
        <w:rPr>
          <w:b w:val="1"/>
          <w:bCs w:val="1"/>
          <w:sz w:val="48"/>
          <w:szCs w:val="48"/>
        </w:rPr>
        <w:t>Drs. Reed &amp; Mock Special Populations Breakdown Matrix</w:t>
      </w:r>
    </w:p>
    <w:p w:rsidR="002634EB" w:rsidP="6D248FF0" w:rsidRDefault="002634EB" w14:paraId="2A98DFF8" w14:textId="538F3D92">
      <w:pPr>
        <w:pStyle w:val="Normal"/>
        <w:ind w:left="0"/>
        <w:rPr>
          <w:rFonts w:ascii="Times New Roman" w:hAnsi="Times New Roman" w:cs="Times New Roman"/>
          <w:b w:val="1"/>
          <w:bCs w:val="1"/>
          <w:sz w:val="32"/>
          <w:szCs w:val="32"/>
        </w:rPr>
      </w:pPr>
    </w:p>
    <w:tbl>
      <w:tblPr>
        <w:tblStyle w:val="ListTable3-Accent1"/>
        <w:bidiVisual w:val="0"/>
        <w:tblW w:w="0" w:type="auto"/>
        <w:tblInd w:w="135" w:type="dxa"/>
        <w:tblLayout w:type="fixed"/>
        <w:tblLook w:val="0180" w:firstRow="0" w:lastRow="0" w:firstColumn="1" w:lastColumn="1" w:noHBand="0" w:noVBand="0"/>
      </w:tblPr>
      <w:tblGrid>
        <w:gridCol w:w="3796"/>
        <w:gridCol w:w="1539"/>
        <w:gridCol w:w="1480"/>
        <w:gridCol w:w="1357"/>
        <w:gridCol w:w="1692"/>
        <w:gridCol w:w="1600"/>
        <w:gridCol w:w="1333"/>
        <w:gridCol w:w="1466"/>
      </w:tblGrid>
      <w:tr w:rsidR="6D248FF0" w:rsidTr="6D248FF0" w14:paraId="10AAA3D0">
        <w:trPr>
          <w:trHeight w:val="540"/>
        </w:trPr>
        <w:tc>
          <w:tcPr>
            <w:cnfStyle w:val="001000000000" w:firstRow="0" w:lastRow="0" w:firstColumn="1" w:lastColumn="0" w:oddVBand="0" w:evenVBand="0" w:oddHBand="0" w:evenHBand="0" w:firstRowFirstColumn="0" w:firstRowLastColumn="0" w:lastRowFirstColumn="0" w:lastRowLastColumn="0"/>
            <w:tcW w:w="3796" w:type="dxa"/>
            <w:vMerge w:val="restart"/>
            <w:tcBorders>
              <w:right w:val="single" w:color="000000" w:themeColor="text1" w:sz="4"/>
            </w:tcBorders>
            <w:shd w:val="clear" w:color="auto" w:fill="F2F2F2" w:themeFill="background1" w:themeFillShade="F2"/>
            <w:tcMar/>
          </w:tcPr>
          <w:p w:rsidR="06C3287D" w:rsidP="6D248FF0" w:rsidRDefault="06C3287D" w14:paraId="6BA56B2C" w14:textId="312C17EB">
            <w:pPr>
              <w:spacing w:before="55" w:beforeAutospacing="off" w:after="0" w:afterAutospacing="off"/>
              <w:ind w:left="143" w:right="0"/>
              <w:rPr>
                <w:rFonts w:ascii="Calibri" w:hAnsi="Calibri" w:eastAsia="Calibri" w:cs="Calibri"/>
                <w:color w:val="000000" w:themeColor="text1" w:themeTint="FF" w:themeShade="FF"/>
                <w:sz w:val="36"/>
                <w:szCs w:val="36"/>
              </w:rPr>
            </w:pPr>
            <w:r w:rsidRPr="6D248FF0" w:rsidR="06C3287D">
              <w:rPr>
                <w:rFonts w:ascii="Calibri" w:hAnsi="Calibri" w:eastAsia="Calibri" w:cs="Calibri"/>
                <w:color w:val="000000" w:themeColor="text1" w:themeTint="FF" w:themeShade="FF"/>
                <w:sz w:val="36"/>
                <w:szCs w:val="36"/>
              </w:rPr>
              <w:t>Drs. Reed &amp; Mock</w:t>
            </w:r>
            <w:r w:rsidRPr="6D248FF0" w:rsidR="21C59C38">
              <w:rPr>
                <w:rFonts w:ascii="Calibri" w:hAnsi="Calibri" w:eastAsia="Calibri" w:cs="Calibri"/>
                <w:color w:val="000000" w:themeColor="text1" w:themeTint="FF" w:themeShade="FF"/>
                <w:sz w:val="36"/>
                <w:szCs w:val="36"/>
              </w:rPr>
              <w:t xml:space="preserve">  </w:t>
            </w:r>
          </w:p>
          <w:p w:rsidR="21C59C38" w:rsidP="6D248FF0" w:rsidRDefault="21C59C38" w14:paraId="654D5EAF" w14:textId="3FEDBECD">
            <w:pPr>
              <w:spacing w:before="55" w:beforeAutospacing="off" w:after="0" w:afterAutospacing="off"/>
              <w:ind w:left="143" w:right="0"/>
              <w:rPr>
                <w:rFonts w:ascii="Calibri" w:hAnsi="Calibri" w:eastAsia="Calibri" w:cs="Calibri"/>
                <w:color w:val="000000" w:themeColor="text1" w:themeTint="FF" w:themeShade="FF"/>
                <w:sz w:val="36"/>
                <w:szCs w:val="36"/>
              </w:rPr>
            </w:pPr>
            <w:r w:rsidRPr="6D248FF0" w:rsidR="21C59C38">
              <w:rPr>
                <w:rFonts w:ascii="Calibri" w:hAnsi="Calibri" w:eastAsia="Calibri" w:cs="Calibri"/>
                <w:color w:val="000000" w:themeColor="text1" w:themeTint="FF" w:themeShade="FF"/>
                <w:sz w:val="36"/>
                <w:szCs w:val="36"/>
              </w:rPr>
              <w:t xml:space="preserve">             </w:t>
            </w:r>
            <w:r w:rsidR="21C59C38">
              <w:drawing>
                <wp:inline wp14:editId="34B7006E" wp14:anchorId="5F1A4F89">
                  <wp:extent cx="374863" cy="389596"/>
                  <wp:effectExtent l="0" t="0" r="0" b="0"/>
                  <wp:docPr id="1029429667"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xmlns:pic="http://schemas.openxmlformats.org/drawingml/2006/picture">
                          <pic:cNvPr xmlns:pic="http://schemas.openxmlformats.org/drawingml/2006/picture" id="1029429667" name=""/>
                          <pic:cNvPicPr xmlns:pic="http://schemas.openxmlformats.org/drawingml/2006/picture"/>
                        </pic:nvPicPr>
                        <pic:blipFill xmlns:pic="http://schemas.openxmlformats.org/drawingml/2006/picture">
                          <a:blip xmlns:r="http://schemas.openxmlformats.org/officeDocument/2006/relationships" xmlns:a="http://schemas.openxmlformats.org/drawingml/2006/main" r:embed="rId1776064177">
                            <a:extLst xmlns:a="http://schemas.openxmlformats.org/drawingml/2006/main">
                              <a:ext xmlns:a="http://schemas.openxmlformats.org/drawingml/2006/main" uri="{28A0092B-C50C-407E-A947-70E740481C1C}">
                                <a14:useLocalDpi xmlns:a14="http://schemas.microsoft.com/office/drawing/2010/main"/>
                              </a:ext>
                            </a:extLst>
                          </a:blip>
                          <a:stretch xmlns:a="http://schemas.openxmlformats.org/drawingml/2006/main">
                            <a:fillRect xmlns:a="http://schemas.openxmlformats.org/drawingml/2006/main"/>
                          </a:stretch>
                        </pic:blipFill>
                        <pic:spPr xmlns:pic="http://schemas.openxmlformats.org/drawingml/2006/picture">
                          <a:xfrm xmlns:a="http://schemas.openxmlformats.org/drawingml/2006/main" rot="0">
                            <a:off xmlns:a="http://schemas.openxmlformats.org/drawingml/2006/main" x="0" y="0"/>
                            <a:ext xmlns:a="http://schemas.openxmlformats.org/drawingml/2006/main" cx="374863" cy="389596"/>
                          </a:xfrm>
                          <a:prstGeom xmlns:a="http://schemas.openxmlformats.org/drawingml/2006/main" prst="rect">
                            <a:avLst xmlns:a="http://schemas.openxmlformats.org/drawingml/2006/main"/>
                          </a:prstGeom>
                        </pic:spPr>
                      </pic:pic>
                    </a:graphicData>
                  </a:graphic>
                </wp:inline>
              </w:drawing>
            </w:r>
            <w:r w:rsidRPr="6D248FF0" w:rsidR="21C59C38">
              <w:rPr>
                <w:rFonts w:ascii="Calibri" w:hAnsi="Calibri" w:eastAsia="Calibri" w:cs="Calibri"/>
                <w:color w:val="000000" w:themeColor="text1" w:themeTint="FF" w:themeShade="FF"/>
                <w:sz w:val="36"/>
                <w:szCs w:val="36"/>
              </w:rPr>
              <w:t xml:space="preserve">        </w:t>
            </w:r>
          </w:p>
        </w:tc>
        <w:tc>
          <w:tcPr>
            <w:cnfStyle w:val="000010000000" w:firstRow="0" w:lastRow="0" w:firstColumn="0" w:lastColumn="0" w:oddVBand="1" w:evenVBand="0" w:oddHBand="0" w:evenHBand="0" w:firstRowFirstColumn="0" w:firstRowLastColumn="0" w:lastRowFirstColumn="0" w:lastRowLastColumn="0"/>
            <w:tcW w:w="1539" w:type="dxa"/>
            <w:tcBorders>
              <w:top w:val="single" w:color="000000" w:themeColor="text1" w:sz="4"/>
              <w:left w:val="single" w:color="000000" w:themeColor="text1" w:sz="4"/>
              <w:bottom w:val="single" w:color="000000" w:themeColor="text1" w:sz="4"/>
              <w:right w:val="single" w:color="000000" w:themeColor="text1" w:sz="4"/>
            </w:tcBorders>
            <w:shd w:val="clear" w:color="auto" w:fill="B9EBB7"/>
            <w:tcMar/>
          </w:tcPr>
          <w:p w:rsidR="06C3287D" w:rsidP="6D248FF0" w:rsidRDefault="06C3287D" w14:paraId="2FFDBE2E" w14:textId="63FCB031">
            <w:pPr>
              <w:spacing w:before="55" w:beforeAutospacing="off" w:after="0" w:afterAutospacing="off"/>
              <w:ind w:left="144" w:right="0"/>
              <w:rPr>
                <w:rFonts w:ascii="Calibri" w:hAnsi="Calibri" w:eastAsia="Calibri" w:cs="Calibri"/>
                <w:b w:val="1"/>
                <w:bCs w:val="1"/>
                <w:color w:val="000000" w:themeColor="text1" w:themeTint="FF" w:themeShade="FF"/>
                <w:sz w:val="36"/>
                <w:szCs w:val="36"/>
              </w:rPr>
            </w:pPr>
            <w:r w:rsidRPr="6D248FF0" w:rsidR="06C3287D">
              <w:rPr>
                <w:rFonts w:ascii="Calibri" w:hAnsi="Calibri" w:eastAsia="Calibri" w:cs="Calibri"/>
                <w:b w:val="1"/>
                <w:bCs w:val="1"/>
                <w:color w:val="000000" w:themeColor="text1" w:themeTint="FF" w:themeShade="FF"/>
                <w:sz w:val="36"/>
                <w:szCs w:val="36"/>
              </w:rPr>
              <w:t>Male</w:t>
            </w:r>
          </w:p>
        </w:tc>
        <w:tc>
          <w:tcPr>
            <w:cnfStyle w:val="000001000000" w:firstRow="0" w:lastRow="0" w:firstColumn="0" w:lastColumn="0" w:oddVBand="0" w:evenVBand="1" w:oddHBand="0" w:evenHBand="0" w:firstRowFirstColumn="0" w:firstRowLastColumn="0" w:lastRowFirstColumn="0" w:lastRowLastColumn="0"/>
            <w:tcW w:w="1480" w:type="dxa"/>
            <w:tcBorders>
              <w:top w:val="single" w:color="000000" w:themeColor="text1" w:sz="4"/>
              <w:left w:val="single" w:color="000000" w:themeColor="text1" w:sz="4"/>
              <w:bottom w:val="single" w:color="000000" w:themeColor="text1" w:sz="4"/>
              <w:right w:val="single" w:color="000000" w:themeColor="text1" w:sz="4"/>
            </w:tcBorders>
            <w:shd w:val="clear" w:color="auto" w:fill="F1FFEB"/>
            <w:tcMar/>
          </w:tcPr>
          <w:p w:rsidR="06C3287D" w:rsidP="6D248FF0" w:rsidRDefault="06C3287D" w14:paraId="204A2B29" w14:textId="639903DC">
            <w:pPr>
              <w:pStyle w:val="Normal"/>
              <w:bidi w:val="0"/>
              <w:rPr>
                <w:rFonts w:ascii="Calibri" w:hAnsi="Calibri" w:eastAsia="Calibri" w:cs="Calibri"/>
                <w:b w:val="1"/>
                <w:bCs w:val="1"/>
                <w:color w:val="FFFFFF" w:themeColor="background1" w:themeTint="FF" w:themeShade="FF"/>
                <w:sz w:val="36"/>
                <w:szCs w:val="36"/>
              </w:rPr>
            </w:pPr>
            <w:r w:rsidRPr="6D248FF0" w:rsidR="06C3287D">
              <w:rPr>
                <w:rFonts w:ascii="Calibri" w:hAnsi="Calibri" w:eastAsia="Calibri" w:cs="Calibri"/>
                <w:b w:val="1"/>
                <w:bCs w:val="1"/>
                <w:color w:val="000000" w:themeColor="text1" w:themeTint="FF" w:themeShade="FF"/>
                <w:sz w:val="36"/>
                <w:szCs w:val="36"/>
              </w:rPr>
              <w:t>Female</w:t>
            </w:r>
          </w:p>
        </w:tc>
        <w:tc>
          <w:tcPr>
            <w:cnfStyle w:val="000010000000" w:firstRow="0" w:lastRow="0" w:firstColumn="0" w:lastColumn="0" w:oddVBand="1" w:evenVBand="0" w:oddHBand="0" w:evenHBand="0" w:firstRowFirstColumn="0" w:firstRowLastColumn="0" w:lastRowFirstColumn="0" w:lastRowLastColumn="0"/>
            <w:tcW w:w="1357" w:type="dxa"/>
            <w:tcBorders>
              <w:top w:val="single" w:color="000000" w:themeColor="text1" w:sz="4"/>
              <w:left w:val="single" w:color="000000" w:themeColor="text1" w:sz="4"/>
              <w:bottom w:val="single" w:color="000000" w:themeColor="text1" w:sz="4"/>
              <w:right w:val="single" w:color="000000" w:themeColor="text1" w:sz="4"/>
            </w:tcBorders>
            <w:shd w:val="clear" w:color="auto" w:fill="B9EBB7"/>
            <w:tcMar/>
          </w:tcPr>
          <w:p w:rsidR="06C3287D" w:rsidP="6D248FF0" w:rsidRDefault="06C3287D" w14:paraId="14CEF789" w14:textId="3741F9D6">
            <w:pPr>
              <w:pStyle w:val="Normal"/>
              <w:bidi w:val="0"/>
              <w:rPr>
                <w:rFonts w:ascii="Calibri" w:hAnsi="Calibri" w:eastAsia="Calibri" w:cs="Calibri"/>
                <w:b w:val="1"/>
                <w:bCs w:val="1"/>
                <w:color w:val="000000" w:themeColor="text1" w:themeTint="FF" w:themeShade="FF"/>
                <w:sz w:val="36"/>
                <w:szCs w:val="36"/>
              </w:rPr>
            </w:pPr>
            <w:r w:rsidRPr="6D248FF0" w:rsidR="06C3287D">
              <w:rPr>
                <w:rFonts w:ascii="Calibri" w:hAnsi="Calibri" w:eastAsia="Calibri" w:cs="Calibri"/>
                <w:b w:val="1"/>
                <w:bCs w:val="1"/>
                <w:color w:val="000000" w:themeColor="text1" w:themeTint="FF" w:themeShade="FF"/>
                <w:sz w:val="36"/>
                <w:szCs w:val="36"/>
              </w:rPr>
              <w:t>Sped</w:t>
            </w:r>
          </w:p>
        </w:tc>
        <w:tc>
          <w:tcPr>
            <w:cnfStyle w:val="000001000000" w:firstRow="0" w:lastRow="0" w:firstColumn="0" w:lastColumn="0" w:oddVBand="0" w:evenVBand="1" w:oddHBand="0" w:evenHBand="0" w:firstRowFirstColumn="0" w:firstRowLastColumn="0" w:lastRowFirstColumn="0" w:lastRowLastColumn="0"/>
            <w:tcW w:w="1692" w:type="dxa"/>
            <w:tcBorders>
              <w:top w:val="single" w:color="000000" w:themeColor="text1" w:sz="4"/>
              <w:left w:val="single" w:color="000000" w:themeColor="text1" w:sz="4"/>
              <w:bottom w:val="single" w:color="000000" w:themeColor="text1" w:sz="4"/>
              <w:right w:val="single" w:color="000000" w:themeColor="text1" w:sz="4"/>
            </w:tcBorders>
            <w:shd w:val="clear" w:color="auto" w:fill="F1FFEB"/>
            <w:tcMar/>
          </w:tcPr>
          <w:p w:rsidR="06C3287D" w:rsidP="6D248FF0" w:rsidRDefault="06C3287D" w14:paraId="58A12479" w14:textId="7299C807">
            <w:pPr>
              <w:pStyle w:val="Normal"/>
              <w:bidi w:val="0"/>
              <w:rPr>
                <w:rFonts w:ascii="Calibri" w:hAnsi="Calibri" w:eastAsia="Calibri" w:cs="Calibri"/>
                <w:b w:val="1"/>
                <w:bCs w:val="1"/>
                <w:color w:val="000000" w:themeColor="text1" w:themeTint="FF" w:themeShade="FF"/>
                <w:sz w:val="36"/>
                <w:szCs w:val="36"/>
              </w:rPr>
            </w:pPr>
            <w:r w:rsidRPr="6D248FF0" w:rsidR="06C3287D">
              <w:rPr>
                <w:rFonts w:ascii="Calibri" w:hAnsi="Calibri" w:eastAsia="Calibri" w:cs="Calibri"/>
                <w:b w:val="1"/>
                <w:bCs w:val="1"/>
                <w:color w:val="000000" w:themeColor="text1" w:themeTint="FF" w:themeShade="FF"/>
                <w:sz w:val="36"/>
                <w:szCs w:val="36"/>
              </w:rPr>
              <w:t>Lep</w:t>
            </w:r>
          </w:p>
        </w:tc>
        <w:tc>
          <w:tcPr>
            <w:cnfStyle w:val="000010000000" w:firstRow="0" w:lastRow="0" w:firstColumn="0" w:lastColumn="0" w:oddVBand="1" w:evenVBand="0" w:oddHBand="0" w:evenHBand="0" w:firstRowFirstColumn="0" w:firstRowLastColumn="0" w:lastRowFirstColumn="0" w:lastRowLastColumn="0"/>
            <w:tcW w:w="1600" w:type="dxa"/>
            <w:tcBorders>
              <w:top w:val="single" w:color="000000" w:themeColor="text1" w:sz="4"/>
              <w:left w:val="single" w:color="000000" w:themeColor="text1" w:sz="4"/>
              <w:bottom w:val="single" w:color="000000" w:themeColor="text1" w:sz="4"/>
              <w:right w:val="single" w:color="000000" w:themeColor="text1" w:sz="4"/>
            </w:tcBorders>
            <w:shd w:val="clear" w:color="auto" w:fill="B9EBB7"/>
            <w:tcMar/>
          </w:tcPr>
          <w:p w:rsidR="06C3287D" w:rsidP="6D248FF0" w:rsidRDefault="06C3287D" w14:paraId="1430846B" w14:textId="650EC00C">
            <w:pPr>
              <w:pStyle w:val="Normal"/>
              <w:bidi w:val="0"/>
              <w:rPr>
                <w:rFonts w:ascii="Calibri" w:hAnsi="Calibri" w:eastAsia="Calibri" w:cs="Calibri"/>
                <w:b w:val="1"/>
                <w:bCs w:val="1"/>
                <w:color w:val="000000" w:themeColor="text1" w:themeTint="FF" w:themeShade="FF"/>
                <w:sz w:val="36"/>
                <w:szCs w:val="36"/>
              </w:rPr>
            </w:pPr>
            <w:r w:rsidRPr="6D248FF0" w:rsidR="06C3287D">
              <w:rPr>
                <w:rFonts w:ascii="Calibri" w:hAnsi="Calibri" w:eastAsia="Calibri" w:cs="Calibri"/>
                <w:b w:val="1"/>
                <w:bCs w:val="1"/>
                <w:color w:val="000000" w:themeColor="text1" w:themeTint="FF" w:themeShade="FF"/>
                <w:sz w:val="36"/>
                <w:szCs w:val="36"/>
              </w:rPr>
              <w:t>Migrant</w:t>
            </w:r>
          </w:p>
        </w:tc>
        <w:tc>
          <w:tcPr>
            <w:cnfStyle w:val="000001000000" w:firstRow="0" w:lastRow="0" w:firstColumn="0" w:lastColumn="0" w:oddVBand="0" w:evenVBand="1" w:oddHBand="0" w:evenHBand="0" w:firstRowFirstColumn="0" w:firstRowLastColumn="0" w:lastRowFirstColumn="0" w:lastRowLastColumn="0"/>
            <w:tcW w:w="1333" w:type="dxa"/>
            <w:tcBorders>
              <w:top w:val="single" w:color="000000" w:themeColor="text1" w:sz="4"/>
              <w:left w:val="single" w:color="000000" w:themeColor="text1" w:sz="4"/>
              <w:bottom w:val="single" w:color="000000" w:themeColor="text1" w:sz="4"/>
              <w:right w:val="single" w:color="000000" w:themeColor="text1" w:sz="4"/>
            </w:tcBorders>
            <w:shd w:val="clear" w:color="auto" w:fill="F1FFEB"/>
            <w:tcMar/>
          </w:tcPr>
          <w:p w:rsidR="06C3287D" w:rsidP="6D248FF0" w:rsidRDefault="06C3287D" w14:paraId="4BE667C9" w14:textId="5BFE68FA">
            <w:pPr>
              <w:pStyle w:val="Normal"/>
              <w:bidi w:val="0"/>
              <w:rPr>
                <w:rFonts w:ascii="Calibri" w:hAnsi="Calibri" w:eastAsia="Calibri" w:cs="Calibri"/>
                <w:b w:val="1"/>
                <w:bCs w:val="1"/>
                <w:color w:val="000000" w:themeColor="text1" w:themeTint="FF" w:themeShade="FF"/>
                <w:sz w:val="36"/>
                <w:szCs w:val="36"/>
              </w:rPr>
            </w:pPr>
            <w:r w:rsidRPr="6D248FF0" w:rsidR="06C3287D">
              <w:rPr>
                <w:rFonts w:ascii="Calibri" w:hAnsi="Calibri" w:eastAsia="Calibri" w:cs="Calibri"/>
                <w:b w:val="1"/>
                <w:bCs w:val="1"/>
                <w:color w:val="000000" w:themeColor="text1" w:themeTint="FF" w:themeShade="FF"/>
                <w:sz w:val="36"/>
                <w:szCs w:val="36"/>
              </w:rPr>
              <w:t>Gt</w:t>
            </w:r>
          </w:p>
        </w:tc>
        <w:tc>
          <w:tcPr>
            <w:cnfStyle w:val="000100000000" w:firstRow="0" w:lastRow="0" w:firstColumn="0" w:lastColumn="1" w:oddVBand="0" w:evenVBand="0" w:oddHBand="0" w:evenHBand="0" w:firstRowFirstColumn="0" w:firstRowLastColumn="0" w:lastRowFirstColumn="0" w:lastRowLastColumn="0"/>
            <w:tcW w:w="1466" w:type="dxa"/>
            <w:tcBorders>
              <w:top w:val="single" w:color="000000" w:themeColor="text1" w:sz="4"/>
              <w:left w:val="single" w:color="000000" w:themeColor="text1" w:sz="4"/>
              <w:bottom w:val="single" w:color="000000" w:themeColor="text1" w:sz="4"/>
              <w:right w:val="single" w:color="000000" w:themeColor="text1" w:sz="4"/>
            </w:tcBorders>
            <w:shd w:val="clear" w:color="auto" w:fill="B9EBB7"/>
            <w:tcMar/>
          </w:tcPr>
          <w:p w:rsidR="178B02CA" w:rsidP="6D248FF0" w:rsidRDefault="178B02CA" w14:paraId="14FD2BD8" w14:textId="230A4A57">
            <w:pPr>
              <w:pStyle w:val="Normal"/>
              <w:suppressLineNumbers w:val="0"/>
              <w:bidi w:val="0"/>
              <w:spacing w:before="0" w:beforeAutospacing="off" w:after="0" w:afterAutospacing="off" w:line="240" w:lineRule="auto"/>
              <w:ind w:left="0" w:right="0"/>
              <w:jc w:val="left"/>
              <w:rPr>
                <w:rFonts w:ascii="Calibri" w:hAnsi="Calibri" w:eastAsia="Calibri" w:cs="Calibri"/>
                <w:b w:val="1"/>
                <w:bCs w:val="1"/>
                <w:color w:val="000000" w:themeColor="text1" w:themeTint="FF" w:themeShade="FF"/>
                <w:sz w:val="36"/>
                <w:szCs w:val="36"/>
              </w:rPr>
            </w:pPr>
            <w:r w:rsidRPr="6D248FF0" w:rsidR="178B02CA">
              <w:rPr>
                <w:rFonts w:ascii="Calibri" w:hAnsi="Calibri" w:eastAsia="Calibri" w:cs="Calibri"/>
                <w:b w:val="1"/>
                <w:bCs w:val="1"/>
                <w:color w:val="000000" w:themeColor="text1" w:themeTint="FF" w:themeShade="FF"/>
                <w:sz w:val="36"/>
                <w:szCs w:val="36"/>
              </w:rPr>
              <w:t>ECD</w:t>
            </w:r>
          </w:p>
        </w:tc>
      </w:tr>
      <w:tr w:rsidR="6D248FF0" w:rsidTr="6D248FF0" w14:paraId="1578D156">
        <w:trPr>
          <w:trHeight w:val="540"/>
        </w:trPr>
        <w:tc>
          <w:tcPr>
            <w:cnfStyle w:val="001000000000" w:firstRow="0" w:lastRow="0" w:firstColumn="1" w:lastColumn="0" w:oddVBand="0" w:evenVBand="0" w:oddHBand="0" w:evenHBand="0" w:firstRowFirstColumn="0" w:firstRowLastColumn="0" w:lastRowFirstColumn="0" w:lastRowLastColumn="0"/>
            <w:tcW w:w="3796" w:type="dxa"/>
            <w:vMerge/>
            <w:tcMar/>
          </w:tcPr>
          <w:p w14:paraId="4683961B"/>
        </w:tc>
        <w:tc>
          <w:tcPr>
            <w:cnfStyle w:val="000010000000" w:firstRow="0" w:lastRow="0" w:firstColumn="0" w:lastColumn="0" w:oddVBand="1" w:evenVBand="0" w:oddHBand="0" w:evenHBand="0" w:firstRowFirstColumn="0" w:firstRowLastColumn="0" w:lastRowFirstColumn="0" w:lastRowLastColumn="0"/>
            <w:tcW w:w="1539" w:type="dxa"/>
            <w:tcBorders>
              <w:top w:val="single" w:color="000000" w:themeColor="text1" w:sz="4"/>
              <w:left w:val="single" w:color="000000" w:themeColor="text1" w:sz="4"/>
              <w:bottom w:val="single" w:color="000000" w:themeColor="text1" w:sz="4"/>
              <w:right w:val="single" w:color="000000" w:themeColor="text1" w:sz="4"/>
            </w:tcBorders>
            <w:tcMar/>
          </w:tcPr>
          <w:p w:rsidR="178B02CA" w:rsidP="6D248FF0" w:rsidRDefault="178B02CA" w14:paraId="629CBAF8" w14:textId="68B105CD">
            <w:pPr>
              <w:spacing w:before="35" w:beforeAutospacing="off" w:after="0" w:afterAutospacing="off"/>
              <w:ind w:left="0" w:right="0"/>
              <w:rPr>
                <w:rFonts w:ascii="Calibri" w:hAnsi="Calibri" w:eastAsia="Calibri" w:cs="Calibri"/>
                <w:color w:val="000000" w:themeColor="text1" w:themeTint="FF" w:themeShade="FF"/>
                <w:sz w:val="36"/>
                <w:szCs w:val="36"/>
              </w:rPr>
            </w:pPr>
            <w:r w:rsidRPr="6D248FF0" w:rsidR="178B02CA">
              <w:rPr>
                <w:rFonts w:ascii="Calibri" w:hAnsi="Calibri" w:eastAsia="Calibri" w:cs="Calibri"/>
                <w:color w:val="000000" w:themeColor="text1" w:themeTint="FF" w:themeShade="FF"/>
                <w:sz w:val="36"/>
                <w:szCs w:val="36"/>
              </w:rPr>
              <w:t>261</w:t>
            </w:r>
          </w:p>
        </w:tc>
        <w:tc>
          <w:tcPr>
            <w:cnfStyle w:val="000001000000" w:firstRow="0" w:lastRow="0" w:firstColumn="0" w:lastColumn="0" w:oddVBand="0" w:evenVBand="1" w:oddHBand="0" w:evenHBand="0" w:firstRowFirstColumn="0" w:firstRowLastColumn="0" w:lastRowFirstColumn="0" w:lastRowLastColumn="0"/>
            <w:tcW w:w="1480" w:type="dxa"/>
            <w:tcBorders>
              <w:top w:val="single" w:color="000000" w:themeColor="text1" w:sz="4"/>
              <w:left w:val="single" w:color="000000" w:themeColor="text1" w:sz="4"/>
              <w:bottom w:val="single" w:color="000000" w:themeColor="text1" w:sz="4"/>
              <w:right w:val="single" w:color="000000" w:themeColor="text1" w:sz="4"/>
            </w:tcBorders>
            <w:tcMar/>
          </w:tcPr>
          <w:p w:rsidR="178B02CA" w:rsidP="6D248FF0" w:rsidRDefault="178B02CA" w14:paraId="57F02427" w14:textId="60A82574">
            <w:pPr>
              <w:pStyle w:val="Normal"/>
              <w:bidi w:val="0"/>
              <w:rPr>
                <w:rFonts w:ascii="Calibri" w:hAnsi="Calibri" w:eastAsia="Calibri" w:cs="Calibri"/>
                <w:color w:val="000000" w:themeColor="text1" w:themeTint="FF" w:themeShade="FF"/>
                <w:sz w:val="36"/>
                <w:szCs w:val="36"/>
              </w:rPr>
            </w:pPr>
            <w:r w:rsidRPr="6D248FF0" w:rsidR="178B02CA">
              <w:rPr>
                <w:rFonts w:ascii="Calibri" w:hAnsi="Calibri" w:eastAsia="Calibri" w:cs="Calibri"/>
                <w:color w:val="000000" w:themeColor="text1" w:themeTint="FF" w:themeShade="FF"/>
                <w:sz w:val="36"/>
                <w:szCs w:val="36"/>
              </w:rPr>
              <w:t>238</w:t>
            </w:r>
          </w:p>
        </w:tc>
        <w:tc>
          <w:tcPr>
            <w:cnfStyle w:val="000010000000" w:firstRow="0" w:lastRow="0" w:firstColumn="0" w:lastColumn="0" w:oddVBand="1" w:evenVBand="0" w:oddHBand="0" w:evenHBand="0" w:firstRowFirstColumn="0" w:firstRowLastColumn="0" w:lastRowFirstColumn="0" w:lastRowLastColumn="0"/>
            <w:tcW w:w="1357" w:type="dxa"/>
            <w:tcBorders>
              <w:top w:val="single" w:color="000000" w:themeColor="text1" w:sz="4"/>
              <w:left w:val="single" w:color="000000" w:themeColor="text1" w:sz="4"/>
              <w:bottom w:val="single" w:color="000000" w:themeColor="text1" w:sz="4"/>
              <w:right w:val="single" w:color="000000" w:themeColor="text1" w:sz="4"/>
            </w:tcBorders>
            <w:tcMar/>
          </w:tcPr>
          <w:p w:rsidR="178B02CA" w:rsidP="6D248FF0" w:rsidRDefault="178B02CA" w14:paraId="5E5223F9" w14:textId="1BB3643D">
            <w:pPr>
              <w:pStyle w:val="Normal"/>
              <w:bidi w:val="0"/>
              <w:rPr>
                <w:rFonts w:ascii="Calibri" w:hAnsi="Calibri" w:eastAsia="Calibri" w:cs="Calibri"/>
                <w:color w:val="000000" w:themeColor="text1" w:themeTint="FF" w:themeShade="FF"/>
                <w:sz w:val="36"/>
                <w:szCs w:val="36"/>
              </w:rPr>
            </w:pPr>
            <w:r w:rsidRPr="6D248FF0" w:rsidR="178B02CA">
              <w:rPr>
                <w:rFonts w:ascii="Calibri" w:hAnsi="Calibri" w:eastAsia="Calibri" w:cs="Calibri"/>
                <w:color w:val="000000" w:themeColor="text1" w:themeTint="FF" w:themeShade="FF"/>
                <w:sz w:val="36"/>
                <w:szCs w:val="36"/>
              </w:rPr>
              <w:t>76</w:t>
            </w:r>
          </w:p>
        </w:tc>
        <w:tc>
          <w:tcPr>
            <w:cnfStyle w:val="000001000000" w:firstRow="0" w:lastRow="0" w:firstColumn="0" w:lastColumn="0" w:oddVBand="0" w:evenVBand="1" w:oddHBand="0" w:evenHBand="0" w:firstRowFirstColumn="0" w:firstRowLastColumn="0" w:lastRowFirstColumn="0" w:lastRowLastColumn="0"/>
            <w:tcW w:w="1692" w:type="dxa"/>
            <w:tcBorders>
              <w:top w:val="single" w:color="000000" w:themeColor="text1" w:sz="4"/>
              <w:left w:val="single" w:color="000000" w:themeColor="text1" w:sz="4"/>
              <w:bottom w:val="single" w:color="000000" w:themeColor="text1" w:sz="4"/>
              <w:right w:val="single" w:color="000000" w:themeColor="text1" w:sz="4"/>
            </w:tcBorders>
            <w:tcMar/>
          </w:tcPr>
          <w:p w:rsidR="178B02CA" w:rsidP="6D248FF0" w:rsidRDefault="178B02CA" w14:paraId="78ABA70A" w14:textId="37479706">
            <w:pPr>
              <w:pStyle w:val="Normal"/>
              <w:bidi w:val="0"/>
              <w:rPr>
                <w:rFonts w:ascii="Calibri" w:hAnsi="Calibri" w:eastAsia="Calibri" w:cs="Calibri"/>
                <w:color w:val="000000" w:themeColor="text1" w:themeTint="FF" w:themeShade="FF"/>
                <w:sz w:val="36"/>
                <w:szCs w:val="36"/>
              </w:rPr>
            </w:pPr>
            <w:r w:rsidRPr="6D248FF0" w:rsidR="178B02CA">
              <w:rPr>
                <w:rFonts w:ascii="Calibri" w:hAnsi="Calibri" w:eastAsia="Calibri" w:cs="Calibri"/>
                <w:color w:val="000000" w:themeColor="text1" w:themeTint="FF" w:themeShade="FF"/>
                <w:sz w:val="36"/>
                <w:szCs w:val="36"/>
              </w:rPr>
              <w:t>174</w:t>
            </w:r>
          </w:p>
        </w:tc>
        <w:tc>
          <w:tcPr>
            <w:cnfStyle w:val="000010000000" w:firstRow="0" w:lastRow="0" w:firstColumn="0" w:lastColumn="0" w:oddVBand="1" w:evenVBand="0" w:oddHBand="0" w:evenHBand="0" w:firstRowFirstColumn="0" w:firstRowLastColumn="0" w:lastRowFirstColumn="0" w:lastRowLastColumn="0"/>
            <w:tcW w:w="1600" w:type="dxa"/>
            <w:tcBorders>
              <w:top w:val="single" w:color="000000" w:themeColor="text1" w:sz="4"/>
              <w:left w:val="single" w:color="000000" w:themeColor="text1" w:sz="4"/>
              <w:bottom w:val="single" w:color="000000" w:themeColor="text1" w:sz="4"/>
              <w:right w:val="single" w:color="000000" w:themeColor="text1" w:sz="4"/>
            </w:tcBorders>
            <w:tcMar/>
          </w:tcPr>
          <w:p w:rsidR="178B02CA" w:rsidP="6D248FF0" w:rsidRDefault="178B02CA" w14:paraId="41A3C946" w14:textId="11E4E371">
            <w:pPr>
              <w:pStyle w:val="Normal"/>
              <w:bidi w:val="0"/>
              <w:rPr>
                <w:rFonts w:ascii="Calibri" w:hAnsi="Calibri" w:eastAsia="Calibri" w:cs="Calibri"/>
                <w:color w:val="000000" w:themeColor="text1" w:themeTint="FF" w:themeShade="FF"/>
                <w:sz w:val="36"/>
                <w:szCs w:val="36"/>
              </w:rPr>
            </w:pPr>
            <w:r w:rsidRPr="6D248FF0" w:rsidR="178B02CA">
              <w:rPr>
                <w:rFonts w:ascii="Calibri" w:hAnsi="Calibri" w:eastAsia="Calibri" w:cs="Calibri"/>
                <w:color w:val="000000" w:themeColor="text1" w:themeTint="FF" w:themeShade="FF"/>
                <w:sz w:val="36"/>
                <w:szCs w:val="36"/>
              </w:rPr>
              <w:t>8</w:t>
            </w:r>
          </w:p>
        </w:tc>
        <w:tc>
          <w:tcPr>
            <w:cnfStyle w:val="000001000000" w:firstRow="0" w:lastRow="0" w:firstColumn="0" w:lastColumn="0" w:oddVBand="0" w:evenVBand="1" w:oddHBand="0" w:evenHBand="0" w:firstRowFirstColumn="0" w:firstRowLastColumn="0" w:lastRowFirstColumn="0" w:lastRowLastColumn="0"/>
            <w:tcW w:w="1333" w:type="dxa"/>
            <w:tcBorders>
              <w:top w:val="single" w:color="000000" w:themeColor="text1" w:sz="4"/>
              <w:left w:val="single" w:color="000000" w:themeColor="text1" w:sz="4"/>
              <w:bottom w:val="single" w:color="000000" w:themeColor="text1" w:sz="4"/>
              <w:right w:val="single" w:color="000000" w:themeColor="text1" w:sz="4"/>
            </w:tcBorders>
            <w:tcMar/>
          </w:tcPr>
          <w:p w:rsidR="178B02CA" w:rsidP="6D248FF0" w:rsidRDefault="178B02CA" w14:paraId="6E262D75" w14:textId="6E128610">
            <w:pPr>
              <w:pStyle w:val="Normal"/>
              <w:bidi w:val="0"/>
              <w:rPr>
                <w:rFonts w:ascii="Calibri" w:hAnsi="Calibri" w:eastAsia="Calibri" w:cs="Calibri"/>
                <w:color w:val="000000" w:themeColor="text1" w:themeTint="FF" w:themeShade="FF"/>
                <w:sz w:val="36"/>
                <w:szCs w:val="36"/>
              </w:rPr>
            </w:pPr>
            <w:r w:rsidRPr="6D248FF0" w:rsidR="178B02CA">
              <w:rPr>
                <w:rFonts w:ascii="Calibri" w:hAnsi="Calibri" w:eastAsia="Calibri" w:cs="Calibri"/>
                <w:color w:val="000000" w:themeColor="text1" w:themeTint="FF" w:themeShade="FF"/>
                <w:sz w:val="36"/>
                <w:szCs w:val="36"/>
              </w:rPr>
              <w:t>11</w:t>
            </w:r>
          </w:p>
        </w:tc>
        <w:tc>
          <w:tcPr>
            <w:cnfStyle w:val="000100000000" w:firstRow="0" w:lastRow="0" w:firstColumn="0" w:lastColumn="1" w:oddVBand="0" w:evenVBand="0" w:oddHBand="0" w:evenHBand="0" w:firstRowFirstColumn="0" w:firstRowLastColumn="0" w:lastRowFirstColumn="0" w:lastRowLastColumn="0"/>
            <w:tcW w:w="1466" w:type="dxa"/>
            <w:tcBorders>
              <w:top w:val="single" w:color="000000" w:themeColor="text1" w:sz="4"/>
              <w:left w:val="single" w:color="000000" w:themeColor="text1" w:sz="4"/>
              <w:bottom w:val="single" w:color="000000" w:themeColor="text1" w:sz="4"/>
              <w:right w:val="single" w:color="000000" w:themeColor="text1" w:sz="4"/>
            </w:tcBorders>
            <w:tcMar/>
          </w:tcPr>
          <w:p w:rsidR="178B02CA" w:rsidP="6D248FF0" w:rsidRDefault="178B02CA" w14:paraId="7E575D8F" w14:textId="631A72F2">
            <w:pPr>
              <w:pStyle w:val="Normal"/>
              <w:bidi w:val="0"/>
              <w:rPr>
                <w:rFonts w:ascii="Calibri" w:hAnsi="Calibri" w:eastAsia="Calibri" w:cs="Calibri"/>
                <w:b w:val="0"/>
                <w:bCs w:val="0"/>
                <w:color w:val="000000" w:themeColor="text1" w:themeTint="FF" w:themeShade="FF"/>
                <w:sz w:val="36"/>
                <w:szCs w:val="36"/>
              </w:rPr>
            </w:pPr>
            <w:r w:rsidRPr="6D248FF0" w:rsidR="178B02CA">
              <w:rPr>
                <w:rFonts w:ascii="Calibri" w:hAnsi="Calibri" w:eastAsia="Calibri" w:cs="Calibri"/>
                <w:b w:val="0"/>
                <w:bCs w:val="0"/>
                <w:color w:val="000000" w:themeColor="text1" w:themeTint="FF" w:themeShade="FF"/>
                <w:sz w:val="36"/>
                <w:szCs w:val="36"/>
              </w:rPr>
              <w:t>450</w:t>
            </w:r>
          </w:p>
        </w:tc>
      </w:tr>
      <w:tr w:rsidR="6D248FF0" w:rsidTr="6D248FF0" w14:paraId="3876900F">
        <w:trPr>
          <w:trHeight w:val="570"/>
        </w:trPr>
        <w:tc>
          <w:tcPr>
            <w:cnfStyle w:val="001000000000" w:firstRow="0" w:lastRow="0" w:firstColumn="1" w:lastColumn="0" w:oddVBand="0" w:evenVBand="0" w:oddHBand="0" w:evenHBand="0" w:firstRowFirstColumn="0" w:firstRowLastColumn="0" w:lastRowFirstColumn="0" w:lastRowLastColumn="0"/>
            <w:tcW w:w="3796" w:type="dxa"/>
            <w:vMerge/>
            <w:tcMar/>
          </w:tcPr>
          <w:p w14:paraId="3E8AC2CC"/>
        </w:tc>
        <w:tc>
          <w:tcPr>
            <w:cnfStyle w:val="000010000000" w:firstRow="0" w:lastRow="0" w:firstColumn="0" w:lastColumn="0" w:oddVBand="1" w:evenVBand="0" w:oddHBand="0" w:evenHBand="0" w:firstRowFirstColumn="0" w:firstRowLastColumn="0" w:lastRowFirstColumn="0" w:lastRowLastColumn="0"/>
            <w:tcW w:w="1539" w:type="dxa"/>
            <w:tcBorders>
              <w:top w:val="single" w:color="000000" w:themeColor="text1" w:sz="4"/>
              <w:left w:val="single" w:color="000000" w:themeColor="text1" w:sz="4"/>
              <w:bottom w:val="single" w:color="000000" w:themeColor="text1" w:sz="4"/>
              <w:right w:val="single" w:color="000000" w:themeColor="text1" w:sz="4"/>
            </w:tcBorders>
            <w:tcMar/>
          </w:tcPr>
          <w:p w:rsidR="178B02CA" w:rsidP="6D248FF0" w:rsidRDefault="178B02CA" w14:paraId="7FEF4D30" w14:textId="51095415">
            <w:pPr>
              <w:spacing w:before="55" w:beforeAutospacing="off" w:after="0" w:afterAutospacing="off"/>
              <w:ind w:left="0" w:right="0"/>
              <w:jc w:val="both"/>
              <w:rPr>
                <w:rFonts w:ascii="Calibri" w:hAnsi="Calibri" w:eastAsia="Calibri" w:cs="Calibri"/>
                <w:color w:val="000000" w:themeColor="text1" w:themeTint="FF" w:themeShade="FF"/>
                <w:sz w:val="36"/>
                <w:szCs w:val="36"/>
              </w:rPr>
            </w:pPr>
            <w:r w:rsidRPr="6D248FF0" w:rsidR="178B02CA">
              <w:rPr>
                <w:rFonts w:ascii="Calibri" w:hAnsi="Calibri" w:eastAsia="Calibri" w:cs="Calibri"/>
                <w:color w:val="000000" w:themeColor="text1" w:themeTint="FF" w:themeShade="FF"/>
                <w:sz w:val="36"/>
                <w:szCs w:val="36"/>
              </w:rPr>
              <w:t>52.3%</w:t>
            </w:r>
          </w:p>
        </w:tc>
        <w:tc>
          <w:tcPr>
            <w:cnfStyle w:val="000001000000" w:firstRow="0" w:lastRow="0" w:firstColumn="0" w:lastColumn="0" w:oddVBand="0" w:evenVBand="1" w:oddHBand="0" w:evenHBand="0" w:firstRowFirstColumn="0" w:firstRowLastColumn="0" w:lastRowFirstColumn="0" w:lastRowLastColumn="0"/>
            <w:tcW w:w="1480" w:type="dxa"/>
            <w:tcBorders>
              <w:top w:val="single" w:color="000000" w:themeColor="text1" w:sz="4"/>
              <w:left w:val="single" w:color="000000" w:themeColor="text1" w:sz="4"/>
              <w:bottom w:val="single" w:color="000000" w:themeColor="text1" w:sz="4"/>
              <w:right w:val="single" w:color="000000" w:themeColor="text1" w:sz="4"/>
            </w:tcBorders>
            <w:tcMar/>
          </w:tcPr>
          <w:p w:rsidR="178B02CA" w:rsidP="6D248FF0" w:rsidRDefault="178B02CA" w14:paraId="7D731B35" w14:textId="3128B578">
            <w:pPr>
              <w:pStyle w:val="Normal"/>
              <w:bidi w:val="0"/>
              <w:rPr>
                <w:rFonts w:ascii="Calibri" w:hAnsi="Calibri" w:eastAsia="Calibri" w:cs="Calibri"/>
                <w:color w:val="000000" w:themeColor="text1" w:themeTint="FF" w:themeShade="FF"/>
                <w:sz w:val="36"/>
                <w:szCs w:val="36"/>
              </w:rPr>
            </w:pPr>
            <w:r w:rsidRPr="6D248FF0" w:rsidR="178B02CA">
              <w:rPr>
                <w:rFonts w:ascii="Calibri" w:hAnsi="Calibri" w:eastAsia="Calibri" w:cs="Calibri"/>
                <w:color w:val="000000" w:themeColor="text1" w:themeTint="FF" w:themeShade="FF"/>
                <w:sz w:val="36"/>
                <w:szCs w:val="36"/>
              </w:rPr>
              <w:t>47.7%</w:t>
            </w:r>
          </w:p>
        </w:tc>
        <w:tc>
          <w:tcPr>
            <w:cnfStyle w:val="000010000000" w:firstRow="0" w:lastRow="0" w:firstColumn="0" w:lastColumn="0" w:oddVBand="1" w:evenVBand="0" w:oddHBand="0" w:evenHBand="0" w:firstRowFirstColumn="0" w:firstRowLastColumn="0" w:lastRowFirstColumn="0" w:lastRowLastColumn="0"/>
            <w:tcW w:w="1357" w:type="dxa"/>
            <w:tcBorders>
              <w:top w:val="single" w:color="000000" w:themeColor="text1" w:sz="4"/>
              <w:left w:val="single" w:color="000000" w:themeColor="text1" w:sz="4"/>
              <w:bottom w:val="single" w:color="000000" w:themeColor="text1" w:sz="4"/>
              <w:right w:val="single" w:color="000000" w:themeColor="text1" w:sz="4"/>
            </w:tcBorders>
            <w:tcMar/>
          </w:tcPr>
          <w:p w:rsidR="178B02CA" w:rsidP="6D248FF0" w:rsidRDefault="178B02CA" w14:paraId="2D83AF8F" w14:textId="0C0E21C0">
            <w:pPr>
              <w:pStyle w:val="Normal"/>
              <w:bidi w:val="0"/>
              <w:rPr>
                <w:rFonts w:ascii="Calibri" w:hAnsi="Calibri" w:eastAsia="Calibri" w:cs="Calibri"/>
                <w:color w:val="000000" w:themeColor="text1" w:themeTint="FF" w:themeShade="FF"/>
                <w:sz w:val="36"/>
                <w:szCs w:val="36"/>
              </w:rPr>
            </w:pPr>
            <w:r w:rsidRPr="6D248FF0" w:rsidR="178B02CA">
              <w:rPr>
                <w:rFonts w:ascii="Calibri" w:hAnsi="Calibri" w:eastAsia="Calibri" w:cs="Calibri"/>
                <w:color w:val="000000" w:themeColor="text1" w:themeTint="FF" w:themeShade="FF"/>
                <w:sz w:val="36"/>
                <w:szCs w:val="36"/>
              </w:rPr>
              <w:t>15.2%</w:t>
            </w:r>
          </w:p>
        </w:tc>
        <w:tc>
          <w:tcPr>
            <w:cnfStyle w:val="000001000000" w:firstRow="0" w:lastRow="0" w:firstColumn="0" w:lastColumn="0" w:oddVBand="0" w:evenVBand="1" w:oddHBand="0" w:evenHBand="0" w:firstRowFirstColumn="0" w:firstRowLastColumn="0" w:lastRowFirstColumn="0" w:lastRowLastColumn="0"/>
            <w:tcW w:w="1692" w:type="dxa"/>
            <w:tcBorders>
              <w:top w:val="single" w:color="000000" w:themeColor="text1" w:sz="4"/>
              <w:left w:val="single" w:color="000000" w:themeColor="text1" w:sz="4"/>
              <w:bottom w:val="single" w:color="000000" w:themeColor="text1" w:sz="4"/>
              <w:right w:val="single" w:color="000000" w:themeColor="text1" w:sz="4"/>
            </w:tcBorders>
            <w:tcMar/>
          </w:tcPr>
          <w:p w:rsidR="178B02CA" w:rsidP="6D248FF0" w:rsidRDefault="178B02CA" w14:paraId="7F88FA65" w14:textId="1F985260">
            <w:pPr>
              <w:pStyle w:val="Normal"/>
              <w:bidi w:val="0"/>
              <w:rPr>
                <w:rFonts w:ascii="Calibri" w:hAnsi="Calibri" w:eastAsia="Calibri" w:cs="Calibri"/>
                <w:color w:val="000000" w:themeColor="text1" w:themeTint="FF" w:themeShade="FF"/>
                <w:sz w:val="36"/>
                <w:szCs w:val="36"/>
              </w:rPr>
            </w:pPr>
            <w:r w:rsidRPr="6D248FF0" w:rsidR="178B02CA">
              <w:rPr>
                <w:rFonts w:ascii="Calibri" w:hAnsi="Calibri" w:eastAsia="Calibri" w:cs="Calibri"/>
                <w:color w:val="000000" w:themeColor="text1" w:themeTint="FF" w:themeShade="FF"/>
                <w:sz w:val="36"/>
                <w:szCs w:val="36"/>
              </w:rPr>
              <w:t>34.9%</w:t>
            </w:r>
          </w:p>
        </w:tc>
        <w:tc>
          <w:tcPr>
            <w:cnfStyle w:val="000010000000" w:firstRow="0" w:lastRow="0" w:firstColumn="0" w:lastColumn="0" w:oddVBand="1" w:evenVBand="0" w:oddHBand="0" w:evenHBand="0" w:firstRowFirstColumn="0" w:firstRowLastColumn="0" w:lastRowFirstColumn="0" w:lastRowLastColumn="0"/>
            <w:tcW w:w="1600" w:type="dxa"/>
            <w:tcBorders>
              <w:top w:val="single" w:color="000000" w:themeColor="text1" w:sz="4"/>
              <w:left w:val="single" w:color="000000" w:themeColor="text1" w:sz="4"/>
              <w:bottom w:val="single" w:color="000000" w:themeColor="text1" w:sz="4"/>
              <w:right w:val="single" w:color="000000" w:themeColor="text1" w:sz="4"/>
            </w:tcBorders>
            <w:tcMar/>
          </w:tcPr>
          <w:p w:rsidR="178B02CA" w:rsidP="6D248FF0" w:rsidRDefault="178B02CA" w14:paraId="5B4E3F4C" w14:textId="502447C1">
            <w:pPr>
              <w:pStyle w:val="Normal"/>
              <w:bidi w:val="0"/>
              <w:rPr>
                <w:rFonts w:ascii="Calibri" w:hAnsi="Calibri" w:eastAsia="Calibri" w:cs="Calibri"/>
                <w:color w:val="000000" w:themeColor="text1" w:themeTint="FF" w:themeShade="FF"/>
                <w:sz w:val="36"/>
                <w:szCs w:val="36"/>
              </w:rPr>
            </w:pPr>
            <w:r w:rsidRPr="6D248FF0" w:rsidR="178B02CA">
              <w:rPr>
                <w:rFonts w:ascii="Calibri" w:hAnsi="Calibri" w:eastAsia="Calibri" w:cs="Calibri"/>
                <w:color w:val="000000" w:themeColor="text1" w:themeTint="FF" w:themeShade="FF"/>
                <w:sz w:val="36"/>
                <w:szCs w:val="36"/>
              </w:rPr>
              <w:t>1,6%</w:t>
            </w:r>
          </w:p>
        </w:tc>
        <w:tc>
          <w:tcPr>
            <w:cnfStyle w:val="000001000000" w:firstRow="0" w:lastRow="0" w:firstColumn="0" w:lastColumn="0" w:oddVBand="0" w:evenVBand="1" w:oddHBand="0" w:evenHBand="0" w:firstRowFirstColumn="0" w:firstRowLastColumn="0" w:lastRowFirstColumn="0" w:lastRowLastColumn="0"/>
            <w:tcW w:w="1333" w:type="dxa"/>
            <w:tcBorders>
              <w:top w:val="single" w:color="000000" w:themeColor="text1" w:sz="4"/>
              <w:left w:val="single" w:color="000000" w:themeColor="text1" w:sz="4"/>
              <w:bottom w:val="single" w:color="000000" w:themeColor="text1" w:sz="4"/>
              <w:right w:val="single" w:color="000000" w:themeColor="text1" w:sz="4"/>
            </w:tcBorders>
            <w:tcMar/>
          </w:tcPr>
          <w:p w:rsidR="178B02CA" w:rsidP="6D248FF0" w:rsidRDefault="178B02CA" w14:paraId="50D7068A" w14:textId="242A08CD">
            <w:pPr>
              <w:pStyle w:val="Normal"/>
              <w:bidi w:val="0"/>
              <w:rPr>
                <w:rFonts w:ascii="Calibri" w:hAnsi="Calibri" w:eastAsia="Calibri" w:cs="Calibri"/>
                <w:color w:val="000000" w:themeColor="text1" w:themeTint="FF" w:themeShade="FF"/>
                <w:sz w:val="36"/>
                <w:szCs w:val="36"/>
              </w:rPr>
            </w:pPr>
            <w:r w:rsidRPr="6D248FF0" w:rsidR="178B02CA">
              <w:rPr>
                <w:rFonts w:ascii="Calibri" w:hAnsi="Calibri" w:eastAsia="Calibri" w:cs="Calibri"/>
                <w:color w:val="000000" w:themeColor="text1" w:themeTint="FF" w:themeShade="FF"/>
                <w:sz w:val="36"/>
                <w:szCs w:val="36"/>
              </w:rPr>
              <w:t>2.2%</w:t>
            </w:r>
          </w:p>
        </w:tc>
        <w:tc>
          <w:tcPr>
            <w:cnfStyle w:val="000100000000" w:firstRow="0" w:lastRow="0" w:firstColumn="0" w:lastColumn="1" w:oddVBand="0" w:evenVBand="0" w:oddHBand="0" w:evenHBand="0" w:firstRowFirstColumn="0" w:firstRowLastColumn="0" w:lastRowFirstColumn="0" w:lastRowLastColumn="0"/>
            <w:tcW w:w="1466" w:type="dxa"/>
            <w:tcBorders>
              <w:top w:val="single" w:color="000000" w:themeColor="text1" w:sz="4"/>
              <w:left w:val="single" w:color="000000" w:themeColor="text1" w:sz="4"/>
              <w:bottom w:val="single" w:color="000000" w:themeColor="text1" w:sz="4"/>
              <w:right w:val="single" w:color="000000" w:themeColor="text1" w:sz="4"/>
            </w:tcBorders>
            <w:tcMar/>
          </w:tcPr>
          <w:p w:rsidR="178B02CA" w:rsidP="6D248FF0" w:rsidRDefault="178B02CA" w14:paraId="778636BA" w14:textId="0454615F">
            <w:pPr>
              <w:pStyle w:val="Normal"/>
              <w:bidi w:val="0"/>
              <w:rPr>
                <w:rFonts w:ascii="Calibri" w:hAnsi="Calibri" w:eastAsia="Calibri" w:cs="Calibri"/>
                <w:b w:val="0"/>
                <w:bCs w:val="0"/>
                <w:color w:val="000000" w:themeColor="text1" w:themeTint="FF" w:themeShade="FF"/>
                <w:sz w:val="36"/>
                <w:szCs w:val="36"/>
              </w:rPr>
            </w:pPr>
            <w:r w:rsidRPr="6D248FF0" w:rsidR="178B02CA">
              <w:rPr>
                <w:rFonts w:ascii="Calibri" w:hAnsi="Calibri" w:eastAsia="Calibri" w:cs="Calibri"/>
                <w:b w:val="0"/>
                <w:bCs w:val="0"/>
                <w:color w:val="000000" w:themeColor="text1" w:themeTint="FF" w:themeShade="FF"/>
                <w:sz w:val="36"/>
                <w:szCs w:val="36"/>
              </w:rPr>
              <w:t>90.2%</w:t>
            </w:r>
          </w:p>
        </w:tc>
      </w:tr>
    </w:tbl>
    <w:p w:rsidR="002634EB" w:rsidP="6D248FF0" w:rsidRDefault="002634EB" w14:paraId="3BBCF040" w14:textId="237D0B7A">
      <w:pPr>
        <w:pStyle w:val="Normal"/>
        <w:bidi w:val="0"/>
      </w:pPr>
    </w:p>
    <w:p w:rsidR="002634EB" w:rsidP="6D248FF0" w:rsidRDefault="002634EB" w14:paraId="3F3F5D75" w14:textId="7C47A0B3">
      <w:pPr>
        <w:pStyle w:val="Normal"/>
        <w:bidi w:val="0"/>
      </w:pPr>
    </w:p>
    <w:p w:rsidR="002634EB" w:rsidP="6D248FF0" w:rsidRDefault="002634EB" w14:paraId="7CB9B858" w14:textId="76BE7931">
      <w:pPr>
        <w:spacing w:before="299" w:line="252" w:lineRule="auto"/>
        <w:ind w:left="1114" w:right="1596"/>
        <w:rPr>
          <w:sz w:val="24"/>
          <w:szCs w:val="24"/>
        </w:rPr>
      </w:pPr>
      <w:r w:rsidRPr="6D248FF0" w:rsidR="33CE7633">
        <w:rPr>
          <w:sz w:val="24"/>
          <w:szCs w:val="24"/>
        </w:rPr>
        <w:t>With the district’s proximity to Mexico, 35 % of the students are considered Emergent Bilingual (EBs) with Spanish being the language spoken at home.</w:t>
      </w:r>
    </w:p>
    <w:p w:rsidR="002634EB" w:rsidP="6D248FF0" w:rsidRDefault="002634EB" w14:paraId="08CB40A7" w14:textId="3912BCD1">
      <w:pPr>
        <w:pStyle w:val="Normal"/>
        <w:spacing w:before="299" w:line="252" w:lineRule="auto"/>
        <w:ind w:left="1060" w:right="1596"/>
        <w:rPr>
          <w:sz w:val="24"/>
          <w:szCs w:val="24"/>
        </w:rPr>
      </w:pPr>
    </w:p>
    <w:p w:rsidR="002634EB" w:rsidP="6D248FF0" w:rsidRDefault="002634EB" w14:textId="77777777" w14:paraId="172C2B16">
      <w:pPr>
        <w:spacing w:before="35"/>
        <w:ind w:left="1060"/>
        <w:rPr>
          <w:b w:val="1"/>
          <w:bCs w:val="1"/>
          <w:sz w:val="24"/>
          <w:szCs w:val="24"/>
        </w:rPr>
      </w:pPr>
      <w:r w:rsidRPr="6D248FF0" w:rsidR="33CE7633">
        <w:rPr>
          <w:b w:val="1"/>
          <w:bCs w:val="1"/>
          <w:sz w:val="24"/>
          <w:szCs w:val="24"/>
        </w:rPr>
        <w:t>Student Performance:</w:t>
      </w:r>
    </w:p>
    <w:p w:rsidR="002634EB" w:rsidP="6D248FF0" w:rsidRDefault="002634EB" w14:paraId="77E55FAA" w14:textId="00DE5519">
      <w:pPr>
        <w:rPr>
          <w:rFonts w:ascii="Times New Roman" w:hAnsi="Times New Roman" w:cs="Times New Roman"/>
          <w:b w:val="1"/>
          <w:bCs w:val="1"/>
          <w:sz w:val="32"/>
          <w:szCs w:val="32"/>
        </w:rPr>
      </w:pPr>
      <w:r w:rsidRPr="6D248FF0" w:rsidR="33CE7633">
        <w:rPr>
          <w:rStyle w:val="normaltextrun"/>
          <w:color w:val="000000" w:themeColor="text1" w:themeTint="FF" w:themeShade="FF"/>
        </w:rPr>
        <w:t xml:space="preserve">Using preliminary student performance data, </w:t>
      </w:r>
      <w:r w:rsidRPr="6D248FF0" w:rsidR="33CE7633">
        <w:rPr>
          <w:rStyle w:val="normaltextrun"/>
          <w:b w:val="1"/>
          <w:bCs w:val="1"/>
          <w:color w:val="000000" w:themeColor="text1" w:themeTint="FF" w:themeShade="FF"/>
        </w:rPr>
        <w:t xml:space="preserve">Drs. Reed and Mock </w:t>
      </w:r>
      <w:r w:rsidRPr="6D248FF0" w:rsidR="33CE7633">
        <w:rPr>
          <w:rStyle w:val="normaltextrun"/>
          <w:color w:val="000000" w:themeColor="text1" w:themeTint="FF" w:themeShade="FF"/>
        </w:rPr>
        <w:t xml:space="preserve">have been rated a </w:t>
      </w:r>
      <w:r w:rsidRPr="6D248FF0" w:rsidR="33CE7633">
        <w:rPr>
          <w:rStyle w:val="normaltextrun"/>
          <w:b w:val="1"/>
          <w:bCs w:val="1"/>
          <w:color w:val="000000" w:themeColor="text1" w:themeTint="FF" w:themeShade="FF"/>
        </w:rPr>
        <w:t>"</w:t>
      </w:r>
      <w:r w:rsidRPr="6D248FF0" w:rsidR="33CE7633">
        <w:rPr>
          <w:rStyle w:val="normaltextrun"/>
          <w:color w:val="000000" w:themeColor="text1" w:themeTint="FF" w:themeShade="FF"/>
        </w:rPr>
        <w:t>B</w:t>
      </w:r>
      <w:r w:rsidRPr="6D248FF0" w:rsidR="33CE7633">
        <w:rPr>
          <w:rStyle w:val="normaltextrun"/>
          <w:b w:val="1"/>
          <w:bCs w:val="1"/>
          <w:color w:val="000000" w:themeColor="text1" w:themeTint="FF" w:themeShade="FF"/>
        </w:rPr>
        <w:t xml:space="preserve">" </w:t>
      </w:r>
      <w:r w:rsidRPr="6D248FF0" w:rsidR="33CE7633">
        <w:rPr>
          <w:rStyle w:val="normaltextrun"/>
          <w:color w:val="000000" w:themeColor="text1" w:themeTint="FF" w:themeShade="FF"/>
        </w:rPr>
        <w:t xml:space="preserve">Campus on the 2024 Accountability. In Domain I, Student Achievement component score of 48 (76), STAAR School Progress Domain 2A was at a component score of a 68 (76), Domain 2B Relative Performance component score 48 (85), and Domain III component score 73 (89).  </w:t>
      </w:r>
      <w:r w:rsidRPr="6D248FF0" w:rsidR="33CE7633">
        <w:rPr>
          <w:rStyle w:val="normaltextrun"/>
          <w:b w:val="1"/>
          <w:bCs w:val="1"/>
          <w:color w:val="000000" w:themeColor="text1" w:themeTint="FF" w:themeShade="FF"/>
        </w:rPr>
        <w:t>Drs. Reed and Mock earned a grade of 85.</w:t>
      </w:r>
      <w:r w:rsidRPr="6D248FF0" w:rsidR="33CE7633">
        <w:rPr>
          <w:rStyle w:val="eop"/>
          <w:color w:val="000000" w:themeColor="text1" w:themeTint="FF" w:themeShade="FF"/>
        </w:rPr>
        <w:t> </w:t>
      </w:r>
    </w:p>
    <w:p w:rsidR="002634EB" w:rsidP="6D248FF0" w:rsidRDefault="002634EB" w14:paraId="0F72F809" w14:textId="615DDD8F">
      <w:pPr>
        <w:spacing w:before="23" w:line="252" w:lineRule="auto"/>
        <w:ind w:left="1113" w:right="1596"/>
        <w:rPr>
          <w:sz w:val="16"/>
          <w:szCs w:val="16"/>
        </w:rPr>
      </w:pPr>
    </w:p>
    <w:p w:rsidR="002634EB" w:rsidP="6D248FF0" w:rsidRDefault="002634EB" w14:paraId="5CD0696D" w14:textId="2736A13B">
      <w:pPr>
        <w:spacing w:before="23" w:line="252" w:lineRule="auto"/>
        <w:ind w:left="1113" w:right="1596"/>
        <w:rPr>
          <w:sz w:val="16"/>
          <w:szCs w:val="16"/>
        </w:rPr>
      </w:pPr>
    </w:p>
    <w:p w:rsidR="002634EB" w:rsidP="6D248FF0" w:rsidRDefault="002634EB" w14:paraId="36890967" w14:textId="40391204">
      <w:pPr>
        <w:spacing w:before="23" w:line="252" w:lineRule="auto"/>
        <w:ind w:left="1113" w:right="1596"/>
        <w:rPr>
          <w:sz w:val="16"/>
          <w:szCs w:val="16"/>
        </w:rPr>
      </w:pPr>
    </w:p>
    <w:p w:rsidR="002634EB" w:rsidP="6D248FF0" w:rsidRDefault="002634EB" w14:paraId="5C42CE23" w14:textId="7BBE3761">
      <w:pPr>
        <w:spacing w:before="23" w:line="252" w:lineRule="auto"/>
        <w:ind w:left="1113" w:right="1596"/>
        <w:rPr>
          <w:sz w:val="16"/>
          <w:szCs w:val="16"/>
        </w:rPr>
      </w:pPr>
    </w:p>
    <w:p w:rsidR="002634EB" w:rsidP="6D248FF0" w:rsidRDefault="002634EB" w14:paraId="3BE0E9E6" w14:textId="3B04E45F">
      <w:pPr>
        <w:spacing w:before="23" w:line="252" w:lineRule="auto"/>
        <w:ind w:left="1113" w:right="1596"/>
        <w:rPr>
          <w:sz w:val="16"/>
          <w:szCs w:val="16"/>
        </w:rPr>
      </w:pPr>
    </w:p>
    <w:p w:rsidR="002634EB" w:rsidP="6D248FF0" w:rsidRDefault="002634EB" w14:paraId="71157EE8" w14:textId="5B9FDE75">
      <w:pPr>
        <w:pStyle w:val="Normal"/>
        <w:spacing w:before="23" w:line="252" w:lineRule="auto"/>
        <w:ind w:left="1113" w:right="1596"/>
        <w:rPr>
          <w:sz w:val="16"/>
          <w:szCs w:val="16"/>
        </w:rPr>
      </w:pPr>
    </w:p>
    <w:p w:rsidR="6D248FF0" w:rsidP="6D248FF0" w:rsidRDefault="6D248FF0" w14:paraId="257C539B" w14:textId="79E4F678">
      <w:pPr>
        <w:rPr>
          <w:rFonts w:ascii="Times New Roman" w:hAnsi="Times New Roman" w:cs="Times New Roman"/>
          <w:b w:val="1"/>
          <w:bCs w:val="1"/>
          <w:sz w:val="32"/>
          <w:szCs w:val="32"/>
        </w:rPr>
      </w:pPr>
    </w:p>
    <w:p w:rsidR="6D248FF0" w:rsidP="6D248FF0" w:rsidRDefault="6D248FF0" w14:paraId="5F1AE04C" w14:textId="3DC9E81E">
      <w:pPr>
        <w:rPr>
          <w:rFonts w:ascii="Times New Roman" w:hAnsi="Times New Roman" w:cs="Times New Roman"/>
          <w:b w:val="1"/>
          <w:bCs w:val="1"/>
          <w:sz w:val="32"/>
          <w:szCs w:val="32"/>
        </w:rPr>
      </w:pPr>
    </w:p>
    <w:p w:rsidR="004C1BAC" w:rsidP="004C1BAC" w:rsidRDefault="004C1BAC" w14:paraId="6239CDA5" w14:textId="12E4DD96">
      <w:pPr>
        <w:rPr>
          <w:rFonts w:ascii="Times New Roman" w:hAnsi="Times New Roman" w:cs="Times New Roman"/>
          <w:b/>
          <w:bCs/>
          <w:iCs/>
          <w:sz w:val="32"/>
          <w:szCs w:val="32"/>
        </w:rPr>
      </w:pPr>
      <w:r>
        <w:rPr>
          <w:rFonts w:ascii="Times New Roman" w:hAnsi="Times New Roman" w:cs="Times New Roman"/>
          <w:b/>
          <w:bCs/>
          <w:iCs/>
          <w:sz w:val="32"/>
          <w:szCs w:val="32"/>
        </w:rPr>
        <w:t xml:space="preserve">Executive Summary Continued </w:t>
      </w:r>
    </w:p>
    <w:p w:rsidR="004C1BAC" w:rsidP="004C1BAC" w:rsidRDefault="004C1BAC" w14:paraId="35DE9711" w14:textId="77777777">
      <w:pPr>
        <w:spacing w:before="35"/>
        <w:ind w:left="1060"/>
        <w:rPr>
          <w:b/>
          <w:sz w:val="24"/>
          <w:szCs w:val="24"/>
        </w:rPr>
      </w:pPr>
    </w:p>
    <w:p w:rsidR="004C1BAC" w:rsidP="004C1BAC" w:rsidRDefault="004C1BAC" w14:paraId="79DA6E17" w14:textId="269ED1AD">
      <w:pPr>
        <w:spacing w:before="35"/>
        <w:ind w:left="1060"/>
        <w:rPr>
          <w:b/>
          <w:spacing w:val="-2"/>
          <w:sz w:val="24"/>
          <w:szCs w:val="24"/>
        </w:rPr>
      </w:pPr>
      <w:r w:rsidRPr="004C1BAC">
        <w:rPr>
          <w:b/>
          <w:sz w:val="24"/>
          <w:szCs w:val="24"/>
        </w:rPr>
        <w:t>Student</w:t>
      </w:r>
      <w:r w:rsidRPr="004C1BAC">
        <w:rPr>
          <w:b/>
          <w:spacing w:val="-14"/>
          <w:sz w:val="24"/>
          <w:szCs w:val="24"/>
        </w:rPr>
        <w:t xml:space="preserve"> </w:t>
      </w:r>
      <w:r w:rsidRPr="004C1BAC">
        <w:rPr>
          <w:b/>
          <w:spacing w:val="-2"/>
          <w:sz w:val="24"/>
          <w:szCs w:val="24"/>
        </w:rPr>
        <w:t>Performance:</w:t>
      </w:r>
    </w:p>
    <w:p w:rsidR="002634EB" w:rsidP="002634EB" w:rsidRDefault="002634EB" w14:paraId="6F516447" w14:textId="77777777">
      <w:pPr>
        <w:spacing w:before="35"/>
        <w:ind w:left="1060"/>
        <w:rPr>
          <w:b/>
          <w:spacing w:val="-2"/>
          <w:sz w:val="24"/>
          <w:szCs w:val="24"/>
        </w:rPr>
      </w:pPr>
      <w:r>
        <w:rPr>
          <w:bCs/>
          <w:sz w:val="24"/>
          <w:szCs w:val="24"/>
        </w:rPr>
        <w:tab/>
      </w:r>
      <w:r w:rsidRPr="004C1BAC">
        <w:rPr>
          <w:b/>
          <w:sz w:val="24"/>
          <w:szCs w:val="24"/>
        </w:rPr>
        <w:t>Student</w:t>
      </w:r>
      <w:r w:rsidRPr="004C1BAC">
        <w:rPr>
          <w:b/>
          <w:spacing w:val="-14"/>
          <w:sz w:val="24"/>
          <w:szCs w:val="24"/>
        </w:rPr>
        <w:t xml:space="preserve"> </w:t>
      </w:r>
      <w:r w:rsidRPr="004C1BAC">
        <w:rPr>
          <w:b/>
          <w:spacing w:val="-2"/>
          <w:sz w:val="24"/>
          <w:szCs w:val="24"/>
        </w:rPr>
        <w:t>Performance:</w:t>
      </w:r>
    </w:p>
    <w:p w:rsidR="002634EB" w:rsidP="002634EB" w:rsidRDefault="002634EB" w14:paraId="2080ECAF" w14:textId="77777777">
      <w:pPr>
        <w:spacing w:before="35"/>
        <w:ind w:left="1060"/>
        <w:rPr>
          <w:bCs/>
          <w:sz w:val="24"/>
          <w:szCs w:val="24"/>
        </w:rPr>
      </w:pPr>
    </w:p>
    <w:p w:rsidRPr="004C1BAC" w:rsidR="002634EB" w:rsidP="002634EB" w:rsidRDefault="002634EB" w14:paraId="0D04B6D7" w14:textId="77777777">
      <w:pPr>
        <w:spacing w:before="35"/>
        <w:ind w:left="1060"/>
        <w:rPr>
          <w:bCs/>
          <w:sz w:val="24"/>
          <w:szCs w:val="24"/>
        </w:rPr>
      </w:pPr>
      <w:r w:rsidRPr="004C1BAC">
        <w:rPr>
          <w:bCs/>
          <w:sz w:val="24"/>
          <w:szCs w:val="24"/>
        </w:rPr>
        <w:t>For the 202</w:t>
      </w:r>
      <w:r>
        <w:rPr>
          <w:bCs/>
          <w:sz w:val="24"/>
          <w:szCs w:val="24"/>
        </w:rPr>
        <w:t>5</w:t>
      </w:r>
      <w:r w:rsidRPr="004C1BAC">
        <w:rPr>
          <w:bCs/>
          <w:sz w:val="24"/>
          <w:szCs w:val="24"/>
        </w:rPr>
        <w:t>-202</w:t>
      </w:r>
      <w:r>
        <w:rPr>
          <w:bCs/>
          <w:sz w:val="24"/>
          <w:szCs w:val="24"/>
        </w:rPr>
        <w:t>6</w:t>
      </w:r>
      <w:r w:rsidRPr="004C1BAC">
        <w:rPr>
          <w:bCs/>
          <w:sz w:val="24"/>
          <w:szCs w:val="24"/>
        </w:rPr>
        <w:t xml:space="preserve"> school year, the Student Performance goals are the following:</w:t>
      </w:r>
    </w:p>
    <w:p w:rsidRPr="003A3E6E" w:rsidR="002634EB" w:rsidP="002634EB" w:rsidRDefault="002634EB" w14:paraId="08E7119A" w14:textId="7979DD58">
      <w:pPr>
        <w:pStyle w:val="ListParagraph"/>
        <w:numPr>
          <w:ilvl w:val="0"/>
          <w:numId w:val="9"/>
        </w:numPr>
        <w:spacing w:before="35"/>
        <w:rPr>
          <w:bCs/>
          <w:sz w:val="24"/>
          <w:szCs w:val="24"/>
        </w:rPr>
      </w:pPr>
      <w:r w:rsidRPr="003A3E6E">
        <w:rPr>
          <w:bCs/>
          <w:sz w:val="24"/>
          <w:szCs w:val="24"/>
        </w:rPr>
        <w:t xml:space="preserve">The percentage of all students that score meets grade level or above on STAAR combined Reading, Mathematics, and Science will increase from </w:t>
      </w:r>
      <w:r>
        <w:rPr>
          <w:bCs/>
          <w:sz w:val="24"/>
          <w:szCs w:val="24"/>
        </w:rPr>
        <w:t>48</w:t>
      </w:r>
      <w:r w:rsidRPr="003A3E6E">
        <w:rPr>
          <w:bCs/>
          <w:sz w:val="24"/>
          <w:szCs w:val="24"/>
        </w:rPr>
        <w:t xml:space="preserve">% in May 2025 to </w:t>
      </w:r>
      <w:r w:rsidR="003C7711">
        <w:rPr>
          <w:bCs/>
          <w:sz w:val="24"/>
          <w:szCs w:val="24"/>
        </w:rPr>
        <w:t>60</w:t>
      </w:r>
      <w:r w:rsidRPr="003A3E6E">
        <w:rPr>
          <w:bCs/>
          <w:sz w:val="24"/>
          <w:szCs w:val="24"/>
        </w:rPr>
        <w:t>% by June 2026.</w:t>
      </w:r>
    </w:p>
    <w:p w:rsidRPr="003A3E6E" w:rsidR="002634EB" w:rsidP="002634EB" w:rsidRDefault="002634EB" w14:paraId="239AFCF7" w14:textId="77777777">
      <w:pPr>
        <w:pStyle w:val="ListParagraph"/>
        <w:numPr>
          <w:ilvl w:val="0"/>
          <w:numId w:val="9"/>
        </w:numPr>
        <w:spacing w:before="35"/>
        <w:rPr>
          <w:bCs/>
          <w:sz w:val="24"/>
          <w:szCs w:val="24"/>
        </w:rPr>
      </w:pPr>
      <w:r w:rsidRPr="003A3E6E">
        <w:rPr>
          <w:bCs/>
          <w:sz w:val="24"/>
          <w:szCs w:val="24"/>
        </w:rPr>
        <w:t xml:space="preserve">The percentage of students who perform at </w:t>
      </w:r>
      <w:r>
        <w:rPr>
          <w:bCs/>
          <w:sz w:val="24"/>
          <w:szCs w:val="24"/>
        </w:rPr>
        <w:t>MEETS</w:t>
      </w:r>
      <w:r w:rsidRPr="003A3E6E">
        <w:rPr>
          <w:bCs/>
          <w:sz w:val="24"/>
          <w:szCs w:val="24"/>
        </w:rPr>
        <w:t xml:space="preserve"> grade level or above on 3</w:t>
      </w:r>
      <w:r w:rsidRPr="003A3E6E">
        <w:rPr>
          <w:bCs/>
          <w:sz w:val="24"/>
          <w:szCs w:val="24"/>
          <w:vertAlign w:val="superscript"/>
        </w:rPr>
        <w:t>rd</w:t>
      </w:r>
      <w:r w:rsidRPr="003A3E6E">
        <w:rPr>
          <w:bCs/>
          <w:sz w:val="24"/>
          <w:szCs w:val="24"/>
        </w:rPr>
        <w:t xml:space="preserve"> grade STAAR Reading will increase by four percentage points by June 202</w:t>
      </w:r>
      <w:r>
        <w:rPr>
          <w:bCs/>
          <w:sz w:val="24"/>
          <w:szCs w:val="24"/>
        </w:rPr>
        <w:t>6</w:t>
      </w:r>
      <w:r w:rsidRPr="003A3E6E">
        <w:rPr>
          <w:bCs/>
          <w:sz w:val="24"/>
          <w:szCs w:val="24"/>
        </w:rPr>
        <w:t>.</w:t>
      </w:r>
    </w:p>
    <w:p w:rsidRPr="003A3E6E" w:rsidR="002634EB" w:rsidP="002634EB" w:rsidRDefault="002634EB" w14:paraId="0BE7562B" w14:textId="77777777">
      <w:pPr>
        <w:pStyle w:val="ListParagraph"/>
        <w:numPr>
          <w:ilvl w:val="0"/>
          <w:numId w:val="9"/>
        </w:numPr>
        <w:spacing w:before="35"/>
        <w:rPr>
          <w:bCs/>
          <w:sz w:val="24"/>
          <w:szCs w:val="24"/>
        </w:rPr>
      </w:pPr>
      <w:r w:rsidRPr="003A3E6E">
        <w:rPr>
          <w:bCs/>
          <w:sz w:val="24"/>
          <w:szCs w:val="24"/>
        </w:rPr>
        <w:t>The percentage of students who perform at MEETS grade level or above on 3</w:t>
      </w:r>
      <w:r w:rsidRPr="003A3E6E">
        <w:rPr>
          <w:bCs/>
          <w:sz w:val="24"/>
          <w:szCs w:val="24"/>
          <w:vertAlign w:val="superscript"/>
        </w:rPr>
        <w:t>rd</w:t>
      </w:r>
      <w:r w:rsidRPr="003A3E6E">
        <w:rPr>
          <w:bCs/>
          <w:sz w:val="24"/>
          <w:szCs w:val="24"/>
        </w:rPr>
        <w:t xml:space="preserve"> grade STAAR Mathematics will increase by six percentage points by June 2026.</w:t>
      </w:r>
    </w:p>
    <w:p w:rsidRPr="003A3E6E" w:rsidR="002634EB" w:rsidP="002634EB" w:rsidRDefault="002634EB" w14:paraId="44E15935" w14:textId="77777777">
      <w:pPr>
        <w:pStyle w:val="ListParagraph"/>
        <w:numPr>
          <w:ilvl w:val="0"/>
          <w:numId w:val="9"/>
        </w:numPr>
        <w:spacing w:before="35"/>
        <w:rPr>
          <w:bCs/>
          <w:sz w:val="24"/>
          <w:szCs w:val="24"/>
        </w:rPr>
      </w:pPr>
      <w:r w:rsidRPr="003A3E6E">
        <w:rPr>
          <w:bCs/>
          <w:sz w:val="24"/>
          <w:szCs w:val="24"/>
        </w:rPr>
        <w:t>The percentage of students who perform at MEETS grade level or above on 4</w:t>
      </w:r>
      <w:r w:rsidRPr="003A3E6E">
        <w:rPr>
          <w:bCs/>
          <w:sz w:val="24"/>
          <w:szCs w:val="24"/>
          <w:vertAlign w:val="superscript"/>
        </w:rPr>
        <w:t>th</w:t>
      </w:r>
      <w:r w:rsidRPr="003A3E6E">
        <w:rPr>
          <w:bCs/>
          <w:sz w:val="24"/>
          <w:szCs w:val="24"/>
        </w:rPr>
        <w:t xml:space="preserve"> grade STAAR Math will increase by four percentage points by June 2025.</w:t>
      </w:r>
    </w:p>
    <w:p w:rsidRPr="003A3E6E" w:rsidR="002634EB" w:rsidP="002634EB" w:rsidRDefault="002634EB" w14:paraId="142818D4" w14:textId="77777777">
      <w:pPr>
        <w:pStyle w:val="ListParagraph"/>
        <w:numPr>
          <w:ilvl w:val="0"/>
          <w:numId w:val="9"/>
        </w:numPr>
        <w:spacing w:before="35"/>
        <w:rPr>
          <w:bCs/>
          <w:sz w:val="24"/>
          <w:szCs w:val="24"/>
        </w:rPr>
      </w:pPr>
      <w:r w:rsidRPr="003A3E6E">
        <w:rPr>
          <w:bCs/>
          <w:sz w:val="24"/>
          <w:szCs w:val="24"/>
        </w:rPr>
        <w:t xml:space="preserve">The percentage of students who perform at </w:t>
      </w:r>
      <w:r>
        <w:rPr>
          <w:bCs/>
          <w:sz w:val="24"/>
          <w:szCs w:val="24"/>
        </w:rPr>
        <w:t>MEETS</w:t>
      </w:r>
      <w:r w:rsidRPr="003A3E6E">
        <w:rPr>
          <w:bCs/>
          <w:sz w:val="24"/>
          <w:szCs w:val="24"/>
        </w:rPr>
        <w:t xml:space="preserve"> grade level or above on 4th grade STAAR Reading will increase by two percentage points by June 2026.</w:t>
      </w:r>
    </w:p>
    <w:p w:rsidRPr="003A3E6E" w:rsidR="002634EB" w:rsidP="002634EB" w:rsidRDefault="002634EB" w14:paraId="614D36EF" w14:textId="77777777">
      <w:pPr>
        <w:pStyle w:val="ListParagraph"/>
        <w:numPr>
          <w:ilvl w:val="0"/>
          <w:numId w:val="9"/>
        </w:numPr>
        <w:spacing w:before="35"/>
        <w:rPr>
          <w:bCs/>
          <w:sz w:val="24"/>
          <w:szCs w:val="24"/>
        </w:rPr>
      </w:pPr>
      <w:r w:rsidRPr="003A3E6E">
        <w:rPr>
          <w:bCs/>
          <w:sz w:val="24"/>
          <w:szCs w:val="24"/>
        </w:rPr>
        <w:t xml:space="preserve">The percentage of students who perform at MEETS grade level or </w:t>
      </w:r>
      <w:proofErr w:type="gramStart"/>
      <w:r w:rsidRPr="003A3E6E">
        <w:rPr>
          <w:bCs/>
          <w:sz w:val="24"/>
          <w:szCs w:val="24"/>
        </w:rPr>
        <w:t>above on</w:t>
      </w:r>
      <w:proofErr w:type="gramEnd"/>
      <w:r w:rsidRPr="003A3E6E">
        <w:rPr>
          <w:bCs/>
          <w:sz w:val="24"/>
          <w:szCs w:val="24"/>
        </w:rPr>
        <w:t xml:space="preserve"> 5th grade STAAR Mathematics will increase by four percentage points by June 2026.</w:t>
      </w:r>
    </w:p>
    <w:p w:rsidRPr="003A3E6E" w:rsidR="002634EB" w:rsidP="002634EB" w:rsidRDefault="002634EB" w14:paraId="6A415852" w14:textId="77777777">
      <w:pPr>
        <w:pStyle w:val="ListParagraph"/>
        <w:numPr>
          <w:ilvl w:val="0"/>
          <w:numId w:val="9"/>
        </w:numPr>
        <w:spacing w:before="35"/>
        <w:rPr>
          <w:bCs/>
          <w:sz w:val="24"/>
          <w:szCs w:val="24"/>
        </w:rPr>
      </w:pPr>
      <w:r w:rsidRPr="003A3E6E">
        <w:rPr>
          <w:bCs/>
          <w:sz w:val="24"/>
          <w:szCs w:val="24"/>
        </w:rPr>
        <w:t>The percentage of students in Domain 2A who perform at MEETS grade level or above on 5th grade STAAR Mathematics will increase by four percentage points by June 2026.</w:t>
      </w:r>
    </w:p>
    <w:p w:rsidR="002634EB" w:rsidP="002634EB" w:rsidRDefault="002634EB" w14:paraId="67E63866" w14:textId="77777777">
      <w:pPr>
        <w:spacing w:before="35"/>
        <w:ind w:left="1060" w:firstLine="380"/>
        <w:rPr>
          <w:bCs/>
          <w:sz w:val="24"/>
          <w:szCs w:val="24"/>
        </w:rPr>
      </w:pPr>
    </w:p>
    <w:p w:rsidR="00B5372B" w:rsidP="002634EB" w:rsidRDefault="00B5372B" w14:paraId="315A18BA" w14:textId="060E8F81">
      <w:pPr>
        <w:spacing w:before="35"/>
        <w:rPr>
          <w:bCs/>
          <w:sz w:val="24"/>
          <w:szCs w:val="24"/>
        </w:rPr>
      </w:pPr>
    </w:p>
    <w:p w:rsidR="00B5372B" w:rsidP="004C1BAC" w:rsidRDefault="00B5372B" w14:paraId="2CC4D4FF" w14:textId="77777777">
      <w:pPr>
        <w:spacing w:before="35"/>
        <w:ind w:left="1060" w:firstLine="380"/>
        <w:rPr>
          <w:bCs/>
          <w:sz w:val="24"/>
          <w:szCs w:val="24"/>
        </w:rPr>
      </w:pPr>
    </w:p>
    <w:p w:rsidR="00B5372B" w:rsidP="004C1BAC" w:rsidRDefault="00B5372B" w14:paraId="33EF3FEF" w14:textId="77777777">
      <w:pPr>
        <w:spacing w:before="35"/>
        <w:ind w:left="1060" w:firstLine="380"/>
        <w:rPr>
          <w:bCs/>
          <w:sz w:val="24"/>
          <w:szCs w:val="24"/>
        </w:rPr>
      </w:pPr>
    </w:p>
    <w:p w:rsidR="00B5372B" w:rsidP="004C1BAC" w:rsidRDefault="00B5372B" w14:paraId="1C1E3EF2" w14:textId="77777777">
      <w:pPr>
        <w:spacing w:before="35"/>
        <w:ind w:left="1060" w:firstLine="380"/>
        <w:rPr>
          <w:bCs/>
          <w:sz w:val="24"/>
          <w:szCs w:val="24"/>
        </w:rPr>
      </w:pPr>
    </w:p>
    <w:p w:rsidR="00CD7CA3" w:rsidP="00B5372B" w:rsidRDefault="00CD7CA3" w14:paraId="6F52B0FC" w14:textId="77777777">
      <w:pPr>
        <w:rPr>
          <w:rFonts w:ascii="Times New Roman" w:hAnsi="Times New Roman" w:cs="Times New Roman"/>
          <w:b/>
          <w:bCs/>
          <w:iCs/>
          <w:sz w:val="32"/>
          <w:szCs w:val="32"/>
        </w:rPr>
      </w:pPr>
    </w:p>
    <w:p w:rsidR="6D248FF0" w:rsidP="6D248FF0" w:rsidRDefault="6D248FF0" w14:paraId="781FF721" w14:textId="3AF843C7">
      <w:pPr>
        <w:pStyle w:val="paragraph"/>
        <w:spacing w:before="0" w:beforeAutospacing="off" w:after="0" w:afterAutospacing="off"/>
        <w:jc w:val="center"/>
        <w:rPr>
          <w:rStyle w:val="normaltextrun"/>
          <w:rFonts w:eastAsia="游ゴシック Light" w:eastAsiaTheme="majorEastAsia"/>
          <w:color w:val="000000" w:themeColor="text1" w:themeTint="FF" w:themeShade="FF"/>
          <w:sz w:val="48"/>
          <w:szCs w:val="48"/>
        </w:rPr>
      </w:pPr>
    </w:p>
    <w:p w:rsidR="6D248FF0" w:rsidP="6D248FF0" w:rsidRDefault="6D248FF0" w14:paraId="132F822F" w14:textId="62F28B58">
      <w:pPr>
        <w:pStyle w:val="paragraph"/>
        <w:spacing w:before="0" w:beforeAutospacing="off" w:after="0" w:afterAutospacing="off"/>
        <w:jc w:val="center"/>
        <w:rPr>
          <w:rStyle w:val="normaltextrun"/>
          <w:rFonts w:eastAsia="游ゴシック Light" w:eastAsiaTheme="majorEastAsia"/>
          <w:color w:val="000000" w:themeColor="text1" w:themeTint="FF" w:themeShade="FF"/>
          <w:sz w:val="48"/>
          <w:szCs w:val="48"/>
        </w:rPr>
      </w:pPr>
    </w:p>
    <w:p w:rsidR="003C7711" w:rsidP="6D248FF0" w:rsidRDefault="00D44042" w14:paraId="1B332F26" w14:textId="24F71760">
      <w:pPr>
        <w:pStyle w:val="paragraph"/>
        <w:spacing w:before="0" w:beforeAutospacing="off" w:after="0" w:afterAutospacing="off"/>
        <w:jc w:val="center"/>
        <w:textAlignment w:val="baseline"/>
        <w:rPr>
          <w:rStyle w:val="normaltextrun"/>
          <w:rFonts w:eastAsia="游ゴシック Light" w:eastAsiaTheme="majorEastAsia"/>
          <w:color w:val="000000"/>
          <w:spacing w:val="-1"/>
          <w:sz w:val="52"/>
          <w:szCs w:val="52"/>
        </w:rPr>
      </w:pPr>
      <w:r w:rsidRPr="6D248FF0" w:rsidR="44E13B4D">
        <w:rPr>
          <w:rStyle w:val="normaltextrun"/>
          <w:rFonts w:eastAsia="游ゴシック Light" w:eastAsiaTheme="majorEastAsia"/>
          <w:color w:val="000000"/>
          <w:spacing w:val="-1"/>
          <w:sz w:val="52"/>
          <w:szCs w:val="52"/>
        </w:rPr>
        <w:t>Vision</w:t>
      </w:r>
    </w:p>
    <w:p w:rsidR="6E03B7F4" w:rsidP="6D248FF0" w:rsidRDefault="6E03B7F4" w14:paraId="6AD220A5" w14:textId="4B81777E">
      <w:pPr>
        <w:pStyle w:val="paragraph"/>
        <w:spacing w:before="0" w:beforeAutospacing="off" w:after="0" w:afterAutospacing="off"/>
        <w:jc w:val="left"/>
        <w:rPr>
          <w:rStyle w:val="normaltextrun"/>
          <w:rFonts w:ascii="Calibri" w:hAnsi="Calibri" w:eastAsia="游ゴシック Light" w:cs="Calibri" w:eastAsiaTheme="majorEastAsia"/>
          <w:color w:val="000000" w:themeColor="text1" w:themeTint="FF" w:themeShade="FF"/>
          <w:sz w:val="40"/>
          <w:szCs w:val="40"/>
        </w:rPr>
      </w:pPr>
      <w:r w:rsidRPr="6D248FF0" w:rsidR="6E03B7F4">
        <w:rPr>
          <w:rFonts w:ascii="Calibri" w:hAnsi="Calibri" w:eastAsia="Calibri" w:cs="Calibri"/>
          <w:noProof w:val="0"/>
          <w:sz w:val="36"/>
          <w:szCs w:val="36"/>
          <w:lang w:val="en-US"/>
        </w:rPr>
        <w:t>Our</w:t>
      </w:r>
      <w:r w:rsidRPr="6D248FF0" w:rsidR="6E03B7F4">
        <w:rPr>
          <w:rFonts w:ascii="Calibri" w:hAnsi="Calibri" w:eastAsia="Calibri" w:cs="Calibri"/>
          <w:noProof w:val="0"/>
          <w:sz w:val="36"/>
          <w:szCs w:val="36"/>
          <w:lang w:val="en-US"/>
        </w:rPr>
        <w:t xml:space="preserve"> vision for Drs. Reed &amp; Mock Elementary School is to educate children through a collaborative effort among parents, faculty, students, and the community. We aim to create a school environment that encourages students to become future leaders, take creative risks without fear of failure, and build </w:t>
      </w:r>
      <w:r w:rsidRPr="6D248FF0" w:rsidR="6E03B7F4">
        <w:rPr>
          <w:rFonts w:ascii="Calibri" w:hAnsi="Calibri" w:eastAsia="Calibri" w:cs="Calibri"/>
          <w:noProof w:val="0"/>
          <w:sz w:val="36"/>
          <w:szCs w:val="36"/>
          <w:lang w:val="en-US"/>
        </w:rPr>
        <w:t>a strong foundation</w:t>
      </w:r>
      <w:r w:rsidRPr="6D248FF0" w:rsidR="6E03B7F4">
        <w:rPr>
          <w:rFonts w:ascii="Calibri" w:hAnsi="Calibri" w:eastAsia="Calibri" w:cs="Calibri"/>
          <w:noProof w:val="0"/>
          <w:sz w:val="36"/>
          <w:szCs w:val="36"/>
          <w:lang w:val="en-US"/>
        </w:rPr>
        <w:t xml:space="preserve"> in social-emotional development. Through cooperation and unity, challenges become opportunities, and achievements are recognized and celebrated</w:t>
      </w:r>
      <w:r w:rsidRPr="6D248FF0" w:rsidR="6E03B7F4">
        <w:rPr>
          <w:noProof w:val="0"/>
          <w:sz w:val="28"/>
          <w:szCs w:val="28"/>
          <w:lang w:val="en-US"/>
        </w:rPr>
        <w:t>.</w:t>
      </w:r>
    </w:p>
    <w:p w:rsidR="6D248FF0" w:rsidP="6D248FF0" w:rsidRDefault="6D248FF0" w14:paraId="5A4B57CF" w14:textId="28D87BEE">
      <w:pPr>
        <w:pStyle w:val="paragraph"/>
        <w:spacing w:before="0" w:beforeAutospacing="off" w:after="0" w:afterAutospacing="off"/>
        <w:jc w:val="left"/>
        <w:rPr>
          <w:noProof w:val="0"/>
          <w:sz w:val="28"/>
          <w:szCs w:val="28"/>
          <w:lang w:val="en-US"/>
        </w:rPr>
      </w:pPr>
    </w:p>
    <w:p w:rsidRPr="003C7711" w:rsidR="003C7711" w:rsidP="003C7711" w:rsidRDefault="003C7711" w14:paraId="6DDD79F4" w14:textId="77777777">
      <w:pPr>
        <w:pStyle w:val="paragraph"/>
        <w:spacing w:before="0" w:beforeAutospacing="0" w:after="0" w:afterAutospacing="0"/>
        <w:jc w:val="center"/>
        <w:textAlignment w:val="baseline"/>
        <w:rPr>
          <w:rFonts w:ascii="Calibri" w:hAnsi="Calibri" w:cs="Calibri"/>
          <w:sz w:val="36"/>
          <w:szCs w:val="36"/>
        </w:rPr>
      </w:pPr>
      <w:r w:rsidRPr="6D248FF0" w:rsidR="21AFAA34">
        <w:rPr>
          <w:rStyle w:val="normaltextrun"/>
          <w:rFonts w:ascii="Calibri" w:hAnsi="Calibri" w:eastAsia="游ゴシック Light" w:cs="Calibri" w:eastAsiaTheme="majorEastAsia"/>
          <w:color w:val="000000"/>
          <w:position w:val="3"/>
          <w:sz w:val="48"/>
          <w:szCs w:val="48"/>
        </w:rPr>
        <w:t>Mission</w:t>
      </w:r>
      <w:r w:rsidRPr="6D248FF0" w:rsidR="21AFAA34">
        <w:rPr>
          <w:rStyle w:val="eop"/>
          <w:rFonts w:ascii="Calibri" w:hAnsi="Calibri" w:eastAsia="游ゴシック Light" w:cs="Calibri" w:eastAsiaTheme="majorEastAsia"/>
          <w:sz w:val="36"/>
          <w:szCs w:val="36"/>
        </w:rPr>
        <w:t>​</w:t>
      </w:r>
    </w:p>
    <w:p w:rsidR="00D44042" w:rsidP="6D248FF0" w:rsidRDefault="00D44042" w14:paraId="1DE933DA" w14:textId="70734DF3">
      <w:pPr>
        <w:jc w:val="left"/>
        <w:rPr>
          <w:rFonts w:ascii="Calibri" w:hAnsi="Calibri" w:eastAsia="Calibri" w:cs="Calibri"/>
          <w:noProof w:val="0"/>
          <w:sz w:val="40"/>
          <w:szCs w:val="40"/>
          <w:lang w:val="en-US"/>
        </w:rPr>
      </w:pPr>
      <w:r w:rsidRPr="6D248FF0" w:rsidR="432FF691">
        <w:rPr>
          <w:rFonts w:ascii="Calibri" w:hAnsi="Calibri" w:eastAsia="Calibri" w:cs="Calibri"/>
          <w:noProof w:val="0"/>
          <w:sz w:val="36"/>
          <w:szCs w:val="36"/>
          <w:lang w:val="en-US"/>
        </w:rPr>
        <w:t xml:space="preserve">The mission of Drs. Reed &amp; Mock Elementary is to provide all learners with a high-quality, stimulating academic environment that integrates 21st-century skills and a research-based curriculum. We ensure a highly qualified staff delivers instruction using effective, up-to-date teaching methodologies while setting </w:t>
      </w:r>
      <w:r w:rsidRPr="6D248FF0" w:rsidR="432FF691">
        <w:rPr>
          <w:rFonts w:ascii="Calibri" w:hAnsi="Calibri" w:eastAsia="Calibri" w:cs="Calibri"/>
          <w:noProof w:val="0"/>
          <w:sz w:val="36"/>
          <w:szCs w:val="36"/>
          <w:lang w:val="en-US"/>
        </w:rPr>
        <w:t>high standards</w:t>
      </w:r>
      <w:r w:rsidRPr="6D248FF0" w:rsidR="432FF691">
        <w:rPr>
          <w:rFonts w:ascii="Calibri" w:hAnsi="Calibri" w:eastAsia="Calibri" w:cs="Calibri"/>
          <w:noProof w:val="0"/>
          <w:sz w:val="36"/>
          <w:szCs w:val="36"/>
          <w:lang w:val="en-US"/>
        </w:rPr>
        <w:t xml:space="preserve"> for all students.</w:t>
      </w:r>
    </w:p>
    <w:p w:rsidR="00D44042" w:rsidP="6D248FF0" w:rsidRDefault="00D44042" w14:paraId="6C529243" w14:textId="77777777">
      <w:pPr>
        <w:jc w:val="left"/>
        <w:rPr>
          <w:sz w:val="24"/>
          <w:szCs w:val="24"/>
        </w:rPr>
      </w:pPr>
    </w:p>
    <w:p w:rsidR="00D44042" w:rsidP="00A23249" w:rsidRDefault="00D44042" w14:paraId="4E758C00" w14:textId="77777777">
      <w:pPr>
        <w:rPr>
          <w:sz w:val="24"/>
          <w:szCs w:val="24"/>
        </w:rPr>
      </w:pPr>
    </w:p>
    <w:p w:rsidR="00D44042" w:rsidP="00A23249" w:rsidRDefault="00D44042" w14:paraId="2C41FB76" w14:textId="77777777">
      <w:pPr>
        <w:rPr>
          <w:sz w:val="24"/>
          <w:szCs w:val="24"/>
        </w:rPr>
      </w:pPr>
    </w:p>
    <w:p w:rsidR="00D44042" w:rsidP="00A23249" w:rsidRDefault="00D44042" w14:paraId="37A956A5" w14:textId="77777777">
      <w:pPr>
        <w:rPr>
          <w:sz w:val="24"/>
          <w:szCs w:val="24"/>
        </w:rPr>
      </w:pPr>
    </w:p>
    <w:p w:rsidR="00D44042" w:rsidP="00A23249" w:rsidRDefault="00D44042" w14:paraId="6B1359FC" w14:textId="77777777">
      <w:pPr>
        <w:rPr>
          <w:sz w:val="24"/>
          <w:szCs w:val="24"/>
        </w:rPr>
      </w:pPr>
    </w:p>
    <w:p w:rsidR="00D44042" w:rsidP="00A23249" w:rsidRDefault="00D44042" w14:paraId="46305DFB" w14:textId="77777777">
      <w:pPr>
        <w:rPr>
          <w:sz w:val="24"/>
          <w:szCs w:val="24"/>
        </w:rPr>
      </w:pPr>
    </w:p>
    <w:p w:rsidR="00D44042" w:rsidP="00A23249" w:rsidRDefault="00D44042" w14:paraId="2ED70A88" w14:textId="77777777">
      <w:pPr>
        <w:rPr>
          <w:sz w:val="24"/>
          <w:szCs w:val="24"/>
        </w:rPr>
      </w:pPr>
    </w:p>
    <w:p w:rsidR="00D44042" w:rsidP="00A23249" w:rsidRDefault="00D44042" w14:paraId="63B3709A" w14:textId="77777777">
      <w:pPr>
        <w:rPr>
          <w:sz w:val="24"/>
          <w:szCs w:val="24"/>
        </w:rPr>
      </w:pPr>
    </w:p>
    <w:p w:rsidR="00D44042" w:rsidP="00A23249" w:rsidRDefault="00D44042" w14:paraId="1EFE8DED" w14:textId="77777777">
      <w:pPr>
        <w:rPr>
          <w:sz w:val="24"/>
          <w:szCs w:val="24"/>
        </w:rPr>
      </w:pPr>
    </w:p>
    <w:p w:rsidR="00D44042" w:rsidP="00A23249" w:rsidRDefault="00D44042" w14:paraId="1C02BADA" w14:textId="77777777">
      <w:pPr>
        <w:rPr>
          <w:sz w:val="24"/>
          <w:szCs w:val="24"/>
        </w:rPr>
      </w:pPr>
    </w:p>
    <w:p w:rsidR="00D44042" w:rsidP="00A23249" w:rsidRDefault="00D44042" w14:paraId="7F08BCC6" w14:textId="77777777">
      <w:pPr>
        <w:rPr>
          <w:sz w:val="24"/>
          <w:szCs w:val="24"/>
        </w:rPr>
      </w:pPr>
    </w:p>
    <w:p w:rsidRPr="00CA0208" w:rsidR="00CA0208" w:rsidP="6D248FF0" w:rsidRDefault="00CA0208" w14:paraId="47ACF6A6" w14:textId="06D81FC1">
      <w:pPr>
        <w:pStyle w:val="Normal"/>
        <w:rPr>
          <w:sz w:val="24"/>
          <w:szCs w:val="24"/>
        </w:rPr>
      </w:pPr>
    </w:p>
    <w:p w:rsidRPr="00CA0208" w:rsidR="00CA0208" w:rsidP="6D248FF0" w:rsidRDefault="00CA0208" w14:paraId="7A8EB1C3" w14:textId="761C230E">
      <w:pPr>
        <w:rPr>
          <w:sz w:val="40"/>
          <w:szCs w:val="40"/>
        </w:rPr>
      </w:pPr>
    </w:p>
    <w:p w:rsidRPr="00CA0208" w:rsidR="00CA0208" w:rsidP="6D248FF0" w:rsidRDefault="00CA0208" w14:paraId="111D2072" w14:textId="1CD1B002">
      <w:pPr>
        <w:pStyle w:val="Normal"/>
        <w:ind w:left="0"/>
        <w:rPr>
          <w:rFonts w:ascii="Times New Roman" w:hAnsi="Times New Roman" w:eastAsia="Times New Roman" w:cs="Times New Roman"/>
          <w:b w:val="1"/>
          <w:bCs w:val="1"/>
          <w:noProof w:val="0"/>
          <w:sz w:val="40"/>
          <w:szCs w:val="40"/>
          <w:lang w:val="en-US"/>
        </w:rPr>
      </w:pPr>
      <w:r w:rsidRPr="6D248FF0" w:rsidR="19DADDB7">
        <w:rPr>
          <w:rFonts w:ascii="Times New Roman" w:hAnsi="Times New Roman" w:eastAsia="Times New Roman" w:cs="Times New Roman"/>
          <w:b w:val="1"/>
          <w:bCs w:val="1"/>
          <w:noProof w:val="0"/>
          <w:sz w:val="40"/>
          <w:szCs w:val="40"/>
          <w:lang w:val="en-US"/>
        </w:rPr>
        <w:t>Campus Educational Improvement Committee Member</w:t>
      </w:r>
    </w:p>
    <w:p w:rsidR="6D248FF0" w:rsidP="6D248FF0" w:rsidRDefault="6D248FF0" w14:paraId="64D9B9D2" w14:textId="538F3D92">
      <w:pPr>
        <w:pStyle w:val="Normal"/>
        <w:ind w:left="0"/>
        <w:rPr>
          <w:rFonts w:ascii="Times New Roman" w:hAnsi="Times New Roman" w:cs="Times New Roman"/>
          <w:b w:val="1"/>
          <w:bCs w:val="1"/>
          <w:sz w:val="32"/>
          <w:szCs w:val="32"/>
        </w:rPr>
      </w:pPr>
    </w:p>
    <w:tbl>
      <w:tblPr>
        <w:tblStyle w:val="TableNormal"/>
        <w:bidiVisual w:val="0"/>
        <w:tblW w:w="0" w:type="auto"/>
        <w:tblInd w:w="135" w:type="dxa"/>
        <w:tblLayout w:type="fixed"/>
        <w:tblLook w:val="01E0" w:firstRow="1" w:lastRow="1" w:firstColumn="1" w:lastColumn="1" w:noHBand="0" w:noVBand="0"/>
      </w:tblPr>
      <w:tblGrid>
        <w:gridCol w:w="6700"/>
        <w:gridCol w:w="6700"/>
      </w:tblGrid>
      <w:tr w:rsidR="6D248FF0" w:rsidTr="6D248FF0" w14:paraId="64988609">
        <w:trPr>
          <w:trHeight w:val="540"/>
        </w:trPr>
        <w:tc>
          <w:tcPr>
            <w:tcW w:w="6700" w:type="dxa"/>
            <w:tcBorders>
              <w:top w:val="single" w:color="FFFFFF" w:themeColor="background1" w:sz="8"/>
              <w:left w:val="single" w:color="FFFFFF" w:themeColor="background1" w:sz="8"/>
              <w:bottom w:val="single" w:color="FFFFFF" w:themeColor="background1" w:sz="24"/>
              <w:right w:val="single" w:color="FFFFFF" w:themeColor="background1" w:sz="8"/>
            </w:tcBorders>
            <w:shd w:val="clear" w:color="auto" w:fill="47D459" w:themeFill="accent3" w:themeFillTint="99"/>
            <w:tcMar/>
            <w:vAlign w:val="top"/>
          </w:tcPr>
          <w:p w:rsidR="6D248FF0" w:rsidP="6D248FF0" w:rsidRDefault="6D248FF0" w14:paraId="173DC6ED" w14:textId="6D879D63">
            <w:pPr>
              <w:spacing w:before="55" w:beforeAutospacing="off" w:after="0" w:afterAutospacing="off"/>
              <w:ind w:left="143" w:right="0"/>
            </w:pPr>
            <w:r w:rsidRPr="6D248FF0" w:rsidR="6D248FF0">
              <w:rPr>
                <w:rFonts w:ascii="Calibri" w:hAnsi="Calibri" w:eastAsia="Calibri" w:cs="Calibri"/>
                <w:b w:val="1"/>
                <w:bCs w:val="1"/>
                <w:color w:val="FFFFFF" w:themeColor="background1" w:themeTint="FF" w:themeShade="FF"/>
                <w:sz w:val="36"/>
                <w:szCs w:val="36"/>
              </w:rPr>
              <w:t>Name</w:t>
            </w:r>
          </w:p>
        </w:tc>
        <w:tc>
          <w:tcPr>
            <w:tcW w:w="6700" w:type="dxa"/>
            <w:tcBorders>
              <w:top w:val="single" w:color="FFFFFF" w:themeColor="background1" w:sz="8"/>
              <w:left w:val="single" w:color="FFFFFF" w:themeColor="background1" w:sz="8"/>
              <w:bottom w:val="single" w:color="FFFFFF" w:themeColor="background1" w:sz="24"/>
              <w:right w:val="single" w:color="FFFFFF" w:themeColor="background1" w:sz="8"/>
            </w:tcBorders>
            <w:shd w:val="clear" w:color="auto" w:fill="47D459" w:themeFill="accent3" w:themeFillTint="99"/>
            <w:tcMar/>
            <w:vAlign w:val="top"/>
          </w:tcPr>
          <w:p w:rsidR="6D248FF0" w:rsidP="6D248FF0" w:rsidRDefault="6D248FF0" w14:paraId="53566875" w14:textId="7F9C8C2A">
            <w:pPr>
              <w:spacing w:before="55" w:beforeAutospacing="off" w:after="0" w:afterAutospacing="off"/>
              <w:ind w:left="144" w:right="0"/>
            </w:pPr>
            <w:r w:rsidRPr="6D248FF0" w:rsidR="6D248FF0">
              <w:rPr>
                <w:rFonts w:ascii="Calibri" w:hAnsi="Calibri" w:eastAsia="Calibri" w:cs="Calibri"/>
                <w:b w:val="1"/>
                <w:bCs w:val="1"/>
                <w:color w:val="FFFFFF" w:themeColor="background1" w:themeTint="FF" w:themeShade="FF"/>
                <w:sz w:val="36"/>
                <w:szCs w:val="36"/>
              </w:rPr>
              <w:t>Title</w:t>
            </w:r>
          </w:p>
        </w:tc>
      </w:tr>
      <w:tr w:rsidR="6D248FF0" w:rsidTr="6D248FF0" w14:paraId="6946833B">
        <w:trPr>
          <w:trHeight w:val="540"/>
        </w:trPr>
        <w:tc>
          <w:tcPr>
            <w:tcW w:w="6700" w:type="dxa"/>
            <w:tcBorders>
              <w:top w:val="single" w:color="FFFFFF" w:themeColor="background1" w:sz="24"/>
              <w:left w:val="single" w:color="FFFFFF" w:themeColor="background1" w:sz="8"/>
              <w:bottom w:val="single" w:color="FFFFFF" w:themeColor="background1" w:sz="8"/>
              <w:right w:val="single" w:color="FFFFFF" w:themeColor="background1" w:sz="8"/>
            </w:tcBorders>
            <w:shd w:val="clear" w:color="auto" w:fill="C1F0C7" w:themeFill="accent3" w:themeFillTint="33"/>
            <w:tcMar/>
            <w:vAlign w:val="top"/>
          </w:tcPr>
          <w:p w:rsidR="3CBFA43D" w:rsidP="6D248FF0" w:rsidRDefault="3CBFA43D" w14:paraId="407EE4B8" w14:textId="06C5E5F7">
            <w:pPr>
              <w:spacing w:before="35" w:beforeAutospacing="off" w:after="0" w:afterAutospacing="off"/>
              <w:ind w:left="143" w:right="0"/>
              <w:rPr>
                <w:rFonts w:ascii="Calibri" w:hAnsi="Calibri" w:eastAsia="Calibri" w:cs="Calibri"/>
                <w:color w:val="000000" w:themeColor="text1" w:themeTint="FF" w:themeShade="FF"/>
                <w:sz w:val="36"/>
                <w:szCs w:val="36"/>
              </w:rPr>
            </w:pPr>
            <w:r w:rsidRPr="6D248FF0" w:rsidR="3CBFA43D">
              <w:rPr>
                <w:rFonts w:ascii="Calibri" w:hAnsi="Calibri" w:eastAsia="Calibri" w:cs="Calibri"/>
                <w:color w:val="000000" w:themeColor="text1" w:themeTint="FF" w:themeShade="FF"/>
                <w:sz w:val="36"/>
                <w:szCs w:val="36"/>
              </w:rPr>
              <w:t>Robert Sanchez</w:t>
            </w:r>
          </w:p>
        </w:tc>
        <w:tc>
          <w:tcPr>
            <w:tcW w:w="6700" w:type="dxa"/>
            <w:tcBorders>
              <w:top w:val="single" w:color="FFFFFF" w:themeColor="background1" w:sz="24"/>
              <w:left w:val="single" w:color="FFFFFF" w:themeColor="background1" w:sz="8"/>
              <w:bottom w:val="single" w:color="FFFFFF" w:themeColor="background1" w:sz="8"/>
              <w:right w:val="single" w:color="FFFFFF" w:themeColor="background1" w:sz="8"/>
            </w:tcBorders>
            <w:shd w:val="clear" w:color="auto" w:fill="C1F0C7" w:themeFill="accent3" w:themeFillTint="33"/>
            <w:tcMar/>
            <w:vAlign w:val="top"/>
          </w:tcPr>
          <w:p w:rsidR="6D248FF0" w:rsidP="6D248FF0" w:rsidRDefault="6D248FF0" w14:paraId="13FC5BA8" w14:textId="198E4348">
            <w:pPr>
              <w:spacing w:before="35" w:beforeAutospacing="off" w:after="0" w:afterAutospacing="off"/>
              <w:ind w:left="144" w:right="0"/>
            </w:pPr>
            <w:r w:rsidRPr="6D248FF0" w:rsidR="6D248FF0">
              <w:rPr>
                <w:rFonts w:ascii="Calibri" w:hAnsi="Calibri" w:eastAsia="Calibri" w:cs="Calibri"/>
                <w:color w:val="000000" w:themeColor="text1" w:themeTint="FF" w:themeShade="FF"/>
                <w:sz w:val="36"/>
                <w:szCs w:val="36"/>
              </w:rPr>
              <w:t>Principal</w:t>
            </w:r>
          </w:p>
        </w:tc>
      </w:tr>
      <w:tr w:rsidR="6D248FF0" w:rsidTr="6D248FF0" w14:paraId="4C103484">
        <w:trPr>
          <w:trHeight w:val="570"/>
        </w:trPr>
        <w:tc>
          <w:tcPr>
            <w:tcW w:w="6700" w:type="dxa"/>
            <w:tcBorders>
              <w:top w:val="single" w:color="FFFFFF" w:themeColor="background1" w:sz="8"/>
              <w:left w:val="single" w:color="FFFFFF" w:themeColor="background1" w:sz="8"/>
              <w:bottom w:val="single" w:color="FFFFFF" w:themeColor="background1" w:sz="8"/>
              <w:right w:val="single" w:color="FFFFFF" w:themeColor="background1" w:sz="8"/>
            </w:tcBorders>
            <w:shd w:val="clear" w:color="auto" w:fill="F1FFEB"/>
            <w:tcMar/>
            <w:vAlign w:val="top"/>
          </w:tcPr>
          <w:p w:rsidR="19529D37" w:rsidP="6D248FF0" w:rsidRDefault="19529D37" w14:paraId="766730A5" w14:textId="678E437E">
            <w:pPr>
              <w:spacing w:before="55" w:beforeAutospacing="off" w:after="0" w:afterAutospacing="off"/>
              <w:ind w:left="143" w:right="0"/>
              <w:rPr>
                <w:rFonts w:ascii="Calibri" w:hAnsi="Calibri" w:eastAsia="Calibri" w:cs="Calibri"/>
                <w:color w:val="000000" w:themeColor="text1" w:themeTint="FF" w:themeShade="FF"/>
                <w:sz w:val="36"/>
                <w:szCs w:val="36"/>
              </w:rPr>
            </w:pPr>
            <w:r w:rsidRPr="6D248FF0" w:rsidR="19529D37">
              <w:rPr>
                <w:rFonts w:ascii="Calibri" w:hAnsi="Calibri" w:eastAsia="Calibri" w:cs="Calibri"/>
                <w:color w:val="000000" w:themeColor="text1" w:themeTint="FF" w:themeShade="FF"/>
                <w:sz w:val="36"/>
                <w:szCs w:val="36"/>
              </w:rPr>
              <w:t>Cynthia Gonzalez</w:t>
            </w:r>
          </w:p>
        </w:tc>
        <w:tc>
          <w:tcPr>
            <w:tcW w:w="6700" w:type="dxa"/>
            <w:tcBorders>
              <w:top w:val="single" w:color="FFFFFF" w:themeColor="background1" w:sz="8"/>
              <w:left w:val="single" w:color="FFFFFF" w:themeColor="background1" w:sz="8"/>
              <w:bottom w:val="single" w:color="FFFFFF" w:themeColor="background1" w:sz="8"/>
              <w:right w:val="single" w:color="FFFFFF" w:themeColor="background1" w:sz="8"/>
            </w:tcBorders>
            <w:shd w:val="clear" w:color="auto" w:fill="F1FFEB"/>
            <w:tcMar/>
            <w:vAlign w:val="top"/>
          </w:tcPr>
          <w:p w:rsidR="6D248FF0" w:rsidP="6D248FF0" w:rsidRDefault="6D248FF0" w14:paraId="68107E80" w14:textId="727B2485">
            <w:pPr>
              <w:spacing w:before="55" w:beforeAutospacing="off" w:after="0" w:afterAutospacing="off"/>
              <w:ind w:left="144" w:right="0"/>
            </w:pPr>
            <w:r w:rsidRPr="6D248FF0" w:rsidR="6D248FF0">
              <w:rPr>
                <w:rFonts w:ascii="Calibri" w:hAnsi="Calibri" w:eastAsia="Calibri" w:cs="Calibri"/>
                <w:color w:val="000000" w:themeColor="text1" w:themeTint="FF" w:themeShade="FF"/>
                <w:sz w:val="36"/>
                <w:szCs w:val="36"/>
              </w:rPr>
              <w:t>Assistant Principal</w:t>
            </w:r>
          </w:p>
        </w:tc>
      </w:tr>
      <w:tr w:rsidR="6D248FF0" w:rsidTr="6D248FF0" w14:paraId="1A9FBE80">
        <w:trPr>
          <w:trHeight w:val="570"/>
        </w:trPr>
        <w:tc>
          <w:tcPr>
            <w:tcW w:w="6700" w:type="dxa"/>
            <w:tcBorders>
              <w:top w:val="single" w:color="FFFFFF" w:themeColor="background1" w:sz="8"/>
              <w:left w:val="single" w:color="FFFFFF" w:themeColor="background1" w:sz="8"/>
              <w:bottom w:val="single" w:color="FFFFFF" w:themeColor="background1" w:sz="8"/>
              <w:right w:val="single" w:color="FFFFFF" w:themeColor="background1" w:sz="8"/>
            </w:tcBorders>
            <w:shd w:val="clear" w:color="auto" w:fill="C1F0C7" w:themeFill="accent3" w:themeFillTint="33"/>
            <w:tcMar/>
            <w:vAlign w:val="top"/>
          </w:tcPr>
          <w:p w:rsidR="71292ECD" w:rsidP="6D248FF0" w:rsidRDefault="71292ECD" w14:paraId="6E8F2AA4" w14:textId="7D71709F">
            <w:pPr>
              <w:spacing w:before="55" w:beforeAutospacing="off" w:after="0" w:afterAutospacing="off"/>
              <w:ind w:left="143" w:right="0"/>
              <w:rPr>
                <w:rFonts w:ascii="Calibri" w:hAnsi="Calibri" w:eastAsia="Calibri" w:cs="Calibri"/>
                <w:color w:val="000000" w:themeColor="text1" w:themeTint="FF" w:themeShade="FF"/>
                <w:sz w:val="36"/>
                <w:szCs w:val="36"/>
              </w:rPr>
            </w:pPr>
            <w:r w:rsidRPr="6D248FF0" w:rsidR="71292ECD">
              <w:rPr>
                <w:rFonts w:ascii="Calibri" w:hAnsi="Calibri" w:eastAsia="Calibri" w:cs="Calibri"/>
                <w:color w:val="000000" w:themeColor="text1" w:themeTint="FF" w:themeShade="FF"/>
                <w:sz w:val="36"/>
                <w:szCs w:val="36"/>
              </w:rPr>
              <w:t>Kayla Rodriguez</w:t>
            </w:r>
          </w:p>
        </w:tc>
        <w:tc>
          <w:tcPr>
            <w:tcW w:w="6700" w:type="dxa"/>
            <w:tcBorders>
              <w:top w:val="single" w:color="FFFFFF" w:themeColor="background1" w:sz="8"/>
              <w:left w:val="single" w:color="FFFFFF" w:themeColor="background1" w:sz="8"/>
              <w:bottom w:val="single" w:color="FFFFFF" w:themeColor="background1" w:sz="8"/>
              <w:right w:val="single" w:color="FFFFFF" w:themeColor="background1" w:sz="8"/>
            </w:tcBorders>
            <w:shd w:val="clear" w:color="auto" w:fill="C1F0C7" w:themeFill="accent3" w:themeFillTint="33"/>
            <w:tcMar/>
            <w:vAlign w:val="top"/>
          </w:tcPr>
          <w:p w:rsidR="6D248FF0" w:rsidP="6D248FF0" w:rsidRDefault="6D248FF0" w14:paraId="469C361E" w14:textId="6891F0A6">
            <w:pPr>
              <w:spacing w:before="55" w:beforeAutospacing="off" w:after="0" w:afterAutospacing="off"/>
              <w:ind w:left="144" w:right="0"/>
            </w:pPr>
            <w:r w:rsidRPr="6D248FF0" w:rsidR="6D248FF0">
              <w:rPr>
                <w:rFonts w:ascii="Calibri" w:hAnsi="Calibri" w:eastAsia="Calibri" w:cs="Calibri"/>
                <w:color w:val="000000" w:themeColor="text1" w:themeTint="FF" w:themeShade="FF"/>
                <w:sz w:val="36"/>
                <w:szCs w:val="36"/>
              </w:rPr>
              <w:t>Counselor</w:t>
            </w:r>
          </w:p>
        </w:tc>
      </w:tr>
      <w:tr w:rsidR="6D248FF0" w:rsidTr="6D248FF0" w14:paraId="77514D61">
        <w:trPr>
          <w:trHeight w:val="570"/>
        </w:trPr>
        <w:tc>
          <w:tcPr>
            <w:tcW w:w="6700" w:type="dxa"/>
            <w:tcBorders>
              <w:top w:val="single" w:color="FFFFFF" w:themeColor="background1" w:sz="8"/>
              <w:left w:val="single" w:color="FFFFFF" w:themeColor="background1" w:sz="8"/>
              <w:bottom w:val="single" w:color="FFFFFF" w:themeColor="background1" w:sz="8"/>
              <w:right w:val="single" w:color="FFFFFF" w:themeColor="background1" w:sz="8"/>
            </w:tcBorders>
            <w:shd w:val="clear" w:color="auto" w:fill="F1FFEB"/>
            <w:tcMar/>
            <w:vAlign w:val="top"/>
          </w:tcPr>
          <w:p w:rsidR="06FDAAE5" w:rsidP="6D248FF0" w:rsidRDefault="06FDAAE5" w14:paraId="166D1029" w14:textId="6ECEA0CF">
            <w:pPr>
              <w:spacing w:before="55" w:beforeAutospacing="off" w:after="0" w:afterAutospacing="off"/>
              <w:ind w:left="143" w:right="0"/>
              <w:rPr>
                <w:rFonts w:ascii="Calibri" w:hAnsi="Calibri" w:eastAsia="Calibri" w:cs="Calibri"/>
                <w:color w:val="000000" w:themeColor="text1" w:themeTint="FF" w:themeShade="FF"/>
                <w:sz w:val="36"/>
                <w:szCs w:val="36"/>
              </w:rPr>
            </w:pPr>
            <w:r w:rsidRPr="6D248FF0" w:rsidR="06FDAAE5">
              <w:rPr>
                <w:rFonts w:ascii="Calibri" w:hAnsi="Calibri" w:eastAsia="Calibri" w:cs="Calibri"/>
                <w:color w:val="000000" w:themeColor="text1" w:themeTint="FF" w:themeShade="FF"/>
                <w:sz w:val="36"/>
                <w:szCs w:val="36"/>
              </w:rPr>
              <w:t>Lorena Cardenas</w:t>
            </w:r>
          </w:p>
        </w:tc>
        <w:tc>
          <w:tcPr>
            <w:tcW w:w="6700" w:type="dxa"/>
            <w:tcBorders>
              <w:top w:val="single" w:color="FFFFFF" w:themeColor="background1" w:sz="8"/>
              <w:left w:val="single" w:color="FFFFFF" w:themeColor="background1" w:sz="8"/>
              <w:bottom w:val="single" w:color="FFFFFF" w:themeColor="background1" w:sz="8"/>
              <w:right w:val="single" w:color="FFFFFF" w:themeColor="background1" w:sz="8"/>
            </w:tcBorders>
            <w:shd w:val="clear" w:color="auto" w:fill="F1FFEB"/>
            <w:tcMar/>
            <w:vAlign w:val="top"/>
          </w:tcPr>
          <w:p w:rsidR="6D248FF0" w:rsidP="6D248FF0" w:rsidRDefault="6D248FF0" w14:paraId="501646DD" w14:textId="5644D234">
            <w:pPr>
              <w:spacing w:before="55" w:beforeAutospacing="off" w:after="0" w:afterAutospacing="off"/>
              <w:ind w:left="144" w:right="0"/>
            </w:pPr>
            <w:r w:rsidRPr="6D248FF0" w:rsidR="6D248FF0">
              <w:rPr>
                <w:rFonts w:ascii="Calibri" w:hAnsi="Calibri" w:eastAsia="Calibri" w:cs="Calibri"/>
                <w:color w:val="000000" w:themeColor="text1" w:themeTint="FF" w:themeShade="FF"/>
                <w:sz w:val="36"/>
                <w:szCs w:val="36"/>
              </w:rPr>
              <w:t>CLL</w:t>
            </w:r>
          </w:p>
        </w:tc>
      </w:tr>
      <w:tr w:rsidR="6D248FF0" w:rsidTr="6D248FF0" w14:paraId="4C4BE5CC">
        <w:trPr>
          <w:trHeight w:val="570"/>
        </w:trPr>
        <w:tc>
          <w:tcPr>
            <w:tcW w:w="6700" w:type="dxa"/>
            <w:tcBorders>
              <w:top w:val="single" w:color="FFFFFF" w:themeColor="background1" w:sz="8"/>
              <w:left w:val="single" w:color="FFFFFF" w:themeColor="background1" w:sz="8"/>
              <w:bottom w:val="single" w:color="FFFFFF" w:themeColor="background1" w:sz="8"/>
              <w:right w:val="single" w:color="FFFFFF" w:themeColor="background1" w:sz="8"/>
            </w:tcBorders>
            <w:shd w:val="clear" w:color="auto" w:fill="C1F0C7" w:themeFill="accent3" w:themeFillTint="33"/>
            <w:tcMar/>
            <w:vAlign w:val="top"/>
          </w:tcPr>
          <w:p w:rsidR="236DCA7A" w:rsidP="6D248FF0" w:rsidRDefault="236DCA7A" w14:paraId="1F54C44E" w14:textId="16E19330">
            <w:pPr>
              <w:spacing w:before="54" w:beforeAutospacing="off" w:after="0" w:afterAutospacing="off"/>
              <w:ind w:left="143" w:right="0"/>
              <w:rPr>
                <w:rFonts w:ascii="Calibri" w:hAnsi="Calibri" w:eastAsia="Calibri" w:cs="Calibri"/>
                <w:color w:val="000000" w:themeColor="text1" w:themeTint="FF" w:themeShade="FF"/>
                <w:sz w:val="36"/>
                <w:szCs w:val="36"/>
              </w:rPr>
            </w:pPr>
            <w:r w:rsidRPr="6D248FF0" w:rsidR="236DCA7A">
              <w:rPr>
                <w:rFonts w:ascii="Calibri" w:hAnsi="Calibri" w:eastAsia="Calibri" w:cs="Calibri"/>
                <w:color w:val="000000" w:themeColor="text1" w:themeTint="FF" w:themeShade="FF"/>
                <w:sz w:val="36"/>
                <w:szCs w:val="36"/>
              </w:rPr>
              <w:t>A</w:t>
            </w:r>
            <w:r w:rsidRPr="6D248FF0" w:rsidR="534BDFAE">
              <w:rPr>
                <w:rFonts w:ascii="Calibri" w:hAnsi="Calibri" w:eastAsia="Calibri" w:cs="Calibri"/>
                <w:color w:val="000000" w:themeColor="text1" w:themeTint="FF" w:themeShade="FF"/>
                <w:sz w:val="36"/>
                <w:szCs w:val="36"/>
              </w:rPr>
              <w:t>na Warkentine</w:t>
            </w:r>
          </w:p>
        </w:tc>
        <w:tc>
          <w:tcPr>
            <w:tcW w:w="6700" w:type="dxa"/>
            <w:tcBorders>
              <w:top w:val="single" w:color="FFFFFF" w:themeColor="background1" w:sz="8"/>
              <w:left w:val="single" w:color="FFFFFF" w:themeColor="background1" w:sz="8"/>
              <w:bottom w:val="single" w:color="FFFFFF" w:themeColor="background1" w:sz="8"/>
              <w:right w:val="single" w:color="FFFFFF" w:themeColor="background1" w:sz="8"/>
            </w:tcBorders>
            <w:shd w:val="clear" w:color="auto" w:fill="C1F0C7" w:themeFill="accent3" w:themeFillTint="33"/>
            <w:tcMar/>
            <w:vAlign w:val="top"/>
          </w:tcPr>
          <w:p w:rsidR="534BDFAE" w:rsidP="6D248FF0" w:rsidRDefault="534BDFAE" w14:paraId="3D70FE24" w14:textId="533B074F">
            <w:pPr>
              <w:spacing w:before="54" w:beforeAutospacing="off" w:after="0" w:afterAutospacing="off"/>
              <w:ind w:left="143" w:right="0"/>
              <w:rPr>
                <w:rFonts w:ascii="Calibri" w:hAnsi="Calibri" w:eastAsia="Calibri" w:cs="Calibri"/>
                <w:color w:val="000000" w:themeColor="text1" w:themeTint="FF" w:themeShade="FF"/>
                <w:sz w:val="36"/>
                <w:szCs w:val="36"/>
              </w:rPr>
            </w:pPr>
            <w:r w:rsidRPr="6D248FF0" w:rsidR="534BDFAE">
              <w:rPr>
                <w:rFonts w:ascii="Calibri" w:hAnsi="Calibri" w:eastAsia="Calibri" w:cs="Calibri"/>
                <w:color w:val="000000" w:themeColor="text1" w:themeTint="FF" w:themeShade="FF"/>
                <w:sz w:val="36"/>
                <w:szCs w:val="36"/>
              </w:rPr>
              <w:t>Reading Coach</w:t>
            </w:r>
          </w:p>
        </w:tc>
      </w:tr>
      <w:tr w:rsidR="6D248FF0" w:rsidTr="6D248FF0" w14:paraId="2D13282C">
        <w:trPr>
          <w:trHeight w:val="570"/>
        </w:trPr>
        <w:tc>
          <w:tcPr>
            <w:tcW w:w="6700" w:type="dxa"/>
            <w:tcBorders>
              <w:top w:val="single" w:color="FFFFFF" w:themeColor="background1" w:sz="8"/>
              <w:left w:val="single" w:color="FFFFFF" w:themeColor="background1" w:sz="8"/>
              <w:bottom w:val="single" w:color="FFFFFF" w:themeColor="background1" w:sz="8"/>
              <w:right w:val="single" w:color="FFFFFF" w:themeColor="background1" w:sz="8"/>
            </w:tcBorders>
            <w:shd w:val="clear" w:color="auto" w:fill="F1FFEB"/>
            <w:tcMar/>
            <w:vAlign w:val="top"/>
          </w:tcPr>
          <w:p w:rsidR="1EE5EAD4" w:rsidP="6D248FF0" w:rsidRDefault="1EE5EAD4" w14:paraId="58DE2B47" w14:textId="7298810B">
            <w:pPr>
              <w:spacing w:before="54" w:beforeAutospacing="off" w:after="0" w:afterAutospacing="off"/>
              <w:ind w:left="143" w:right="0"/>
              <w:rPr>
                <w:rFonts w:ascii="Calibri" w:hAnsi="Calibri" w:eastAsia="Calibri" w:cs="Calibri"/>
                <w:color w:val="000000" w:themeColor="text1" w:themeTint="FF" w:themeShade="FF"/>
                <w:sz w:val="36"/>
                <w:szCs w:val="36"/>
              </w:rPr>
            </w:pPr>
            <w:r w:rsidRPr="6D248FF0" w:rsidR="1EE5EAD4">
              <w:rPr>
                <w:rFonts w:ascii="Calibri" w:hAnsi="Calibri" w:eastAsia="Calibri" w:cs="Calibri"/>
                <w:color w:val="000000" w:themeColor="text1" w:themeTint="FF" w:themeShade="FF"/>
                <w:sz w:val="36"/>
                <w:szCs w:val="36"/>
              </w:rPr>
              <w:t>A</w:t>
            </w:r>
            <w:r w:rsidRPr="6D248FF0" w:rsidR="6EC90B4F">
              <w:rPr>
                <w:rFonts w:ascii="Calibri" w:hAnsi="Calibri" w:eastAsia="Calibri" w:cs="Calibri"/>
                <w:color w:val="000000" w:themeColor="text1" w:themeTint="FF" w:themeShade="FF"/>
                <w:sz w:val="36"/>
                <w:szCs w:val="36"/>
              </w:rPr>
              <w:t>lba Ramirez</w:t>
            </w:r>
          </w:p>
        </w:tc>
        <w:tc>
          <w:tcPr>
            <w:tcW w:w="6700" w:type="dxa"/>
            <w:tcBorders>
              <w:top w:val="single" w:color="FFFFFF" w:themeColor="background1" w:sz="8"/>
              <w:left w:val="single" w:color="FFFFFF" w:themeColor="background1" w:sz="8"/>
              <w:bottom w:val="single" w:color="FFFFFF" w:themeColor="background1" w:sz="8"/>
              <w:right w:val="single" w:color="FFFFFF" w:themeColor="background1" w:sz="8"/>
            </w:tcBorders>
            <w:shd w:val="clear" w:color="auto" w:fill="F1FFEB"/>
            <w:tcMar/>
            <w:vAlign w:val="top"/>
          </w:tcPr>
          <w:p w:rsidR="6EC90B4F" w:rsidP="6D248FF0" w:rsidRDefault="6EC90B4F" w14:paraId="0A02760D" w14:textId="389A9645">
            <w:pPr>
              <w:spacing w:before="54" w:beforeAutospacing="off" w:after="0" w:afterAutospacing="off"/>
              <w:ind w:left="143" w:right="0"/>
              <w:rPr>
                <w:rFonts w:ascii="Calibri" w:hAnsi="Calibri" w:eastAsia="Calibri" w:cs="Calibri"/>
                <w:color w:val="000000" w:themeColor="text1" w:themeTint="FF" w:themeShade="FF"/>
                <w:sz w:val="36"/>
                <w:szCs w:val="36"/>
              </w:rPr>
            </w:pPr>
            <w:r w:rsidRPr="6D248FF0" w:rsidR="6EC90B4F">
              <w:rPr>
                <w:rFonts w:ascii="Calibri" w:hAnsi="Calibri" w:eastAsia="Calibri" w:cs="Calibri"/>
                <w:color w:val="000000" w:themeColor="text1" w:themeTint="FF" w:themeShade="FF"/>
                <w:sz w:val="36"/>
                <w:szCs w:val="36"/>
              </w:rPr>
              <w:t>Special Ed Teacher</w:t>
            </w:r>
          </w:p>
        </w:tc>
      </w:tr>
      <w:tr w:rsidR="6D248FF0" w:rsidTr="6D248FF0" w14:paraId="6B8CFC15">
        <w:trPr>
          <w:trHeight w:val="570"/>
        </w:trPr>
        <w:tc>
          <w:tcPr>
            <w:tcW w:w="6700" w:type="dxa"/>
            <w:tcBorders>
              <w:top w:val="single" w:color="FFFFFF" w:themeColor="background1" w:sz="8"/>
              <w:left w:val="single" w:color="FFFFFF" w:themeColor="background1" w:sz="8"/>
              <w:bottom w:val="single" w:color="FFFFFF" w:themeColor="background1" w:sz="8"/>
              <w:right w:val="single" w:color="FFFFFF" w:themeColor="background1" w:sz="8"/>
            </w:tcBorders>
            <w:shd w:val="clear" w:color="auto" w:fill="C1F0C7" w:themeFill="accent3" w:themeFillTint="33"/>
            <w:tcMar/>
            <w:vAlign w:val="top"/>
          </w:tcPr>
          <w:p w:rsidR="57876376" w:rsidP="6D248FF0" w:rsidRDefault="57876376" w14:paraId="39DA5701" w14:textId="6AAB53FD">
            <w:pPr>
              <w:spacing w:before="54" w:beforeAutospacing="off" w:after="0" w:afterAutospacing="off"/>
              <w:ind w:left="143" w:right="0"/>
              <w:rPr>
                <w:rFonts w:ascii="Calibri" w:hAnsi="Calibri" w:eastAsia="Calibri" w:cs="Calibri"/>
                <w:color w:val="000000" w:themeColor="text1" w:themeTint="FF" w:themeShade="FF"/>
                <w:sz w:val="36"/>
                <w:szCs w:val="36"/>
              </w:rPr>
            </w:pPr>
            <w:r w:rsidRPr="6D248FF0" w:rsidR="57876376">
              <w:rPr>
                <w:rFonts w:ascii="Calibri" w:hAnsi="Calibri" w:eastAsia="Calibri" w:cs="Calibri"/>
                <w:color w:val="000000" w:themeColor="text1" w:themeTint="FF" w:themeShade="FF"/>
                <w:sz w:val="36"/>
                <w:szCs w:val="36"/>
              </w:rPr>
              <w:t>Laura Treviño</w:t>
            </w:r>
          </w:p>
        </w:tc>
        <w:tc>
          <w:tcPr>
            <w:tcW w:w="6700" w:type="dxa"/>
            <w:tcBorders>
              <w:top w:val="single" w:color="FFFFFF" w:themeColor="background1" w:sz="8"/>
              <w:left w:val="single" w:color="FFFFFF" w:themeColor="background1" w:sz="8"/>
              <w:bottom w:val="single" w:color="FFFFFF" w:themeColor="background1" w:sz="8"/>
              <w:right w:val="single" w:color="FFFFFF" w:themeColor="background1" w:sz="8"/>
            </w:tcBorders>
            <w:shd w:val="clear" w:color="auto" w:fill="C1F0C7" w:themeFill="accent3" w:themeFillTint="33"/>
            <w:tcMar/>
            <w:vAlign w:val="top"/>
          </w:tcPr>
          <w:p w:rsidR="57876376" w:rsidP="6D248FF0" w:rsidRDefault="57876376" w14:paraId="2AE6F473" w14:textId="15FCFD77">
            <w:pPr>
              <w:spacing w:before="54" w:beforeAutospacing="off" w:after="0" w:afterAutospacing="off"/>
              <w:ind w:left="143" w:right="0"/>
              <w:rPr>
                <w:rFonts w:ascii="Calibri" w:hAnsi="Calibri" w:eastAsia="Calibri" w:cs="Calibri"/>
                <w:color w:val="000000" w:themeColor="text1" w:themeTint="FF" w:themeShade="FF"/>
                <w:sz w:val="36"/>
                <w:szCs w:val="36"/>
              </w:rPr>
            </w:pPr>
            <w:r w:rsidRPr="6D248FF0" w:rsidR="57876376">
              <w:rPr>
                <w:rFonts w:ascii="Calibri" w:hAnsi="Calibri" w:eastAsia="Calibri" w:cs="Calibri"/>
                <w:color w:val="000000" w:themeColor="text1" w:themeTint="FF" w:themeShade="FF"/>
                <w:sz w:val="36"/>
                <w:szCs w:val="36"/>
              </w:rPr>
              <w:t xml:space="preserve"> Lead Teacher</w:t>
            </w:r>
          </w:p>
        </w:tc>
      </w:tr>
      <w:tr w:rsidR="6D248FF0" w:rsidTr="6D248FF0" w14:paraId="03446F8C">
        <w:trPr>
          <w:trHeight w:val="570"/>
        </w:trPr>
        <w:tc>
          <w:tcPr>
            <w:tcW w:w="6700" w:type="dxa"/>
            <w:tcBorders>
              <w:top w:val="single" w:color="FFFFFF" w:themeColor="background1" w:sz="8"/>
              <w:left w:val="single" w:color="FFFFFF" w:themeColor="background1" w:sz="8"/>
              <w:bottom w:val="single" w:color="FFFFFF" w:themeColor="background1" w:sz="8"/>
              <w:right w:val="single" w:color="FFFFFF" w:themeColor="background1" w:sz="8"/>
            </w:tcBorders>
            <w:shd w:val="clear" w:color="auto" w:fill="F1FFEB"/>
            <w:tcMar/>
            <w:vAlign w:val="top"/>
          </w:tcPr>
          <w:p w:rsidR="57876376" w:rsidP="6D248FF0" w:rsidRDefault="57876376" w14:paraId="4BF82FC1" w14:textId="027E5858">
            <w:pPr>
              <w:spacing w:before="54" w:beforeAutospacing="off" w:after="0" w:afterAutospacing="off"/>
              <w:ind w:left="143" w:right="0"/>
              <w:rPr>
                <w:rFonts w:ascii="Calibri" w:hAnsi="Calibri" w:eastAsia="Calibri" w:cs="Calibri"/>
                <w:color w:val="000000" w:themeColor="text1" w:themeTint="FF" w:themeShade="FF"/>
                <w:sz w:val="36"/>
                <w:szCs w:val="36"/>
              </w:rPr>
            </w:pPr>
            <w:r w:rsidRPr="6D248FF0" w:rsidR="57876376">
              <w:rPr>
                <w:rFonts w:ascii="Calibri" w:hAnsi="Calibri" w:eastAsia="Calibri" w:cs="Calibri"/>
                <w:color w:val="000000" w:themeColor="text1" w:themeTint="FF" w:themeShade="FF"/>
                <w:sz w:val="36"/>
                <w:szCs w:val="36"/>
              </w:rPr>
              <w:t>Sanjuanita Loredo</w:t>
            </w:r>
          </w:p>
        </w:tc>
        <w:tc>
          <w:tcPr>
            <w:tcW w:w="6700" w:type="dxa"/>
            <w:tcBorders>
              <w:top w:val="single" w:color="FFFFFF" w:themeColor="background1" w:sz="8"/>
              <w:left w:val="single" w:color="FFFFFF" w:themeColor="background1" w:sz="8"/>
              <w:bottom w:val="single" w:color="FFFFFF" w:themeColor="background1" w:sz="8"/>
              <w:right w:val="single" w:color="FFFFFF" w:themeColor="background1" w:sz="8"/>
            </w:tcBorders>
            <w:shd w:val="clear" w:color="auto" w:fill="F1FFEB"/>
            <w:tcMar/>
            <w:vAlign w:val="top"/>
          </w:tcPr>
          <w:p w:rsidR="57876376" w:rsidP="6D248FF0" w:rsidRDefault="57876376" w14:paraId="487A4022" w14:textId="4539657F">
            <w:pPr>
              <w:spacing w:before="54" w:beforeAutospacing="off" w:after="0" w:afterAutospacing="off"/>
              <w:ind w:left="143" w:right="0"/>
              <w:rPr>
                <w:rFonts w:ascii="Calibri" w:hAnsi="Calibri" w:eastAsia="Calibri" w:cs="Calibri"/>
                <w:color w:val="000000" w:themeColor="text1" w:themeTint="FF" w:themeShade="FF"/>
                <w:sz w:val="36"/>
                <w:szCs w:val="36"/>
              </w:rPr>
            </w:pPr>
            <w:r w:rsidRPr="6D248FF0" w:rsidR="57876376">
              <w:rPr>
                <w:rFonts w:ascii="Calibri" w:hAnsi="Calibri" w:eastAsia="Calibri" w:cs="Calibri"/>
                <w:color w:val="000000" w:themeColor="text1" w:themeTint="FF" w:themeShade="FF"/>
                <w:sz w:val="36"/>
                <w:szCs w:val="36"/>
              </w:rPr>
              <w:t xml:space="preserve"> Lead Teacher</w:t>
            </w:r>
          </w:p>
        </w:tc>
      </w:tr>
      <w:tr w:rsidR="6D248FF0" w:rsidTr="6D248FF0" w14:paraId="12BD3A77">
        <w:trPr>
          <w:trHeight w:val="300"/>
        </w:trPr>
        <w:tc>
          <w:tcPr>
            <w:tcW w:w="6700" w:type="dxa"/>
            <w:tcBorders>
              <w:top w:val="single" w:color="FFFFFF" w:themeColor="background1" w:sz="8"/>
              <w:left w:val="single" w:color="FFFFFF" w:themeColor="background1" w:sz="8"/>
              <w:bottom w:val="single" w:color="FFFFFF" w:themeColor="background1" w:sz="8"/>
              <w:right w:val="single" w:color="FFFFFF" w:themeColor="background1" w:sz="8"/>
            </w:tcBorders>
            <w:shd w:val="clear" w:color="auto" w:fill="C1F0C7" w:themeFill="accent3" w:themeFillTint="33"/>
            <w:tcMar/>
            <w:vAlign w:val="top"/>
          </w:tcPr>
          <w:p w:rsidR="3E7EDADE" w:rsidP="6D248FF0" w:rsidRDefault="3E7EDADE" w14:paraId="0EC49DF2" w14:textId="7E8CB81A">
            <w:pPr>
              <w:pStyle w:val="Normal"/>
              <w:bidi w:val="0"/>
              <w:rPr>
                <w:rFonts w:ascii="Calibri" w:hAnsi="Calibri" w:eastAsia="Calibri" w:cs="Calibri"/>
                <w:color w:val="000000" w:themeColor="text1" w:themeTint="FF" w:themeShade="FF"/>
                <w:sz w:val="36"/>
                <w:szCs w:val="36"/>
              </w:rPr>
            </w:pPr>
            <w:r w:rsidRPr="6D248FF0" w:rsidR="3E7EDADE">
              <w:rPr>
                <w:rFonts w:ascii="Calibri" w:hAnsi="Calibri" w:eastAsia="Calibri" w:cs="Calibri"/>
                <w:color w:val="000000" w:themeColor="text1" w:themeTint="FF" w:themeShade="FF"/>
                <w:sz w:val="36"/>
                <w:szCs w:val="36"/>
              </w:rPr>
              <w:t xml:space="preserve">  </w:t>
            </w:r>
            <w:r w:rsidRPr="6D248FF0" w:rsidR="32A7EF68">
              <w:rPr>
                <w:rFonts w:ascii="Calibri" w:hAnsi="Calibri" w:eastAsia="Calibri" w:cs="Calibri"/>
                <w:color w:val="000000" w:themeColor="text1" w:themeTint="FF" w:themeShade="FF"/>
                <w:sz w:val="36"/>
                <w:szCs w:val="36"/>
              </w:rPr>
              <w:t>Mrs. De Leon</w:t>
            </w:r>
          </w:p>
        </w:tc>
        <w:tc>
          <w:tcPr>
            <w:tcW w:w="6700" w:type="dxa"/>
            <w:tcBorders>
              <w:top w:val="single" w:color="FFFFFF" w:themeColor="background1" w:sz="8"/>
              <w:left w:val="single" w:color="FFFFFF" w:themeColor="background1" w:sz="8"/>
              <w:bottom w:val="single" w:color="FFFFFF" w:themeColor="background1" w:sz="8"/>
              <w:right w:val="single" w:color="FFFFFF" w:themeColor="background1" w:sz="8"/>
            </w:tcBorders>
            <w:shd w:val="clear" w:color="auto" w:fill="C1F0C7" w:themeFill="accent3" w:themeFillTint="33"/>
            <w:tcMar/>
            <w:vAlign w:val="top"/>
          </w:tcPr>
          <w:p w:rsidR="32A7EF68" w:rsidP="6D248FF0" w:rsidRDefault="32A7EF68" w14:paraId="5E68A17C" w14:textId="05678406">
            <w:pPr>
              <w:pStyle w:val="Normal"/>
              <w:bidi w:val="0"/>
              <w:rPr>
                <w:rFonts w:ascii="Calibri" w:hAnsi="Calibri" w:eastAsia="Calibri" w:cs="Calibri"/>
                <w:color w:val="auto"/>
                <w:sz w:val="36"/>
                <w:szCs w:val="36"/>
              </w:rPr>
            </w:pPr>
            <w:r w:rsidRPr="6D248FF0" w:rsidR="32A7EF68">
              <w:rPr>
                <w:rFonts w:ascii="Calibri" w:hAnsi="Calibri" w:eastAsia="Calibri" w:cs="Calibri"/>
                <w:color w:val="000000" w:themeColor="text1" w:themeTint="FF" w:themeShade="FF"/>
                <w:sz w:val="36"/>
                <w:szCs w:val="36"/>
              </w:rPr>
              <w:t xml:space="preserve">   Parent Representative</w:t>
            </w:r>
          </w:p>
        </w:tc>
      </w:tr>
    </w:tbl>
    <w:p w:rsidR="6D248FF0" w:rsidRDefault="6D248FF0" w14:paraId="36631D85" w14:textId="1DD6DFCD"/>
    <w:p w:rsidR="6D248FF0" w:rsidP="6D248FF0" w:rsidRDefault="6D248FF0" w14:paraId="2E58E067" w14:textId="08845DA3">
      <w:pPr>
        <w:ind w:left="0"/>
      </w:pPr>
    </w:p>
    <w:p w:rsidR="00B5372B" w:rsidP="00D44042" w:rsidRDefault="00A23249" w14:paraId="503C9AC2" w14:textId="545920E1">
      <w:pPr>
        <w:tabs>
          <w:tab w:val="left" w:pos="6960"/>
        </w:tabs>
        <w:spacing w:before="266" w:line="252" w:lineRule="auto"/>
        <w:ind w:right="868"/>
        <w:rPr>
          <w:sz w:val="24"/>
          <w:szCs w:val="24"/>
        </w:rPr>
      </w:pPr>
      <w:r>
        <w:t xml:space="preserve">  </w:t>
      </w:r>
      <w:r w:rsidRPr="00CA7DAD">
        <w:t> </w:t>
      </w:r>
    </w:p>
    <w:p w:rsidR="00594864" w:rsidP="00A23249" w:rsidRDefault="00594864" w14:paraId="44DA78D1" w14:textId="77777777">
      <w:pPr>
        <w:rPr>
          <w:rFonts w:ascii="Times New Roman" w:hAnsi="Times New Roman" w:cs="Times New Roman"/>
          <w:b/>
          <w:bCs/>
          <w:iCs/>
          <w:sz w:val="32"/>
          <w:szCs w:val="32"/>
        </w:rPr>
      </w:pPr>
    </w:p>
    <w:p w:rsidR="00356E24" w:rsidP="6D248FF0" w:rsidRDefault="00356E24" w14:paraId="055878FE" w14:textId="16D5FFEB">
      <w:pPr>
        <w:pStyle w:val="Normal"/>
        <w:spacing w:before="266" w:line="252" w:lineRule="auto"/>
        <w:ind/>
        <w:rPr>
          <w:rFonts w:ascii="Times New Roman" w:hAnsi="Times New Roman" w:cs="Times New Roman"/>
          <w:b w:val="1"/>
          <w:bCs w:val="1"/>
          <w:sz w:val="32"/>
          <w:szCs w:val="32"/>
        </w:rPr>
      </w:pPr>
    </w:p>
    <w:p w:rsidR="00356E24" w:rsidP="00A23249" w:rsidRDefault="00356E24" w14:paraId="134107E7" w14:textId="6B73EB66">
      <w:pPr>
        <w:spacing w:before="266" w:line="252" w:lineRule="auto"/>
        <w:ind w:right="868"/>
        <w:rPr>
          <w:sz w:val="24"/>
          <w:szCs w:val="24"/>
        </w:rPr>
      </w:pPr>
      <w:r w:rsidRPr="00356E24">
        <w:rPr>
          <w:sz w:val="24"/>
          <w:szCs w:val="24"/>
        </w:rPr>
        <w:drawing>
          <wp:inline distT="0" distB="0" distL="0" distR="0" wp14:anchorId="591A9C1E" wp14:editId="04AD4048">
            <wp:extent cx="8049748" cy="4572638"/>
            <wp:effectExtent l="0" t="0" r="8890" b="0"/>
            <wp:docPr id="1830476555" name="Picture 1" descr="A close-up of a documen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0476555" name="Picture 1" descr="A close-up of a document&#10;&#10;AI-generated content may be incorrect."/>
                    <pic:cNvPicPr/>
                  </pic:nvPicPr>
                  <pic:blipFill>
                    <a:blip r:embed="rId15"/>
                    <a:stretch>
                      <a:fillRect/>
                    </a:stretch>
                  </pic:blipFill>
                  <pic:spPr>
                    <a:xfrm>
                      <a:off x="0" y="0"/>
                      <a:ext cx="8049748" cy="4572638"/>
                    </a:xfrm>
                    <a:prstGeom prst="rect">
                      <a:avLst/>
                    </a:prstGeom>
                  </pic:spPr>
                </pic:pic>
              </a:graphicData>
            </a:graphic>
          </wp:inline>
        </w:drawing>
      </w:r>
    </w:p>
    <w:p w:rsidR="00356E24" w:rsidP="00A23249" w:rsidRDefault="00356E24" w14:paraId="5E34F634" w14:textId="6EBDED22">
      <w:pPr>
        <w:spacing w:before="266" w:line="252" w:lineRule="auto"/>
        <w:ind w:right="868"/>
        <w:rPr>
          <w:sz w:val="24"/>
          <w:szCs w:val="24"/>
        </w:rPr>
      </w:pPr>
    </w:p>
    <w:p w:rsidR="00356E24" w:rsidP="00A23249" w:rsidRDefault="00356E24" w14:paraId="1D0593AD" w14:textId="77777777">
      <w:pPr>
        <w:spacing w:before="266" w:line="252" w:lineRule="auto"/>
        <w:ind w:right="868"/>
        <w:rPr>
          <w:sz w:val="24"/>
          <w:szCs w:val="24"/>
        </w:rPr>
      </w:pPr>
    </w:p>
    <w:p w:rsidR="00356E24" w:rsidP="00A23249" w:rsidRDefault="00356E24" w14:paraId="4BD95E02" w14:textId="77777777">
      <w:pPr>
        <w:spacing w:before="266" w:line="252" w:lineRule="auto"/>
        <w:ind w:right="868"/>
        <w:rPr>
          <w:sz w:val="24"/>
          <w:szCs w:val="24"/>
        </w:rPr>
      </w:pPr>
    </w:p>
    <w:p w:rsidR="00356E24" w:rsidP="6D248FF0" w:rsidRDefault="00356E24" w14:paraId="05E10CB9" w14:textId="324E0C9F">
      <w:pPr>
        <w:pStyle w:val="Normal"/>
        <w:spacing w:before="266" w:line="252" w:lineRule="auto"/>
        <w:ind w:right="868"/>
        <w:rPr>
          <w:sz w:val="24"/>
          <w:szCs w:val="24"/>
        </w:rPr>
      </w:pPr>
    </w:p>
    <w:p w:rsidR="00356E24" w:rsidP="00A23249" w:rsidRDefault="00356E24" w14:paraId="2E618AC9" w14:textId="0F1CD748">
      <w:pPr>
        <w:spacing w:before="266" w:line="252" w:lineRule="auto"/>
        <w:ind w:right="868"/>
        <w:rPr>
          <w:sz w:val="24"/>
          <w:szCs w:val="24"/>
        </w:rPr>
      </w:pPr>
      <w:r w:rsidRPr="00356E24">
        <w:rPr>
          <w:sz w:val="24"/>
          <w:szCs w:val="24"/>
        </w:rPr>
        <w:drawing>
          <wp:inline distT="0" distB="0" distL="0" distR="0" wp14:anchorId="607B9EB3" wp14:editId="45B47F36">
            <wp:extent cx="8183117" cy="4486901"/>
            <wp:effectExtent l="0" t="0" r="8890" b="9525"/>
            <wp:docPr id="2056570387" name="Picture 1" descr="A red and white box with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6570387" name="Picture 1" descr="A red and white box with black text&#10;&#10;AI-generated content may be incorrect."/>
                    <pic:cNvPicPr/>
                  </pic:nvPicPr>
                  <pic:blipFill>
                    <a:blip r:embed="rId16"/>
                    <a:stretch>
                      <a:fillRect/>
                    </a:stretch>
                  </pic:blipFill>
                  <pic:spPr>
                    <a:xfrm>
                      <a:off x="0" y="0"/>
                      <a:ext cx="8183117" cy="4486901"/>
                    </a:xfrm>
                    <a:prstGeom prst="rect">
                      <a:avLst/>
                    </a:prstGeom>
                  </pic:spPr>
                </pic:pic>
              </a:graphicData>
            </a:graphic>
          </wp:inline>
        </w:drawing>
      </w:r>
    </w:p>
    <w:p w:rsidR="00356E24" w:rsidP="00A23249" w:rsidRDefault="00356E24" w14:paraId="3B6ADA1E" w14:textId="77777777">
      <w:pPr>
        <w:spacing w:before="266" w:line="252" w:lineRule="auto"/>
        <w:ind w:right="868"/>
        <w:rPr>
          <w:sz w:val="24"/>
          <w:szCs w:val="24"/>
        </w:rPr>
      </w:pPr>
    </w:p>
    <w:p w:rsidR="00356E24" w:rsidP="6D248FF0" w:rsidRDefault="00356E24" w14:paraId="56675529" w14:textId="221D8A4A">
      <w:pPr>
        <w:pStyle w:val="Normal"/>
        <w:spacing w:before="266" w:line="252" w:lineRule="auto"/>
        <w:ind w:right="868"/>
        <w:rPr>
          <w:sz w:val="24"/>
          <w:szCs w:val="24"/>
        </w:rPr>
      </w:pPr>
    </w:p>
    <w:p w:rsidR="6D248FF0" w:rsidRDefault="6D248FF0" w14:paraId="39C51D9E" w14:textId="384D0A95"/>
    <w:p w:rsidR="6D248FF0" w:rsidRDefault="6D248FF0" w14:paraId="0FF28B36" w14:textId="74492249"/>
    <w:p w:rsidR="6D248FF0" w:rsidRDefault="6D248FF0" w14:paraId="4BCF0F3D" w14:textId="47D39F1E"/>
    <w:p w:rsidR="6D248FF0" w:rsidRDefault="6D248FF0" w14:paraId="014519D4" w14:textId="2A18D155"/>
    <w:tbl>
      <w:tblPr>
        <w:tblW w:w="12107" w:type="dxa"/>
        <w:tblLook w:val="04A0" w:firstRow="1" w:lastRow="0" w:firstColumn="1" w:lastColumn="0" w:noHBand="0" w:noVBand="1"/>
      </w:tblPr>
      <w:tblGrid>
        <w:gridCol w:w="2681"/>
        <w:gridCol w:w="972"/>
        <w:gridCol w:w="972"/>
        <w:gridCol w:w="972"/>
        <w:gridCol w:w="853"/>
        <w:gridCol w:w="972"/>
        <w:gridCol w:w="967"/>
        <w:gridCol w:w="972"/>
        <w:gridCol w:w="967"/>
        <w:gridCol w:w="919"/>
        <w:gridCol w:w="853"/>
        <w:gridCol w:w="7"/>
      </w:tblGrid>
      <w:tr w:rsidRPr="00A76F5E" w:rsidR="00621678" w:rsidTr="6D248FF0" w14:paraId="6ABCDCBF" w14:textId="77777777">
        <w:trPr>
          <w:trHeight w:val="300"/>
        </w:trPr>
        <w:tc>
          <w:tcPr>
            <w:tcW w:w="12107" w:type="dxa"/>
            <w:gridSpan w:val="12"/>
            <w:tcBorders>
              <w:top w:val="nil"/>
              <w:left w:val="nil"/>
              <w:bottom w:val="nil"/>
              <w:right w:val="nil"/>
            </w:tcBorders>
            <w:shd w:val="clear" w:color="auto" w:fill="auto"/>
            <w:tcMar/>
            <w:vAlign w:val="center"/>
            <w:hideMark/>
          </w:tcPr>
          <w:p w:rsidRPr="00A76F5E" w:rsidR="00621678" w:rsidP="00621678" w:rsidRDefault="00621678" w14:paraId="408FE123" w14:textId="77777777">
            <w:pPr>
              <w:widowControl/>
              <w:autoSpaceDE/>
              <w:autoSpaceDN/>
              <w:jc w:val="center"/>
              <w:rPr>
                <w:rFonts w:ascii="Congenial Black" w:hAnsi="Congenial Black" w:eastAsia="Times New Roman" w:cs="Times New Roman"/>
                <w:color w:val="000000"/>
                <w:sz w:val="56"/>
                <w:szCs w:val="56"/>
              </w:rPr>
            </w:pPr>
            <w:r w:rsidRPr="00A76F5E">
              <w:rPr>
                <w:rFonts w:ascii="Congenial Black" w:hAnsi="Congenial Black" w:eastAsia="Times New Roman" w:cs="Times New Roman"/>
                <w:color w:val="000000"/>
                <w:sz w:val="56"/>
                <w:szCs w:val="56"/>
              </w:rPr>
              <w:t>2024-2025 STAAR (PRELIMINARY)</w:t>
            </w:r>
          </w:p>
        </w:tc>
      </w:tr>
      <w:tr w:rsidRPr="00A76F5E" w:rsidR="00621678" w:rsidTr="6D248FF0" w14:paraId="031BC4E0" w14:textId="77777777">
        <w:trPr>
          <w:trHeight w:val="300"/>
        </w:trPr>
        <w:tc>
          <w:tcPr>
            <w:tcW w:w="12107" w:type="dxa"/>
            <w:gridSpan w:val="12"/>
            <w:tcBorders>
              <w:top w:val="nil"/>
              <w:left w:val="nil"/>
              <w:bottom w:val="nil"/>
              <w:right w:val="nil"/>
            </w:tcBorders>
            <w:shd w:val="clear" w:color="auto" w:fill="auto"/>
            <w:tcMar/>
            <w:vAlign w:val="center"/>
            <w:hideMark/>
          </w:tcPr>
          <w:p w:rsidRPr="00A76F5E" w:rsidR="00621678" w:rsidP="00847AEA" w:rsidRDefault="00621678" w14:paraId="6A6D6DD7" w14:textId="77777777">
            <w:pPr>
              <w:widowControl/>
              <w:autoSpaceDE/>
              <w:autoSpaceDN/>
              <w:jc w:val="center"/>
              <w:rPr>
                <w:rFonts w:ascii="Congenial Black" w:hAnsi="Congenial Black" w:eastAsia="Times New Roman" w:cs="Times New Roman"/>
                <w:color w:val="000000"/>
                <w:sz w:val="48"/>
                <w:szCs w:val="48"/>
              </w:rPr>
            </w:pPr>
            <w:r w:rsidRPr="00A76F5E">
              <w:rPr>
                <w:rFonts w:ascii="Congenial Black" w:hAnsi="Congenial Black" w:eastAsia="Times New Roman" w:cs="Times New Roman"/>
                <w:color w:val="000000"/>
                <w:sz w:val="48"/>
                <w:szCs w:val="48"/>
              </w:rPr>
              <w:t>OVERALL RATING</w:t>
            </w:r>
          </w:p>
        </w:tc>
      </w:tr>
      <w:tr w:rsidRPr="00A76F5E" w:rsidR="00621678" w:rsidTr="6D248FF0" w14:paraId="037B8D0F" w14:textId="77777777">
        <w:trPr>
          <w:trHeight w:val="300"/>
        </w:trPr>
        <w:tc>
          <w:tcPr>
            <w:tcW w:w="12107" w:type="dxa"/>
            <w:gridSpan w:val="12"/>
            <w:tcBorders>
              <w:top w:val="nil"/>
              <w:left w:val="nil"/>
              <w:bottom w:val="nil"/>
              <w:right w:val="nil"/>
            </w:tcBorders>
            <w:shd w:val="clear" w:color="auto" w:fill="auto"/>
            <w:noWrap/>
            <w:tcMar/>
            <w:vAlign w:val="bottom"/>
            <w:hideMark/>
          </w:tcPr>
          <w:p w:rsidRPr="00A76F5E" w:rsidR="00621678" w:rsidP="00847AEA" w:rsidRDefault="00621678" w14:paraId="5B5C6AD6" w14:textId="77777777">
            <w:pPr>
              <w:widowControl/>
              <w:autoSpaceDE/>
              <w:autoSpaceDN/>
              <w:jc w:val="center"/>
              <w:rPr>
                <w:rFonts w:ascii="Congenial" w:hAnsi="Congenial" w:eastAsia="Times New Roman" w:cs="Times New Roman"/>
                <w:b/>
                <w:bCs/>
                <w:color w:val="000000"/>
                <w:sz w:val="32"/>
                <w:szCs w:val="32"/>
              </w:rPr>
            </w:pPr>
            <w:r w:rsidRPr="00A76F5E">
              <w:rPr>
                <w:rFonts w:ascii="Congenial" w:hAnsi="Congenial" w:eastAsia="Times New Roman" w:cs="Times New Roman"/>
                <w:b/>
                <w:bCs/>
                <w:color w:val="000000"/>
                <w:sz w:val="32"/>
                <w:szCs w:val="32"/>
              </w:rPr>
              <w:t>ELEMENTARY SCHOOLS</w:t>
            </w:r>
          </w:p>
        </w:tc>
      </w:tr>
      <w:tr w:rsidRPr="00A76F5E" w:rsidR="00621678" w:rsidTr="6D248FF0" w14:paraId="275DB8F1" w14:textId="77777777">
        <w:trPr>
          <w:gridAfter w:val="1"/>
          <w:wAfter w:w="7" w:type="dxa"/>
          <w:trHeight w:val="300"/>
        </w:trPr>
        <w:tc>
          <w:tcPr>
            <w:tcW w:w="2681" w:type="dxa"/>
            <w:vMerge w:val="restart"/>
            <w:tcBorders>
              <w:top w:val="nil"/>
              <w:left w:val="nil"/>
              <w:bottom w:val="single" w:color="000000" w:themeColor="text1" w:sz="4" w:space="0"/>
              <w:right w:val="single" w:color="auto" w:sz="4" w:space="0"/>
            </w:tcBorders>
            <w:shd w:val="clear" w:color="auto" w:fill="auto"/>
            <w:tcMar/>
            <w:vAlign w:val="bottom"/>
            <w:hideMark/>
          </w:tcPr>
          <w:p w:rsidRPr="00A76F5E" w:rsidR="00621678" w:rsidP="00847AEA" w:rsidRDefault="00621678" w14:paraId="35DF1F7D" w14:textId="77777777">
            <w:pPr>
              <w:widowControl/>
              <w:autoSpaceDE/>
              <w:autoSpaceDN/>
              <w:jc w:val="center"/>
              <w:rPr>
                <w:rFonts w:ascii="Candara" w:hAnsi="Candara" w:eastAsia="Times New Roman" w:cs="Times New Roman"/>
                <w:b/>
                <w:bCs/>
                <w:color w:val="000000"/>
                <w:sz w:val="20"/>
                <w:szCs w:val="20"/>
              </w:rPr>
            </w:pPr>
            <w:r w:rsidRPr="00A76F5E">
              <w:rPr>
                <w:rFonts w:ascii="Candara" w:hAnsi="Candara" w:eastAsia="Times New Roman" w:cs="Times New Roman"/>
                <w:b/>
                <w:bCs/>
                <w:color w:val="000000"/>
                <w:sz w:val="20"/>
                <w:szCs w:val="20"/>
              </w:rPr>
              <w:t> </w:t>
            </w:r>
          </w:p>
        </w:tc>
        <w:tc>
          <w:tcPr>
            <w:tcW w:w="972" w:type="dxa"/>
            <w:vMerge w:val="restart"/>
            <w:tcBorders>
              <w:top w:val="single" w:color="auto" w:sz="4" w:space="0"/>
              <w:left w:val="single" w:color="auto" w:sz="4" w:space="0"/>
              <w:bottom w:val="single" w:color="000000" w:themeColor="text1" w:sz="4" w:space="0"/>
              <w:right w:val="single" w:color="auto" w:sz="4" w:space="0"/>
            </w:tcBorders>
            <w:shd w:val="clear" w:color="auto" w:fill="auto"/>
            <w:tcMar/>
            <w:vAlign w:val="center"/>
            <w:hideMark/>
          </w:tcPr>
          <w:p w:rsidRPr="00A76F5E" w:rsidR="00621678" w:rsidP="00847AEA" w:rsidRDefault="00621678" w14:paraId="4BC7CA3D" w14:textId="77777777">
            <w:pPr>
              <w:widowControl/>
              <w:autoSpaceDE/>
              <w:autoSpaceDN/>
              <w:jc w:val="center"/>
              <w:rPr>
                <w:rFonts w:ascii="Aptos Narrow" w:hAnsi="Aptos Narrow" w:eastAsia="Times New Roman" w:cs="Times New Roman"/>
                <w:b/>
                <w:bCs/>
                <w:sz w:val="18"/>
                <w:szCs w:val="18"/>
              </w:rPr>
            </w:pPr>
            <w:r w:rsidRPr="00A76F5E">
              <w:rPr>
                <w:rFonts w:ascii="Aptos Narrow" w:hAnsi="Aptos Narrow" w:eastAsia="Times New Roman" w:cs="Times New Roman"/>
                <w:b/>
                <w:bCs/>
                <w:sz w:val="18"/>
                <w:szCs w:val="18"/>
              </w:rPr>
              <w:t>Domain 1</w:t>
            </w:r>
          </w:p>
        </w:tc>
        <w:tc>
          <w:tcPr>
            <w:tcW w:w="972" w:type="dxa"/>
            <w:tcBorders>
              <w:top w:val="single" w:color="auto" w:sz="4" w:space="0"/>
              <w:left w:val="nil"/>
              <w:bottom w:val="nil"/>
              <w:right w:val="single" w:color="auto" w:sz="4" w:space="0"/>
            </w:tcBorders>
            <w:shd w:val="clear" w:color="auto" w:fill="auto"/>
            <w:tcMar/>
            <w:vAlign w:val="center"/>
            <w:hideMark/>
          </w:tcPr>
          <w:p w:rsidRPr="00A76F5E" w:rsidR="00621678" w:rsidP="00847AEA" w:rsidRDefault="00621678" w14:paraId="4AA6591B" w14:textId="77777777">
            <w:pPr>
              <w:widowControl/>
              <w:autoSpaceDE/>
              <w:autoSpaceDN/>
              <w:jc w:val="center"/>
              <w:rPr>
                <w:rFonts w:ascii="Aptos Narrow" w:hAnsi="Aptos Narrow" w:eastAsia="Times New Roman" w:cs="Times New Roman"/>
                <w:b/>
                <w:bCs/>
                <w:sz w:val="18"/>
                <w:szCs w:val="18"/>
              </w:rPr>
            </w:pPr>
            <w:r w:rsidRPr="00A76F5E">
              <w:rPr>
                <w:rFonts w:ascii="Aptos Narrow" w:hAnsi="Aptos Narrow" w:eastAsia="Times New Roman" w:cs="Times New Roman"/>
                <w:b/>
                <w:bCs/>
                <w:sz w:val="18"/>
                <w:szCs w:val="18"/>
              </w:rPr>
              <w:t>Domain 2</w:t>
            </w:r>
          </w:p>
        </w:tc>
        <w:tc>
          <w:tcPr>
            <w:tcW w:w="972" w:type="dxa"/>
            <w:tcBorders>
              <w:top w:val="single" w:color="auto" w:sz="4" w:space="0"/>
              <w:left w:val="nil"/>
              <w:bottom w:val="nil"/>
              <w:right w:val="single" w:color="auto" w:sz="4" w:space="0"/>
            </w:tcBorders>
            <w:shd w:val="clear" w:color="auto" w:fill="auto"/>
            <w:tcMar/>
            <w:vAlign w:val="center"/>
            <w:hideMark/>
          </w:tcPr>
          <w:p w:rsidRPr="00A76F5E" w:rsidR="00621678" w:rsidP="00847AEA" w:rsidRDefault="00621678" w14:paraId="6AB53D91" w14:textId="77777777">
            <w:pPr>
              <w:widowControl/>
              <w:autoSpaceDE/>
              <w:autoSpaceDN/>
              <w:jc w:val="center"/>
              <w:rPr>
                <w:rFonts w:ascii="Aptos Narrow" w:hAnsi="Aptos Narrow" w:eastAsia="Times New Roman" w:cs="Times New Roman"/>
                <w:b/>
                <w:bCs/>
                <w:sz w:val="18"/>
                <w:szCs w:val="18"/>
              </w:rPr>
            </w:pPr>
            <w:r w:rsidRPr="00A76F5E">
              <w:rPr>
                <w:rFonts w:ascii="Aptos Narrow" w:hAnsi="Aptos Narrow" w:eastAsia="Times New Roman" w:cs="Times New Roman"/>
                <w:b/>
                <w:bCs/>
                <w:sz w:val="18"/>
                <w:szCs w:val="18"/>
              </w:rPr>
              <w:t>Domain 2</w:t>
            </w:r>
          </w:p>
        </w:tc>
        <w:tc>
          <w:tcPr>
            <w:tcW w:w="853" w:type="dxa"/>
            <w:tcBorders>
              <w:top w:val="single" w:color="auto" w:sz="4" w:space="0"/>
              <w:left w:val="nil"/>
              <w:bottom w:val="nil"/>
              <w:right w:val="single" w:color="auto" w:sz="4" w:space="0"/>
            </w:tcBorders>
            <w:shd w:val="clear" w:color="auto" w:fill="auto"/>
            <w:tcMar/>
            <w:vAlign w:val="center"/>
            <w:hideMark/>
          </w:tcPr>
          <w:p w:rsidRPr="00A76F5E" w:rsidR="00621678" w:rsidP="00847AEA" w:rsidRDefault="00621678" w14:paraId="4607DEEF" w14:textId="77777777">
            <w:pPr>
              <w:widowControl/>
              <w:autoSpaceDE/>
              <w:autoSpaceDN/>
              <w:jc w:val="center"/>
              <w:rPr>
                <w:rFonts w:ascii="Aptos Narrow" w:hAnsi="Aptos Narrow" w:eastAsia="Times New Roman" w:cs="Times New Roman"/>
                <w:b/>
                <w:bCs/>
                <w:sz w:val="18"/>
                <w:szCs w:val="18"/>
              </w:rPr>
            </w:pPr>
            <w:r w:rsidRPr="00A76F5E">
              <w:rPr>
                <w:rFonts w:ascii="Aptos Narrow" w:hAnsi="Aptos Narrow" w:eastAsia="Times New Roman" w:cs="Times New Roman"/>
                <w:b/>
                <w:bCs/>
                <w:sz w:val="18"/>
                <w:szCs w:val="18"/>
              </w:rPr>
              <w:t>Better of</w:t>
            </w:r>
          </w:p>
        </w:tc>
        <w:tc>
          <w:tcPr>
            <w:tcW w:w="972" w:type="dxa"/>
            <w:vMerge w:val="restart"/>
            <w:tcBorders>
              <w:top w:val="single" w:color="auto" w:sz="4" w:space="0"/>
              <w:left w:val="single" w:color="auto" w:sz="4" w:space="0"/>
              <w:bottom w:val="single" w:color="000000" w:themeColor="text1" w:sz="4" w:space="0"/>
              <w:right w:val="single" w:color="auto" w:sz="4" w:space="0"/>
            </w:tcBorders>
            <w:shd w:val="clear" w:color="auto" w:fill="99A8BD"/>
            <w:tcMar/>
            <w:vAlign w:val="center"/>
            <w:hideMark/>
          </w:tcPr>
          <w:p w:rsidRPr="00A76F5E" w:rsidR="00621678" w:rsidP="00847AEA" w:rsidRDefault="00621678" w14:paraId="370048F2" w14:textId="77777777">
            <w:pPr>
              <w:widowControl/>
              <w:autoSpaceDE/>
              <w:autoSpaceDN/>
              <w:jc w:val="center"/>
              <w:rPr>
                <w:rFonts w:ascii="Aptos Narrow" w:hAnsi="Aptos Narrow" w:eastAsia="Times New Roman" w:cs="Times New Roman"/>
                <w:b/>
                <w:bCs/>
                <w:color w:val="FFFFFF"/>
                <w:sz w:val="18"/>
                <w:szCs w:val="18"/>
              </w:rPr>
            </w:pPr>
            <w:r w:rsidRPr="00A76F5E">
              <w:rPr>
                <w:rFonts w:ascii="Aptos Narrow" w:hAnsi="Aptos Narrow" w:eastAsia="Times New Roman" w:cs="Times New Roman"/>
                <w:b/>
                <w:bCs/>
                <w:color w:val="FFFFFF"/>
                <w:sz w:val="18"/>
                <w:szCs w:val="18"/>
              </w:rPr>
              <w:t>Better of Domain 1 or Domain 2</w:t>
            </w:r>
          </w:p>
        </w:tc>
        <w:tc>
          <w:tcPr>
            <w:tcW w:w="967" w:type="dxa"/>
            <w:tcBorders>
              <w:top w:val="single" w:color="auto" w:sz="4" w:space="0"/>
              <w:left w:val="nil"/>
              <w:bottom w:val="nil"/>
              <w:right w:val="single" w:color="auto" w:sz="4" w:space="0"/>
            </w:tcBorders>
            <w:shd w:val="clear" w:color="auto" w:fill="99A8BD"/>
            <w:tcMar/>
            <w:vAlign w:val="center"/>
            <w:hideMark/>
          </w:tcPr>
          <w:p w:rsidRPr="00A76F5E" w:rsidR="00621678" w:rsidP="00847AEA" w:rsidRDefault="00621678" w14:paraId="20FB48C1" w14:textId="77777777">
            <w:pPr>
              <w:widowControl/>
              <w:autoSpaceDE/>
              <w:autoSpaceDN/>
              <w:jc w:val="center"/>
              <w:rPr>
                <w:rFonts w:ascii="Aptos Narrow" w:hAnsi="Aptos Narrow" w:eastAsia="Times New Roman" w:cs="Times New Roman"/>
                <w:b/>
                <w:bCs/>
                <w:color w:val="FFFFFF"/>
                <w:sz w:val="18"/>
                <w:szCs w:val="18"/>
              </w:rPr>
            </w:pPr>
            <w:r w:rsidRPr="00A76F5E">
              <w:rPr>
                <w:rFonts w:ascii="Aptos Narrow" w:hAnsi="Aptos Narrow" w:eastAsia="Times New Roman" w:cs="Times New Roman"/>
                <w:b/>
                <w:bCs/>
                <w:color w:val="FFFFFF"/>
                <w:sz w:val="18"/>
                <w:szCs w:val="18"/>
              </w:rPr>
              <w:t>Points</w:t>
            </w:r>
          </w:p>
        </w:tc>
        <w:tc>
          <w:tcPr>
            <w:tcW w:w="972" w:type="dxa"/>
            <w:vMerge w:val="restart"/>
            <w:tcBorders>
              <w:top w:val="single" w:color="auto" w:sz="4" w:space="0"/>
              <w:left w:val="single" w:color="auto" w:sz="4" w:space="0"/>
              <w:bottom w:val="single" w:color="000000" w:themeColor="text1" w:sz="4" w:space="0"/>
              <w:right w:val="single" w:color="auto" w:sz="4" w:space="0"/>
            </w:tcBorders>
            <w:shd w:val="clear" w:color="auto" w:fill="70AD47"/>
            <w:tcMar/>
            <w:vAlign w:val="center"/>
            <w:hideMark/>
          </w:tcPr>
          <w:p w:rsidRPr="00A76F5E" w:rsidR="00621678" w:rsidP="00847AEA" w:rsidRDefault="00621678" w14:paraId="6322C99C" w14:textId="77777777">
            <w:pPr>
              <w:widowControl/>
              <w:autoSpaceDE/>
              <w:autoSpaceDN/>
              <w:jc w:val="center"/>
              <w:rPr>
                <w:rFonts w:ascii="Aptos Narrow" w:hAnsi="Aptos Narrow" w:eastAsia="Times New Roman" w:cs="Times New Roman"/>
                <w:b/>
                <w:bCs/>
                <w:color w:val="FFFFFF"/>
                <w:sz w:val="18"/>
                <w:szCs w:val="18"/>
              </w:rPr>
            </w:pPr>
            <w:r w:rsidRPr="00A76F5E">
              <w:rPr>
                <w:rFonts w:ascii="Aptos Narrow" w:hAnsi="Aptos Narrow" w:eastAsia="Times New Roman" w:cs="Times New Roman"/>
                <w:b/>
                <w:bCs/>
                <w:color w:val="FFFFFF"/>
                <w:sz w:val="18"/>
                <w:szCs w:val="18"/>
              </w:rPr>
              <w:t>Domain 3</w:t>
            </w:r>
          </w:p>
        </w:tc>
        <w:tc>
          <w:tcPr>
            <w:tcW w:w="967" w:type="dxa"/>
            <w:tcBorders>
              <w:top w:val="single" w:color="auto" w:sz="4" w:space="0"/>
              <w:left w:val="nil"/>
              <w:bottom w:val="nil"/>
              <w:right w:val="single" w:color="auto" w:sz="4" w:space="0"/>
            </w:tcBorders>
            <w:shd w:val="clear" w:color="auto" w:fill="70AD47"/>
            <w:tcMar/>
            <w:vAlign w:val="center"/>
            <w:hideMark/>
          </w:tcPr>
          <w:p w:rsidRPr="00A76F5E" w:rsidR="00621678" w:rsidP="00847AEA" w:rsidRDefault="00621678" w14:paraId="489D5A09" w14:textId="77777777">
            <w:pPr>
              <w:widowControl/>
              <w:autoSpaceDE/>
              <w:autoSpaceDN/>
              <w:jc w:val="center"/>
              <w:rPr>
                <w:rFonts w:ascii="Aptos Narrow" w:hAnsi="Aptos Narrow" w:eastAsia="Times New Roman" w:cs="Times New Roman"/>
                <w:b/>
                <w:bCs/>
                <w:color w:val="FFFFFF"/>
                <w:sz w:val="18"/>
                <w:szCs w:val="18"/>
              </w:rPr>
            </w:pPr>
            <w:r w:rsidRPr="00A76F5E">
              <w:rPr>
                <w:rFonts w:ascii="Aptos Narrow" w:hAnsi="Aptos Narrow" w:eastAsia="Times New Roman" w:cs="Times New Roman"/>
                <w:b/>
                <w:bCs/>
                <w:color w:val="FFFFFF"/>
                <w:sz w:val="18"/>
                <w:szCs w:val="18"/>
              </w:rPr>
              <w:t>Points</w:t>
            </w:r>
          </w:p>
        </w:tc>
        <w:tc>
          <w:tcPr>
            <w:tcW w:w="919" w:type="dxa"/>
            <w:vMerge w:val="restart"/>
            <w:tcBorders>
              <w:top w:val="single" w:color="auto" w:sz="4" w:space="0"/>
              <w:left w:val="single" w:color="auto" w:sz="4" w:space="0"/>
              <w:bottom w:val="single" w:color="000000" w:themeColor="text1" w:sz="4" w:space="0"/>
              <w:right w:val="single" w:color="auto" w:sz="4" w:space="0"/>
            </w:tcBorders>
            <w:shd w:val="clear" w:color="auto" w:fill="auto"/>
            <w:tcMar/>
            <w:vAlign w:val="center"/>
            <w:hideMark/>
          </w:tcPr>
          <w:p w:rsidRPr="00A76F5E" w:rsidR="00621678" w:rsidP="00847AEA" w:rsidRDefault="00621678" w14:paraId="5793E87B" w14:textId="77777777">
            <w:pPr>
              <w:widowControl/>
              <w:autoSpaceDE/>
              <w:autoSpaceDN/>
              <w:jc w:val="center"/>
              <w:rPr>
                <w:rFonts w:ascii="Aptos Narrow" w:hAnsi="Aptos Narrow" w:eastAsia="Times New Roman" w:cs="Times New Roman"/>
                <w:b/>
                <w:bCs/>
                <w:sz w:val="18"/>
                <w:szCs w:val="18"/>
              </w:rPr>
            </w:pPr>
            <w:r w:rsidRPr="00A76F5E">
              <w:rPr>
                <w:rFonts w:ascii="Aptos Narrow" w:hAnsi="Aptos Narrow" w:eastAsia="Times New Roman" w:cs="Times New Roman"/>
                <w:b/>
                <w:bCs/>
                <w:sz w:val="18"/>
                <w:szCs w:val="18"/>
              </w:rPr>
              <w:t>Overall Score</w:t>
            </w:r>
          </w:p>
        </w:tc>
        <w:tc>
          <w:tcPr>
            <w:tcW w:w="853" w:type="dxa"/>
            <w:vMerge w:val="restart"/>
            <w:tcBorders>
              <w:top w:val="single" w:color="auto" w:sz="4" w:space="0"/>
              <w:left w:val="single" w:color="auto" w:sz="4" w:space="0"/>
              <w:bottom w:val="single" w:color="000000" w:themeColor="text1" w:sz="4" w:space="0"/>
              <w:right w:val="single" w:color="auto" w:sz="4" w:space="0"/>
            </w:tcBorders>
            <w:shd w:val="clear" w:color="auto" w:fill="auto"/>
            <w:tcMar/>
            <w:vAlign w:val="center"/>
            <w:hideMark/>
          </w:tcPr>
          <w:p w:rsidRPr="00A76F5E" w:rsidR="00621678" w:rsidP="00847AEA" w:rsidRDefault="00621678" w14:paraId="604A8F06" w14:textId="77777777">
            <w:pPr>
              <w:widowControl/>
              <w:autoSpaceDE/>
              <w:autoSpaceDN/>
              <w:jc w:val="center"/>
              <w:rPr>
                <w:rFonts w:ascii="Aptos Narrow" w:hAnsi="Aptos Narrow" w:eastAsia="Times New Roman" w:cs="Times New Roman"/>
                <w:b/>
                <w:bCs/>
                <w:sz w:val="18"/>
                <w:szCs w:val="18"/>
              </w:rPr>
            </w:pPr>
            <w:r w:rsidRPr="00A76F5E">
              <w:rPr>
                <w:rFonts w:ascii="Aptos Narrow" w:hAnsi="Aptos Narrow" w:eastAsia="Times New Roman" w:cs="Times New Roman"/>
                <w:b/>
                <w:bCs/>
                <w:sz w:val="18"/>
                <w:szCs w:val="18"/>
              </w:rPr>
              <w:t>Letter Grade</w:t>
            </w:r>
          </w:p>
        </w:tc>
      </w:tr>
      <w:tr w:rsidRPr="00A76F5E" w:rsidR="00621678" w:rsidTr="6D248FF0" w14:paraId="2AD6B2FA" w14:textId="77777777">
        <w:trPr>
          <w:gridAfter w:val="1"/>
          <w:wAfter w:w="7" w:type="dxa"/>
          <w:trHeight w:val="473"/>
        </w:trPr>
        <w:tc>
          <w:tcPr>
            <w:tcW w:w="2681" w:type="dxa"/>
            <w:vMerge/>
            <w:tcBorders/>
            <w:tcMar/>
            <w:vAlign w:val="center"/>
            <w:hideMark/>
          </w:tcPr>
          <w:p w:rsidRPr="00A76F5E" w:rsidR="00621678" w:rsidP="00847AEA" w:rsidRDefault="00621678" w14:paraId="518CAE45" w14:textId="77777777">
            <w:pPr>
              <w:widowControl/>
              <w:autoSpaceDE/>
              <w:autoSpaceDN/>
              <w:rPr>
                <w:rFonts w:ascii="Candara" w:hAnsi="Candara" w:eastAsia="Times New Roman" w:cs="Times New Roman"/>
                <w:b/>
                <w:bCs/>
                <w:color w:val="000000"/>
                <w:sz w:val="20"/>
                <w:szCs w:val="20"/>
              </w:rPr>
            </w:pPr>
          </w:p>
        </w:tc>
        <w:tc>
          <w:tcPr>
            <w:tcW w:w="972" w:type="dxa"/>
            <w:vMerge/>
            <w:tcBorders/>
            <w:tcMar/>
            <w:vAlign w:val="center"/>
            <w:hideMark/>
          </w:tcPr>
          <w:p w:rsidRPr="00A76F5E" w:rsidR="00621678" w:rsidP="00847AEA" w:rsidRDefault="00621678" w14:paraId="1D067A2A" w14:textId="77777777">
            <w:pPr>
              <w:widowControl/>
              <w:autoSpaceDE/>
              <w:autoSpaceDN/>
              <w:rPr>
                <w:rFonts w:ascii="Aptos Narrow" w:hAnsi="Aptos Narrow" w:eastAsia="Times New Roman" w:cs="Times New Roman"/>
                <w:b/>
                <w:bCs/>
                <w:sz w:val="18"/>
                <w:szCs w:val="18"/>
              </w:rPr>
            </w:pPr>
          </w:p>
        </w:tc>
        <w:tc>
          <w:tcPr>
            <w:tcW w:w="972" w:type="dxa"/>
            <w:tcBorders>
              <w:top w:val="nil"/>
              <w:left w:val="nil"/>
              <w:bottom w:val="nil"/>
              <w:right w:val="single" w:color="auto" w:sz="4" w:space="0"/>
            </w:tcBorders>
            <w:shd w:val="clear" w:color="auto" w:fill="auto"/>
            <w:tcMar/>
            <w:vAlign w:val="center"/>
            <w:hideMark/>
          </w:tcPr>
          <w:p w:rsidRPr="00A76F5E" w:rsidR="00621678" w:rsidP="00847AEA" w:rsidRDefault="00621678" w14:paraId="1C8962B8" w14:textId="77777777">
            <w:pPr>
              <w:widowControl/>
              <w:autoSpaceDE/>
              <w:autoSpaceDN/>
              <w:jc w:val="center"/>
              <w:rPr>
                <w:rFonts w:ascii="Aptos Narrow" w:hAnsi="Aptos Narrow" w:eastAsia="Times New Roman" w:cs="Times New Roman"/>
                <w:b/>
                <w:bCs/>
                <w:sz w:val="18"/>
                <w:szCs w:val="18"/>
              </w:rPr>
            </w:pPr>
            <w:r w:rsidRPr="00A76F5E">
              <w:rPr>
                <w:rFonts w:ascii="Aptos Narrow" w:hAnsi="Aptos Narrow" w:eastAsia="Times New Roman" w:cs="Times New Roman"/>
                <w:b/>
                <w:bCs/>
                <w:sz w:val="18"/>
                <w:szCs w:val="18"/>
              </w:rPr>
              <w:t>Part A</w:t>
            </w:r>
          </w:p>
        </w:tc>
        <w:tc>
          <w:tcPr>
            <w:tcW w:w="972" w:type="dxa"/>
            <w:tcBorders>
              <w:top w:val="nil"/>
              <w:left w:val="nil"/>
              <w:bottom w:val="nil"/>
              <w:right w:val="single" w:color="auto" w:sz="4" w:space="0"/>
            </w:tcBorders>
            <w:shd w:val="clear" w:color="auto" w:fill="auto"/>
            <w:tcMar/>
            <w:vAlign w:val="center"/>
            <w:hideMark/>
          </w:tcPr>
          <w:p w:rsidRPr="00A76F5E" w:rsidR="00621678" w:rsidP="00847AEA" w:rsidRDefault="00621678" w14:paraId="5D9CEEEE" w14:textId="77777777">
            <w:pPr>
              <w:widowControl/>
              <w:autoSpaceDE/>
              <w:autoSpaceDN/>
              <w:jc w:val="center"/>
              <w:rPr>
                <w:rFonts w:ascii="Aptos Narrow" w:hAnsi="Aptos Narrow" w:eastAsia="Times New Roman" w:cs="Times New Roman"/>
                <w:b/>
                <w:bCs/>
                <w:sz w:val="18"/>
                <w:szCs w:val="18"/>
              </w:rPr>
            </w:pPr>
            <w:r w:rsidRPr="00A76F5E">
              <w:rPr>
                <w:rFonts w:ascii="Aptos Narrow" w:hAnsi="Aptos Narrow" w:eastAsia="Times New Roman" w:cs="Times New Roman"/>
                <w:b/>
                <w:bCs/>
                <w:sz w:val="18"/>
                <w:szCs w:val="18"/>
              </w:rPr>
              <w:t>Part B</w:t>
            </w:r>
          </w:p>
        </w:tc>
        <w:tc>
          <w:tcPr>
            <w:tcW w:w="853" w:type="dxa"/>
            <w:tcBorders>
              <w:top w:val="nil"/>
              <w:left w:val="nil"/>
              <w:bottom w:val="nil"/>
              <w:right w:val="single" w:color="auto" w:sz="4" w:space="0"/>
            </w:tcBorders>
            <w:shd w:val="clear" w:color="auto" w:fill="auto"/>
            <w:tcMar/>
            <w:vAlign w:val="center"/>
            <w:hideMark/>
          </w:tcPr>
          <w:p w:rsidRPr="00A76F5E" w:rsidR="00621678" w:rsidP="00847AEA" w:rsidRDefault="00621678" w14:paraId="6887023D" w14:textId="77777777">
            <w:pPr>
              <w:widowControl/>
              <w:autoSpaceDE/>
              <w:autoSpaceDN/>
              <w:jc w:val="center"/>
              <w:rPr>
                <w:rFonts w:ascii="Aptos Narrow" w:hAnsi="Aptos Narrow" w:eastAsia="Times New Roman" w:cs="Times New Roman"/>
                <w:b/>
                <w:bCs/>
                <w:sz w:val="18"/>
                <w:szCs w:val="18"/>
              </w:rPr>
            </w:pPr>
            <w:r w:rsidRPr="00A76F5E">
              <w:rPr>
                <w:rFonts w:ascii="Aptos Narrow" w:hAnsi="Aptos Narrow" w:eastAsia="Times New Roman" w:cs="Times New Roman"/>
                <w:b/>
                <w:bCs/>
                <w:sz w:val="18"/>
                <w:szCs w:val="18"/>
              </w:rPr>
              <w:t>Part A or</w:t>
            </w:r>
          </w:p>
        </w:tc>
        <w:tc>
          <w:tcPr>
            <w:tcW w:w="972" w:type="dxa"/>
            <w:vMerge/>
            <w:tcBorders/>
            <w:tcMar/>
            <w:vAlign w:val="center"/>
            <w:hideMark/>
          </w:tcPr>
          <w:p w:rsidRPr="00A76F5E" w:rsidR="00621678" w:rsidP="00847AEA" w:rsidRDefault="00621678" w14:paraId="1E6DDFF0" w14:textId="77777777">
            <w:pPr>
              <w:widowControl/>
              <w:autoSpaceDE/>
              <w:autoSpaceDN/>
              <w:rPr>
                <w:rFonts w:ascii="Aptos Narrow" w:hAnsi="Aptos Narrow" w:eastAsia="Times New Roman" w:cs="Times New Roman"/>
                <w:b/>
                <w:bCs/>
                <w:color w:val="FFFFFF"/>
                <w:sz w:val="18"/>
                <w:szCs w:val="18"/>
              </w:rPr>
            </w:pPr>
          </w:p>
        </w:tc>
        <w:tc>
          <w:tcPr>
            <w:tcW w:w="967" w:type="dxa"/>
            <w:tcBorders>
              <w:top w:val="nil"/>
              <w:left w:val="nil"/>
              <w:bottom w:val="nil"/>
              <w:right w:val="single" w:color="auto" w:sz="4" w:space="0"/>
            </w:tcBorders>
            <w:shd w:val="clear" w:color="auto" w:fill="99A8BD"/>
            <w:tcMar/>
            <w:vAlign w:val="center"/>
            <w:hideMark/>
          </w:tcPr>
          <w:p w:rsidRPr="00A76F5E" w:rsidR="00621678" w:rsidP="00847AEA" w:rsidRDefault="00621678" w14:paraId="7834C4BD" w14:textId="77777777">
            <w:pPr>
              <w:widowControl/>
              <w:autoSpaceDE/>
              <w:autoSpaceDN/>
              <w:jc w:val="center"/>
              <w:rPr>
                <w:rFonts w:ascii="Aptos Narrow" w:hAnsi="Aptos Narrow" w:eastAsia="Times New Roman" w:cs="Times New Roman"/>
                <w:b/>
                <w:bCs/>
                <w:color w:val="FFFFFF"/>
                <w:sz w:val="18"/>
                <w:szCs w:val="18"/>
              </w:rPr>
            </w:pPr>
            <w:r w:rsidRPr="00A76F5E">
              <w:rPr>
                <w:rFonts w:ascii="Aptos Narrow" w:hAnsi="Aptos Narrow" w:eastAsia="Times New Roman" w:cs="Times New Roman"/>
                <w:b/>
                <w:bCs/>
                <w:color w:val="FFFFFF"/>
                <w:sz w:val="18"/>
                <w:szCs w:val="18"/>
              </w:rPr>
              <w:t>(Weight = 70%)</w:t>
            </w:r>
          </w:p>
        </w:tc>
        <w:tc>
          <w:tcPr>
            <w:tcW w:w="972" w:type="dxa"/>
            <w:vMerge/>
            <w:tcBorders/>
            <w:tcMar/>
            <w:vAlign w:val="center"/>
            <w:hideMark/>
          </w:tcPr>
          <w:p w:rsidRPr="00A76F5E" w:rsidR="00621678" w:rsidP="00847AEA" w:rsidRDefault="00621678" w14:paraId="1B6C7C9A" w14:textId="77777777">
            <w:pPr>
              <w:widowControl/>
              <w:autoSpaceDE/>
              <w:autoSpaceDN/>
              <w:rPr>
                <w:rFonts w:ascii="Aptos Narrow" w:hAnsi="Aptos Narrow" w:eastAsia="Times New Roman" w:cs="Times New Roman"/>
                <w:b/>
                <w:bCs/>
                <w:color w:val="FFFFFF"/>
                <w:sz w:val="18"/>
                <w:szCs w:val="18"/>
              </w:rPr>
            </w:pPr>
          </w:p>
        </w:tc>
        <w:tc>
          <w:tcPr>
            <w:tcW w:w="967" w:type="dxa"/>
            <w:tcBorders>
              <w:top w:val="nil"/>
              <w:left w:val="nil"/>
              <w:bottom w:val="nil"/>
              <w:right w:val="single" w:color="auto" w:sz="4" w:space="0"/>
            </w:tcBorders>
            <w:shd w:val="clear" w:color="auto" w:fill="70AD47"/>
            <w:tcMar/>
            <w:vAlign w:val="center"/>
            <w:hideMark/>
          </w:tcPr>
          <w:p w:rsidRPr="00A76F5E" w:rsidR="00621678" w:rsidP="00847AEA" w:rsidRDefault="00621678" w14:paraId="2BF4CFD3" w14:textId="77777777">
            <w:pPr>
              <w:widowControl/>
              <w:autoSpaceDE/>
              <w:autoSpaceDN/>
              <w:jc w:val="center"/>
              <w:rPr>
                <w:rFonts w:ascii="Aptos Narrow" w:hAnsi="Aptos Narrow" w:eastAsia="Times New Roman" w:cs="Times New Roman"/>
                <w:b/>
                <w:bCs/>
                <w:color w:val="FFFFFF"/>
                <w:sz w:val="18"/>
                <w:szCs w:val="18"/>
              </w:rPr>
            </w:pPr>
            <w:r w:rsidRPr="00A76F5E">
              <w:rPr>
                <w:rFonts w:ascii="Aptos Narrow" w:hAnsi="Aptos Narrow" w:eastAsia="Times New Roman" w:cs="Times New Roman"/>
                <w:b/>
                <w:bCs/>
                <w:color w:val="FFFFFF"/>
                <w:sz w:val="18"/>
                <w:szCs w:val="18"/>
              </w:rPr>
              <w:t>(Weight = 30%)</w:t>
            </w:r>
          </w:p>
        </w:tc>
        <w:tc>
          <w:tcPr>
            <w:tcW w:w="919" w:type="dxa"/>
            <w:vMerge/>
            <w:tcBorders/>
            <w:tcMar/>
            <w:vAlign w:val="center"/>
            <w:hideMark/>
          </w:tcPr>
          <w:p w:rsidRPr="00A76F5E" w:rsidR="00621678" w:rsidP="00847AEA" w:rsidRDefault="00621678" w14:paraId="69D5AE1D" w14:textId="77777777">
            <w:pPr>
              <w:widowControl/>
              <w:autoSpaceDE/>
              <w:autoSpaceDN/>
              <w:rPr>
                <w:rFonts w:ascii="Aptos Narrow" w:hAnsi="Aptos Narrow" w:eastAsia="Times New Roman" w:cs="Times New Roman"/>
                <w:b/>
                <w:bCs/>
                <w:sz w:val="18"/>
                <w:szCs w:val="18"/>
              </w:rPr>
            </w:pPr>
          </w:p>
        </w:tc>
        <w:tc>
          <w:tcPr>
            <w:tcW w:w="853" w:type="dxa"/>
            <w:vMerge/>
            <w:tcBorders/>
            <w:tcMar/>
            <w:vAlign w:val="center"/>
            <w:hideMark/>
          </w:tcPr>
          <w:p w:rsidRPr="00A76F5E" w:rsidR="00621678" w:rsidP="00847AEA" w:rsidRDefault="00621678" w14:paraId="45856DEB" w14:textId="77777777">
            <w:pPr>
              <w:widowControl/>
              <w:autoSpaceDE/>
              <w:autoSpaceDN/>
              <w:rPr>
                <w:rFonts w:ascii="Aptos Narrow" w:hAnsi="Aptos Narrow" w:eastAsia="Times New Roman" w:cs="Times New Roman"/>
                <w:b/>
                <w:bCs/>
                <w:sz w:val="18"/>
                <w:szCs w:val="18"/>
              </w:rPr>
            </w:pPr>
          </w:p>
        </w:tc>
      </w:tr>
      <w:tr w:rsidRPr="00A76F5E" w:rsidR="00621678" w:rsidTr="6D248FF0" w14:paraId="2345B1E3" w14:textId="77777777">
        <w:trPr>
          <w:gridAfter w:val="1"/>
          <w:wAfter w:w="7" w:type="dxa"/>
          <w:trHeight w:val="276"/>
        </w:trPr>
        <w:tc>
          <w:tcPr>
            <w:tcW w:w="2681" w:type="dxa"/>
            <w:vMerge/>
            <w:tcBorders/>
            <w:tcMar/>
            <w:vAlign w:val="center"/>
            <w:hideMark/>
          </w:tcPr>
          <w:p w:rsidRPr="00A76F5E" w:rsidR="00621678" w:rsidP="00847AEA" w:rsidRDefault="00621678" w14:paraId="099CFC29" w14:textId="77777777">
            <w:pPr>
              <w:widowControl/>
              <w:autoSpaceDE/>
              <w:autoSpaceDN/>
              <w:rPr>
                <w:rFonts w:ascii="Candara" w:hAnsi="Candara" w:eastAsia="Times New Roman" w:cs="Times New Roman"/>
                <w:b/>
                <w:bCs/>
                <w:color w:val="000000"/>
                <w:sz w:val="20"/>
                <w:szCs w:val="20"/>
              </w:rPr>
            </w:pPr>
          </w:p>
        </w:tc>
        <w:tc>
          <w:tcPr>
            <w:tcW w:w="972" w:type="dxa"/>
            <w:vMerge/>
            <w:tcBorders/>
            <w:tcMar/>
            <w:vAlign w:val="center"/>
            <w:hideMark/>
          </w:tcPr>
          <w:p w:rsidRPr="00A76F5E" w:rsidR="00621678" w:rsidP="00847AEA" w:rsidRDefault="00621678" w14:paraId="6682747A" w14:textId="77777777">
            <w:pPr>
              <w:widowControl/>
              <w:autoSpaceDE/>
              <w:autoSpaceDN/>
              <w:rPr>
                <w:rFonts w:ascii="Aptos Narrow" w:hAnsi="Aptos Narrow" w:eastAsia="Times New Roman" w:cs="Times New Roman"/>
                <w:b/>
                <w:bCs/>
                <w:sz w:val="18"/>
                <w:szCs w:val="18"/>
              </w:rPr>
            </w:pPr>
          </w:p>
        </w:tc>
        <w:tc>
          <w:tcPr>
            <w:tcW w:w="972" w:type="dxa"/>
            <w:tcBorders>
              <w:top w:val="nil"/>
              <w:left w:val="nil"/>
              <w:bottom w:val="single" w:color="auto" w:sz="4" w:space="0"/>
              <w:right w:val="single" w:color="auto" w:sz="4" w:space="0"/>
            </w:tcBorders>
            <w:shd w:val="clear" w:color="auto" w:fill="auto"/>
            <w:tcMar/>
            <w:vAlign w:val="center"/>
            <w:hideMark/>
          </w:tcPr>
          <w:p w:rsidRPr="00A76F5E" w:rsidR="00621678" w:rsidP="00847AEA" w:rsidRDefault="00621678" w14:paraId="35BB6661" w14:textId="77777777">
            <w:pPr>
              <w:widowControl/>
              <w:autoSpaceDE/>
              <w:autoSpaceDN/>
              <w:jc w:val="center"/>
              <w:rPr>
                <w:rFonts w:ascii="Aptos Narrow" w:hAnsi="Aptos Narrow" w:eastAsia="Times New Roman" w:cs="Times New Roman"/>
                <w:b/>
                <w:bCs/>
                <w:sz w:val="18"/>
                <w:szCs w:val="18"/>
              </w:rPr>
            </w:pPr>
            <w:r w:rsidRPr="00A76F5E">
              <w:rPr>
                <w:rFonts w:ascii="Aptos Narrow" w:hAnsi="Aptos Narrow" w:eastAsia="Times New Roman" w:cs="Times New Roman"/>
                <w:b/>
                <w:bCs/>
                <w:sz w:val="18"/>
                <w:szCs w:val="18"/>
              </w:rPr>
              <w:t> </w:t>
            </w:r>
          </w:p>
        </w:tc>
        <w:tc>
          <w:tcPr>
            <w:tcW w:w="972" w:type="dxa"/>
            <w:tcBorders>
              <w:top w:val="nil"/>
              <w:left w:val="nil"/>
              <w:bottom w:val="single" w:color="auto" w:sz="4" w:space="0"/>
              <w:right w:val="single" w:color="auto" w:sz="4" w:space="0"/>
            </w:tcBorders>
            <w:shd w:val="clear" w:color="auto" w:fill="auto"/>
            <w:tcMar/>
            <w:vAlign w:val="center"/>
            <w:hideMark/>
          </w:tcPr>
          <w:p w:rsidRPr="00A76F5E" w:rsidR="00621678" w:rsidP="00847AEA" w:rsidRDefault="00621678" w14:paraId="71536CF4" w14:textId="77777777">
            <w:pPr>
              <w:widowControl/>
              <w:autoSpaceDE/>
              <w:autoSpaceDN/>
              <w:jc w:val="center"/>
              <w:rPr>
                <w:rFonts w:ascii="Aptos Narrow" w:hAnsi="Aptos Narrow" w:eastAsia="Times New Roman" w:cs="Times New Roman"/>
                <w:b/>
                <w:bCs/>
                <w:sz w:val="18"/>
                <w:szCs w:val="18"/>
              </w:rPr>
            </w:pPr>
            <w:r w:rsidRPr="00A76F5E">
              <w:rPr>
                <w:rFonts w:ascii="Aptos Narrow" w:hAnsi="Aptos Narrow" w:eastAsia="Times New Roman" w:cs="Times New Roman"/>
                <w:b/>
                <w:bCs/>
                <w:sz w:val="18"/>
                <w:szCs w:val="18"/>
              </w:rPr>
              <w:t> </w:t>
            </w:r>
          </w:p>
        </w:tc>
        <w:tc>
          <w:tcPr>
            <w:tcW w:w="853" w:type="dxa"/>
            <w:tcBorders>
              <w:top w:val="nil"/>
              <w:left w:val="nil"/>
              <w:bottom w:val="single" w:color="auto" w:sz="4" w:space="0"/>
              <w:right w:val="single" w:color="auto" w:sz="4" w:space="0"/>
            </w:tcBorders>
            <w:shd w:val="clear" w:color="auto" w:fill="auto"/>
            <w:tcMar/>
            <w:vAlign w:val="center"/>
            <w:hideMark/>
          </w:tcPr>
          <w:p w:rsidRPr="00A76F5E" w:rsidR="00621678" w:rsidP="00847AEA" w:rsidRDefault="00621678" w14:paraId="2887C50D" w14:textId="77777777">
            <w:pPr>
              <w:widowControl/>
              <w:autoSpaceDE/>
              <w:autoSpaceDN/>
              <w:jc w:val="center"/>
              <w:rPr>
                <w:rFonts w:ascii="Aptos Narrow" w:hAnsi="Aptos Narrow" w:eastAsia="Times New Roman" w:cs="Times New Roman"/>
                <w:b/>
                <w:bCs/>
                <w:sz w:val="18"/>
                <w:szCs w:val="18"/>
              </w:rPr>
            </w:pPr>
            <w:r w:rsidRPr="00A76F5E">
              <w:rPr>
                <w:rFonts w:ascii="Aptos Narrow" w:hAnsi="Aptos Narrow" w:eastAsia="Times New Roman" w:cs="Times New Roman"/>
                <w:b/>
                <w:bCs/>
                <w:sz w:val="18"/>
                <w:szCs w:val="18"/>
              </w:rPr>
              <w:t>Part B</w:t>
            </w:r>
          </w:p>
        </w:tc>
        <w:tc>
          <w:tcPr>
            <w:tcW w:w="972" w:type="dxa"/>
            <w:vMerge/>
            <w:tcBorders/>
            <w:tcMar/>
            <w:vAlign w:val="center"/>
            <w:hideMark/>
          </w:tcPr>
          <w:p w:rsidRPr="00A76F5E" w:rsidR="00621678" w:rsidP="00847AEA" w:rsidRDefault="00621678" w14:paraId="7B9F59A9" w14:textId="77777777">
            <w:pPr>
              <w:widowControl/>
              <w:autoSpaceDE/>
              <w:autoSpaceDN/>
              <w:rPr>
                <w:rFonts w:ascii="Aptos Narrow" w:hAnsi="Aptos Narrow" w:eastAsia="Times New Roman" w:cs="Times New Roman"/>
                <w:b/>
                <w:bCs/>
                <w:color w:val="FFFFFF"/>
                <w:sz w:val="18"/>
                <w:szCs w:val="18"/>
              </w:rPr>
            </w:pPr>
          </w:p>
        </w:tc>
        <w:tc>
          <w:tcPr>
            <w:tcW w:w="967" w:type="dxa"/>
            <w:tcBorders>
              <w:top w:val="nil"/>
              <w:left w:val="nil"/>
              <w:bottom w:val="single" w:color="auto" w:sz="4" w:space="0"/>
              <w:right w:val="single" w:color="auto" w:sz="4" w:space="0"/>
            </w:tcBorders>
            <w:shd w:val="clear" w:color="auto" w:fill="99A8BD"/>
            <w:tcMar/>
            <w:vAlign w:val="center"/>
            <w:hideMark/>
          </w:tcPr>
          <w:p w:rsidRPr="00A76F5E" w:rsidR="00621678" w:rsidP="00847AEA" w:rsidRDefault="00621678" w14:paraId="2B3FB5B6" w14:textId="77777777">
            <w:pPr>
              <w:widowControl/>
              <w:autoSpaceDE/>
              <w:autoSpaceDN/>
              <w:jc w:val="center"/>
              <w:rPr>
                <w:rFonts w:ascii="Aptos Narrow" w:hAnsi="Aptos Narrow" w:eastAsia="Times New Roman" w:cs="Times New Roman"/>
                <w:b/>
                <w:bCs/>
                <w:color w:val="FFFFFF"/>
                <w:sz w:val="18"/>
                <w:szCs w:val="18"/>
              </w:rPr>
            </w:pPr>
            <w:r w:rsidRPr="00A76F5E">
              <w:rPr>
                <w:rFonts w:ascii="Aptos Narrow" w:hAnsi="Aptos Narrow" w:eastAsia="Times New Roman" w:cs="Times New Roman"/>
                <w:b/>
                <w:bCs/>
                <w:color w:val="FFFFFF"/>
                <w:sz w:val="18"/>
                <w:szCs w:val="18"/>
              </w:rPr>
              <w:t> </w:t>
            </w:r>
          </w:p>
        </w:tc>
        <w:tc>
          <w:tcPr>
            <w:tcW w:w="972" w:type="dxa"/>
            <w:vMerge/>
            <w:tcBorders/>
            <w:tcMar/>
            <w:vAlign w:val="center"/>
            <w:hideMark/>
          </w:tcPr>
          <w:p w:rsidRPr="00A76F5E" w:rsidR="00621678" w:rsidP="00847AEA" w:rsidRDefault="00621678" w14:paraId="462AD0C6" w14:textId="77777777">
            <w:pPr>
              <w:widowControl/>
              <w:autoSpaceDE/>
              <w:autoSpaceDN/>
              <w:rPr>
                <w:rFonts w:ascii="Aptos Narrow" w:hAnsi="Aptos Narrow" w:eastAsia="Times New Roman" w:cs="Times New Roman"/>
                <w:b/>
                <w:bCs/>
                <w:color w:val="FFFFFF"/>
                <w:sz w:val="18"/>
                <w:szCs w:val="18"/>
              </w:rPr>
            </w:pPr>
          </w:p>
        </w:tc>
        <w:tc>
          <w:tcPr>
            <w:tcW w:w="967" w:type="dxa"/>
            <w:tcBorders>
              <w:top w:val="nil"/>
              <w:left w:val="nil"/>
              <w:bottom w:val="single" w:color="auto" w:sz="4" w:space="0"/>
              <w:right w:val="single" w:color="auto" w:sz="4" w:space="0"/>
            </w:tcBorders>
            <w:shd w:val="clear" w:color="auto" w:fill="70AD47"/>
            <w:tcMar/>
            <w:vAlign w:val="center"/>
            <w:hideMark/>
          </w:tcPr>
          <w:p w:rsidRPr="00A76F5E" w:rsidR="00621678" w:rsidP="00847AEA" w:rsidRDefault="00621678" w14:paraId="7398049B" w14:textId="77777777">
            <w:pPr>
              <w:widowControl/>
              <w:autoSpaceDE/>
              <w:autoSpaceDN/>
              <w:jc w:val="center"/>
              <w:rPr>
                <w:rFonts w:ascii="Aptos Narrow" w:hAnsi="Aptos Narrow" w:eastAsia="Times New Roman" w:cs="Times New Roman"/>
                <w:b/>
                <w:bCs/>
                <w:color w:val="FFFFFF"/>
                <w:sz w:val="18"/>
                <w:szCs w:val="18"/>
              </w:rPr>
            </w:pPr>
            <w:r w:rsidRPr="00A76F5E">
              <w:rPr>
                <w:rFonts w:ascii="Aptos Narrow" w:hAnsi="Aptos Narrow" w:eastAsia="Times New Roman" w:cs="Times New Roman"/>
                <w:b/>
                <w:bCs/>
                <w:color w:val="FFFFFF"/>
                <w:sz w:val="18"/>
                <w:szCs w:val="18"/>
              </w:rPr>
              <w:t> </w:t>
            </w:r>
          </w:p>
        </w:tc>
        <w:tc>
          <w:tcPr>
            <w:tcW w:w="919" w:type="dxa"/>
            <w:vMerge/>
            <w:tcBorders/>
            <w:tcMar/>
            <w:vAlign w:val="center"/>
            <w:hideMark/>
          </w:tcPr>
          <w:p w:rsidRPr="00A76F5E" w:rsidR="00621678" w:rsidP="00847AEA" w:rsidRDefault="00621678" w14:paraId="29F5B5DB" w14:textId="77777777">
            <w:pPr>
              <w:widowControl/>
              <w:autoSpaceDE/>
              <w:autoSpaceDN/>
              <w:rPr>
                <w:rFonts w:ascii="Aptos Narrow" w:hAnsi="Aptos Narrow" w:eastAsia="Times New Roman" w:cs="Times New Roman"/>
                <w:b/>
                <w:bCs/>
                <w:sz w:val="18"/>
                <w:szCs w:val="18"/>
              </w:rPr>
            </w:pPr>
          </w:p>
        </w:tc>
        <w:tc>
          <w:tcPr>
            <w:tcW w:w="853" w:type="dxa"/>
            <w:vMerge/>
            <w:tcBorders/>
            <w:tcMar/>
            <w:vAlign w:val="center"/>
            <w:hideMark/>
          </w:tcPr>
          <w:p w:rsidRPr="00A76F5E" w:rsidR="00621678" w:rsidP="00847AEA" w:rsidRDefault="00621678" w14:paraId="524E5CA9" w14:textId="77777777">
            <w:pPr>
              <w:widowControl/>
              <w:autoSpaceDE/>
              <w:autoSpaceDN/>
              <w:rPr>
                <w:rFonts w:ascii="Aptos Narrow" w:hAnsi="Aptos Narrow" w:eastAsia="Times New Roman" w:cs="Times New Roman"/>
                <w:b/>
                <w:bCs/>
                <w:sz w:val="18"/>
                <w:szCs w:val="18"/>
              </w:rPr>
            </w:pPr>
          </w:p>
        </w:tc>
      </w:tr>
      <w:tr w:rsidRPr="00A76F5E" w:rsidR="00621678" w:rsidTr="6D248FF0" w14:paraId="25114E05" w14:textId="77777777">
        <w:trPr>
          <w:gridAfter w:val="1"/>
          <w:wAfter w:w="7" w:type="dxa"/>
          <w:trHeight w:val="412"/>
        </w:trPr>
        <w:tc>
          <w:tcPr>
            <w:tcW w:w="2681" w:type="dxa"/>
            <w:tcBorders>
              <w:top w:val="nil"/>
              <w:left w:val="single" w:color="auto" w:sz="4" w:space="0"/>
              <w:bottom w:val="single" w:color="auto" w:sz="4" w:space="0"/>
              <w:right w:val="single" w:color="auto" w:sz="4" w:space="0"/>
            </w:tcBorders>
            <w:shd w:val="clear" w:color="auto" w:fill="FFF7E1"/>
            <w:tcMar/>
            <w:vAlign w:val="center"/>
            <w:hideMark/>
          </w:tcPr>
          <w:p w:rsidRPr="00A76F5E" w:rsidR="00621678" w:rsidP="00847AEA" w:rsidRDefault="00621678" w14:paraId="43C619EC" w14:textId="77777777">
            <w:pPr>
              <w:widowControl/>
              <w:autoSpaceDE/>
              <w:autoSpaceDN/>
              <w:jc w:val="center"/>
              <w:rPr>
                <w:rFonts w:ascii="Congenial Light" w:hAnsi="Congenial Light" w:eastAsia="Times New Roman" w:cs="Times New Roman"/>
                <w:b/>
                <w:bCs/>
              </w:rPr>
            </w:pPr>
            <w:r w:rsidRPr="00A76F5E">
              <w:rPr>
                <w:rFonts w:ascii="Congenial Light" w:hAnsi="Congenial Light" w:eastAsia="Times New Roman" w:cs="Times New Roman"/>
                <w:b/>
                <w:bCs/>
              </w:rPr>
              <w:t>PSJA ISD</w:t>
            </w:r>
          </w:p>
        </w:tc>
        <w:tc>
          <w:tcPr>
            <w:tcW w:w="972" w:type="dxa"/>
            <w:tcBorders>
              <w:top w:val="nil"/>
              <w:left w:val="nil"/>
              <w:bottom w:val="single" w:color="auto" w:sz="4" w:space="0"/>
              <w:right w:val="single" w:color="auto" w:sz="4" w:space="0"/>
            </w:tcBorders>
            <w:shd w:val="clear" w:color="auto" w:fill="FFF7E1"/>
            <w:noWrap/>
            <w:tcMar/>
            <w:vAlign w:val="center"/>
            <w:hideMark/>
          </w:tcPr>
          <w:p w:rsidRPr="00A76F5E" w:rsidR="00621678" w:rsidP="00847AEA" w:rsidRDefault="00621678" w14:paraId="21DD3F03" w14:textId="77777777">
            <w:pPr>
              <w:widowControl/>
              <w:autoSpaceDE/>
              <w:autoSpaceDN/>
              <w:jc w:val="center"/>
              <w:rPr>
                <w:rFonts w:ascii="Calibri Light" w:hAnsi="Calibri Light" w:eastAsia="Times New Roman" w:cs="Calibri Light"/>
                <w:b/>
                <w:bCs/>
              </w:rPr>
            </w:pPr>
            <w:r w:rsidRPr="00A76F5E">
              <w:rPr>
                <w:rFonts w:ascii="Calibri Light" w:hAnsi="Calibri Light" w:eastAsia="Times New Roman" w:cs="Calibri Light"/>
                <w:b/>
                <w:bCs/>
              </w:rPr>
              <w:t>75</w:t>
            </w:r>
          </w:p>
        </w:tc>
        <w:tc>
          <w:tcPr>
            <w:tcW w:w="972" w:type="dxa"/>
            <w:tcBorders>
              <w:top w:val="nil"/>
              <w:left w:val="nil"/>
              <w:bottom w:val="single" w:color="auto" w:sz="4" w:space="0"/>
              <w:right w:val="single" w:color="auto" w:sz="4" w:space="0"/>
            </w:tcBorders>
            <w:shd w:val="clear" w:color="auto" w:fill="FFF7E1"/>
            <w:noWrap/>
            <w:tcMar/>
            <w:vAlign w:val="center"/>
            <w:hideMark/>
          </w:tcPr>
          <w:p w:rsidRPr="00A76F5E" w:rsidR="00621678" w:rsidP="00847AEA" w:rsidRDefault="00621678" w14:paraId="3FC72C7C" w14:textId="77777777">
            <w:pPr>
              <w:widowControl/>
              <w:autoSpaceDE/>
              <w:autoSpaceDN/>
              <w:jc w:val="center"/>
              <w:rPr>
                <w:rFonts w:ascii="Calibri Light" w:hAnsi="Calibri Light" w:eastAsia="Times New Roman" w:cs="Calibri Light"/>
                <w:b/>
                <w:bCs/>
              </w:rPr>
            </w:pPr>
            <w:r w:rsidRPr="00A76F5E">
              <w:rPr>
                <w:rFonts w:ascii="Calibri Light" w:hAnsi="Calibri Light" w:eastAsia="Times New Roman" w:cs="Calibri Light"/>
                <w:b/>
                <w:bCs/>
              </w:rPr>
              <w:t>82</w:t>
            </w:r>
          </w:p>
        </w:tc>
        <w:tc>
          <w:tcPr>
            <w:tcW w:w="972" w:type="dxa"/>
            <w:tcBorders>
              <w:top w:val="nil"/>
              <w:left w:val="nil"/>
              <w:bottom w:val="single" w:color="auto" w:sz="4" w:space="0"/>
              <w:right w:val="single" w:color="auto" w:sz="4" w:space="0"/>
            </w:tcBorders>
            <w:shd w:val="clear" w:color="auto" w:fill="FFF7E1"/>
            <w:noWrap/>
            <w:tcMar/>
            <w:vAlign w:val="center"/>
            <w:hideMark/>
          </w:tcPr>
          <w:p w:rsidRPr="00A76F5E" w:rsidR="00621678" w:rsidP="00847AEA" w:rsidRDefault="00621678" w14:paraId="57025515" w14:textId="77777777">
            <w:pPr>
              <w:widowControl/>
              <w:autoSpaceDE/>
              <w:autoSpaceDN/>
              <w:jc w:val="center"/>
              <w:rPr>
                <w:rFonts w:ascii="Calibri Light" w:hAnsi="Calibri Light" w:eastAsia="Times New Roman" w:cs="Calibri Light"/>
                <w:b/>
                <w:bCs/>
              </w:rPr>
            </w:pPr>
            <w:r w:rsidRPr="00A76F5E">
              <w:rPr>
                <w:rFonts w:ascii="Calibri Light" w:hAnsi="Calibri Light" w:eastAsia="Times New Roman" w:cs="Calibri Light"/>
                <w:b/>
                <w:bCs/>
              </w:rPr>
              <w:t>85</w:t>
            </w:r>
          </w:p>
        </w:tc>
        <w:tc>
          <w:tcPr>
            <w:tcW w:w="853" w:type="dxa"/>
            <w:tcBorders>
              <w:top w:val="nil"/>
              <w:left w:val="nil"/>
              <w:bottom w:val="single" w:color="auto" w:sz="4" w:space="0"/>
              <w:right w:val="single" w:color="auto" w:sz="4" w:space="0"/>
            </w:tcBorders>
            <w:shd w:val="clear" w:color="auto" w:fill="FFF7E1"/>
            <w:noWrap/>
            <w:tcMar/>
            <w:vAlign w:val="center"/>
            <w:hideMark/>
          </w:tcPr>
          <w:p w:rsidRPr="00A76F5E" w:rsidR="00621678" w:rsidP="00847AEA" w:rsidRDefault="00621678" w14:paraId="0F86DDC6" w14:textId="77777777">
            <w:pPr>
              <w:widowControl/>
              <w:autoSpaceDE/>
              <w:autoSpaceDN/>
              <w:jc w:val="center"/>
              <w:rPr>
                <w:rFonts w:ascii="Calibri Light" w:hAnsi="Calibri Light" w:eastAsia="Times New Roman" w:cs="Calibri Light"/>
                <w:b/>
                <w:bCs/>
              </w:rPr>
            </w:pPr>
            <w:r w:rsidRPr="00A76F5E">
              <w:rPr>
                <w:rFonts w:ascii="Calibri Light" w:hAnsi="Calibri Light" w:eastAsia="Times New Roman" w:cs="Calibri Light"/>
                <w:b/>
                <w:bCs/>
              </w:rPr>
              <w:t>85</w:t>
            </w:r>
          </w:p>
        </w:tc>
        <w:tc>
          <w:tcPr>
            <w:tcW w:w="972" w:type="dxa"/>
            <w:tcBorders>
              <w:top w:val="nil"/>
              <w:left w:val="nil"/>
              <w:bottom w:val="single" w:color="auto" w:sz="4" w:space="0"/>
              <w:right w:val="single" w:color="auto" w:sz="4" w:space="0"/>
            </w:tcBorders>
            <w:shd w:val="clear" w:color="auto" w:fill="FFF7E1"/>
            <w:noWrap/>
            <w:tcMar/>
            <w:vAlign w:val="center"/>
            <w:hideMark/>
          </w:tcPr>
          <w:p w:rsidRPr="00A76F5E" w:rsidR="00621678" w:rsidP="00847AEA" w:rsidRDefault="00621678" w14:paraId="43F6B1EC" w14:textId="77777777">
            <w:pPr>
              <w:widowControl/>
              <w:autoSpaceDE/>
              <w:autoSpaceDN/>
              <w:jc w:val="center"/>
              <w:rPr>
                <w:rFonts w:ascii="Calibri Light" w:hAnsi="Calibri Light" w:eastAsia="Times New Roman" w:cs="Calibri Light"/>
                <w:b/>
                <w:bCs/>
              </w:rPr>
            </w:pPr>
            <w:r w:rsidRPr="00A76F5E">
              <w:rPr>
                <w:rFonts w:ascii="Calibri Light" w:hAnsi="Calibri Light" w:eastAsia="Times New Roman" w:cs="Calibri Light"/>
                <w:b/>
                <w:bCs/>
              </w:rPr>
              <w:t>85</w:t>
            </w:r>
          </w:p>
        </w:tc>
        <w:tc>
          <w:tcPr>
            <w:tcW w:w="967" w:type="dxa"/>
            <w:tcBorders>
              <w:top w:val="nil"/>
              <w:left w:val="nil"/>
              <w:bottom w:val="single" w:color="auto" w:sz="4" w:space="0"/>
              <w:right w:val="single" w:color="auto" w:sz="4" w:space="0"/>
            </w:tcBorders>
            <w:shd w:val="clear" w:color="auto" w:fill="FFF7E1"/>
            <w:noWrap/>
            <w:tcMar/>
            <w:vAlign w:val="center"/>
            <w:hideMark/>
          </w:tcPr>
          <w:p w:rsidRPr="00A76F5E" w:rsidR="00621678" w:rsidP="00847AEA" w:rsidRDefault="00621678" w14:paraId="6A147F07" w14:textId="77777777">
            <w:pPr>
              <w:widowControl/>
              <w:autoSpaceDE/>
              <w:autoSpaceDN/>
              <w:jc w:val="center"/>
              <w:rPr>
                <w:rFonts w:ascii="Calibri Light" w:hAnsi="Calibri Light" w:eastAsia="Times New Roman" w:cs="Calibri Light"/>
                <w:b/>
                <w:bCs/>
              </w:rPr>
            </w:pPr>
            <w:r w:rsidRPr="00A76F5E">
              <w:rPr>
                <w:rFonts w:ascii="Calibri Light" w:hAnsi="Calibri Light" w:eastAsia="Times New Roman" w:cs="Calibri Light"/>
                <w:b/>
                <w:bCs/>
              </w:rPr>
              <w:t>59.5</w:t>
            </w:r>
          </w:p>
        </w:tc>
        <w:tc>
          <w:tcPr>
            <w:tcW w:w="972" w:type="dxa"/>
            <w:tcBorders>
              <w:top w:val="nil"/>
              <w:left w:val="nil"/>
              <w:bottom w:val="single" w:color="auto" w:sz="4" w:space="0"/>
              <w:right w:val="single" w:color="auto" w:sz="4" w:space="0"/>
            </w:tcBorders>
            <w:shd w:val="clear" w:color="auto" w:fill="FFF7E1"/>
            <w:noWrap/>
            <w:tcMar/>
            <w:vAlign w:val="center"/>
            <w:hideMark/>
          </w:tcPr>
          <w:p w:rsidRPr="00A76F5E" w:rsidR="00621678" w:rsidP="00847AEA" w:rsidRDefault="00621678" w14:paraId="2F5A16A5" w14:textId="77777777">
            <w:pPr>
              <w:widowControl/>
              <w:autoSpaceDE/>
              <w:autoSpaceDN/>
              <w:jc w:val="center"/>
              <w:rPr>
                <w:rFonts w:ascii="Calibri Light" w:hAnsi="Calibri Light" w:eastAsia="Times New Roman" w:cs="Calibri Light"/>
                <w:b/>
                <w:bCs/>
              </w:rPr>
            </w:pPr>
            <w:r w:rsidRPr="00A76F5E">
              <w:rPr>
                <w:rFonts w:ascii="Calibri Light" w:hAnsi="Calibri Light" w:eastAsia="Times New Roman" w:cs="Calibri Light"/>
                <w:b/>
                <w:bCs/>
              </w:rPr>
              <w:t>90</w:t>
            </w:r>
          </w:p>
        </w:tc>
        <w:tc>
          <w:tcPr>
            <w:tcW w:w="967" w:type="dxa"/>
            <w:tcBorders>
              <w:top w:val="nil"/>
              <w:left w:val="nil"/>
              <w:bottom w:val="single" w:color="auto" w:sz="4" w:space="0"/>
              <w:right w:val="single" w:color="auto" w:sz="4" w:space="0"/>
            </w:tcBorders>
            <w:shd w:val="clear" w:color="auto" w:fill="FFF7E1"/>
            <w:noWrap/>
            <w:tcMar/>
            <w:vAlign w:val="center"/>
            <w:hideMark/>
          </w:tcPr>
          <w:p w:rsidRPr="00A76F5E" w:rsidR="00621678" w:rsidP="00847AEA" w:rsidRDefault="00621678" w14:paraId="2E238F62" w14:textId="77777777">
            <w:pPr>
              <w:widowControl/>
              <w:autoSpaceDE/>
              <w:autoSpaceDN/>
              <w:jc w:val="center"/>
              <w:rPr>
                <w:rFonts w:ascii="Calibri Light" w:hAnsi="Calibri Light" w:eastAsia="Times New Roman" w:cs="Calibri Light"/>
                <w:b/>
                <w:bCs/>
              </w:rPr>
            </w:pPr>
            <w:r w:rsidRPr="00A76F5E">
              <w:rPr>
                <w:rFonts w:ascii="Calibri Light" w:hAnsi="Calibri Light" w:eastAsia="Times New Roman" w:cs="Calibri Light"/>
                <w:b/>
                <w:bCs/>
              </w:rPr>
              <w:t>27</w:t>
            </w:r>
          </w:p>
        </w:tc>
        <w:tc>
          <w:tcPr>
            <w:tcW w:w="919" w:type="dxa"/>
            <w:tcBorders>
              <w:top w:val="nil"/>
              <w:left w:val="nil"/>
              <w:bottom w:val="single" w:color="auto" w:sz="4" w:space="0"/>
              <w:right w:val="single" w:color="auto" w:sz="4" w:space="0"/>
            </w:tcBorders>
            <w:shd w:val="clear" w:color="auto" w:fill="FFF7E1"/>
            <w:noWrap/>
            <w:tcMar/>
            <w:vAlign w:val="center"/>
            <w:hideMark/>
          </w:tcPr>
          <w:p w:rsidRPr="00A76F5E" w:rsidR="00621678" w:rsidP="00847AEA" w:rsidRDefault="00621678" w14:paraId="25407B78" w14:textId="77777777">
            <w:pPr>
              <w:widowControl/>
              <w:autoSpaceDE/>
              <w:autoSpaceDN/>
              <w:jc w:val="center"/>
              <w:rPr>
                <w:rFonts w:ascii="Calibri Light" w:hAnsi="Calibri Light" w:eastAsia="Times New Roman" w:cs="Calibri Light"/>
                <w:b/>
                <w:bCs/>
              </w:rPr>
            </w:pPr>
            <w:r w:rsidRPr="00A76F5E">
              <w:rPr>
                <w:rFonts w:ascii="Calibri Light" w:hAnsi="Calibri Light" w:eastAsia="Times New Roman" w:cs="Calibri Light"/>
                <w:b/>
                <w:bCs/>
              </w:rPr>
              <w:t>87</w:t>
            </w:r>
          </w:p>
        </w:tc>
        <w:tc>
          <w:tcPr>
            <w:tcW w:w="853" w:type="dxa"/>
            <w:tcBorders>
              <w:top w:val="nil"/>
              <w:left w:val="nil"/>
              <w:bottom w:val="single" w:color="auto" w:sz="4" w:space="0"/>
              <w:right w:val="single" w:color="auto" w:sz="4" w:space="0"/>
            </w:tcBorders>
            <w:shd w:val="clear" w:color="auto" w:fill="FFF7E1"/>
            <w:noWrap/>
            <w:tcMar/>
            <w:vAlign w:val="center"/>
            <w:hideMark/>
          </w:tcPr>
          <w:p w:rsidRPr="00A76F5E" w:rsidR="00621678" w:rsidP="00847AEA" w:rsidRDefault="00621678" w14:paraId="35CD6E68" w14:textId="77777777">
            <w:pPr>
              <w:widowControl/>
              <w:autoSpaceDE/>
              <w:autoSpaceDN/>
              <w:jc w:val="center"/>
              <w:rPr>
                <w:rFonts w:ascii="Calibri Light" w:hAnsi="Calibri Light" w:eastAsia="Times New Roman" w:cs="Calibri Light"/>
                <w:b/>
                <w:bCs/>
              </w:rPr>
            </w:pPr>
            <w:r w:rsidRPr="00A76F5E">
              <w:rPr>
                <w:rFonts w:ascii="Calibri Light" w:hAnsi="Calibri Light" w:eastAsia="Times New Roman" w:cs="Calibri Light"/>
                <w:b/>
                <w:bCs/>
              </w:rPr>
              <w:t>B</w:t>
            </w:r>
          </w:p>
        </w:tc>
      </w:tr>
      <w:tr w:rsidRPr="00A76F5E" w:rsidR="00621678" w:rsidTr="6D248FF0" w14:paraId="3C494413" w14:textId="77777777">
        <w:trPr>
          <w:gridAfter w:val="1"/>
          <w:wAfter w:w="7" w:type="dxa"/>
          <w:trHeight w:val="412"/>
        </w:trPr>
        <w:tc>
          <w:tcPr>
            <w:tcW w:w="2681" w:type="dxa"/>
            <w:tcBorders>
              <w:top w:val="nil"/>
              <w:left w:val="single" w:color="auto" w:sz="4" w:space="0"/>
              <w:bottom w:val="single" w:color="auto" w:sz="4" w:space="0"/>
              <w:right w:val="single" w:color="auto" w:sz="4" w:space="0"/>
            </w:tcBorders>
            <w:shd w:val="clear" w:color="auto" w:fill="auto"/>
            <w:tcMar/>
            <w:vAlign w:val="center"/>
            <w:hideMark/>
          </w:tcPr>
          <w:p w:rsidRPr="00A76F5E" w:rsidR="00621678" w:rsidP="00847AEA" w:rsidRDefault="00621678" w14:paraId="23EADF2C" w14:textId="77777777">
            <w:pPr>
              <w:widowControl/>
              <w:autoSpaceDE/>
              <w:autoSpaceDN/>
              <w:jc w:val="center"/>
              <w:rPr>
                <w:rFonts w:ascii="Congenial Light" w:hAnsi="Congenial Light" w:eastAsia="Times New Roman" w:cs="Times New Roman"/>
                <w:sz w:val="20"/>
                <w:szCs w:val="20"/>
              </w:rPr>
            </w:pPr>
            <w:r w:rsidRPr="00A76F5E">
              <w:rPr>
                <w:rFonts w:ascii="Congenial Light" w:hAnsi="Congenial Light" w:eastAsia="Times New Roman" w:cs="Times New Roman"/>
                <w:sz w:val="20"/>
                <w:szCs w:val="20"/>
              </w:rPr>
              <w:t>Anaya Elementary</w:t>
            </w:r>
          </w:p>
        </w:tc>
        <w:tc>
          <w:tcPr>
            <w:tcW w:w="972" w:type="dxa"/>
            <w:tcBorders>
              <w:top w:val="nil"/>
              <w:left w:val="nil"/>
              <w:bottom w:val="single" w:color="auto" w:sz="4" w:space="0"/>
              <w:right w:val="single" w:color="auto" w:sz="4" w:space="0"/>
            </w:tcBorders>
            <w:shd w:val="clear" w:color="auto" w:fill="auto"/>
            <w:noWrap/>
            <w:tcMar/>
            <w:vAlign w:val="center"/>
            <w:hideMark/>
          </w:tcPr>
          <w:p w:rsidRPr="00A76F5E" w:rsidR="00621678" w:rsidP="00847AEA" w:rsidRDefault="00621678" w14:paraId="04806E29" w14:textId="77777777">
            <w:pPr>
              <w:widowControl/>
              <w:autoSpaceDE/>
              <w:autoSpaceDN/>
              <w:jc w:val="center"/>
              <w:rPr>
                <w:rFonts w:ascii="Calibri Light" w:hAnsi="Calibri Light" w:eastAsia="Times New Roman" w:cs="Calibri Light"/>
              </w:rPr>
            </w:pPr>
            <w:r w:rsidRPr="00A76F5E">
              <w:rPr>
                <w:rFonts w:ascii="Calibri Light" w:hAnsi="Calibri Light" w:eastAsia="Times New Roman" w:cs="Calibri Light"/>
              </w:rPr>
              <w:t>77</w:t>
            </w:r>
          </w:p>
        </w:tc>
        <w:tc>
          <w:tcPr>
            <w:tcW w:w="972" w:type="dxa"/>
            <w:tcBorders>
              <w:top w:val="nil"/>
              <w:left w:val="nil"/>
              <w:bottom w:val="single" w:color="auto" w:sz="4" w:space="0"/>
              <w:right w:val="single" w:color="auto" w:sz="4" w:space="0"/>
            </w:tcBorders>
            <w:shd w:val="clear" w:color="auto" w:fill="auto"/>
            <w:noWrap/>
            <w:tcMar/>
            <w:vAlign w:val="center"/>
            <w:hideMark/>
          </w:tcPr>
          <w:p w:rsidRPr="00A76F5E" w:rsidR="00621678" w:rsidP="00847AEA" w:rsidRDefault="00621678" w14:paraId="4E0EBFD5" w14:textId="77777777">
            <w:pPr>
              <w:widowControl/>
              <w:autoSpaceDE/>
              <w:autoSpaceDN/>
              <w:jc w:val="center"/>
              <w:rPr>
                <w:rFonts w:ascii="Calibri Light" w:hAnsi="Calibri Light" w:eastAsia="Times New Roman" w:cs="Calibri Light"/>
              </w:rPr>
            </w:pPr>
            <w:r w:rsidRPr="00A76F5E">
              <w:rPr>
                <w:rFonts w:ascii="Calibri Light" w:hAnsi="Calibri Light" w:eastAsia="Times New Roman" w:cs="Calibri Light"/>
              </w:rPr>
              <w:t>88</w:t>
            </w:r>
          </w:p>
        </w:tc>
        <w:tc>
          <w:tcPr>
            <w:tcW w:w="972" w:type="dxa"/>
            <w:tcBorders>
              <w:top w:val="nil"/>
              <w:left w:val="nil"/>
              <w:bottom w:val="single" w:color="auto" w:sz="4" w:space="0"/>
              <w:right w:val="single" w:color="auto" w:sz="4" w:space="0"/>
            </w:tcBorders>
            <w:shd w:val="clear" w:color="auto" w:fill="auto"/>
            <w:noWrap/>
            <w:tcMar/>
            <w:vAlign w:val="center"/>
            <w:hideMark/>
          </w:tcPr>
          <w:p w:rsidRPr="00A76F5E" w:rsidR="00621678" w:rsidP="00847AEA" w:rsidRDefault="00621678" w14:paraId="26E23D46" w14:textId="77777777">
            <w:pPr>
              <w:widowControl/>
              <w:autoSpaceDE/>
              <w:autoSpaceDN/>
              <w:jc w:val="center"/>
              <w:rPr>
                <w:rFonts w:ascii="Calibri Light" w:hAnsi="Calibri Light" w:eastAsia="Times New Roman" w:cs="Calibri Light"/>
              </w:rPr>
            </w:pPr>
            <w:r w:rsidRPr="00A76F5E">
              <w:rPr>
                <w:rFonts w:ascii="Calibri Light" w:hAnsi="Calibri Light" w:eastAsia="Times New Roman" w:cs="Calibri Light"/>
              </w:rPr>
              <w:t>86</w:t>
            </w:r>
          </w:p>
        </w:tc>
        <w:tc>
          <w:tcPr>
            <w:tcW w:w="853" w:type="dxa"/>
            <w:tcBorders>
              <w:top w:val="nil"/>
              <w:left w:val="nil"/>
              <w:bottom w:val="single" w:color="auto" w:sz="4" w:space="0"/>
              <w:right w:val="single" w:color="auto" w:sz="4" w:space="0"/>
            </w:tcBorders>
            <w:shd w:val="clear" w:color="auto" w:fill="auto"/>
            <w:noWrap/>
            <w:tcMar/>
            <w:vAlign w:val="center"/>
            <w:hideMark/>
          </w:tcPr>
          <w:p w:rsidRPr="00A76F5E" w:rsidR="00621678" w:rsidP="00847AEA" w:rsidRDefault="00621678" w14:paraId="505579AD" w14:textId="77777777">
            <w:pPr>
              <w:widowControl/>
              <w:autoSpaceDE/>
              <w:autoSpaceDN/>
              <w:jc w:val="center"/>
              <w:rPr>
                <w:rFonts w:ascii="Calibri Light" w:hAnsi="Calibri Light" w:eastAsia="Times New Roman" w:cs="Calibri Light"/>
              </w:rPr>
            </w:pPr>
            <w:r w:rsidRPr="00A76F5E">
              <w:rPr>
                <w:rFonts w:ascii="Calibri Light" w:hAnsi="Calibri Light" w:eastAsia="Times New Roman" w:cs="Calibri Light"/>
              </w:rPr>
              <w:t>88</w:t>
            </w:r>
          </w:p>
        </w:tc>
        <w:tc>
          <w:tcPr>
            <w:tcW w:w="972" w:type="dxa"/>
            <w:tcBorders>
              <w:top w:val="nil"/>
              <w:left w:val="nil"/>
              <w:bottom w:val="single" w:color="auto" w:sz="4" w:space="0"/>
              <w:right w:val="single" w:color="auto" w:sz="4" w:space="0"/>
            </w:tcBorders>
            <w:shd w:val="clear" w:color="auto" w:fill="auto"/>
            <w:noWrap/>
            <w:tcMar/>
            <w:vAlign w:val="center"/>
            <w:hideMark/>
          </w:tcPr>
          <w:p w:rsidRPr="00A76F5E" w:rsidR="00621678" w:rsidP="00847AEA" w:rsidRDefault="00621678" w14:paraId="7A29B41E" w14:textId="77777777">
            <w:pPr>
              <w:widowControl/>
              <w:autoSpaceDE/>
              <w:autoSpaceDN/>
              <w:jc w:val="center"/>
              <w:rPr>
                <w:rFonts w:ascii="Calibri Light" w:hAnsi="Calibri Light" w:eastAsia="Times New Roman" w:cs="Calibri Light"/>
              </w:rPr>
            </w:pPr>
            <w:r w:rsidRPr="00A76F5E">
              <w:rPr>
                <w:rFonts w:ascii="Calibri Light" w:hAnsi="Calibri Light" w:eastAsia="Times New Roman" w:cs="Calibri Light"/>
              </w:rPr>
              <w:t>88</w:t>
            </w:r>
          </w:p>
        </w:tc>
        <w:tc>
          <w:tcPr>
            <w:tcW w:w="967" w:type="dxa"/>
            <w:tcBorders>
              <w:top w:val="nil"/>
              <w:left w:val="nil"/>
              <w:bottom w:val="single" w:color="auto" w:sz="4" w:space="0"/>
              <w:right w:val="single" w:color="auto" w:sz="4" w:space="0"/>
            </w:tcBorders>
            <w:shd w:val="clear" w:color="auto" w:fill="auto"/>
            <w:noWrap/>
            <w:tcMar/>
            <w:vAlign w:val="center"/>
            <w:hideMark/>
          </w:tcPr>
          <w:p w:rsidRPr="00A76F5E" w:rsidR="00621678" w:rsidP="00847AEA" w:rsidRDefault="00621678" w14:paraId="2CEFCDAC" w14:textId="77777777">
            <w:pPr>
              <w:widowControl/>
              <w:autoSpaceDE/>
              <w:autoSpaceDN/>
              <w:jc w:val="center"/>
              <w:rPr>
                <w:rFonts w:ascii="Calibri Light" w:hAnsi="Calibri Light" w:eastAsia="Times New Roman" w:cs="Calibri Light"/>
              </w:rPr>
            </w:pPr>
            <w:r w:rsidRPr="00A76F5E">
              <w:rPr>
                <w:rFonts w:ascii="Calibri Light" w:hAnsi="Calibri Light" w:eastAsia="Times New Roman" w:cs="Calibri Light"/>
              </w:rPr>
              <w:t>61.6</w:t>
            </w:r>
          </w:p>
        </w:tc>
        <w:tc>
          <w:tcPr>
            <w:tcW w:w="972" w:type="dxa"/>
            <w:tcBorders>
              <w:top w:val="nil"/>
              <w:left w:val="nil"/>
              <w:bottom w:val="single" w:color="auto" w:sz="4" w:space="0"/>
              <w:right w:val="single" w:color="auto" w:sz="4" w:space="0"/>
            </w:tcBorders>
            <w:shd w:val="clear" w:color="auto" w:fill="auto"/>
            <w:noWrap/>
            <w:tcMar/>
            <w:vAlign w:val="center"/>
            <w:hideMark/>
          </w:tcPr>
          <w:p w:rsidRPr="00A76F5E" w:rsidR="00621678" w:rsidP="00847AEA" w:rsidRDefault="00621678" w14:paraId="06B2132F" w14:textId="77777777">
            <w:pPr>
              <w:widowControl/>
              <w:autoSpaceDE/>
              <w:autoSpaceDN/>
              <w:jc w:val="center"/>
              <w:rPr>
                <w:rFonts w:ascii="Calibri Light" w:hAnsi="Calibri Light" w:eastAsia="Times New Roman" w:cs="Calibri Light"/>
              </w:rPr>
            </w:pPr>
            <w:r w:rsidRPr="00A76F5E">
              <w:rPr>
                <w:rFonts w:ascii="Calibri Light" w:hAnsi="Calibri Light" w:eastAsia="Times New Roman" w:cs="Calibri Light"/>
              </w:rPr>
              <w:t>92</w:t>
            </w:r>
          </w:p>
        </w:tc>
        <w:tc>
          <w:tcPr>
            <w:tcW w:w="967" w:type="dxa"/>
            <w:tcBorders>
              <w:top w:val="nil"/>
              <w:left w:val="nil"/>
              <w:bottom w:val="single" w:color="auto" w:sz="4" w:space="0"/>
              <w:right w:val="single" w:color="auto" w:sz="4" w:space="0"/>
            </w:tcBorders>
            <w:shd w:val="clear" w:color="auto" w:fill="auto"/>
            <w:noWrap/>
            <w:tcMar/>
            <w:vAlign w:val="center"/>
            <w:hideMark/>
          </w:tcPr>
          <w:p w:rsidRPr="00A76F5E" w:rsidR="00621678" w:rsidP="00847AEA" w:rsidRDefault="00621678" w14:paraId="7896A16D" w14:textId="77777777">
            <w:pPr>
              <w:widowControl/>
              <w:autoSpaceDE/>
              <w:autoSpaceDN/>
              <w:jc w:val="center"/>
              <w:rPr>
                <w:rFonts w:ascii="Calibri Light" w:hAnsi="Calibri Light" w:eastAsia="Times New Roman" w:cs="Calibri Light"/>
              </w:rPr>
            </w:pPr>
            <w:r w:rsidRPr="00A76F5E">
              <w:rPr>
                <w:rFonts w:ascii="Calibri Light" w:hAnsi="Calibri Light" w:eastAsia="Times New Roman" w:cs="Calibri Light"/>
              </w:rPr>
              <w:t>27.6</w:t>
            </w:r>
          </w:p>
        </w:tc>
        <w:tc>
          <w:tcPr>
            <w:tcW w:w="919" w:type="dxa"/>
            <w:tcBorders>
              <w:top w:val="nil"/>
              <w:left w:val="nil"/>
              <w:bottom w:val="single" w:color="auto" w:sz="4" w:space="0"/>
              <w:right w:val="single" w:color="auto" w:sz="4" w:space="0"/>
            </w:tcBorders>
            <w:shd w:val="clear" w:color="auto" w:fill="auto"/>
            <w:noWrap/>
            <w:tcMar/>
            <w:vAlign w:val="center"/>
            <w:hideMark/>
          </w:tcPr>
          <w:p w:rsidRPr="00A76F5E" w:rsidR="00621678" w:rsidP="00847AEA" w:rsidRDefault="00621678" w14:paraId="45BBCB02" w14:textId="77777777">
            <w:pPr>
              <w:widowControl/>
              <w:autoSpaceDE/>
              <w:autoSpaceDN/>
              <w:jc w:val="center"/>
              <w:rPr>
                <w:rFonts w:ascii="Calibri Light" w:hAnsi="Calibri Light" w:eastAsia="Times New Roman" w:cs="Calibri Light"/>
              </w:rPr>
            </w:pPr>
            <w:r w:rsidRPr="00A76F5E">
              <w:rPr>
                <w:rFonts w:ascii="Calibri Light" w:hAnsi="Calibri Light" w:eastAsia="Times New Roman" w:cs="Calibri Light"/>
              </w:rPr>
              <w:t>89</w:t>
            </w:r>
          </w:p>
        </w:tc>
        <w:tc>
          <w:tcPr>
            <w:tcW w:w="853" w:type="dxa"/>
            <w:tcBorders>
              <w:top w:val="nil"/>
              <w:left w:val="nil"/>
              <w:bottom w:val="single" w:color="auto" w:sz="4" w:space="0"/>
              <w:right w:val="single" w:color="auto" w:sz="4" w:space="0"/>
            </w:tcBorders>
            <w:shd w:val="clear" w:color="auto" w:fill="auto"/>
            <w:noWrap/>
            <w:tcMar/>
            <w:vAlign w:val="center"/>
            <w:hideMark/>
          </w:tcPr>
          <w:p w:rsidRPr="00A76F5E" w:rsidR="00621678" w:rsidP="00847AEA" w:rsidRDefault="00621678" w14:paraId="5067E1AB" w14:textId="77777777">
            <w:pPr>
              <w:widowControl/>
              <w:autoSpaceDE/>
              <w:autoSpaceDN/>
              <w:jc w:val="center"/>
              <w:rPr>
                <w:rFonts w:ascii="Calibri Light" w:hAnsi="Calibri Light" w:eastAsia="Times New Roman" w:cs="Calibri Light"/>
              </w:rPr>
            </w:pPr>
            <w:r w:rsidRPr="00A76F5E">
              <w:rPr>
                <w:rFonts w:ascii="Calibri Light" w:hAnsi="Calibri Light" w:eastAsia="Times New Roman" w:cs="Calibri Light"/>
              </w:rPr>
              <w:t>B</w:t>
            </w:r>
          </w:p>
        </w:tc>
      </w:tr>
      <w:tr w:rsidRPr="00A76F5E" w:rsidR="00621678" w:rsidTr="6D248FF0" w14:paraId="00A527A7" w14:textId="77777777">
        <w:trPr>
          <w:gridAfter w:val="1"/>
          <w:wAfter w:w="7" w:type="dxa"/>
          <w:trHeight w:val="412"/>
        </w:trPr>
        <w:tc>
          <w:tcPr>
            <w:tcW w:w="2681" w:type="dxa"/>
            <w:tcBorders>
              <w:top w:val="nil"/>
              <w:left w:val="single" w:color="auto" w:sz="4" w:space="0"/>
              <w:bottom w:val="single" w:color="auto" w:sz="4" w:space="0"/>
              <w:right w:val="single" w:color="auto" w:sz="4" w:space="0"/>
            </w:tcBorders>
            <w:shd w:val="clear" w:color="auto" w:fill="E7E6E6"/>
            <w:noWrap/>
            <w:tcMar/>
            <w:vAlign w:val="center"/>
            <w:hideMark/>
          </w:tcPr>
          <w:p w:rsidRPr="00A76F5E" w:rsidR="00621678" w:rsidP="00847AEA" w:rsidRDefault="00621678" w14:paraId="61C55668" w14:textId="77777777">
            <w:pPr>
              <w:widowControl/>
              <w:autoSpaceDE/>
              <w:autoSpaceDN/>
              <w:jc w:val="center"/>
              <w:rPr>
                <w:rFonts w:ascii="Congenial Light" w:hAnsi="Congenial Light" w:eastAsia="Times New Roman" w:cs="Times New Roman"/>
                <w:sz w:val="20"/>
                <w:szCs w:val="20"/>
              </w:rPr>
            </w:pPr>
            <w:r w:rsidRPr="00A76F5E">
              <w:rPr>
                <w:rFonts w:ascii="Congenial Light" w:hAnsi="Congenial Light" w:eastAsia="Times New Roman" w:cs="Times New Roman"/>
                <w:sz w:val="20"/>
                <w:szCs w:val="20"/>
              </w:rPr>
              <w:t>Arnold Elementary</w:t>
            </w:r>
          </w:p>
        </w:tc>
        <w:tc>
          <w:tcPr>
            <w:tcW w:w="972" w:type="dxa"/>
            <w:tcBorders>
              <w:top w:val="nil"/>
              <w:left w:val="nil"/>
              <w:bottom w:val="single" w:color="auto" w:sz="4" w:space="0"/>
              <w:right w:val="single" w:color="auto" w:sz="4" w:space="0"/>
            </w:tcBorders>
            <w:shd w:val="clear" w:color="auto" w:fill="E7E6E6"/>
            <w:noWrap/>
            <w:tcMar/>
            <w:vAlign w:val="center"/>
            <w:hideMark/>
          </w:tcPr>
          <w:p w:rsidRPr="00A76F5E" w:rsidR="00621678" w:rsidP="00847AEA" w:rsidRDefault="00621678" w14:paraId="6A90B4E3" w14:textId="77777777">
            <w:pPr>
              <w:widowControl/>
              <w:autoSpaceDE/>
              <w:autoSpaceDN/>
              <w:jc w:val="center"/>
              <w:rPr>
                <w:rFonts w:ascii="Calibri Light" w:hAnsi="Calibri Light" w:eastAsia="Times New Roman" w:cs="Calibri Light"/>
              </w:rPr>
            </w:pPr>
            <w:r w:rsidRPr="00A76F5E">
              <w:rPr>
                <w:rFonts w:ascii="Calibri Light" w:hAnsi="Calibri Light" w:eastAsia="Times New Roman" w:cs="Calibri Light"/>
              </w:rPr>
              <w:t>80</w:t>
            </w:r>
          </w:p>
        </w:tc>
        <w:tc>
          <w:tcPr>
            <w:tcW w:w="972" w:type="dxa"/>
            <w:tcBorders>
              <w:top w:val="nil"/>
              <w:left w:val="nil"/>
              <w:bottom w:val="single" w:color="auto" w:sz="4" w:space="0"/>
              <w:right w:val="single" w:color="auto" w:sz="4" w:space="0"/>
            </w:tcBorders>
            <w:shd w:val="clear" w:color="auto" w:fill="E7E6E6"/>
            <w:noWrap/>
            <w:tcMar/>
            <w:vAlign w:val="center"/>
            <w:hideMark/>
          </w:tcPr>
          <w:p w:rsidRPr="00A76F5E" w:rsidR="00621678" w:rsidP="00847AEA" w:rsidRDefault="00621678" w14:paraId="4C7851E3" w14:textId="77777777">
            <w:pPr>
              <w:widowControl/>
              <w:autoSpaceDE/>
              <w:autoSpaceDN/>
              <w:jc w:val="center"/>
              <w:rPr>
                <w:rFonts w:ascii="Calibri Light" w:hAnsi="Calibri Light" w:eastAsia="Times New Roman" w:cs="Calibri Light"/>
              </w:rPr>
            </w:pPr>
            <w:r w:rsidRPr="00A76F5E">
              <w:rPr>
                <w:rFonts w:ascii="Calibri Light" w:hAnsi="Calibri Light" w:eastAsia="Times New Roman" w:cs="Calibri Light"/>
              </w:rPr>
              <w:t>92</w:t>
            </w:r>
          </w:p>
        </w:tc>
        <w:tc>
          <w:tcPr>
            <w:tcW w:w="972" w:type="dxa"/>
            <w:tcBorders>
              <w:top w:val="nil"/>
              <w:left w:val="nil"/>
              <w:bottom w:val="single" w:color="auto" w:sz="4" w:space="0"/>
              <w:right w:val="single" w:color="auto" w:sz="4" w:space="0"/>
            </w:tcBorders>
            <w:shd w:val="clear" w:color="auto" w:fill="E7E6E6"/>
            <w:noWrap/>
            <w:tcMar/>
            <w:vAlign w:val="center"/>
            <w:hideMark/>
          </w:tcPr>
          <w:p w:rsidRPr="00A76F5E" w:rsidR="00621678" w:rsidP="00847AEA" w:rsidRDefault="00621678" w14:paraId="3EEA611C" w14:textId="77777777">
            <w:pPr>
              <w:widowControl/>
              <w:autoSpaceDE/>
              <w:autoSpaceDN/>
              <w:jc w:val="center"/>
              <w:rPr>
                <w:rFonts w:ascii="Calibri Light" w:hAnsi="Calibri Light" w:eastAsia="Times New Roman" w:cs="Calibri Light"/>
              </w:rPr>
            </w:pPr>
            <w:r w:rsidRPr="00A76F5E">
              <w:rPr>
                <w:rFonts w:ascii="Calibri Light" w:hAnsi="Calibri Light" w:eastAsia="Times New Roman" w:cs="Calibri Light"/>
              </w:rPr>
              <w:t>88</w:t>
            </w:r>
          </w:p>
        </w:tc>
        <w:tc>
          <w:tcPr>
            <w:tcW w:w="853" w:type="dxa"/>
            <w:tcBorders>
              <w:top w:val="nil"/>
              <w:left w:val="nil"/>
              <w:bottom w:val="single" w:color="auto" w:sz="4" w:space="0"/>
              <w:right w:val="single" w:color="auto" w:sz="4" w:space="0"/>
            </w:tcBorders>
            <w:shd w:val="clear" w:color="auto" w:fill="E7E6E6"/>
            <w:noWrap/>
            <w:tcMar/>
            <w:vAlign w:val="center"/>
            <w:hideMark/>
          </w:tcPr>
          <w:p w:rsidRPr="00A76F5E" w:rsidR="00621678" w:rsidP="00847AEA" w:rsidRDefault="00621678" w14:paraId="409C3B60" w14:textId="77777777">
            <w:pPr>
              <w:widowControl/>
              <w:autoSpaceDE/>
              <w:autoSpaceDN/>
              <w:jc w:val="center"/>
              <w:rPr>
                <w:rFonts w:ascii="Calibri Light" w:hAnsi="Calibri Light" w:eastAsia="Times New Roman" w:cs="Calibri Light"/>
              </w:rPr>
            </w:pPr>
            <w:r w:rsidRPr="00A76F5E">
              <w:rPr>
                <w:rFonts w:ascii="Calibri Light" w:hAnsi="Calibri Light" w:eastAsia="Times New Roman" w:cs="Calibri Light"/>
              </w:rPr>
              <w:t>92</w:t>
            </w:r>
          </w:p>
        </w:tc>
        <w:tc>
          <w:tcPr>
            <w:tcW w:w="972" w:type="dxa"/>
            <w:tcBorders>
              <w:top w:val="nil"/>
              <w:left w:val="nil"/>
              <w:bottom w:val="single" w:color="auto" w:sz="4" w:space="0"/>
              <w:right w:val="single" w:color="auto" w:sz="4" w:space="0"/>
            </w:tcBorders>
            <w:shd w:val="clear" w:color="auto" w:fill="E7E6E6"/>
            <w:noWrap/>
            <w:tcMar/>
            <w:vAlign w:val="center"/>
            <w:hideMark/>
          </w:tcPr>
          <w:p w:rsidRPr="00A76F5E" w:rsidR="00621678" w:rsidP="00847AEA" w:rsidRDefault="00621678" w14:paraId="449EA14D" w14:textId="77777777">
            <w:pPr>
              <w:widowControl/>
              <w:autoSpaceDE/>
              <w:autoSpaceDN/>
              <w:jc w:val="center"/>
              <w:rPr>
                <w:rFonts w:ascii="Calibri Light" w:hAnsi="Calibri Light" w:eastAsia="Times New Roman" w:cs="Calibri Light"/>
              </w:rPr>
            </w:pPr>
            <w:r w:rsidRPr="00A76F5E">
              <w:rPr>
                <w:rFonts w:ascii="Calibri Light" w:hAnsi="Calibri Light" w:eastAsia="Times New Roman" w:cs="Calibri Light"/>
              </w:rPr>
              <w:t>92</w:t>
            </w:r>
          </w:p>
        </w:tc>
        <w:tc>
          <w:tcPr>
            <w:tcW w:w="967" w:type="dxa"/>
            <w:tcBorders>
              <w:top w:val="nil"/>
              <w:left w:val="nil"/>
              <w:bottom w:val="single" w:color="auto" w:sz="4" w:space="0"/>
              <w:right w:val="single" w:color="auto" w:sz="4" w:space="0"/>
            </w:tcBorders>
            <w:shd w:val="clear" w:color="auto" w:fill="E7E6E6"/>
            <w:noWrap/>
            <w:tcMar/>
            <w:vAlign w:val="center"/>
            <w:hideMark/>
          </w:tcPr>
          <w:p w:rsidRPr="00A76F5E" w:rsidR="00621678" w:rsidP="00847AEA" w:rsidRDefault="00621678" w14:paraId="149ECF22" w14:textId="77777777">
            <w:pPr>
              <w:widowControl/>
              <w:autoSpaceDE/>
              <w:autoSpaceDN/>
              <w:jc w:val="center"/>
              <w:rPr>
                <w:rFonts w:ascii="Calibri Light" w:hAnsi="Calibri Light" w:eastAsia="Times New Roman" w:cs="Calibri Light"/>
              </w:rPr>
            </w:pPr>
            <w:r w:rsidRPr="00A76F5E">
              <w:rPr>
                <w:rFonts w:ascii="Calibri Light" w:hAnsi="Calibri Light" w:eastAsia="Times New Roman" w:cs="Calibri Light"/>
              </w:rPr>
              <w:t>64.4</w:t>
            </w:r>
          </w:p>
        </w:tc>
        <w:tc>
          <w:tcPr>
            <w:tcW w:w="972" w:type="dxa"/>
            <w:tcBorders>
              <w:top w:val="nil"/>
              <w:left w:val="nil"/>
              <w:bottom w:val="single" w:color="auto" w:sz="4" w:space="0"/>
              <w:right w:val="single" w:color="auto" w:sz="4" w:space="0"/>
            </w:tcBorders>
            <w:shd w:val="clear" w:color="auto" w:fill="E7E6E6"/>
            <w:noWrap/>
            <w:tcMar/>
            <w:vAlign w:val="center"/>
            <w:hideMark/>
          </w:tcPr>
          <w:p w:rsidRPr="00A76F5E" w:rsidR="00621678" w:rsidP="00847AEA" w:rsidRDefault="00621678" w14:paraId="2B7CFBC2" w14:textId="77777777">
            <w:pPr>
              <w:widowControl/>
              <w:autoSpaceDE/>
              <w:autoSpaceDN/>
              <w:jc w:val="center"/>
              <w:rPr>
                <w:rFonts w:ascii="Calibri Light" w:hAnsi="Calibri Light" w:eastAsia="Times New Roman" w:cs="Calibri Light"/>
              </w:rPr>
            </w:pPr>
            <w:r w:rsidRPr="00A76F5E">
              <w:rPr>
                <w:rFonts w:ascii="Calibri Light" w:hAnsi="Calibri Light" w:eastAsia="Times New Roman" w:cs="Calibri Light"/>
              </w:rPr>
              <w:t>92</w:t>
            </w:r>
          </w:p>
        </w:tc>
        <w:tc>
          <w:tcPr>
            <w:tcW w:w="967" w:type="dxa"/>
            <w:tcBorders>
              <w:top w:val="nil"/>
              <w:left w:val="nil"/>
              <w:bottom w:val="single" w:color="auto" w:sz="4" w:space="0"/>
              <w:right w:val="single" w:color="auto" w:sz="4" w:space="0"/>
            </w:tcBorders>
            <w:shd w:val="clear" w:color="auto" w:fill="E7E6E6"/>
            <w:noWrap/>
            <w:tcMar/>
            <w:vAlign w:val="center"/>
            <w:hideMark/>
          </w:tcPr>
          <w:p w:rsidRPr="00A76F5E" w:rsidR="00621678" w:rsidP="00847AEA" w:rsidRDefault="00621678" w14:paraId="74D301FD" w14:textId="77777777">
            <w:pPr>
              <w:widowControl/>
              <w:autoSpaceDE/>
              <w:autoSpaceDN/>
              <w:jc w:val="center"/>
              <w:rPr>
                <w:rFonts w:ascii="Calibri Light" w:hAnsi="Calibri Light" w:eastAsia="Times New Roman" w:cs="Calibri Light"/>
              </w:rPr>
            </w:pPr>
            <w:r w:rsidRPr="00A76F5E">
              <w:rPr>
                <w:rFonts w:ascii="Calibri Light" w:hAnsi="Calibri Light" w:eastAsia="Times New Roman" w:cs="Calibri Light"/>
              </w:rPr>
              <w:t>27.6</w:t>
            </w:r>
          </w:p>
        </w:tc>
        <w:tc>
          <w:tcPr>
            <w:tcW w:w="919" w:type="dxa"/>
            <w:tcBorders>
              <w:top w:val="nil"/>
              <w:left w:val="nil"/>
              <w:bottom w:val="single" w:color="auto" w:sz="4" w:space="0"/>
              <w:right w:val="single" w:color="auto" w:sz="4" w:space="0"/>
            </w:tcBorders>
            <w:shd w:val="clear" w:color="auto" w:fill="E7E6E6"/>
            <w:noWrap/>
            <w:tcMar/>
            <w:vAlign w:val="center"/>
            <w:hideMark/>
          </w:tcPr>
          <w:p w:rsidRPr="00A76F5E" w:rsidR="00621678" w:rsidP="00847AEA" w:rsidRDefault="00621678" w14:paraId="5E002FCF" w14:textId="77777777">
            <w:pPr>
              <w:widowControl/>
              <w:autoSpaceDE/>
              <w:autoSpaceDN/>
              <w:jc w:val="center"/>
              <w:rPr>
                <w:rFonts w:ascii="Calibri Light" w:hAnsi="Calibri Light" w:eastAsia="Times New Roman" w:cs="Calibri Light"/>
              </w:rPr>
            </w:pPr>
            <w:r w:rsidRPr="00A76F5E">
              <w:rPr>
                <w:rFonts w:ascii="Calibri Light" w:hAnsi="Calibri Light" w:eastAsia="Times New Roman" w:cs="Calibri Light"/>
              </w:rPr>
              <w:t>92</w:t>
            </w:r>
          </w:p>
        </w:tc>
        <w:tc>
          <w:tcPr>
            <w:tcW w:w="853" w:type="dxa"/>
            <w:tcBorders>
              <w:top w:val="nil"/>
              <w:left w:val="nil"/>
              <w:bottom w:val="single" w:color="auto" w:sz="4" w:space="0"/>
              <w:right w:val="single" w:color="auto" w:sz="4" w:space="0"/>
            </w:tcBorders>
            <w:shd w:val="clear" w:color="auto" w:fill="E7E6E6"/>
            <w:noWrap/>
            <w:tcMar/>
            <w:vAlign w:val="center"/>
            <w:hideMark/>
          </w:tcPr>
          <w:p w:rsidRPr="00A76F5E" w:rsidR="00621678" w:rsidP="00847AEA" w:rsidRDefault="00621678" w14:paraId="4836FD6D" w14:textId="77777777">
            <w:pPr>
              <w:widowControl/>
              <w:autoSpaceDE/>
              <w:autoSpaceDN/>
              <w:jc w:val="center"/>
              <w:rPr>
                <w:rFonts w:ascii="Calibri Light" w:hAnsi="Calibri Light" w:eastAsia="Times New Roman" w:cs="Calibri Light"/>
              </w:rPr>
            </w:pPr>
            <w:r w:rsidRPr="00A76F5E">
              <w:rPr>
                <w:rFonts w:ascii="Calibri Light" w:hAnsi="Calibri Light" w:eastAsia="Times New Roman" w:cs="Calibri Light"/>
              </w:rPr>
              <w:t>A</w:t>
            </w:r>
          </w:p>
        </w:tc>
      </w:tr>
      <w:tr w:rsidRPr="00A76F5E" w:rsidR="00621678" w:rsidTr="6D248FF0" w14:paraId="557C206F" w14:textId="77777777">
        <w:trPr>
          <w:gridAfter w:val="1"/>
          <w:wAfter w:w="7" w:type="dxa"/>
          <w:trHeight w:val="412"/>
        </w:trPr>
        <w:tc>
          <w:tcPr>
            <w:tcW w:w="2681" w:type="dxa"/>
            <w:tcBorders>
              <w:top w:val="nil"/>
              <w:left w:val="single" w:color="auto" w:sz="4" w:space="0"/>
              <w:bottom w:val="single" w:color="auto" w:sz="4" w:space="0"/>
              <w:right w:val="single" w:color="auto" w:sz="4" w:space="0"/>
            </w:tcBorders>
            <w:shd w:val="clear" w:color="auto" w:fill="auto"/>
            <w:tcMar/>
            <w:vAlign w:val="center"/>
            <w:hideMark/>
          </w:tcPr>
          <w:p w:rsidRPr="00A76F5E" w:rsidR="00621678" w:rsidP="00847AEA" w:rsidRDefault="00621678" w14:paraId="5AEED81B" w14:textId="77777777">
            <w:pPr>
              <w:widowControl/>
              <w:autoSpaceDE/>
              <w:autoSpaceDN/>
              <w:jc w:val="center"/>
              <w:rPr>
                <w:rFonts w:ascii="Congenial Light" w:hAnsi="Congenial Light" w:eastAsia="Times New Roman" w:cs="Times New Roman"/>
                <w:sz w:val="20"/>
                <w:szCs w:val="20"/>
              </w:rPr>
            </w:pPr>
            <w:r w:rsidRPr="00A76F5E">
              <w:rPr>
                <w:rFonts w:ascii="Congenial Light" w:hAnsi="Congenial Light" w:eastAsia="Times New Roman" w:cs="Times New Roman"/>
                <w:sz w:val="20"/>
                <w:szCs w:val="20"/>
              </w:rPr>
              <w:t>Cantu Elementary</w:t>
            </w:r>
          </w:p>
        </w:tc>
        <w:tc>
          <w:tcPr>
            <w:tcW w:w="972" w:type="dxa"/>
            <w:tcBorders>
              <w:top w:val="nil"/>
              <w:left w:val="nil"/>
              <w:bottom w:val="single" w:color="auto" w:sz="4" w:space="0"/>
              <w:right w:val="single" w:color="auto" w:sz="4" w:space="0"/>
            </w:tcBorders>
            <w:shd w:val="clear" w:color="auto" w:fill="auto"/>
            <w:noWrap/>
            <w:tcMar/>
            <w:vAlign w:val="center"/>
            <w:hideMark/>
          </w:tcPr>
          <w:p w:rsidRPr="00A76F5E" w:rsidR="00621678" w:rsidP="00847AEA" w:rsidRDefault="00621678" w14:paraId="17E5649F" w14:textId="77777777">
            <w:pPr>
              <w:widowControl/>
              <w:autoSpaceDE/>
              <w:autoSpaceDN/>
              <w:jc w:val="center"/>
              <w:rPr>
                <w:rFonts w:ascii="Calibri Light" w:hAnsi="Calibri Light" w:eastAsia="Times New Roman" w:cs="Calibri Light"/>
              </w:rPr>
            </w:pPr>
            <w:r w:rsidRPr="00A76F5E">
              <w:rPr>
                <w:rFonts w:ascii="Calibri Light" w:hAnsi="Calibri Light" w:eastAsia="Times New Roman" w:cs="Calibri Light"/>
              </w:rPr>
              <w:t>72</w:t>
            </w:r>
          </w:p>
        </w:tc>
        <w:tc>
          <w:tcPr>
            <w:tcW w:w="972" w:type="dxa"/>
            <w:tcBorders>
              <w:top w:val="nil"/>
              <w:left w:val="nil"/>
              <w:bottom w:val="single" w:color="auto" w:sz="4" w:space="0"/>
              <w:right w:val="single" w:color="auto" w:sz="4" w:space="0"/>
            </w:tcBorders>
            <w:shd w:val="clear" w:color="auto" w:fill="auto"/>
            <w:noWrap/>
            <w:tcMar/>
            <w:vAlign w:val="center"/>
            <w:hideMark/>
          </w:tcPr>
          <w:p w:rsidRPr="00A76F5E" w:rsidR="00621678" w:rsidP="00847AEA" w:rsidRDefault="00621678" w14:paraId="5651DA6A" w14:textId="77777777">
            <w:pPr>
              <w:widowControl/>
              <w:autoSpaceDE/>
              <w:autoSpaceDN/>
              <w:jc w:val="center"/>
              <w:rPr>
                <w:rFonts w:ascii="Calibri Light" w:hAnsi="Calibri Light" w:eastAsia="Times New Roman" w:cs="Calibri Light"/>
              </w:rPr>
            </w:pPr>
            <w:r w:rsidRPr="00A76F5E">
              <w:rPr>
                <w:rFonts w:ascii="Calibri Light" w:hAnsi="Calibri Light" w:eastAsia="Times New Roman" w:cs="Calibri Light"/>
              </w:rPr>
              <w:t>76</w:t>
            </w:r>
          </w:p>
        </w:tc>
        <w:tc>
          <w:tcPr>
            <w:tcW w:w="972" w:type="dxa"/>
            <w:tcBorders>
              <w:top w:val="nil"/>
              <w:left w:val="nil"/>
              <w:bottom w:val="single" w:color="auto" w:sz="4" w:space="0"/>
              <w:right w:val="single" w:color="auto" w:sz="4" w:space="0"/>
            </w:tcBorders>
            <w:shd w:val="clear" w:color="auto" w:fill="auto"/>
            <w:noWrap/>
            <w:tcMar/>
            <w:vAlign w:val="center"/>
            <w:hideMark/>
          </w:tcPr>
          <w:p w:rsidRPr="00A76F5E" w:rsidR="00621678" w:rsidP="00847AEA" w:rsidRDefault="00621678" w14:paraId="1D34E642" w14:textId="77777777">
            <w:pPr>
              <w:widowControl/>
              <w:autoSpaceDE/>
              <w:autoSpaceDN/>
              <w:jc w:val="center"/>
              <w:rPr>
                <w:rFonts w:ascii="Calibri Light" w:hAnsi="Calibri Light" w:eastAsia="Times New Roman" w:cs="Calibri Light"/>
              </w:rPr>
            </w:pPr>
            <w:r w:rsidRPr="00A76F5E">
              <w:rPr>
                <w:rFonts w:ascii="Calibri Light" w:hAnsi="Calibri Light" w:eastAsia="Times New Roman" w:cs="Calibri Light"/>
              </w:rPr>
              <w:t>81</w:t>
            </w:r>
          </w:p>
        </w:tc>
        <w:tc>
          <w:tcPr>
            <w:tcW w:w="853" w:type="dxa"/>
            <w:tcBorders>
              <w:top w:val="nil"/>
              <w:left w:val="nil"/>
              <w:bottom w:val="single" w:color="auto" w:sz="4" w:space="0"/>
              <w:right w:val="single" w:color="auto" w:sz="4" w:space="0"/>
            </w:tcBorders>
            <w:shd w:val="clear" w:color="auto" w:fill="auto"/>
            <w:noWrap/>
            <w:tcMar/>
            <w:vAlign w:val="center"/>
            <w:hideMark/>
          </w:tcPr>
          <w:p w:rsidRPr="00A76F5E" w:rsidR="00621678" w:rsidP="00847AEA" w:rsidRDefault="00621678" w14:paraId="11722BF9" w14:textId="77777777">
            <w:pPr>
              <w:widowControl/>
              <w:autoSpaceDE/>
              <w:autoSpaceDN/>
              <w:jc w:val="center"/>
              <w:rPr>
                <w:rFonts w:ascii="Calibri Light" w:hAnsi="Calibri Light" w:eastAsia="Times New Roman" w:cs="Calibri Light"/>
              </w:rPr>
            </w:pPr>
            <w:r w:rsidRPr="00A76F5E">
              <w:rPr>
                <w:rFonts w:ascii="Calibri Light" w:hAnsi="Calibri Light" w:eastAsia="Times New Roman" w:cs="Calibri Light"/>
              </w:rPr>
              <w:t>81</w:t>
            </w:r>
          </w:p>
        </w:tc>
        <w:tc>
          <w:tcPr>
            <w:tcW w:w="972" w:type="dxa"/>
            <w:tcBorders>
              <w:top w:val="nil"/>
              <w:left w:val="nil"/>
              <w:bottom w:val="single" w:color="auto" w:sz="4" w:space="0"/>
              <w:right w:val="single" w:color="auto" w:sz="4" w:space="0"/>
            </w:tcBorders>
            <w:shd w:val="clear" w:color="auto" w:fill="auto"/>
            <w:noWrap/>
            <w:tcMar/>
            <w:vAlign w:val="center"/>
            <w:hideMark/>
          </w:tcPr>
          <w:p w:rsidRPr="00A76F5E" w:rsidR="00621678" w:rsidP="00847AEA" w:rsidRDefault="00621678" w14:paraId="640DB98F" w14:textId="77777777">
            <w:pPr>
              <w:widowControl/>
              <w:autoSpaceDE/>
              <w:autoSpaceDN/>
              <w:jc w:val="center"/>
              <w:rPr>
                <w:rFonts w:ascii="Calibri Light" w:hAnsi="Calibri Light" w:eastAsia="Times New Roman" w:cs="Calibri Light"/>
              </w:rPr>
            </w:pPr>
            <w:r w:rsidRPr="00A76F5E">
              <w:rPr>
                <w:rFonts w:ascii="Calibri Light" w:hAnsi="Calibri Light" w:eastAsia="Times New Roman" w:cs="Calibri Light"/>
              </w:rPr>
              <w:t>81</w:t>
            </w:r>
          </w:p>
        </w:tc>
        <w:tc>
          <w:tcPr>
            <w:tcW w:w="967" w:type="dxa"/>
            <w:tcBorders>
              <w:top w:val="nil"/>
              <w:left w:val="nil"/>
              <w:bottom w:val="single" w:color="auto" w:sz="4" w:space="0"/>
              <w:right w:val="single" w:color="auto" w:sz="4" w:space="0"/>
            </w:tcBorders>
            <w:shd w:val="clear" w:color="auto" w:fill="auto"/>
            <w:noWrap/>
            <w:tcMar/>
            <w:vAlign w:val="center"/>
            <w:hideMark/>
          </w:tcPr>
          <w:p w:rsidRPr="00A76F5E" w:rsidR="00621678" w:rsidP="00847AEA" w:rsidRDefault="00621678" w14:paraId="7D949570" w14:textId="77777777">
            <w:pPr>
              <w:widowControl/>
              <w:autoSpaceDE/>
              <w:autoSpaceDN/>
              <w:jc w:val="center"/>
              <w:rPr>
                <w:rFonts w:ascii="Calibri Light" w:hAnsi="Calibri Light" w:eastAsia="Times New Roman" w:cs="Calibri Light"/>
              </w:rPr>
            </w:pPr>
            <w:r w:rsidRPr="00A76F5E">
              <w:rPr>
                <w:rFonts w:ascii="Calibri Light" w:hAnsi="Calibri Light" w:eastAsia="Times New Roman" w:cs="Calibri Light"/>
              </w:rPr>
              <w:t>56.7</w:t>
            </w:r>
          </w:p>
        </w:tc>
        <w:tc>
          <w:tcPr>
            <w:tcW w:w="972" w:type="dxa"/>
            <w:tcBorders>
              <w:top w:val="nil"/>
              <w:left w:val="nil"/>
              <w:bottom w:val="single" w:color="auto" w:sz="4" w:space="0"/>
              <w:right w:val="single" w:color="auto" w:sz="4" w:space="0"/>
            </w:tcBorders>
            <w:shd w:val="clear" w:color="auto" w:fill="auto"/>
            <w:noWrap/>
            <w:tcMar/>
            <w:vAlign w:val="center"/>
            <w:hideMark/>
          </w:tcPr>
          <w:p w:rsidRPr="00A76F5E" w:rsidR="00621678" w:rsidP="00847AEA" w:rsidRDefault="00621678" w14:paraId="4835D882" w14:textId="77777777">
            <w:pPr>
              <w:widowControl/>
              <w:autoSpaceDE/>
              <w:autoSpaceDN/>
              <w:jc w:val="center"/>
              <w:rPr>
                <w:rFonts w:ascii="Calibri Light" w:hAnsi="Calibri Light" w:eastAsia="Times New Roman" w:cs="Calibri Light"/>
              </w:rPr>
            </w:pPr>
            <w:r w:rsidRPr="00A76F5E">
              <w:rPr>
                <w:rFonts w:ascii="Calibri Light" w:hAnsi="Calibri Light" w:eastAsia="Times New Roman" w:cs="Calibri Light"/>
              </w:rPr>
              <w:t>81</w:t>
            </w:r>
          </w:p>
        </w:tc>
        <w:tc>
          <w:tcPr>
            <w:tcW w:w="967" w:type="dxa"/>
            <w:tcBorders>
              <w:top w:val="nil"/>
              <w:left w:val="nil"/>
              <w:bottom w:val="single" w:color="auto" w:sz="4" w:space="0"/>
              <w:right w:val="single" w:color="auto" w:sz="4" w:space="0"/>
            </w:tcBorders>
            <w:shd w:val="clear" w:color="auto" w:fill="auto"/>
            <w:noWrap/>
            <w:tcMar/>
            <w:vAlign w:val="center"/>
            <w:hideMark/>
          </w:tcPr>
          <w:p w:rsidRPr="00A76F5E" w:rsidR="00621678" w:rsidP="00847AEA" w:rsidRDefault="00621678" w14:paraId="54BFBF94" w14:textId="77777777">
            <w:pPr>
              <w:widowControl/>
              <w:autoSpaceDE/>
              <w:autoSpaceDN/>
              <w:jc w:val="center"/>
              <w:rPr>
                <w:rFonts w:ascii="Calibri Light" w:hAnsi="Calibri Light" w:eastAsia="Times New Roman" w:cs="Calibri Light"/>
              </w:rPr>
            </w:pPr>
            <w:r w:rsidRPr="00A76F5E">
              <w:rPr>
                <w:rFonts w:ascii="Calibri Light" w:hAnsi="Calibri Light" w:eastAsia="Times New Roman" w:cs="Calibri Light"/>
              </w:rPr>
              <w:t>24.3</w:t>
            </w:r>
          </w:p>
        </w:tc>
        <w:tc>
          <w:tcPr>
            <w:tcW w:w="919" w:type="dxa"/>
            <w:tcBorders>
              <w:top w:val="nil"/>
              <w:left w:val="nil"/>
              <w:bottom w:val="single" w:color="auto" w:sz="4" w:space="0"/>
              <w:right w:val="single" w:color="auto" w:sz="4" w:space="0"/>
            </w:tcBorders>
            <w:shd w:val="clear" w:color="auto" w:fill="auto"/>
            <w:noWrap/>
            <w:tcMar/>
            <w:vAlign w:val="center"/>
            <w:hideMark/>
          </w:tcPr>
          <w:p w:rsidRPr="00A76F5E" w:rsidR="00621678" w:rsidP="00847AEA" w:rsidRDefault="00621678" w14:paraId="5B256E20" w14:textId="77777777">
            <w:pPr>
              <w:widowControl/>
              <w:autoSpaceDE/>
              <w:autoSpaceDN/>
              <w:jc w:val="center"/>
              <w:rPr>
                <w:rFonts w:ascii="Calibri Light" w:hAnsi="Calibri Light" w:eastAsia="Times New Roman" w:cs="Calibri Light"/>
              </w:rPr>
            </w:pPr>
            <w:r w:rsidRPr="00A76F5E">
              <w:rPr>
                <w:rFonts w:ascii="Calibri Light" w:hAnsi="Calibri Light" w:eastAsia="Times New Roman" w:cs="Calibri Light"/>
              </w:rPr>
              <w:t>81</w:t>
            </w:r>
          </w:p>
        </w:tc>
        <w:tc>
          <w:tcPr>
            <w:tcW w:w="853" w:type="dxa"/>
            <w:tcBorders>
              <w:top w:val="nil"/>
              <w:left w:val="nil"/>
              <w:bottom w:val="single" w:color="auto" w:sz="4" w:space="0"/>
              <w:right w:val="single" w:color="auto" w:sz="4" w:space="0"/>
            </w:tcBorders>
            <w:shd w:val="clear" w:color="auto" w:fill="auto"/>
            <w:noWrap/>
            <w:tcMar/>
            <w:vAlign w:val="center"/>
            <w:hideMark/>
          </w:tcPr>
          <w:p w:rsidRPr="00A76F5E" w:rsidR="00621678" w:rsidP="00847AEA" w:rsidRDefault="00621678" w14:paraId="45FEA7E7" w14:textId="77777777">
            <w:pPr>
              <w:widowControl/>
              <w:autoSpaceDE/>
              <w:autoSpaceDN/>
              <w:jc w:val="center"/>
              <w:rPr>
                <w:rFonts w:ascii="Calibri Light" w:hAnsi="Calibri Light" w:eastAsia="Times New Roman" w:cs="Calibri Light"/>
              </w:rPr>
            </w:pPr>
            <w:r w:rsidRPr="00A76F5E">
              <w:rPr>
                <w:rFonts w:ascii="Calibri Light" w:hAnsi="Calibri Light" w:eastAsia="Times New Roman" w:cs="Calibri Light"/>
              </w:rPr>
              <w:t>B</w:t>
            </w:r>
          </w:p>
        </w:tc>
      </w:tr>
      <w:tr w:rsidRPr="00A76F5E" w:rsidR="00621678" w:rsidTr="6D248FF0" w14:paraId="7A0AB299" w14:textId="77777777">
        <w:trPr>
          <w:gridAfter w:val="1"/>
          <w:wAfter w:w="7" w:type="dxa"/>
          <w:trHeight w:val="412"/>
        </w:trPr>
        <w:tc>
          <w:tcPr>
            <w:tcW w:w="2681" w:type="dxa"/>
            <w:tcBorders>
              <w:top w:val="nil"/>
              <w:left w:val="single" w:color="auto" w:sz="4" w:space="0"/>
              <w:bottom w:val="single" w:color="auto" w:sz="4" w:space="0"/>
              <w:right w:val="single" w:color="auto" w:sz="4" w:space="0"/>
            </w:tcBorders>
            <w:shd w:val="clear" w:color="auto" w:fill="E7E6E6"/>
            <w:tcMar/>
            <w:vAlign w:val="center"/>
            <w:hideMark/>
          </w:tcPr>
          <w:p w:rsidRPr="00A76F5E" w:rsidR="00621678" w:rsidP="00847AEA" w:rsidRDefault="00621678" w14:paraId="15F52229" w14:textId="77777777">
            <w:pPr>
              <w:widowControl/>
              <w:autoSpaceDE/>
              <w:autoSpaceDN/>
              <w:jc w:val="center"/>
              <w:rPr>
                <w:rFonts w:ascii="Congenial Light" w:hAnsi="Congenial Light" w:eastAsia="Times New Roman" w:cs="Times New Roman"/>
                <w:sz w:val="20"/>
                <w:szCs w:val="20"/>
              </w:rPr>
            </w:pPr>
            <w:r w:rsidRPr="00A76F5E">
              <w:rPr>
                <w:rFonts w:ascii="Congenial Light" w:hAnsi="Congenial Light" w:eastAsia="Times New Roman" w:cs="Times New Roman"/>
                <w:sz w:val="20"/>
                <w:szCs w:val="20"/>
              </w:rPr>
              <w:t>Carman Elementary</w:t>
            </w:r>
          </w:p>
        </w:tc>
        <w:tc>
          <w:tcPr>
            <w:tcW w:w="972" w:type="dxa"/>
            <w:tcBorders>
              <w:top w:val="nil"/>
              <w:left w:val="nil"/>
              <w:bottom w:val="single" w:color="auto" w:sz="4" w:space="0"/>
              <w:right w:val="single" w:color="auto" w:sz="4" w:space="0"/>
            </w:tcBorders>
            <w:shd w:val="clear" w:color="auto" w:fill="E7E6E6"/>
            <w:noWrap/>
            <w:tcMar/>
            <w:vAlign w:val="center"/>
            <w:hideMark/>
          </w:tcPr>
          <w:p w:rsidRPr="00A76F5E" w:rsidR="00621678" w:rsidP="00847AEA" w:rsidRDefault="00621678" w14:paraId="782C3E95" w14:textId="77777777">
            <w:pPr>
              <w:widowControl/>
              <w:autoSpaceDE/>
              <w:autoSpaceDN/>
              <w:jc w:val="center"/>
              <w:rPr>
                <w:rFonts w:ascii="Calibri Light" w:hAnsi="Calibri Light" w:eastAsia="Times New Roman" w:cs="Calibri Light"/>
              </w:rPr>
            </w:pPr>
            <w:r w:rsidRPr="00A76F5E">
              <w:rPr>
                <w:rFonts w:ascii="Calibri Light" w:hAnsi="Calibri Light" w:eastAsia="Times New Roman" w:cs="Calibri Light"/>
              </w:rPr>
              <w:t>77</w:t>
            </w:r>
          </w:p>
        </w:tc>
        <w:tc>
          <w:tcPr>
            <w:tcW w:w="972" w:type="dxa"/>
            <w:tcBorders>
              <w:top w:val="nil"/>
              <w:left w:val="nil"/>
              <w:bottom w:val="single" w:color="auto" w:sz="4" w:space="0"/>
              <w:right w:val="single" w:color="auto" w:sz="4" w:space="0"/>
            </w:tcBorders>
            <w:shd w:val="clear" w:color="auto" w:fill="E7E6E6"/>
            <w:noWrap/>
            <w:tcMar/>
            <w:vAlign w:val="center"/>
            <w:hideMark/>
          </w:tcPr>
          <w:p w:rsidRPr="00A76F5E" w:rsidR="00621678" w:rsidP="00847AEA" w:rsidRDefault="00621678" w14:paraId="5469C31A" w14:textId="77777777">
            <w:pPr>
              <w:widowControl/>
              <w:autoSpaceDE/>
              <w:autoSpaceDN/>
              <w:jc w:val="center"/>
              <w:rPr>
                <w:rFonts w:ascii="Calibri Light" w:hAnsi="Calibri Light" w:eastAsia="Times New Roman" w:cs="Calibri Light"/>
              </w:rPr>
            </w:pPr>
            <w:r w:rsidRPr="00A76F5E">
              <w:rPr>
                <w:rFonts w:ascii="Calibri Light" w:hAnsi="Calibri Light" w:eastAsia="Times New Roman" w:cs="Calibri Light"/>
              </w:rPr>
              <w:t>87</w:t>
            </w:r>
          </w:p>
        </w:tc>
        <w:tc>
          <w:tcPr>
            <w:tcW w:w="972" w:type="dxa"/>
            <w:tcBorders>
              <w:top w:val="nil"/>
              <w:left w:val="nil"/>
              <w:bottom w:val="single" w:color="auto" w:sz="4" w:space="0"/>
              <w:right w:val="single" w:color="auto" w:sz="4" w:space="0"/>
            </w:tcBorders>
            <w:shd w:val="clear" w:color="auto" w:fill="E7E6E6"/>
            <w:noWrap/>
            <w:tcMar/>
            <w:vAlign w:val="center"/>
            <w:hideMark/>
          </w:tcPr>
          <w:p w:rsidRPr="00A76F5E" w:rsidR="00621678" w:rsidP="00847AEA" w:rsidRDefault="00621678" w14:paraId="786EA8B7" w14:textId="77777777">
            <w:pPr>
              <w:widowControl/>
              <w:autoSpaceDE/>
              <w:autoSpaceDN/>
              <w:jc w:val="center"/>
              <w:rPr>
                <w:rFonts w:ascii="Calibri Light" w:hAnsi="Calibri Light" w:eastAsia="Times New Roman" w:cs="Calibri Light"/>
              </w:rPr>
            </w:pPr>
            <w:r w:rsidRPr="00A76F5E">
              <w:rPr>
                <w:rFonts w:ascii="Calibri Light" w:hAnsi="Calibri Light" w:eastAsia="Times New Roman" w:cs="Calibri Light"/>
              </w:rPr>
              <w:t>86</w:t>
            </w:r>
          </w:p>
        </w:tc>
        <w:tc>
          <w:tcPr>
            <w:tcW w:w="853" w:type="dxa"/>
            <w:tcBorders>
              <w:top w:val="nil"/>
              <w:left w:val="nil"/>
              <w:bottom w:val="single" w:color="auto" w:sz="4" w:space="0"/>
              <w:right w:val="single" w:color="auto" w:sz="4" w:space="0"/>
            </w:tcBorders>
            <w:shd w:val="clear" w:color="auto" w:fill="E7E6E6"/>
            <w:noWrap/>
            <w:tcMar/>
            <w:vAlign w:val="center"/>
            <w:hideMark/>
          </w:tcPr>
          <w:p w:rsidRPr="00A76F5E" w:rsidR="00621678" w:rsidP="00847AEA" w:rsidRDefault="00621678" w14:paraId="484B6061" w14:textId="77777777">
            <w:pPr>
              <w:widowControl/>
              <w:autoSpaceDE/>
              <w:autoSpaceDN/>
              <w:jc w:val="center"/>
              <w:rPr>
                <w:rFonts w:ascii="Calibri Light" w:hAnsi="Calibri Light" w:eastAsia="Times New Roman" w:cs="Calibri Light"/>
              </w:rPr>
            </w:pPr>
            <w:r w:rsidRPr="00A76F5E">
              <w:rPr>
                <w:rFonts w:ascii="Calibri Light" w:hAnsi="Calibri Light" w:eastAsia="Times New Roman" w:cs="Calibri Light"/>
              </w:rPr>
              <w:t>87</w:t>
            </w:r>
          </w:p>
        </w:tc>
        <w:tc>
          <w:tcPr>
            <w:tcW w:w="972" w:type="dxa"/>
            <w:tcBorders>
              <w:top w:val="nil"/>
              <w:left w:val="nil"/>
              <w:bottom w:val="single" w:color="auto" w:sz="4" w:space="0"/>
              <w:right w:val="single" w:color="auto" w:sz="4" w:space="0"/>
            </w:tcBorders>
            <w:shd w:val="clear" w:color="auto" w:fill="E7E6E6"/>
            <w:noWrap/>
            <w:tcMar/>
            <w:vAlign w:val="center"/>
            <w:hideMark/>
          </w:tcPr>
          <w:p w:rsidRPr="00A76F5E" w:rsidR="00621678" w:rsidP="00847AEA" w:rsidRDefault="00621678" w14:paraId="0EBD324C" w14:textId="77777777">
            <w:pPr>
              <w:widowControl/>
              <w:autoSpaceDE/>
              <w:autoSpaceDN/>
              <w:jc w:val="center"/>
              <w:rPr>
                <w:rFonts w:ascii="Calibri Light" w:hAnsi="Calibri Light" w:eastAsia="Times New Roman" w:cs="Calibri Light"/>
              </w:rPr>
            </w:pPr>
            <w:r w:rsidRPr="00A76F5E">
              <w:rPr>
                <w:rFonts w:ascii="Calibri Light" w:hAnsi="Calibri Light" w:eastAsia="Times New Roman" w:cs="Calibri Light"/>
              </w:rPr>
              <w:t>87</w:t>
            </w:r>
          </w:p>
        </w:tc>
        <w:tc>
          <w:tcPr>
            <w:tcW w:w="967" w:type="dxa"/>
            <w:tcBorders>
              <w:top w:val="nil"/>
              <w:left w:val="nil"/>
              <w:bottom w:val="single" w:color="auto" w:sz="4" w:space="0"/>
              <w:right w:val="single" w:color="auto" w:sz="4" w:space="0"/>
            </w:tcBorders>
            <w:shd w:val="clear" w:color="auto" w:fill="E7E6E6"/>
            <w:noWrap/>
            <w:tcMar/>
            <w:vAlign w:val="center"/>
            <w:hideMark/>
          </w:tcPr>
          <w:p w:rsidRPr="00A76F5E" w:rsidR="00621678" w:rsidP="00847AEA" w:rsidRDefault="00621678" w14:paraId="0B3F44E9" w14:textId="77777777">
            <w:pPr>
              <w:widowControl/>
              <w:autoSpaceDE/>
              <w:autoSpaceDN/>
              <w:jc w:val="center"/>
              <w:rPr>
                <w:rFonts w:ascii="Calibri Light" w:hAnsi="Calibri Light" w:eastAsia="Times New Roman" w:cs="Calibri Light"/>
              </w:rPr>
            </w:pPr>
            <w:r w:rsidRPr="00A76F5E">
              <w:rPr>
                <w:rFonts w:ascii="Calibri Light" w:hAnsi="Calibri Light" w:eastAsia="Times New Roman" w:cs="Calibri Light"/>
              </w:rPr>
              <w:t>60.9</w:t>
            </w:r>
          </w:p>
        </w:tc>
        <w:tc>
          <w:tcPr>
            <w:tcW w:w="972" w:type="dxa"/>
            <w:tcBorders>
              <w:top w:val="nil"/>
              <w:left w:val="nil"/>
              <w:bottom w:val="single" w:color="auto" w:sz="4" w:space="0"/>
              <w:right w:val="single" w:color="auto" w:sz="4" w:space="0"/>
            </w:tcBorders>
            <w:shd w:val="clear" w:color="auto" w:fill="E7E6E6"/>
            <w:noWrap/>
            <w:tcMar/>
            <w:vAlign w:val="center"/>
            <w:hideMark/>
          </w:tcPr>
          <w:p w:rsidRPr="00A76F5E" w:rsidR="00621678" w:rsidP="00847AEA" w:rsidRDefault="00621678" w14:paraId="15435412" w14:textId="77777777">
            <w:pPr>
              <w:widowControl/>
              <w:autoSpaceDE/>
              <w:autoSpaceDN/>
              <w:jc w:val="center"/>
              <w:rPr>
                <w:rFonts w:ascii="Calibri Light" w:hAnsi="Calibri Light" w:eastAsia="Times New Roman" w:cs="Calibri Light"/>
              </w:rPr>
            </w:pPr>
            <w:r w:rsidRPr="00A76F5E">
              <w:rPr>
                <w:rFonts w:ascii="Calibri Light" w:hAnsi="Calibri Light" w:eastAsia="Times New Roman" w:cs="Calibri Light"/>
              </w:rPr>
              <w:t>91</w:t>
            </w:r>
          </w:p>
        </w:tc>
        <w:tc>
          <w:tcPr>
            <w:tcW w:w="967" w:type="dxa"/>
            <w:tcBorders>
              <w:top w:val="nil"/>
              <w:left w:val="nil"/>
              <w:bottom w:val="single" w:color="auto" w:sz="4" w:space="0"/>
              <w:right w:val="single" w:color="auto" w:sz="4" w:space="0"/>
            </w:tcBorders>
            <w:shd w:val="clear" w:color="auto" w:fill="E7E6E6"/>
            <w:noWrap/>
            <w:tcMar/>
            <w:vAlign w:val="center"/>
            <w:hideMark/>
          </w:tcPr>
          <w:p w:rsidRPr="00A76F5E" w:rsidR="00621678" w:rsidP="00847AEA" w:rsidRDefault="00621678" w14:paraId="52FCFD92" w14:textId="77777777">
            <w:pPr>
              <w:widowControl/>
              <w:autoSpaceDE/>
              <w:autoSpaceDN/>
              <w:jc w:val="center"/>
              <w:rPr>
                <w:rFonts w:ascii="Calibri Light" w:hAnsi="Calibri Light" w:eastAsia="Times New Roman" w:cs="Calibri Light"/>
              </w:rPr>
            </w:pPr>
            <w:r w:rsidRPr="00A76F5E">
              <w:rPr>
                <w:rFonts w:ascii="Calibri Light" w:hAnsi="Calibri Light" w:eastAsia="Times New Roman" w:cs="Calibri Light"/>
              </w:rPr>
              <w:t>27.3</w:t>
            </w:r>
          </w:p>
        </w:tc>
        <w:tc>
          <w:tcPr>
            <w:tcW w:w="919" w:type="dxa"/>
            <w:tcBorders>
              <w:top w:val="nil"/>
              <w:left w:val="nil"/>
              <w:bottom w:val="single" w:color="auto" w:sz="4" w:space="0"/>
              <w:right w:val="single" w:color="auto" w:sz="4" w:space="0"/>
            </w:tcBorders>
            <w:shd w:val="clear" w:color="auto" w:fill="E7E6E6"/>
            <w:noWrap/>
            <w:tcMar/>
            <w:vAlign w:val="center"/>
            <w:hideMark/>
          </w:tcPr>
          <w:p w:rsidRPr="00A76F5E" w:rsidR="00621678" w:rsidP="00847AEA" w:rsidRDefault="00621678" w14:paraId="4E98AB5F" w14:textId="77777777">
            <w:pPr>
              <w:widowControl/>
              <w:autoSpaceDE/>
              <w:autoSpaceDN/>
              <w:jc w:val="center"/>
              <w:rPr>
                <w:rFonts w:ascii="Calibri Light" w:hAnsi="Calibri Light" w:eastAsia="Times New Roman" w:cs="Calibri Light"/>
              </w:rPr>
            </w:pPr>
            <w:r w:rsidRPr="00A76F5E">
              <w:rPr>
                <w:rFonts w:ascii="Calibri Light" w:hAnsi="Calibri Light" w:eastAsia="Times New Roman" w:cs="Calibri Light"/>
              </w:rPr>
              <w:t>88</w:t>
            </w:r>
          </w:p>
        </w:tc>
        <w:tc>
          <w:tcPr>
            <w:tcW w:w="853" w:type="dxa"/>
            <w:tcBorders>
              <w:top w:val="nil"/>
              <w:left w:val="nil"/>
              <w:bottom w:val="single" w:color="auto" w:sz="4" w:space="0"/>
              <w:right w:val="single" w:color="auto" w:sz="4" w:space="0"/>
            </w:tcBorders>
            <w:shd w:val="clear" w:color="auto" w:fill="E7E6E6"/>
            <w:noWrap/>
            <w:tcMar/>
            <w:vAlign w:val="center"/>
            <w:hideMark/>
          </w:tcPr>
          <w:p w:rsidRPr="00A76F5E" w:rsidR="00621678" w:rsidP="00847AEA" w:rsidRDefault="00621678" w14:paraId="51F3337A" w14:textId="77777777">
            <w:pPr>
              <w:widowControl/>
              <w:autoSpaceDE/>
              <w:autoSpaceDN/>
              <w:jc w:val="center"/>
              <w:rPr>
                <w:rFonts w:ascii="Calibri Light" w:hAnsi="Calibri Light" w:eastAsia="Times New Roman" w:cs="Calibri Light"/>
              </w:rPr>
            </w:pPr>
            <w:r w:rsidRPr="00A76F5E">
              <w:rPr>
                <w:rFonts w:ascii="Calibri Light" w:hAnsi="Calibri Light" w:eastAsia="Times New Roman" w:cs="Calibri Light"/>
              </w:rPr>
              <w:t>B</w:t>
            </w:r>
          </w:p>
        </w:tc>
      </w:tr>
      <w:tr w:rsidRPr="00A76F5E" w:rsidR="00621678" w:rsidTr="6D248FF0" w14:paraId="760A526A" w14:textId="77777777">
        <w:trPr>
          <w:gridAfter w:val="1"/>
          <w:wAfter w:w="7" w:type="dxa"/>
          <w:trHeight w:val="412"/>
        </w:trPr>
        <w:tc>
          <w:tcPr>
            <w:tcW w:w="2681" w:type="dxa"/>
            <w:tcBorders>
              <w:top w:val="nil"/>
              <w:left w:val="single" w:color="auto" w:sz="4" w:space="0"/>
              <w:bottom w:val="single" w:color="auto" w:sz="4" w:space="0"/>
              <w:right w:val="single" w:color="auto" w:sz="4" w:space="0"/>
            </w:tcBorders>
            <w:shd w:val="clear" w:color="auto" w:fill="auto"/>
            <w:tcMar/>
            <w:vAlign w:val="center"/>
            <w:hideMark/>
          </w:tcPr>
          <w:p w:rsidRPr="00A76F5E" w:rsidR="00621678" w:rsidP="00847AEA" w:rsidRDefault="00621678" w14:paraId="07728B46" w14:textId="77777777">
            <w:pPr>
              <w:widowControl/>
              <w:autoSpaceDE/>
              <w:autoSpaceDN/>
              <w:jc w:val="center"/>
              <w:rPr>
                <w:rFonts w:ascii="Congenial Light" w:hAnsi="Congenial Light" w:eastAsia="Times New Roman" w:cs="Times New Roman"/>
                <w:sz w:val="20"/>
                <w:szCs w:val="20"/>
              </w:rPr>
            </w:pPr>
            <w:r w:rsidRPr="00A76F5E">
              <w:rPr>
                <w:rFonts w:ascii="Congenial Light" w:hAnsi="Congenial Light" w:eastAsia="Times New Roman" w:cs="Times New Roman"/>
                <w:sz w:val="20"/>
                <w:szCs w:val="20"/>
              </w:rPr>
              <w:t>Chavez Elementary</w:t>
            </w:r>
          </w:p>
        </w:tc>
        <w:tc>
          <w:tcPr>
            <w:tcW w:w="972" w:type="dxa"/>
            <w:tcBorders>
              <w:top w:val="nil"/>
              <w:left w:val="nil"/>
              <w:bottom w:val="single" w:color="auto" w:sz="4" w:space="0"/>
              <w:right w:val="single" w:color="auto" w:sz="4" w:space="0"/>
            </w:tcBorders>
            <w:shd w:val="clear" w:color="auto" w:fill="auto"/>
            <w:noWrap/>
            <w:tcMar/>
            <w:vAlign w:val="center"/>
            <w:hideMark/>
          </w:tcPr>
          <w:p w:rsidRPr="00A76F5E" w:rsidR="00621678" w:rsidP="00847AEA" w:rsidRDefault="00621678" w14:paraId="5055C14A" w14:textId="77777777">
            <w:pPr>
              <w:widowControl/>
              <w:autoSpaceDE/>
              <w:autoSpaceDN/>
              <w:jc w:val="center"/>
              <w:rPr>
                <w:rFonts w:ascii="Calibri Light" w:hAnsi="Calibri Light" w:eastAsia="Times New Roman" w:cs="Calibri Light"/>
              </w:rPr>
            </w:pPr>
            <w:r w:rsidRPr="00A76F5E">
              <w:rPr>
                <w:rFonts w:ascii="Calibri Light" w:hAnsi="Calibri Light" w:eastAsia="Times New Roman" w:cs="Calibri Light"/>
              </w:rPr>
              <w:t>86</w:t>
            </w:r>
          </w:p>
        </w:tc>
        <w:tc>
          <w:tcPr>
            <w:tcW w:w="972" w:type="dxa"/>
            <w:tcBorders>
              <w:top w:val="nil"/>
              <w:left w:val="nil"/>
              <w:bottom w:val="single" w:color="auto" w:sz="4" w:space="0"/>
              <w:right w:val="single" w:color="auto" w:sz="4" w:space="0"/>
            </w:tcBorders>
            <w:shd w:val="clear" w:color="auto" w:fill="auto"/>
            <w:noWrap/>
            <w:tcMar/>
            <w:vAlign w:val="center"/>
            <w:hideMark/>
          </w:tcPr>
          <w:p w:rsidRPr="00A76F5E" w:rsidR="00621678" w:rsidP="00847AEA" w:rsidRDefault="00621678" w14:paraId="04E50AF4" w14:textId="77777777">
            <w:pPr>
              <w:widowControl/>
              <w:autoSpaceDE/>
              <w:autoSpaceDN/>
              <w:jc w:val="center"/>
              <w:rPr>
                <w:rFonts w:ascii="Calibri Light" w:hAnsi="Calibri Light" w:eastAsia="Times New Roman" w:cs="Calibri Light"/>
              </w:rPr>
            </w:pPr>
            <w:r w:rsidRPr="00A76F5E">
              <w:rPr>
                <w:rFonts w:ascii="Calibri Light" w:hAnsi="Calibri Light" w:eastAsia="Times New Roman" w:cs="Calibri Light"/>
              </w:rPr>
              <w:t>93</w:t>
            </w:r>
          </w:p>
        </w:tc>
        <w:tc>
          <w:tcPr>
            <w:tcW w:w="972" w:type="dxa"/>
            <w:tcBorders>
              <w:top w:val="nil"/>
              <w:left w:val="nil"/>
              <w:bottom w:val="single" w:color="auto" w:sz="4" w:space="0"/>
              <w:right w:val="single" w:color="auto" w:sz="4" w:space="0"/>
            </w:tcBorders>
            <w:shd w:val="clear" w:color="auto" w:fill="auto"/>
            <w:noWrap/>
            <w:tcMar/>
            <w:vAlign w:val="center"/>
            <w:hideMark/>
          </w:tcPr>
          <w:p w:rsidRPr="00A76F5E" w:rsidR="00621678" w:rsidP="00847AEA" w:rsidRDefault="00621678" w14:paraId="61E1E8AA" w14:textId="77777777">
            <w:pPr>
              <w:widowControl/>
              <w:autoSpaceDE/>
              <w:autoSpaceDN/>
              <w:jc w:val="center"/>
              <w:rPr>
                <w:rFonts w:ascii="Calibri Light" w:hAnsi="Calibri Light" w:eastAsia="Times New Roman" w:cs="Calibri Light"/>
              </w:rPr>
            </w:pPr>
            <w:r w:rsidRPr="00A76F5E">
              <w:rPr>
                <w:rFonts w:ascii="Calibri Light" w:hAnsi="Calibri Light" w:eastAsia="Times New Roman" w:cs="Calibri Light"/>
              </w:rPr>
              <w:t>91</w:t>
            </w:r>
          </w:p>
        </w:tc>
        <w:tc>
          <w:tcPr>
            <w:tcW w:w="853" w:type="dxa"/>
            <w:tcBorders>
              <w:top w:val="nil"/>
              <w:left w:val="nil"/>
              <w:bottom w:val="single" w:color="auto" w:sz="4" w:space="0"/>
              <w:right w:val="single" w:color="auto" w:sz="4" w:space="0"/>
            </w:tcBorders>
            <w:shd w:val="clear" w:color="auto" w:fill="auto"/>
            <w:noWrap/>
            <w:tcMar/>
            <w:vAlign w:val="center"/>
            <w:hideMark/>
          </w:tcPr>
          <w:p w:rsidRPr="00A76F5E" w:rsidR="00621678" w:rsidP="00847AEA" w:rsidRDefault="00621678" w14:paraId="32A79A2D" w14:textId="77777777">
            <w:pPr>
              <w:widowControl/>
              <w:autoSpaceDE/>
              <w:autoSpaceDN/>
              <w:jc w:val="center"/>
              <w:rPr>
                <w:rFonts w:ascii="Calibri Light" w:hAnsi="Calibri Light" w:eastAsia="Times New Roman" w:cs="Calibri Light"/>
              </w:rPr>
            </w:pPr>
            <w:r w:rsidRPr="00A76F5E">
              <w:rPr>
                <w:rFonts w:ascii="Calibri Light" w:hAnsi="Calibri Light" w:eastAsia="Times New Roman" w:cs="Calibri Light"/>
              </w:rPr>
              <w:t>93</w:t>
            </w:r>
          </w:p>
        </w:tc>
        <w:tc>
          <w:tcPr>
            <w:tcW w:w="972" w:type="dxa"/>
            <w:tcBorders>
              <w:top w:val="nil"/>
              <w:left w:val="nil"/>
              <w:bottom w:val="single" w:color="auto" w:sz="4" w:space="0"/>
              <w:right w:val="single" w:color="auto" w:sz="4" w:space="0"/>
            </w:tcBorders>
            <w:shd w:val="clear" w:color="auto" w:fill="auto"/>
            <w:noWrap/>
            <w:tcMar/>
            <w:vAlign w:val="center"/>
            <w:hideMark/>
          </w:tcPr>
          <w:p w:rsidRPr="00A76F5E" w:rsidR="00621678" w:rsidP="00847AEA" w:rsidRDefault="00621678" w14:paraId="62D270B6" w14:textId="77777777">
            <w:pPr>
              <w:widowControl/>
              <w:autoSpaceDE/>
              <w:autoSpaceDN/>
              <w:jc w:val="center"/>
              <w:rPr>
                <w:rFonts w:ascii="Calibri Light" w:hAnsi="Calibri Light" w:eastAsia="Times New Roman" w:cs="Calibri Light"/>
              </w:rPr>
            </w:pPr>
            <w:r w:rsidRPr="00A76F5E">
              <w:rPr>
                <w:rFonts w:ascii="Calibri Light" w:hAnsi="Calibri Light" w:eastAsia="Times New Roman" w:cs="Calibri Light"/>
              </w:rPr>
              <w:t>93</w:t>
            </w:r>
          </w:p>
        </w:tc>
        <w:tc>
          <w:tcPr>
            <w:tcW w:w="967" w:type="dxa"/>
            <w:tcBorders>
              <w:top w:val="nil"/>
              <w:left w:val="nil"/>
              <w:bottom w:val="single" w:color="auto" w:sz="4" w:space="0"/>
              <w:right w:val="single" w:color="auto" w:sz="4" w:space="0"/>
            </w:tcBorders>
            <w:shd w:val="clear" w:color="auto" w:fill="auto"/>
            <w:noWrap/>
            <w:tcMar/>
            <w:vAlign w:val="center"/>
            <w:hideMark/>
          </w:tcPr>
          <w:p w:rsidRPr="00A76F5E" w:rsidR="00621678" w:rsidP="00847AEA" w:rsidRDefault="00621678" w14:paraId="3E3AD115" w14:textId="77777777">
            <w:pPr>
              <w:widowControl/>
              <w:autoSpaceDE/>
              <w:autoSpaceDN/>
              <w:jc w:val="center"/>
              <w:rPr>
                <w:rFonts w:ascii="Calibri Light" w:hAnsi="Calibri Light" w:eastAsia="Times New Roman" w:cs="Calibri Light"/>
              </w:rPr>
            </w:pPr>
            <w:r w:rsidRPr="00A76F5E">
              <w:rPr>
                <w:rFonts w:ascii="Calibri Light" w:hAnsi="Calibri Light" w:eastAsia="Times New Roman" w:cs="Calibri Light"/>
              </w:rPr>
              <w:t>65.1</w:t>
            </w:r>
          </w:p>
        </w:tc>
        <w:tc>
          <w:tcPr>
            <w:tcW w:w="972" w:type="dxa"/>
            <w:tcBorders>
              <w:top w:val="nil"/>
              <w:left w:val="nil"/>
              <w:bottom w:val="single" w:color="auto" w:sz="4" w:space="0"/>
              <w:right w:val="single" w:color="auto" w:sz="4" w:space="0"/>
            </w:tcBorders>
            <w:shd w:val="clear" w:color="auto" w:fill="auto"/>
            <w:noWrap/>
            <w:tcMar/>
            <w:vAlign w:val="center"/>
            <w:hideMark/>
          </w:tcPr>
          <w:p w:rsidRPr="00A76F5E" w:rsidR="00621678" w:rsidP="00847AEA" w:rsidRDefault="00621678" w14:paraId="7173D9BC" w14:textId="77777777">
            <w:pPr>
              <w:widowControl/>
              <w:autoSpaceDE/>
              <w:autoSpaceDN/>
              <w:jc w:val="center"/>
              <w:rPr>
                <w:rFonts w:ascii="Calibri Light" w:hAnsi="Calibri Light" w:eastAsia="Times New Roman" w:cs="Calibri Light"/>
              </w:rPr>
            </w:pPr>
            <w:r w:rsidRPr="00A76F5E">
              <w:rPr>
                <w:rFonts w:ascii="Calibri Light" w:hAnsi="Calibri Light" w:eastAsia="Times New Roman" w:cs="Calibri Light"/>
              </w:rPr>
              <w:t>92</w:t>
            </w:r>
          </w:p>
        </w:tc>
        <w:tc>
          <w:tcPr>
            <w:tcW w:w="967" w:type="dxa"/>
            <w:tcBorders>
              <w:top w:val="nil"/>
              <w:left w:val="nil"/>
              <w:bottom w:val="single" w:color="auto" w:sz="4" w:space="0"/>
              <w:right w:val="single" w:color="auto" w:sz="4" w:space="0"/>
            </w:tcBorders>
            <w:shd w:val="clear" w:color="auto" w:fill="auto"/>
            <w:noWrap/>
            <w:tcMar/>
            <w:vAlign w:val="center"/>
            <w:hideMark/>
          </w:tcPr>
          <w:p w:rsidRPr="00A76F5E" w:rsidR="00621678" w:rsidP="00847AEA" w:rsidRDefault="00621678" w14:paraId="0474E99A" w14:textId="77777777">
            <w:pPr>
              <w:widowControl/>
              <w:autoSpaceDE/>
              <w:autoSpaceDN/>
              <w:jc w:val="center"/>
              <w:rPr>
                <w:rFonts w:ascii="Calibri Light" w:hAnsi="Calibri Light" w:eastAsia="Times New Roman" w:cs="Calibri Light"/>
              </w:rPr>
            </w:pPr>
            <w:r w:rsidRPr="00A76F5E">
              <w:rPr>
                <w:rFonts w:ascii="Calibri Light" w:hAnsi="Calibri Light" w:eastAsia="Times New Roman" w:cs="Calibri Light"/>
              </w:rPr>
              <w:t>27.6</w:t>
            </w:r>
          </w:p>
        </w:tc>
        <w:tc>
          <w:tcPr>
            <w:tcW w:w="919" w:type="dxa"/>
            <w:tcBorders>
              <w:top w:val="nil"/>
              <w:left w:val="nil"/>
              <w:bottom w:val="single" w:color="auto" w:sz="4" w:space="0"/>
              <w:right w:val="single" w:color="auto" w:sz="4" w:space="0"/>
            </w:tcBorders>
            <w:shd w:val="clear" w:color="auto" w:fill="auto"/>
            <w:noWrap/>
            <w:tcMar/>
            <w:vAlign w:val="center"/>
            <w:hideMark/>
          </w:tcPr>
          <w:p w:rsidRPr="00A76F5E" w:rsidR="00621678" w:rsidP="00847AEA" w:rsidRDefault="00621678" w14:paraId="1432666E" w14:textId="77777777">
            <w:pPr>
              <w:widowControl/>
              <w:autoSpaceDE/>
              <w:autoSpaceDN/>
              <w:jc w:val="center"/>
              <w:rPr>
                <w:rFonts w:ascii="Calibri Light" w:hAnsi="Calibri Light" w:eastAsia="Times New Roman" w:cs="Calibri Light"/>
              </w:rPr>
            </w:pPr>
            <w:r w:rsidRPr="00A76F5E">
              <w:rPr>
                <w:rFonts w:ascii="Calibri Light" w:hAnsi="Calibri Light" w:eastAsia="Times New Roman" w:cs="Calibri Light"/>
              </w:rPr>
              <w:t>93</w:t>
            </w:r>
          </w:p>
        </w:tc>
        <w:tc>
          <w:tcPr>
            <w:tcW w:w="853" w:type="dxa"/>
            <w:tcBorders>
              <w:top w:val="nil"/>
              <w:left w:val="nil"/>
              <w:bottom w:val="single" w:color="auto" w:sz="4" w:space="0"/>
              <w:right w:val="single" w:color="auto" w:sz="4" w:space="0"/>
            </w:tcBorders>
            <w:shd w:val="clear" w:color="auto" w:fill="auto"/>
            <w:noWrap/>
            <w:tcMar/>
            <w:vAlign w:val="center"/>
            <w:hideMark/>
          </w:tcPr>
          <w:p w:rsidRPr="00A76F5E" w:rsidR="00621678" w:rsidP="00847AEA" w:rsidRDefault="00621678" w14:paraId="6C904740" w14:textId="77777777">
            <w:pPr>
              <w:widowControl/>
              <w:autoSpaceDE/>
              <w:autoSpaceDN/>
              <w:jc w:val="center"/>
              <w:rPr>
                <w:rFonts w:ascii="Calibri Light" w:hAnsi="Calibri Light" w:eastAsia="Times New Roman" w:cs="Calibri Light"/>
              </w:rPr>
            </w:pPr>
            <w:r w:rsidRPr="00A76F5E">
              <w:rPr>
                <w:rFonts w:ascii="Calibri Light" w:hAnsi="Calibri Light" w:eastAsia="Times New Roman" w:cs="Calibri Light"/>
              </w:rPr>
              <w:t>A</w:t>
            </w:r>
          </w:p>
        </w:tc>
      </w:tr>
      <w:tr w:rsidRPr="00A76F5E" w:rsidR="00621678" w:rsidTr="6D248FF0" w14:paraId="4F50EDA5" w14:textId="77777777">
        <w:trPr>
          <w:gridAfter w:val="1"/>
          <w:wAfter w:w="7" w:type="dxa"/>
          <w:trHeight w:val="412"/>
        </w:trPr>
        <w:tc>
          <w:tcPr>
            <w:tcW w:w="2681" w:type="dxa"/>
            <w:tcBorders>
              <w:top w:val="nil"/>
              <w:left w:val="single" w:color="auto" w:sz="4" w:space="0"/>
              <w:bottom w:val="single" w:color="auto" w:sz="4" w:space="0"/>
              <w:right w:val="single" w:color="auto" w:sz="4" w:space="0"/>
            </w:tcBorders>
            <w:shd w:val="clear" w:color="auto" w:fill="E7E6E6"/>
            <w:tcMar/>
            <w:vAlign w:val="center"/>
            <w:hideMark/>
          </w:tcPr>
          <w:p w:rsidRPr="00A76F5E" w:rsidR="00621678" w:rsidP="00847AEA" w:rsidRDefault="00621678" w14:paraId="0508A991" w14:textId="77777777">
            <w:pPr>
              <w:widowControl/>
              <w:autoSpaceDE/>
              <w:autoSpaceDN/>
              <w:jc w:val="center"/>
              <w:rPr>
                <w:rFonts w:ascii="Congenial Light" w:hAnsi="Congenial Light" w:eastAsia="Times New Roman" w:cs="Times New Roman"/>
                <w:sz w:val="20"/>
                <w:szCs w:val="20"/>
              </w:rPr>
            </w:pPr>
            <w:r w:rsidRPr="00A76F5E">
              <w:rPr>
                <w:rFonts w:ascii="Congenial Light" w:hAnsi="Congenial Light" w:eastAsia="Times New Roman" w:cs="Times New Roman"/>
                <w:sz w:val="20"/>
                <w:szCs w:val="20"/>
              </w:rPr>
              <w:t>Clover Elementary</w:t>
            </w:r>
          </w:p>
        </w:tc>
        <w:tc>
          <w:tcPr>
            <w:tcW w:w="972" w:type="dxa"/>
            <w:tcBorders>
              <w:top w:val="nil"/>
              <w:left w:val="nil"/>
              <w:bottom w:val="single" w:color="auto" w:sz="4" w:space="0"/>
              <w:right w:val="single" w:color="auto" w:sz="4" w:space="0"/>
            </w:tcBorders>
            <w:shd w:val="clear" w:color="auto" w:fill="E7E6E6"/>
            <w:noWrap/>
            <w:tcMar/>
            <w:vAlign w:val="center"/>
            <w:hideMark/>
          </w:tcPr>
          <w:p w:rsidRPr="00A76F5E" w:rsidR="00621678" w:rsidP="00847AEA" w:rsidRDefault="00621678" w14:paraId="385DD94C" w14:textId="77777777">
            <w:pPr>
              <w:widowControl/>
              <w:autoSpaceDE/>
              <w:autoSpaceDN/>
              <w:jc w:val="center"/>
              <w:rPr>
                <w:rFonts w:ascii="Calibri Light" w:hAnsi="Calibri Light" w:eastAsia="Times New Roman" w:cs="Calibri Light"/>
              </w:rPr>
            </w:pPr>
            <w:r w:rsidRPr="00A76F5E">
              <w:rPr>
                <w:rFonts w:ascii="Calibri Light" w:hAnsi="Calibri Light" w:eastAsia="Times New Roman" w:cs="Calibri Light"/>
              </w:rPr>
              <w:t>74</w:t>
            </w:r>
          </w:p>
        </w:tc>
        <w:tc>
          <w:tcPr>
            <w:tcW w:w="972" w:type="dxa"/>
            <w:tcBorders>
              <w:top w:val="nil"/>
              <w:left w:val="nil"/>
              <w:bottom w:val="single" w:color="auto" w:sz="4" w:space="0"/>
              <w:right w:val="single" w:color="auto" w:sz="4" w:space="0"/>
            </w:tcBorders>
            <w:shd w:val="clear" w:color="auto" w:fill="E7E6E6"/>
            <w:noWrap/>
            <w:tcMar/>
            <w:vAlign w:val="center"/>
            <w:hideMark/>
          </w:tcPr>
          <w:p w:rsidRPr="00A76F5E" w:rsidR="00621678" w:rsidP="00847AEA" w:rsidRDefault="00621678" w14:paraId="0366063D" w14:textId="77777777">
            <w:pPr>
              <w:widowControl/>
              <w:autoSpaceDE/>
              <w:autoSpaceDN/>
              <w:jc w:val="center"/>
              <w:rPr>
                <w:rFonts w:ascii="Calibri Light" w:hAnsi="Calibri Light" w:eastAsia="Times New Roman" w:cs="Calibri Light"/>
              </w:rPr>
            </w:pPr>
            <w:r w:rsidRPr="00A76F5E">
              <w:rPr>
                <w:rFonts w:ascii="Calibri Light" w:hAnsi="Calibri Light" w:eastAsia="Times New Roman" w:cs="Calibri Light"/>
              </w:rPr>
              <w:t>90</w:t>
            </w:r>
          </w:p>
        </w:tc>
        <w:tc>
          <w:tcPr>
            <w:tcW w:w="972" w:type="dxa"/>
            <w:tcBorders>
              <w:top w:val="nil"/>
              <w:left w:val="nil"/>
              <w:bottom w:val="single" w:color="auto" w:sz="4" w:space="0"/>
              <w:right w:val="single" w:color="auto" w:sz="4" w:space="0"/>
            </w:tcBorders>
            <w:shd w:val="clear" w:color="auto" w:fill="E7E6E6"/>
            <w:noWrap/>
            <w:tcMar/>
            <w:vAlign w:val="center"/>
            <w:hideMark/>
          </w:tcPr>
          <w:p w:rsidRPr="00A76F5E" w:rsidR="00621678" w:rsidP="00847AEA" w:rsidRDefault="00621678" w14:paraId="7C0A0C87" w14:textId="77777777">
            <w:pPr>
              <w:widowControl/>
              <w:autoSpaceDE/>
              <w:autoSpaceDN/>
              <w:jc w:val="center"/>
              <w:rPr>
                <w:rFonts w:ascii="Calibri Light" w:hAnsi="Calibri Light" w:eastAsia="Times New Roman" w:cs="Calibri Light"/>
              </w:rPr>
            </w:pPr>
            <w:r w:rsidRPr="00A76F5E">
              <w:rPr>
                <w:rFonts w:ascii="Calibri Light" w:hAnsi="Calibri Light" w:eastAsia="Times New Roman" w:cs="Calibri Light"/>
              </w:rPr>
              <w:t>82</w:t>
            </w:r>
          </w:p>
        </w:tc>
        <w:tc>
          <w:tcPr>
            <w:tcW w:w="853" w:type="dxa"/>
            <w:tcBorders>
              <w:top w:val="nil"/>
              <w:left w:val="nil"/>
              <w:bottom w:val="single" w:color="auto" w:sz="4" w:space="0"/>
              <w:right w:val="single" w:color="auto" w:sz="4" w:space="0"/>
            </w:tcBorders>
            <w:shd w:val="clear" w:color="auto" w:fill="E7E6E6"/>
            <w:noWrap/>
            <w:tcMar/>
            <w:vAlign w:val="center"/>
            <w:hideMark/>
          </w:tcPr>
          <w:p w:rsidRPr="00A76F5E" w:rsidR="00621678" w:rsidP="00847AEA" w:rsidRDefault="00621678" w14:paraId="288F83FE" w14:textId="77777777">
            <w:pPr>
              <w:widowControl/>
              <w:autoSpaceDE/>
              <w:autoSpaceDN/>
              <w:jc w:val="center"/>
              <w:rPr>
                <w:rFonts w:ascii="Calibri Light" w:hAnsi="Calibri Light" w:eastAsia="Times New Roman" w:cs="Calibri Light"/>
              </w:rPr>
            </w:pPr>
            <w:r w:rsidRPr="00A76F5E">
              <w:rPr>
                <w:rFonts w:ascii="Calibri Light" w:hAnsi="Calibri Light" w:eastAsia="Times New Roman" w:cs="Calibri Light"/>
              </w:rPr>
              <w:t>90</w:t>
            </w:r>
          </w:p>
        </w:tc>
        <w:tc>
          <w:tcPr>
            <w:tcW w:w="972" w:type="dxa"/>
            <w:tcBorders>
              <w:top w:val="nil"/>
              <w:left w:val="nil"/>
              <w:bottom w:val="single" w:color="auto" w:sz="4" w:space="0"/>
              <w:right w:val="single" w:color="auto" w:sz="4" w:space="0"/>
            </w:tcBorders>
            <w:shd w:val="clear" w:color="auto" w:fill="E7E6E6"/>
            <w:noWrap/>
            <w:tcMar/>
            <w:vAlign w:val="center"/>
            <w:hideMark/>
          </w:tcPr>
          <w:p w:rsidRPr="00A76F5E" w:rsidR="00621678" w:rsidP="00847AEA" w:rsidRDefault="00621678" w14:paraId="24C75EF2" w14:textId="77777777">
            <w:pPr>
              <w:widowControl/>
              <w:autoSpaceDE/>
              <w:autoSpaceDN/>
              <w:jc w:val="center"/>
              <w:rPr>
                <w:rFonts w:ascii="Calibri Light" w:hAnsi="Calibri Light" w:eastAsia="Times New Roman" w:cs="Calibri Light"/>
              </w:rPr>
            </w:pPr>
            <w:r w:rsidRPr="00A76F5E">
              <w:rPr>
                <w:rFonts w:ascii="Calibri Light" w:hAnsi="Calibri Light" w:eastAsia="Times New Roman" w:cs="Calibri Light"/>
              </w:rPr>
              <w:t>90</w:t>
            </w:r>
          </w:p>
        </w:tc>
        <w:tc>
          <w:tcPr>
            <w:tcW w:w="967" w:type="dxa"/>
            <w:tcBorders>
              <w:top w:val="nil"/>
              <w:left w:val="nil"/>
              <w:bottom w:val="single" w:color="auto" w:sz="4" w:space="0"/>
              <w:right w:val="single" w:color="auto" w:sz="4" w:space="0"/>
            </w:tcBorders>
            <w:shd w:val="clear" w:color="auto" w:fill="E7E6E6"/>
            <w:noWrap/>
            <w:tcMar/>
            <w:vAlign w:val="center"/>
            <w:hideMark/>
          </w:tcPr>
          <w:p w:rsidRPr="00A76F5E" w:rsidR="00621678" w:rsidP="00847AEA" w:rsidRDefault="00621678" w14:paraId="0F92422F" w14:textId="77777777">
            <w:pPr>
              <w:widowControl/>
              <w:autoSpaceDE/>
              <w:autoSpaceDN/>
              <w:jc w:val="center"/>
              <w:rPr>
                <w:rFonts w:ascii="Calibri Light" w:hAnsi="Calibri Light" w:eastAsia="Times New Roman" w:cs="Calibri Light"/>
              </w:rPr>
            </w:pPr>
            <w:r w:rsidRPr="00A76F5E">
              <w:rPr>
                <w:rFonts w:ascii="Calibri Light" w:hAnsi="Calibri Light" w:eastAsia="Times New Roman" w:cs="Calibri Light"/>
              </w:rPr>
              <w:t>63</w:t>
            </w:r>
          </w:p>
        </w:tc>
        <w:tc>
          <w:tcPr>
            <w:tcW w:w="972" w:type="dxa"/>
            <w:tcBorders>
              <w:top w:val="nil"/>
              <w:left w:val="nil"/>
              <w:bottom w:val="single" w:color="auto" w:sz="4" w:space="0"/>
              <w:right w:val="single" w:color="auto" w:sz="4" w:space="0"/>
            </w:tcBorders>
            <w:shd w:val="clear" w:color="auto" w:fill="E7E6E6"/>
            <w:noWrap/>
            <w:tcMar/>
            <w:vAlign w:val="center"/>
            <w:hideMark/>
          </w:tcPr>
          <w:p w:rsidRPr="00A76F5E" w:rsidR="00621678" w:rsidP="00847AEA" w:rsidRDefault="00621678" w14:paraId="7901B77F" w14:textId="77777777">
            <w:pPr>
              <w:widowControl/>
              <w:autoSpaceDE/>
              <w:autoSpaceDN/>
              <w:jc w:val="center"/>
              <w:rPr>
                <w:rFonts w:ascii="Calibri Light" w:hAnsi="Calibri Light" w:eastAsia="Times New Roman" w:cs="Calibri Light"/>
              </w:rPr>
            </w:pPr>
            <w:r w:rsidRPr="00A76F5E">
              <w:rPr>
                <w:rFonts w:ascii="Calibri Light" w:hAnsi="Calibri Light" w:eastAsia="Times New Roman" w:cs="Calibri Light"/>
              </w:rPr>
              <w:t>85</w:t>
            </w:r>
          </w:p>
        </w:tc>
        <w:tc>
          <w:tcPr>
            <w:tcW w:w="967" w:type="dxa"/>
            <w:tcBorders>
              <w:top w:val="nil"/>
              <w:left w:val="nil"/>
              <w:bottom w:val="single" w:color="auto" w:sz="4" w:space="0"/>
              <w:right w:val="single" w:color="auto" w:sz="4" w:space="0"/>
            </w:tcBorders>
            <w:shd w:val="clear" w:color="auto" w:fill="E7E6E6"/>
            <w:noWrap/>
            <w:tcMar/>
            <w:vAlign w:val="center"/>
            <w:hideMark/>
          </w:tcPr>
          <w:p w:rsidRPr="00A76F5E" w:rsidR="00621678" w:rsidP="00847AEA" w:rsidRDefault="00621678" w14:paraId="51E98CB4" w14:textId="77777777">
            <w:pPr>
              <w:widowControl/>
              <w:autoSpaceDE/>
              <w:autoSpaceDN/>
              <w:jc w:val="center"/>
              <w:rPr>
                <w:rFonts w:ascii="Calibri Light" w:hAnsi="Calibri Light" w:eastAsia="Times New Roman" w:cs="Calibri Light"/>
              </w:rPr>
            </w:pPr>
            <w:r w:rsidRPr="00A76F5E">
              <w:rPr>
                <w:rFonts w:ascii="Calibri Light" w:hAnsi="Calibri Light" w:eastAsia="Times New Roman" w:cs="Calibri Light"/>
              </w:rPr>
              <w:t>25.5</w:t>
            </w:r>
          </w:p>
        </w:tc>
        <w:tc>
          <w:tcPr>
            <w:tcW w:w="919" w:type="dxa"/>
            <w:tcBorders>
              <w:top w:val="nil"/>
              <w:left w:val="nil"/>
              <w:bottom w:val="single" w:color="auto" w:sz="4" w:space="0"/>
              <w:right w:val="single" w:color="auto" w:sz="4" w:space="0"/>
            </w:tcBorders>
            <w:shd w:val="clear" w:color="auto" w:fill="E7E6E6"/>
            <w:noWrap/>
            <w:tcMar/>
            <w:vAlign w:val="center"/>
            <w:hideMark/>
          </w:tcPr>
          <w:p w:rsidRPr="00A76F5E" w:rsidR="00621678" w:rsidP="00847AEA" w:rsidRDefault="00621678" w14:paraId="07C7C21E" w14:textId="77777777">
            <w:pPr>
              <w:widowControl/>
              <w:autoSpaceDE/>
              <w:autoSpaceDN/>
              <w:jc w:val="center"/>
              <w:rPr>
                <w:rFonts w:ascii="Calibri Light" w:hAnsi="Calibri Light" w:eastAsia="Times New Roman" w:cs="Calibri Light"/>
              </w:rPr>
            </w:pPr>
            <w:r w:rsidRPr="00A76F5E">
              <w:rPr>
                <w:rFonts w:ascii="Calibri Light" w:hAnsi="Calibri Light" w:eastAsia="Times New Roman" w:cs="Calibri Light"/>
              </w:rPr>
              <w:t>89</w:t>
            </w:r>
          </w:p>
        </w:tc>
        <w:tc>
          <w:tcPr>
            <w:tcW w:w="853" w:type="dxa"/>
            <w:tcBorders>
              <w:top w:val="nil"/>
              <w:left w:val="nil"/>
              <w:bottom w:val="single" w:color="auto" w:sz="4" w:space="0"/>
              <w:right w:val="single" w:color="auto" w:sz="4" w:space="0"/>
            </w:tcBorders>
            <w:shd w:val="clear" w:color="auto" w:fill="E7E6E6"/>
            <w:noWrap/>
            <w:tcMar/>
            <w:vAlign w:val="center"/>
            <w:hideMark/>
          </w:tcPr>
          <w:p w:rsidRPr="00A76F5E" w:rsidR="00621678" w:rsidP="00847AEA" w:rsidRDefault="00621678" w14:paraId="156E9B85" w14:textId="77777777">
            <w:pPr>
              <w:widowControl/>
              <w:autoSpaceDE/>
              <w:autoSpaceDN/>
              <w:jc w:val="center"/>
              <w:rPr>
                <w:rFonts w:ascii="Calibri Light" w:hAnsi="Calibri Light" w:eastAsia="Times New Roman" w:cs="Calibri Light"/>
              </w:rPr>
            </w:pPr>
            <w:r w:rsidRPr="00A76F5E">
              <w:rPr>
                <w:rFonts w:ascii="Calibri Light" w:hAnsi="Calibri Light" w:eastAsia="Times New Roman" w:cs="Calibri Light"/>
              </w:rPr>
              <w:t>B</w:t>
            </w:r>
          </w:p>
        </w:tc>
      </w:tr>
      <w:tr w:rsidRPr="00A76F5E" w:rsidR="00621678" w:rsidTr="6D248FF0" w14:paraId="0CF68BD7" w14:textId="77777777">
        <w:trPr>
          <w:gridAfter w:val="1"/>
          <w:wAfter w:w="7" w:type="dxa"/>
          <w:trHeight w:val="412"/>
        </w:trPr>
        <w:tc>
          <w:tcPr>
            <w:tcW w:w="2681" w:type="dxa"/>
            <w:tcBorders>
              <w:top w:val="nil"/>
              <w:left w:val="single" w:color="auto" w:sz="4" w:space="0"/>
              <w:bottom w:val="single" w:color="auto" w:sz="4" w:space="0"/>
              <w:right w:val="single" w:color="auto" w:sz="4" w:space="0"/>
            </w:tcBorders>
            <w:shd w:val="clear" w:color="auto" w:fill="auto"/>
            <w:tcMar/>
            <w:vAlign w:val="center"/>
            <w:hideMark/>
          </w:tcPr>
          <w:p w:rsidRPr="00A76F5E" w:rsidR="00621678" w:rsidP="00847AEA" w:rsidRDefault="00621678" w14:paraId="6EB9B2D9" w14:textId="77777777">
            <w:pPr>
              <w:widowControl/>
              <w:autoSpaceDE/>
              <w:autoSpaceDN/>
              <w:jc w:val="center"/>
              <w:rPr>
                <w:rFonts w:ascii="Congenial Light" w:hAnsi="Congenial Light" w:eastAsia="Times New Roman" w:cs="Times New Roman"/>
                <w:sz w:val="20"/>
                <w:szCs w:val="20"/>
              </w:rPr>
            </w:pPr>
            <w:proofErr w:type="spellStart"/>
            <w:r w:rsidRPr="00A76F5E">
              <w:rPr>
                <w:rFonts w:ascii="Congenial Light" w:hAnsi="Congenial Light" w:eastAsia="Times New Roman" w:cs="Times New Roman"/>
                <w:sz w:val="20"/>
                <w:szCs w:val="20"/>
              </w:rPr>
              <w:t>Doedyns</w:t>
            </w:r>
            <w:proofErr w:type="spellEnd"/>
            <w:r w:rsidRPr="00A76F5E">
              <w:rPr>
                <w:rFonts w:ascii="Congenial Light" w:hAnsi="Congenial Light" w:eastAsia="Times New Roman" w:cs="Times New Roman"/>
                <w:sz w:val="20"/>
                <w:szCs w:val="20"/>
              </w:rPr>
              <w:t xml:space="preserve"> Elementary</w:t>
            </w:r>
          </w:p>
        </w:tc>
        <w:tc>
          <w:tcPr>
            <w:tcW w:w="972" w:type="dxa"/>
            <w:tcBorders>
              <w:top w:val="nil"/>
              <w:left w:val="nil"/>
              <w:bottom w:val="single" w:color="auto" w:sz="4" w:space="0"/>
              <w:right w:val="single" w:color="auto" w:sz="4" w:space="0"/>
            </w:tcBorders>
            <w:shd w:val="clear" w:color="auto" w:fill="auto"/>
            <w:noWrap/>
            <w:tcMar/>
            <w:vAlign w:val="center"/>
            <w:hideMark/>
          </w:tcPr>
          <w:p w:rsidRPr="00A76F5E" w:rsidR="00621678" w:rsidP="00847AEA" w:rsidRDefault="00621678" w14:paraId="650F1BDA" w14:textId="77777777">
            <w:pPr>
              <w:widowControl/>
              <w:autoSpaceDE/>
              <w:autoSpaceDN/>
              <w:jc w:val="center"/>
              <w:rPr>
                <w:rFonts w:ascii="Calibri Light" w:hAnsi="Calibri Light" w:eastAsia="Times New Roman" w:cs="Calibri Light"/>
              </w:rPr>
            </w:pPr>
            <w:r w:rsidRPr="00A76F5E">
              <w:rPr>
                <w:rFonts w:ascii="Calibri Light" w:hAnsi="Calibri Light" w:eastAsia="Times New Roman" w:cs="Calibri Light"/>
              </w:rPr>
              <w:t>11741</w:t>
            </w:r>
          </w:p>
        </w:tc>
        <w:tc>
          <w:tcPr>
            <w:tcW w:w="972" w:type="dxa"/>
            <w:tcBorders>
              <w:top w:val="nil"/>
              <w:left w:val="nil"/>
              <w:bottom w:val="single" w:color="auto" w:sz="4" w:space="0"/>
              <w:right w:val="single" w:color="auto" w:sz="4" w:space="0"/>
            </w:tcBorders>
            <w:shd w:val="clear" w:color="auto" w:fill="auto"/>
            <w:noWrap/>
            <w:tcMar/>
            <w:vAlign w:val="center"/>
            <w:hideMark/>
          </w:tcPr>
          <w:p w:rsidRPr="00A76F5E" w:rsidR="00621678" w:rsidP="00847AEA" w:rsidRDefault="00621678" w14:paraId="0FAC5F21" w14:textId="77777777">
            <w:pPr>
              <w:widowControl/>
              <w:autoSpaceDE/>
              <w:autoSpaceDN/>
              <w:jc w:val="center"/>
              <w:rPr>
                <w:rFonts w:ascii="Calibri Light" w:hAnsi="Calibri Light" w:eastAsia="Times New Roman" w:cs="Calibri Light"/>
              </w:rPr>
            </w:pPr>
            <w:r w:rsidRPr="00A76F5E">
              <w:rPr>
                <w:rFonts w:ascii="Calibri Light" w:hAnsi="Calibri Light" w:eastAsia="Times New Roman" w:cs="Calibri Light"/>
              </w:rPr>
              <w:t>73</w:t>
            </w:r>
          </w:p>
        </w:tc>
        <w:tc>
          <w:tcPr>
            <w:tcW w:w="972" w:type="dxa"/>
            <w:tcBorders>
              <w:top w:val="nil"/>
              <w:left w:val="nil"/>
              <w:bottom w:val="single" w:color="auto" w:sz="4" w:space="0"/>
              <w:right w:val="single" w:color="auto" w:sz="4" w:space="0"/>
            </w:tcBorders>
            <w:shd w:val="clear" w:color="auto" w:fill="auto"/>
            <w:noWrap/>
            <w:tcMar/>
            <w:vAlign w:val="center"/>
            <w:hideMark/>
          </w:tcPr>
          <w:p w:rsidRPr="00A76F5E" w:rsidR="00621678" w:rsidP="00847AEA" w:rsidRDefault="00621678" w14:paraId="62CA1BCD" w14:textId="77777777">
            <w:pPr>
              <w:widowControl/>
              <w:autoSpaceDE/>
              <w:autoSpaceDN/>
              <w:jc w:val="center"/>
              <w:rPr>
                <w:rFonts w:ascii="Calibri Light" w:hAnsi="Calibri Light" w:eastAsia="Times New Roman" w:cs="Calibri Light"/>
              </w:rPr>
            </w:pPr>
            <w:r w:rsidRPr="00A76F5E">
              <w:rPr>
                <w:rFonts w:ascii="Calibri Light" w:hAnsi="Calibri Light" w:eastAsia="Times New Roman" w:cs="Calibri Light"/>
              </w:rPr>
              <w:t>78</w:t>
            </w:r>
          </w:p>
        </w:tc>
        <w:tc>
          <w:tcPr>
            <w:tcW w:w="853" w:type="dxa"/>
            <w:tcBorders>
              <w:top w:val="nil"/>
              <w:left w:val="nil"/>
              <w:bottom w:val="single" w:color="auto" w:sz="4" w:space="0"/>
              <w:right w:val="single" w:color="auto" w:sz="4" w:space="0"/>
            </w:tcBorders>
            <w:shd w:val="clear" w:color="auto" w:fill="auto"/>
            <w:noWrap/>
            <w:tcMar/>
            <w:vAlign w:val="center"/>
            <w:hideMark/>
          </w:tcPr>
          <w:p w:rsidRPr="00A76F5E" w:rsidR="00621678" w:rsidP="00847AEA" w:rsidRDefault="00621678" w14:paraId="7E9964C1" w14:textId="77777777">
            <w:pPr>
              <w:widowControl/>
              <w:autoSpaceDE/>
              <w:autoSpaceDN/>
              <w:jc w:val="center"/>
              <w:rPr>
                <w:rFonts w:ascii="Calibri Light" w:hAnsi="Calibri Light" w:eastAsia="Times New Roman" w:cs="Calibri Light"/>
              </w:rPr>
            </w:pPr>
            <w:r w:rsidRPr="00A76F5E">
              <w:rPr>
                <w:rFonts w:ascii="Calibri Light" w:hAnsi="Calibri Light" w:eastAsia="Times New Roman" w:cs="Calibri Light"/>
              </w:rPr>
              <w:t>78</w:t>
            </w:r>
          </w:p>
        </w:tc>
        <w:tc>
          <w:tcPr>
            <w:tcW w:w="972" w:type="dxa"/>
            <w:tcBorders>
              <w:top w:val="nil"/>
              <w:left w:val="nil"/>
              <w:bottom w:val="single" w:color="auto" w:sz="4" w:space="0"/>
              <w:right w:val="single" w:color="auto" w:sz="4" w:space="0"/>
            </w:tcBorders>
            <w:shd w:val="clear" w:color="auto" w:fill="auto"/>
            <w:noWrap/>
            <w:tcMar/>
            <w:vAlign w:val="center"/>
            <w:hideMark/>
          </w:tcPr>
          <w:p w:rsidRPr="00A76F5E" w:rsidR="00621678" w:rsidP="00847AEA" w:rsidRDefault="00621678" w14:paraId="5DBB45C9" w14:textId="77777777">
            <w:pPr>
              <w:widowControl/>
              <w:autoSpaceDE/>
              <w:autoSpaceDN/>
              <w:jc w:val="center"/>
              <w:rPr>
                <w:rFonts w:ascii="Calibri Light" w:hAnsi="Calibri Light" w:eastAsia="Times New Roman" w:cs="Calibri Light"/>
              </w:rPr>
            </w:pPr>
            <w:r w:rsidRPr="00A76F5E">
              <w:rPr>
                <w:rFonts w:ascii="Calibri Light" w:hAnsi="Calibri Light" w:eastAsia="Times New Roman" w:cs="Calibri Light"/>
              </w:rPr>
              <w:t>11741</w:t>
            </w:r>
          </w:p>
        </w:tc>
        <w:tc>
          <w:tcPr>
            <w:tcW w:w="967" w:type="dxa"/>
            <w:tcBorders>
              <w:top w:val="nil"/>
              <w:left w:val="nil"/>
              <w:bottom w:val="single" w:color="auto" w:sz="4" w:space="0"/>
              <w:right w:val="single" w:color="auto" w:sz="4" w:space="0"/>
            </w:tcBorders>
            <w:shd w:val="clear" w:color="auto" w:fill="auto"/>
            <w:noWrap/>
            <w:tcMar/>
            <w:vAlign w:val="center"/>
            <w:hideMark/>
          </w:tcPr>
          <w:p w:rsidRPr="00A76F5E" w:rsidR="00621678" w:rsidP="00847AEA" w:rsidRDefault="00621678" w14:paraId="74710BA7" w14:textId="77777777">
            <w:pPr>
              <w:widowControl/>
              <w:autoSpaceDE/>
              <w:autoSpaceDN/>
              <w:jc w:val="center"/>
              <w:rPr>
                <w:rFonts w:ascii="Calibri Light" w:hAnsi="Calibri Light" w:eastAsia="Times New Roman" w:cs="Calibri Light"/>
              </w:rPr>
            </w:pPr>
            <w:r w:rsidRPr="00A76F5E">
              <w:rPr>
                <w:rFonts w:ascii="Calibri Light" w:hAnsi="Calibri Light" w:eastAsia="Times New Roman" w:cs="Calibri Light"/>
              </w:rPr>
              <w:t>8219</w:t>
            </w:r>
          </w:p>
        </w:tc>
        <w:tc>
          <w:tcPr>
            <w:tcW w:w="972" w:type="dxa"/>
            <w:tcBorders>
              <w:top w:val="nil"/>
              <w:left w:val="nil"/>
              <w:bottom w:val="single" w:color="auto" w:sz="4" w:space="0"/>
              <w:right w:val="single" w:color="auto" w:sz="4" w:space="0"/>
            </w:tcBorders>
            <w:shd w:val="clear" w:color="auto" w:fill="auto"/>
            <w:noWrap/>
            <w:tcMar/>
            <w:vAlign w:val="center"/>
            <w:hideMark/>
          </w:tcPr>
          <w:p w:rsidRPr="00A76F5E" w:rsidR="00621678" w:rsidP="00847AEA" w:rsidRDefault="00621678" w14:paraId="2FD90B7E" w14:textId="77777777">
            <w:pPr>
              <w:widowControl/>
              <w:autoSpaceDE/>
              <w:autoSpaceDN/>
              <w:jc w:val="center"/>
              <w:rPr>
                <w:rFonts w:ascii="Calibri Light" w:hAnsi="Calibri Light" w:eastAsia="Times New Roman" w:cs="Calibri Light"/>
              </w:rPr>
            </w:pPr>
            <w:r w:rsidRPr="00A76F5E">
              <w:rPr>
                <w:rFonts w:ascii="Calibri Light" w:hAnsi="Calibri Light" w:eastAsia="Times New Roman" w:cs="Calibri Light"/>
              </w:rPr>
              <w:t>77</w:t>
            </w:r>
          </w:p>
        </w:tc>
        <w:tc>
          <w:tcPr>
            <w:tcW w:w="967" w:type="dxa"/>
            <w:tcBorders>
              <w:top w:val="nil"/>
              <w:left w:val="nil"/>
              <w:bottom w:val="single" w:color="auto" w:sz="4" w:space="0"/>
              <w:right w:val="single" w:color="auto" w:sz="4" w:space="0"/>
            </w:tcBorders>
            <w:shd w:val="clear" w:color="auto" w:fill="auto"/>
            <w:noWrap/>
            <w:tcMar/>
            <w:vAlign w:val="center"/>
            <w:hideMark/>
          </w:tcPr>
          <w:p w:rsidRPr="00A76F5E" w:rsidR="00621678" w:rsidP="00847AEA" w:rsidRDefault="00621678" w14:paraId="349AA423" w14:textId="77777777">
            <w:pPr>
              <w:widowControl/>
              <w:autoSpaceDE/>
              <w:autoSpaceDN/>
              <w:jc w:val="center"/>
              <w:rPr>
                <w:rFonts w:ascii="Calibri Light" w:hAnsi="Calibri Light" w:eastAsia="Times New Roman" w:cs="Calibri Light"/>
              </w:rPr>
            </w:pPr>
            <w:r w:rsidRPr="00A76F5E">
              <w:rPr>
                <w:rFonts w:ascii="Calibri Light" w:hAnsi="Calibri Light" w:eastAsia="Times New Roman" w:cs="Calibri Light"/>
              </w:rPr>
              <w:t>23.1</w:t>
            </w:r>
          </w:p>
        </w:tc>
        <w:tc>
          <w:tcPr>
            <w:tcW w:w="919" w:type="dxa"/>
            <w:tcBorders>
              <w:top w:val="nil"/>
              <w:left w:val="nil"/>
              <w:bottom w:val="single" w:color="auto" w:sz="4" w:space="0"/>
              <w:right w:val="single" w:color="auto" w:sz="4" w:space="0"/>
            </w:tcBorders>
            <w:shd w:val="clear" w:color="auto" w:fill="auto"/>
            <w:noWrap/>
            <w:tcMar/>
            <w:vAlign w:val="center"/>
            <w:hideMark/>
          </w:tcPr>
          <w:p w:rsidRPr="00A76F5E" w:rsidR="00621678" w:rsidP="00847AEA" w:rsidRDefault="00621678" w14:paraId="2B979182" w14:textId="77777777">
            <w:pPr>
              <w:widowControl/>
              <w:autoSpaceDE/>
              <w:autoSpaceDN/>
              <w:jc w:val="center"/>
              <w:rPr>
                <w:rFonts w:ascii="Calibri Light" w:hAnsi="Calibri Light" w:eastAsia="Times New Roman" w:cs="Calibri Light"/>
              </w:rPr>
            </w:pPr>
            <w:r w:rsidRPr="00A76F5E">
              <w:rPr>
                <w:rFonts w:ascii="Calibri Light" w:hAnsi="Calibri Light" w:eastAsia="Times New Roman" w:cs="Calibri Light"/>
              </w:rPr>
              <w:t>8242</w:t>
            </w:r>
          </w:p>
        </w:tc>
        <w:tc>
          <w:tcPr>
            <w:tcW w:w="853" w:type="dxa"/>
            <w:tcBorders>
              <w:top w:val="nil"/>
              <w:left w:val="nil"/>
              <w:bottom w:val="single" w:color="auto" w:sz="4" w:space="0"/>
              <w:right w:val="single" w:color="auto" w:sz="4" w:space="0"/>
            </w:tcBorders>
            <w:shd w:val="clear" w:color="auto" w:fill="auto"/>
            <w:noWrap/>
            <w:tcMar/>
            <w:vAlign w:val="center"/>
            <w:hideMark/>
          </w:tcPr>
          <w:p w:rsidRPr="00A76F5E" w:rsidR="00621678" w:rsidP="00847AEA" w:rsidRDefault="00621678" w14:paraId="70B5E3F1" w14:textId="77777777">
            <w:pPr>
              <w:widowControl/>
              <w:autoSpaceDE/>
              <w:autoSpaceDN/>
              <w:jc w:val="center"/>
              <w:rPr>
                <w:rFonts w:ascii="Calibri Light" w:hAnsi="Calibri Light" w:eastAsia="Times New Roman" w:cs="Calibri Light"/>
              </w:rPr>
            </w:pPr>
            <w:r w:rsidRPr="00A76F5E">
              <w:rPr>
                <w:rFonts w:ascii="Calibri Light" w:hAnsi="Calibri Light" w:eastAsia="Times New Roman" w:cs="Calibri Light"/>
              </w:rPr>
              <w:t>A</w:t>
            </w:r>
          </w:p>
        </w:tc>
      </w:tr>
      <w:tr w:rsidRPr="00A76F5E" w:rsidR="00621678" w:rsidTr="6D248FF0" w14:paraId="3E48EDCE" w14:textId="77777777">
        <w:trPr>
          <w:gridAfter w:val="1"/>
          <w:wAfter w:w="7" w:type="dxa"/>
          <w:trHeight w:val="412"/>
        </w:trPr>
        <w:tc>
          <w:tcPr>
            <w:tcW w:w="2681" w:type="dxa"/>
            <w:tcBorders>
              <w:top w:val="nil"/>
              <w:left w:val="single" w:color="auto" w:sz="4" w:space="0"/>
              <w:bottom w:val="single" w:color="auto" w:sz="4" w:space="0"/>
              <w:right w:val="single" w:color="auto" w:sz="4" w:space="0"/>
            </w:tcBorders>
            <w:shd w:val="clear" w:color="auto" w:fill="E7E6E6"/>
            <w:tcMar/>
            <w:vAlign w:val="center"/>
            <w:hideMark/>
          </w:tcPr>
          <w:p w:rsidRPr="00A76F5E" w:rsidR="00621678" w:rsidP="00847AEA" w:rsidRDefault="00621678" w14:paraId="695F712C" w14:textId="77777777">
            <w:pPr>
              <w:widowControl/>
              <w:autoSpaceDE/>
              <w:autoSpaceDN/>
              <w:jc w:val="center"/>
              <w:rPr>
                <w:rFonts w:ascii="Congenial Light" w:hAnsi="Congenial Light" w:eastAsia="Times New Roman" w:cs="Times New Roman"/>
                <w:sz w:val="20"/>
                <w:szCs w:val="20"/>
              </w:rPr>
            </w:pPr>
            <w:r w:rsidRPr="00A76F5E">
              <w:rPr>
                <w:rFonts w:ascii="Congenial Light" w:hAnsi="Congenial Light" w:eastAsia="Times New Roman" w:cs="Times New Roman"/>
                <w:sz w:val="20"/>
                <w:szCs w:val="20"/>
              </w:rPr>
              <w:t>Dr Long Elementary</w:t>
            </w:r>
          </w:p>
        </w:tc>
        <w:tc>
          <w:tcPr>
            <w:tcW w:w="972" w:type="dxa"/>
            <w:tcBorders>
              <w:top w:val="nil"/>
              <w:left w:val="nil"/>
              <w:bottom w:val="single" w:color="auto" w:sz="4" w:space="0"/>
              <w:right w:val="single" w:color="auto" w:sz="4" w:space="0"/>
            </w:tcBorders>
            <w:shd w:val="clear" w:color="auto" w:fill="E7E6E6"/>
            <w:noWrap/>
            <w:tcMar/>
            <w:vAlign w:val="center"/>
            <w:hideMark/>
          </w:tcPr>
          <w:p w:rsidRPr="00A76F5E" w:rsidR="00621678" w:rsidP="00847AEA" w:rsidRDefault="00621678" w14:paraId="0D859C6C" w14:textId="77777777">
            <w:pPr>
              <w:widowControl/>
              <w:autoSpaceDE/>
              <w:autoSpaceDN/>
              <w:jc w:val="center"/>
              <w:rPr>
                <w:rFonts w:ascii="Calibri Light" w:hAnsi="Calibri Light" w:eastAsia="Times New Roman" w:cs="Calibri Light"/>
              </w:rPr>
            </w:pPr>
            <w:r w:rsidRPr="00A76F5E">
              <w:rPr>
                <w:rFonts w:ascii="Calibri Light" w:hAnsi="Calibri Light" w:eastAsia="Times New Roman" w:cs="Calibri Light"/>
              </w:rPr>
              <w:t>74</w:t>
            </w:r>
          </w:p>
        </w:tc>
        <w:tc>
          <w:tcPr>
            <w:tcW w:w="972" w:type="dxa"/>
            <w:tcBorders>
              <w:top w:val="nil"/>
              <w:left w:val="nil"/>
              <w:bottom w:val="single" w:color="auto" w:sz="4" w:space="0"/>
              <w:right w:val="single" w:color="auto" w:sz="4" w:space="0"/>
            </w:tcBorders>
            <w:shd w:val="clear" w:color="auto" w:fill="E7E6E6"/>
            <w:noWrap/>
            <w:tcMar/>
            <w:vAlign w:val="center"/>
            <w:hideMark/>
          </w:tcPr>
          <w:p w:rsidRPr="00A76F5E" w:rsidR="00621678" w:rsidP="00847AEA" w:rsidRDefault="00621678" w14:paraId="59CEA33D" w14:textId="77777777">
            <w:pPr>
              <w:widowControl/>
              <w:autoSpaceDE/>
              <w:autoSpaceDN/>
              <w:jc w:val="center"/>
              <w:rPr>
                <w:rFonts w:ascii="Calibri Light" w:hAnsi="Calibri Light" w:eastAsia="Times New Roman" w:cs="Calibri Light"/>
              </w:rPr>
            </w:pPr>
            <w:r w:rsidRPr="00A76F5E">
              <w:rPr>
                <w:rFonts w:ascii="Calibri Light" w:hAnsi="Calibri Light" w:eastAsia="Times New Roman" w:cs="Calibri Light"/>
              </w:rPr>
              <w:t>81</w:t>
            </w:r>
          </w:p>
        </w:tc>
        <w:tc>
          <w:tcPr>
            <w:tcW w:w="972" w:type="dxa"/>
            <w:tcBorders>
              <w:top w:val="nil"/>
              <w:left w:val="nil"/>
              <w:bottom w:val="single" w:color="auto" w:sz="4" w:space="0"/>
              <w:right w:val="single" w:color="auto" w:sz="4" w:space="0"/>
            </w:tcBorders>
            <w:shd w:val="clear" w:color="auto" w:fill="E7E6E6"/>
            <w:noWrap/>
            <w:tcMar/>
            <w:vAlign w:val="center"/>
            <w:hideMark/>
          </w:tcPr>
          <w:p w:rsidRPr="00A76F5E" w:rsidR="00621678" w:rsidP="00847AEA" w:rsidRDefault="00621678" w14:paraId="67594A5A" w14:textId="77777777">
            <w:pPr>
              <w:widowControl/>
              <w:autoSpaceDE/>
              <w:autoSpaceDN/>
              <w:jc w:val="center"/>
              <w:rPr>
                <w:rFonts w:ascii="Calibri Light" w:hAnsi="Calibri Light" w:eastAsia="Times New Roman" w:cs="Calibri Light"/>
              </w:rPr>
            </w:pPr>
            <w:r w:rsidRPr="00A76F5E">
              <w:rPr>
                <w:rFonts w:ascii="Calibri Light" w:hAnsi="Calibri Light" w:eastAsia="Times New Roman" w:cs="Calibri Light"/>
              </w:rPr>
              <w:t>82</w:t>
            </w:r>
          </w:p>
        </w:tc>
        <w:tc>
          <w:tcPr>
            <w:tcW w:w="853" w:type="dxa"/>
            <w:tcBorders>
              <w:top w:val="nil"/>
              <w:left w:val="nil"/>
              <w:bottom w:val="single" w:color="auto" w:sz="4" w:space="0"/>
              <w:right w:val="single" w:color="auto" w:sz="4" w:space="0"/>
            </w:tcBorders>
            <w:shd w:val="clear" w:color="auto" w:fill="E7E6E6"/>
            <w:noWrap/>
            <w:tcMar/>
            <w:vAlign w:val="center"/>
            <w:hideMark/>
          </w:tcPr>
          <w:p w:rsidRPr="00A76F5E" w:rsidR="00621678" w:rsidP="00847AEA" w:rsidRDefault="00621678" w14:paraId="67864DD0" w14:textId="77777777">
            <w:pPr>
              <w:widowControl/>
              <w:autoSpaceDE/>
              <w:autoSpaceDN/>
              <w:jc w:val="center"/>
              <w:rPr>
                <w:rFonts w:ascii="Calibri Light" w:hAnsi="Calibri Light" w:eastAsia="Times New Roman" w:cs="Calibri Light"/>
              </w:rPr>
            </w:pPr>
            <w:r w:rsidRPr="00A76F5E">
              <w:rPr>
                <w:rFonts w:ascii="Calibri Light" w:hAnsi="Calibri Light" w:eastAsia="Times New Roman" w:cs="Calibri Light"/>
              </w:rPr>
              <w:t>82</w:t>
            </w:r>
          </w:p>
        </w:tc>
        <w:tc>
          <w:tcPr>
            <w:tcW w:w="972" w:type="dxa"/>
            <w:tcBorders>
              <w:top w:val="nil"/>
              <w:left w:val="nil"/>
              <w:bottom w:val="single" w:color="auto" w:sz="4" w:space="0"/>
              <w:right w:val="single" w:color="auto" w:sz="4" w:space="0"/>
            </w:tcBorders>
            <w:shd w:val="clear" w:color="auto" w:fill="E7E6E6"/>
            <w:noWrap/>
            <w:tcMar/>
            <w:vAlign w:val="center"/>
            <w:hideMark/>
          </w:tcPr>
          <w:p w:rsidRPr="00A76F5E" w:rsidR="00621678" w:rsidP="00847AEA" w:rsidRDefault="00621678" w14:paraId="26640CB7" w14:textId="77777777">
            <w:pPr>
              <w:widowControl/>
              <w:autoSpaceDE/>
              <w:autoSpaceDN/>
              <w:jc w:val="center"/>
              <w:rPr>
                <w:rFonts w:ascii="Calibri Light" w:hAnsi="Calibri Light" w:eastAsia="Times New Roman" w:cs="Calibri Light"/>
              </w:rPr>
            </w:pPr>
            <w:r w:rsidRPr="00A76F5E">
              <w:rPr>
                <w:rFonts w:ascii="Calibri Light" w:hAnsi="Calibri Light" w:eastAsia="Times New Roman" w:cs="Calibri Light"/>
              </w:rPr>
              <w:t>82</w:t>
            </w:r>
          </w:p>
        </w:tc>
        <w:tc>
          <w:tcPr>
            <w:tcW w:w="967" w:type="dxa"/>
            <w:tcBorders>
              <w:top w:val="nil"/>
              <w:left w:val="nil"/>
              <w:bottom w:val="single" w:color="auto" w:sz="4" w:space="0"/>
              <w:right w:val="single" w:color="auto" w:sz="4" w:space="0"/>
            </w:tcBorders>
            <w:shd w:val="clear" w:color="auto" w:fill="E7E6E6"/>
            <w:noWrap/>
            <w:tcMar/>
            <w:vAlign w:val="center"/>
            <w:hideMark/>
          </w:tcPr>
          <w:p w:rsidRPr="00A76F5E" w:rsidR="00621678" w:rsidP="00847AEA" w:rsidRDefault="00621678" w14:paraId="67488E63" w14:textId="77777777">
            <w:pPr>
              <w:widowControl/>
              <w:autoSpaceDE/>
              <w:autoSpaceDN/>
              <w:jc w:val="center"/>
              <w:rPr>
                <w:rFonts w:ascii="Calibri Light" w:hAnsi="Calibri Light" w:eastAsia="Times New Roman" w:cs="Calibri Light"/>
              </w:rPr>
            </w:pPr>
            <w:r w:rsidRPr="00A76F5E">
              <w:rPr>
                <w:rFonts w:ascii="Calibri Light" w:hAnsi="Calibri Light" w:eastAsia="Times New Roman" w:cs="Calibri Light"/>
              </w:rPr>
              <w:t>57.4</w:t>
            </w:r>
          </w:p>
        </w:tc>
        <w:tc>
          <w:tcPr>
            <w:tcW w:w="972" w:type="dxa"/>
            <w:tcBorders>
              <w:top w:val="nil"/>
              <w:left w:val="nil"/>
              <w:bottom w:val="single" w:color="auto" w:sz="4" w:space="0"/>
              <w:right w:val="single" w:color="auto" w:sz="4" w:space="0"/>
            </w:tcBorders>
            <w:shd w:val="clear" w:color="auto" w:fill="E7E6E6"/>
            <w:noWrap/>
            <w:tcMar/>
            <w:vAlign w:val="center"/>
            <w:hideMark/>
          </w:tcPr>
          <w:p w:rsidRPr="00A76F5E" w:rsidR="00621678" w:rsidP="00847AEA" w:rsidRDefault="00621678" w14:paraId="658B57DC" w14:textId="77777777">
            <w:pPr>
              <w:widowControl/>
              <w:autoSpaceDE/>
              <w:autoSpaceDN/>
              <w:jc w:val="center"/>
              <w:rPr>
                <w:rFonts w:ascii="Calibri Light" w:hAnsi="Calibri Light" w:eastAsia="Times New Roman" w:cs="Calibri Light"/>
              </w:rPr>
            </w:pPr>
            <w:r w:rsidRPr="00A76F5E">
              <w:rPr>
                <w:rFonts w:ascii="Calibri Light" w:hAnsi="Calibri Light" w:eastAsia="Times New Roman" w:cs="Calibri Light"/>
              </w:rPr>
              <w:t>77</w:t>
            </w:r>
          </w:p>
        </w:tc>
        <w:tc>
          <w:tcPr>
            <w:tcW w:w="967" w:type="dxa"/>
            <w:tcBorders>
              <w:top w:val="nil"/>
              <w:left w:val="nil"/>
              <w:bottom w:val="single" w:color="auto" w:sz="4" w:space="0"/>
              <w:right w:val="single" w:color="auto" w:sz="4" w:space="0"/>
            </w:tcBorders>
            <w:shd w:val="clear" w:color="auto" w:fill="E7E6E6"/>
            <w:noWrap/>
            <w:tcMar/>
            <w:vAlign w:val="center"/>
            <w:hideMark/>
          </w:tcPr>
          <w:p w:rsidRPr="00A76F5E" w:rsidR="00621678" w:rsidP="00847AEA" w:rsidRDefault="00621678" w14:paraId="2DB68257" w14:textId="77777777">
            <w:pPr>
              <w:widowControl/>
              <w:autoSpaceDE/>
              <w:autoSpaceDN/>
              <w:jc w:val="center"/>
              <w:rPr>
                <w:rFonts w:ascii="Calibri Light" w:hAnsi="Calibri Light" w:eastAsia="Times New Roman" w:cs="Calibri Light"/>
              </w:rPr>
            </w:pPr>
            <w:r w:rsidRPr="00A76F5E">
              <w:rPr>
                <w:rFonts w:ascii="Calibri Light" w:hAnsi="Calibri Light" w:eastAsia="Times New Roman" w:cs="Calibri Light"/>
              </w:rPr>
              <w:t>23.1</w:t>
            </w:r>
          </w:p>
        </w:tc>
        <w:tc>
          <w:tcPr>
            <w:tcW w:w="919" w:type="dxa"/>
            <w:tcBorders>
              <w:top w:val="nil"/>
              <w:left w:val="nil"/>
              <w:bottom w:val="single" w:color="auto" w:sz="4" w:space="0"/>
              <w:right w:val="single" w:color="auto" w:sz="4" w:space="0"/>
            </w:tcBorders>
            <w:shd w:val="clear" w:color="auto" w:fill="E7E6E6"/>
            <w:noWrap/>
            <w:tcMar/>
            <w:vAlign w:val="center"/>
            <w:hideMark/>
          </w:tcPr>
          <w:p w:rsidRPr="00A76F5E" w:rsidR="00621678" w:rsidP="00847AEA" w:rsidRDefault="00621678" w14:paraId="4DB32144" w14:textId="77777777">
            <w:pPr>
              <w:widowControl/>
              <w:autoSpaceDE/>
              <w:autoSpaceDN/>
              <w:jc w:val="center"/>
              <w:rPr>
                <w:rFonts w:ascii="Calibri Light" w:hAnsi="Calibri Light" w:eastAsia="Times New Roman" w:cs="Calibri Light"/>
              </w:rPr>
            </w:pPr>
            <w:r w:rsidRPr="00A76F5E">
              <w:rPr>
                <w:rFonts w:ascii="Calibri Light" w:hAnsi="Calibri Light" w:eastAsia="Times New Roman" w:cs="Calibri Light"/>
              </w:rPr>
              <w:t>81</w:t>
            </w:r>
          </w:p>
        </w:tc>
        <w:tc>
          <w:tcPr>
            <w:tcW w:w="853" w:type="dxa"/>
            <w:tcBorders>
              <w:top w:val="nil"/>
              <w:left w:val="nil"/>
              <w:bottom w:val="single" w:color="auto" w:sz="4" w:space="0"/>
              <w:right w:val="single" w:color="auto" w:sz="4" w:space="0"/>
            </w:tcBorders>
            <w:shd w:val="clear" w:color="auto" w:fill="E7E6E6"/>
            <w:noWrap/>
            <w:tcMar/>
            <w:vAlign w:val="center"/>
            <w:hideMark/>
          </w:tcPr>
          <w:p w:rsidRPr="00A76F5E" w:rsidR="00621678" w:rsidP="00847AEA" w:rsidRDefault="00621678" w14:paraId="6C10097D" w14:textId="77777777">
            <w:pPr>
              <w:widowControl/>
              <w:autoSpaceDE/>
              <w:autoSpaceDN/>
              <w:jc w:val="center"/>
              <w:rPr>
                <w:rFonts w:ascii="Calibri Light" w:hAnsi="Calibri Light" w:eastAsia="Times New Roman" w:cs="Calibri Light"/>
              </w:rPr>
            </w:pPr>
            <w:r w:rsidRPr="00A76F5E">
              <w:rPr>
                <w:rFonts w:ascii="Calibri Light" w:hAnsi="Calibri Light" w:eastAsia="Times New Roman" w:cs="Calibri Light"/>
              </w:rPr>
              <w:t>B</w:t>
            </w:r>
          </w:p>
        </w:tc>
      </w:tr>
      <w:tr w:rsidRPr="00A76F5E" w:rsidR="00621678" w:rsidTr="6D248FF0" w14:paraId="5CB95908" w14:textId="77777777">
        <w:trPr>
          <w:gridAfter w:val="1"/>
          <w:wAfter w:w="7" w:type="dxa"/>
          <w:trHeight w:val="412"/>
        </w:trPr>
        <w:tc>
          <w:tcPr>
            <w:tcW w:w="2681" w:type="dxa"/>
            <w:tcBorders>
              <w:top w:val="nil"/>
              <w:left w:val="single" w:color="auto" w:sz="4" w:space="0"/>
              <w:bottom w:val="single" w:color="auto" w:sz="4" w:space="0"/>
              <w:right w:val="single" w:color="auto" w:sz="4" w:space="0"/>
            </w:tcBorders>
            <w:shd w:val="clear" w:color="auto" w:fill="auto"/>
            <w:tcMar/>
            <w:vAlign w:val="center"/>
            <w:hideMark/>
          </w:tcPr>
          <w:p w:rsidRPr="00A76F5E" w:rsidR="00621678" w:rsidP="00847AEA" w:rsidRDefault="00621678" w14:paraId="0ED7D92C" w14:textId="77777777">
            <w:pPr>
              <w:widowControl/>
              <w:autoSpaceDE/>
              <w:autoSpaceDN/>
              <w:jc w:val="center"/>
              <w:rPr>
                <w:rFonts w:ascii="Congenial Light" w:hAnsi="Congenial Light" w:eastAsia="Times New Roman" w:cs="Times New Roman"/>
                <w:sz w:val="20"/>
                <w:szCs w:val="20"/>
              </w:rPr>
            </w:pPr>
            <w:r w:rsidRPr="00A76F5E">
              <w:rPr>
                <w:rFonts w:ascii="Congenial Light" w:hAnsi="Congenial Light" w:eastAsia="Times New Roman" w:cs="Times New Roman"/>
                <w:sz w:val="20"/>
                <w:szCs w:val="20"/>
              </w:rPr>
              <w:t>Escobar Elementary</w:t>
            </w:r>
          </w:p>
        </w:tc>
        <w:tc>
          <w:tcPr>
            <w:tcW w:w="972" w:type="dxa"/>
            <w:tcBorders>
              <w:top w:val="nil"/>
              <w:left w:val="nil"/>
              <w:bottom w:val="single" w:color="auto" w:sz="4" w:space="0"/>
              <w:right w:val="single" w:color="auto" w:sz="4" w:space="0"/>
            </w:tcBorders>
            <w:shd w:val="clear" w:color="auto" w:fill="auto"/>
            <w:noWrap/>
            <w:tcMar/>
            <w:vAlign w:val="center"/>
            <w:hideMark/>
          </w:tcPr>
          <w:p w:rsidRPr="00A76F5E" w:rsidR="00621678" w:rsidP="00847AEA" w:rsidRDefault="00621678" w14:paraId="09B31E97" w14:textId="77777777">
            <w:pPr>
              <w:widowControl/>
              <w:autoSpaceDE/>
              <w:autoSpaceDN/>
              <w:jc w:val="center"/>
              <w:rPr>
                <w:rFonts w:ascii="Calibri Light" w:hAnsi="Calibri Light" w:eastAsia="Times New Roman" w:cs="Calibri Light"/>
              </w:rPr>
            </w:pPr>
            <w:r w:rsidRPr="00A76F5E">
              <w:rPr>
                <w:rFonts w:ascii="Calibri Light" w:hAnsi="Calibri Light" w:eastAsia="Times New Roman" w:cs="Calibri Light"/>
              </w:rPr>
              <w:t>88</w:t>
            </w:r>
          </w:p>
        </w:tc>
        <w:tc>
          <w:tcPr>
            <w:tcW w:w="972" w:type="dxa"/>
            <w:tcBorders>
              <w:top w:val="nil"/>
              <w:left w:val="nil"/>
              <w:bottom w:val="single" w:color="auto" w:sz="4" w:space="0"/>
              <w:right w:val="single" w:color="auto" w:sz="4" w:space="0"/>
            </w:tcBorders>
            <w:shd w:val="clear" w:color="auto" w:fill="auto"/>
            <w:noWrap/>
            <w:tcMar/>
            <w:vAlign w:val="center"/>
            <w:hideMark/>
          </w:tcPr>
          <w:p w:rsidRPr="00A76F5E" w:rsidR="00621678" w:rsidP="00847AEA" w:rsidRDefault="00621678" w14:paraId="37A943C6" w14:textId="77777777">
            <w:pPr>
              <w:widowControl/>
              <w:autoSpaceDE/>
              <w:autoSpaceDN/>
              <w:jc w:val="center"/>
              <w:rPr>
                <w:rFonts w:ascii="Calibri Light" w:hAnsi="Calibri Light" w:eastAsia="Times New Roman" w:cs="Calibri Light"/>
              </w:rPr>
            </w:pPr>
            <w:r w:rsidRPr="00A76F5E">
              <w:rPr>
                <w:rFonts w:ascii="Calibri Light" w:hAnsi="Calibri Light" w:eastAsia="Times New Roman" w:cs="Calibri Light"/>
              </w:rPr>
              <w:t>82</w:t>
            </w:r>
          </w:p>
        </w:tc>
        <w:tc>
          <w:tcPr>
            <w:tcW w:w="972" w:type="dxa"/>
            <w:tcBorders>
              <w:top w:val="nil"/>
              <w:left w:val="nil"/>
              <w:bottom w:val="single" w:color="auto" w:sz="4" w:space="0"/>
              <w:right w:val="single" w:color="auto" w:sz="4" w:space="0"/>
            </w:tcBorders>
            <w:shd w:val="clear" w:color="auto" w:fill="auto"/>
            <w:noWrap/>
            <w:tcMar/>
            <w:vAlign w:val="center"/>
            <w:hideMark/>
          </w:tcPr>
          <w:p w:rsidRPr="00A76F5E" w:rsidR="00621678" w:rsidP="00847AEA" w:rsidRDefault="00621678" w14:paraId="7399D041" w14:textId="77777777">
            <w:pPr>
              <w:widowControl/>
              <w:autoSpaceDE/>
              <w:autoSpaceDN/>
              <w:jc w:val="center"/>
              <w:rPr>
                <w:rFonts w:ascii="Calibri Light" w:hAnsi="Calibri Light" w:eastAsia="Times New Roman" w:cs="Calibri Light"/>
              </w:rPr>
            </w:pPr>
            <w:r w:rsidRPr="00A76F5E">
              <w:rPr>
                <w:rFonts w:ascii="Calibri Light" w:hAnsi="Calibri Light" w:eastAsia="Times New Roman" w:cs="Calibri Light"/>
              </w:rPr>
              <w:t>91</w:t>
            </w:r>
          </w:p>
        </w:tc>
        <w:tc>
          <w:tcPr>
            <w:tcW w:w="853" w:type="dxa"/>
            <w:tcBorders>
              <w:top w:val="nil"/>
              <w:left w:val="nil"/>
              <w:bottom w:val="single" w:color="auto" w:sz="4" w:space="0"/>
              <w:right w:val="single" w:color="auto" w:sz="4" w:space="0"/>
            </w:tcBorders>
            <w:shd w:val="clear" w:color="auto" w:fill="auto"/>
            <w:noWrap/>
            <w:tcMar/>
            <w:vAlign w:val="center"/>
            <w:hideMark/>
          </w:tcPr>
          <w:p w:rsidRPr="00A76F5E" w:rsidR="00621678" w:rsidP="00847AEA" w:rsidRDefault="00621678" w14:paraId="6ED738D5" w14:textId="77777777">
            <w:pPr>
              <w:widowControl/>
              <w:autoSpaceDE/>
              <w:autoSpaceDN/>
              <w:jc w:val="center"/>
              <w:rPr>
                <w:rFonts w:ascii="Calibri Light" w:hAnsi="Calibri Light" w:eastAsia="Times New Roman" w:cs="Calibri Light"/>
              </w:rPr>
            </w:pPr>
            <w:r w:rsidRPr="00A76F5E">
              <w:rPr>
                <w:rFonts w:ascii="Calibri Light" w:hAnsi="Calibri Light" w:eastAsia="Times New Roman" w:cs="Calibri Light"/>
              </w:rPr>
              <w:t>91</w:t>
            </w:r>
          </w:p>
        </w:tc>
        <w:tc>
          <w:tcPr>
            <w:tcW w:w="972" w:type="dxa"/>
            <w:tcBorders>
              <w:top w:val="nil"/>
              <w:left w:val="nil"/>
              <w:bottom w:val="single" w:color="auto" w:sz="4" w:space="0"/>
              <w:right w:val="single" w:color="auto" w:sz="4" w:space="0"/>
            </w:tcBorders>
            <w:shd w:val="clear" w:color="auto" w:fill="auto"/>
            <w:noWrap/>
            <w:tcMar/>
            <w:vAlign w:val="center"/>
            <w:hideMark/>
          </w:tcPr>
          <w:p w:rsidRPr="00A76F5E" w:rsidR="00621678" w:rsidP="00847AEA" w:rsidRDefault="00621678" w14:paraId="51AC40E2" w14:textId="77777777">
            <w:pPr>
              <w:widowControl/>
              <w:autoSpaceDE/>
              <w:autoSpaceDN/>
              <w:jc w:val="center"/>
              <w:rPr>
                <w:rFonts w:ascii="Calibri Light" w:hAnsi="Calibri Light" w:eastAsia="Times New Roman" w:cs="Calibri Light"/>
              </w:rPr>
            </w:pPr>
            <w:r w:rsidRPr="00A76F5E">
              <w:rPr>
                <w:rFonts w:ascii="Calibri Light" w:hAnsi="Calibri Light" w:eastAsia="Times New Roman" w:cs="Calibri Light"/>
              </w:rPr>
              <w:t>91</w:t>
            </w:r>
          </w:p>
        </w:tc>
        <w:tc>
          <w:tcPr>
            <w:tcW w:w="967" w:type="dxa"/>
            <w:tcBorders>
              <w:top w:val="nil"/>
              <w:left w:val="nil"/>
              <w:bottom w:val="single" w:color="auto" w:sz="4" w:space="0"/>
              <w:right w:val="single" w:color="auto" w:sz="4" w:space="0"/>
            </w:tcBorders>
            <w:shd w:val="clear" w:color="auto" w:fill="auto"/>
            <w:noWrap/>
            <w:tcMar/>
            <w:vAlign w:val="center"/>
            <w:hideMark/>
          </w:tcPr>
          <w:p w:rsidRPr="00A76F5E" w:rsidR="00621678" w:rsidP="00847AEA" w:rsidRDefault="00621678" w14:paraId="58420188" w14:textId="77777777">
            <w:pPr>
              <w:widowControl/>
              <w:autoSpaceDE/>
              <w:autoSpaceDN/>
              <w:jc w:val="center"/>
              <w:rPr>
                <w:rFonts w:ascii="Calibri Light" w:hAnsi="Calibri Light" w:eastAsia="Times New Roman" w:cs="Calibri Light"/>
              </w:rPr>
            </w:pPr>
            <w:r w:rsidRPr="00A76F5E">
              <w:rPr>
                <w:rFonts w:ascii="Calibri Light" w:hAnsi="Calibri Light" w:eastAsia="Times New Roman" w:cs="Calibri Light"/>
              </w:rPr>
              <w:t>63.7</w:t>
            </w:r>
          </w:p>
        </w:tc>
        <w:tc>
          <w:tcPr>
            <w:tcW w:w="972" w:type="dxa"/>
            <w:tcBorders>
              <w:top w:val="nil"/>
              <w:left w:val="nil"/>
              <w:bottom w:val="single" w:color="auto" w:sz="4" w:space="0"/>
              <w:right w:val="single" w:color="auto" w:sz="4" w:space="0"/>
            </w:tcBorders>
            <w:shd w:val="clear" w:color="auto" w:fill="auto"/>
            <w:noWrap/>
            <w:tcMar/>
            <w:vAlign w:val="center"/>
            <w:hideMark/>
          </w:tcPr>
          <w:p w:rsidRPr="00A76F5E" w:rsidR="00621678" w:rsidP="00847AEA" w:rsidRDefault="00621678" w14:paraId="774199AA" w14:textId="77777777">
            <w:pPr>
              <w:widowControl/>
              <w:autoSpaceDE/>
              <w:autoSpaceDN/>
              <w:jc w:val="center"/>
              <w:rPr>
                <w:rFonts w:ascii="Calibri Light" w:hAnsi="Calibri Light" w:eastAsia="Times New Roman" w:cs="Calibri Light"/>
              </w:rPr>
            </w:pPr>
            <w:r w:rsidRPr="00A76F5E">
              <w:rPr>
                <w:rFonts w:ascii="Calibri Light" w:hAnsi="Calibri Light" w:eastAsia="Times New Roman" w:cs="Calibri Light"/>
              </w:rPr>
              <w:t>92</w:t>
            </w:r>
          </w:p>
        </w:tc>
        <w:tc>
          <w:tcPr>
            <w:tcW w:w="967" w:type="dxa"/>
            <w:tcBorders>
              <w:top w:val="nil"/>
              <w:left w:val="nil"/>
              <w:bottom w:val="single" w:color="auto" w:sz="4" w:space="0"/>
              <w:right w:val="single" w:color="auto" w:sz="4" w:space="0"/>
            </w:tcBorders>
            <w:shd w:val="clear" w:color="auto" w:fill="auto"/>
            <w:noWrap/>
            <w:tcMar/>
            <w:vAlign w:val="center"/>
            <w:hideMark/>
          </w:tcPr>
          <w:p w:rsidRPr="00A76F5E" w:rsidR="00621678" w:rsidP="00847AEA" w:rsidRDefault="00621678" w14:paraId="2AB1181A" w14:textId="77777777">
            <w:pPr>
              <w:widowControl/>
              <w:autoSpaceDE/>
              <w:autoSpaceDN/>
              <w:jc w:val="center"/>
              <w:rPr>
                <w:rFonts w:ascii="Calibri Light" w:hAnsi="Calibri Light" w:eastAsia="Times New Roman" w:cs="Calibri Light"/>
              </w:rPr>
            </w:pPr>
            <w:r w:rsidRPr="00A76F5E">
              <w:rPr>
                <w:rFonts w:ascii="Calibri Light" w:hAnsi="Calibri Light" w:eastAsia="Times New Roman" w:cs="Calibri Light"/>
              </w:rPr>
              <w:t>27.6</w:t>
            </w:r>
          </w:p>
        </w:tc>
        <w:tc>
          <w:tcPr>
            <w:tcW w:w="919" w:type="dxa"/>
            <w:tcBorders>
              <w:top w:val="nil"/>
              <w:left w:val="nil"/>
              <w:bottom w:val="single" w:color="auto" w:sz="4" w:space="0"/>
              <w:right w:val="single" w:color="auto" w:sz="4" w:space="0"/>
            </w:tcBorders>
            <w:shd w:val="clear" w:color="auto" w:fill="auto"/>
            <w:noWrap/>
            <w:tcMar/>
            <w:vAlign w:val="center"/>
            <w:hideMark/>
          </w:tcPr>
          <w:p w:rsidRPr="00A76F5E" w:rsidR="00621678" w:rsidP="00847AEA" w:rsidRDefault="00621678" w14:paraId="66F67556" w14:textId="77777777">
            <w:pPr>
              <w:widowControl/>
              <w:autoSpaceDE/>
              <w:autoSpaceDN/>
              <w:jc w:val="center"/>
              <w:rPr>
                <w:rFonts w:ascii="Calibri Light" w:hAnsi="Calibri Light" w:eastAsia="Times New Roman" w:cs="Calibri Light"/>
              </w:rPr>
            </w:pPr>
            <w:r w:rsidRPr="00A76F5E">
              <w:rPr>
                <w:rFonts w:ascii="Calibri Light" w:hAnsi="Calibri Light" w:eastAsia="Times New Roman" w:cs="Calibri Light"/>
              </w:rPr>
              <w:t>91</w:t>
            </w:r>
          </w:p>
        </w:tc>
        <w:tc>
          <w:tcPr>
            <w:tcW w:w="853" w:type="dxa"/>
            <w:tcBorders>
              <w:top w:val="nil"/>
              <w:left w:val="nil"/>
              <w:bottom w:val="single" w:color="auto" w:sz="4" w:space="0"/>
              <w:right w:val="single" w:color="auto" w:sz="4" w:space="0"/>
            </w:tcBorders>
            <w:shd w:val="clear" w:color="auto" w:fill="auto"/>
            <w:noWrap/>
            <w:tcMar/>
            <w:vAlign w:val="center"/>
            <w:hideMark/>
          </w:tcPr>
          <w:p w:rsidRPr="00A76F5E" w:rsidR="00621678" w:rsidP="00847AEA" w:rsidRDefault="00621678" w14:paraId="1800408E" w14:textId="77777777">
            <w:pPr>
              <w:widowControl/>
              <w:autoSpaceDE/>
              <w:autoSpaceDN/>
              <w:jc w:val="center"/>
              <w:rPr>
                <w:rFonts w:ascii="Calibri Light" w:hAnsi="Calibri Light" w:eastAsia="Times New Roman" w:cs="Calibri Light"/>
              </w:rPr>
            </w:pPr>
            <w:r w:rsidRPr="00A76F5E">
              <w:rPr>
                <w:rFonts w:ascii="Calibri Light" w:hAnsi="Calibri Light" w:eastAsia="Times New Roman" w:cs="Calibri Light"/>
              </w:rPr>
              <w:t>A</w:t>
            </w:r>
          </w:p>
        </w:tc>
      </w:tr>
      <w:tr w:rsidRPr="00A76F5E" w:rsidR="00621678" w:rsidTr="6D248FF0" w14:paraId="410DE079" w14:textId="77777777">
        <w:trPr>
          <w:gridAfter w:val="1"/>
          <w:wAfter w:w="7" w:type="dxa"/>
          <w:trHeight w:val="412"/>
        </w:trPr>
        <w:tc>
          <w:tcPr>
            <w:tcW w:w="2681" w:type="dxa"/>
            <w:tcBorders>
              <w:top w:val="nil"/>
              <w:left w:val="single" w:color="auto" w:sz="4" w:space="0"/>
              <w:bottom w:val="single" w:color="auto" w:sz="4" w:space="0"/>
              <w:right w:val="single" w:color="auto" w:sz="4" w:space="0"/>
            </w:tcBorders>
            <w:shd w:val="clear" w:color="auto" w:fill="E7E6E6"/>
            <w:noWrap/>
            <w:tcMar/>
            <w:vAlign w:val="center"/>
            <w:hideMark/>
          </w:tcPr>
          <w:p w:rsidRPr="00A76F5E" w:rsidR="00621678" w:rsidP="00847AEA" w:rsidRDefault="00621678" w14:paraId="4D9972C1" w14:textId="77777777">
            <w:pPr>
              <w:widowControl/>
              <w:autoSpaceDE/>
              <w:autoSpaceDN/>
              <w:jc w:val="center"/>
              <w:rPr>
                <w:rFonts w:ascii="Congenial Light" w:hAnsi="Congenial Light" w:eastAsia="Times New Roman" w:cs="Times New Roman"/>
                <w:sz w:val="20"/>
                <w:szCs w:val="20"/>
              </w:rPr>
            </w:pPr>
            <w:r w:rsidRPr="00A76F5E">
              <w:rPr>
                <w:rFonts w:ascii="Congenial Light" w:hAnsi="Congenial Light" w:eastAsia="Times New Roman" w:cs="Times New Roman"/>
                <w:sz w:val="20"/>
                <w:szCs w:val="20"/>
              </w:rPr>
              <w:t>Farias Elementary</w:t>
            </w:r>
          </w:p>
        </w:tc>
        <w:tc>
          <w:tcPr>
            <w:tcW w:w="972" w:type="dxa"/>
            <w:tcBorders>
              <w:top w:val="nil"/>
              <w:left w:val="nil"/>
              <w:bottom w:val="single" w:color="auto" w:sz="4" w:space="0"/>
              <w:right w:val="single" w:color="auto" w:sz="4" w:space="0"/>
            </w:tcBorders>
            <w:shd w:val="clear" w:color="auto" w:fill="E7E6E6"/>
            <w:noWrap/>
            <w:tcMar/>
            <w:vAlign w:val="center"/>
            <w:hideMark/>
          </w:tcPr>
          <w:p w:rsidRPr="00A76F5E" w:rsidR="00621678" w:rsidP="00847AEA" w:rsidRDefault="00621678" w14:paraId="12D430B4" w14:textId="77777777">
            <w:pPr>
              <w:widowControl/>
              <w:autoSpaceDE/>
              <w:autoSpaceDN/>
              <w:jc w:val="center"/>
              <w:rPr>
                <w:rFonts w:ascii="Calibri Light" w:hAnsi="Calibri Light" w:eastAsia="Times New Roman" w:cs="Calibri Light"/>
              </w:rPr>
            </w:pPr>
            <w:r w:rsidRPr="00A76F5E">
              <w:rPr>
                <w:rFonts w:ascii="Calibri Light" w:hAnsi="Calibri Light" w:eastAsia="Times New Roman" w:cs="Calibri Light"/>
              </w:rPr>
              <w:t>67</w:t>
            </w:r>
          </w:p>
        </w:tc>
        <w:tc>
          <w:tcPr>
            <w:tcW w:w="972" w:type="dxa"/>
            <w:tcBorders>
              <w:top w:val="nil"/>
              <w:left w:val="nil"/>
              <w:bottom w:val="single" w:color="auto" w:sz="4" w:space="0"/>
              <w:right w:val="single" w:color="auto" w:sz="4" w:space="0"/>
            </w:tcBorders>
            <w:shd w:val="clear" w:color="auto" w:fill="E7E6E6"/>
            <w:noWrap/>
            <w:tcMar/>
            <w:vAlign w:val="center"/>
            <w:hideMark/>
          </w:tcPr>
          <w:p w:rsidRPr="00A76F5E" w:rsidR="00621678" w:rsidP="00847AEA" w:rsidRDefault="00621678" w14:paraId="715D3404" w14:textId="77777777">
            <w:pPr>
              <w:widowControl/>
              <w:autoSpaceDE/>
              <w:autoSpaceDN/>
              <w:jc w:val="center"/>
              <w:rPr>
                <w:rFonts w:ascii="Calibri Light" w:hAnsi="Calibri Light" w:eastAsia="Times New Roman" w:cs="Calibri Light"/>
              </w:rPr>
            </w:pPr>
            <w:r w:rsidRPr="00A76F5E">
              <w:rPr>
                <w:rFonts w:ascii="Calibri Light" w:hAnsi="Calibri Light" w:eastAsia="Times New Roman" w:cs="Calibri Light"/>
              </w:rPr>
              <w:t>71</w:t>
            </w:r>
          </w:p>
        </w:tc>
        <w:tc>
          <w:tcPr>
            <w:tcW w:w="972" w:type="dxa"/>
            <w:tcBorders>
              <w:top w:val="nil"/>
              <w:left w:val="nil"/>
              <w:bottom w:val="single" w:color="auto" w:sz="4" w:space="0"/>
              <w:right w:val="single" w:color="auto" w:sz="4" w:space="0"/>
            </w:tcBorders>
            <w:shd w:val="clear" w:color="auto" w:fill="E7E6E6"/>
            <w:noWrap/>
            <w:tcMar/>
            <w:vAlign w:val="center"/>
            <w:hideMark/>
          </w:tcPr>
          <w:p w:rsidRPr="00A76F5E" w:rsidR="00621678" w:rsidP="00847AEA" w:rsidRDefault="00621678" w14:paraId="1FA17A5C" w14:textId="77777777">
            <w:pPr>
              <w:widowControl/>
              <w:autoSpaceDE/>
              <w:autoSpaceDN/>
              <w:jc w:val="center"/>
              <w:rPr>
                <w:rFonts w:ascii="Calibri Light" w:hAnsi="Calibri Light" w:eastAsia="Times New Roman" w:cs="Calibri Light"/>
              </w:rPr>
            </w:pPr>
            <w:r w:rsidRPr="00A76F5E">
              <w:rPr>
                <w:rFonts w:ascii="Calibri Light" w:hAnsi="Calibri Light" w:eastAsia="Times New Roman" w:cs="Calibri Light"/>
              </w:rPr>
              <w:t>75</w:t>
            </w:r>
          </w:p>
        </w:tc>
        <w:tc>
          <w:tcPr>
            <w:tcW w:w="853" w:type="dxa"/>
            <w:tcBorders>
              <w:top w:val="nil"/>
              <w:left w:val="nil"/>
              <w:bottom w:val="single" w:color="auto" w:sz="4" w:space="0"/>
              <w:right w:val="single" w:color="auto" w:sz="4" w:space="0"/>
            </w:tcBorders>
            <w:shd w:val="clear" w:color="auto" w:fill="E7E6E6"/>
            <w:noWrap/>
            <w:tcMar/>
            <w:vAlign w:val="center"/>
            <w:hideMark/>
          </w:tcPr>
          <w:p w:rsidRPr="00A76F5E" w:rsidR="00621678" w:rsidP="00847AEA" w:rsidRDefault="00621678" w14:paraId="10DFED79" w14:textId="77777777">
            <w:pPr>
              <w:widowControl/>
              <w:autoSpaceDE/>
              <w:autoSpaceDN/>
              <w:jc w:val="center"/>
              <w:rPr>
                <w:rFonts w:ascii="Calibri Light" w:hAnsi="Calibri Light" w:eastAsia="Times New Roman" w:cs="Calibri Light"/>
              </w:rPr>
            </w:pPr>
            <w:r w:rsidRPr="00A76F5E">
              <w:rPr>
                <w:rFonts w:ascii="Calibri Light" w:hAnsi="Calibri Light" w:eastAsia="Times New Roman" w:cs="Calibri Light"/>
              </w:rPr>
              <w:t>75</w:t>
            </w:r>
          </w:p>
        </w:tc>
        <w:tc>
          <w:tcPr>
            <w:tcW w:w="972" w:type="dxa"/>
            <w:tcBorders>
              <w:top w:val="nil"/>
              <w:left w:val="nil"/>
              <w:bottom w:val="single" w:color="auto" w:sz="4" w:space="0"/>
              <w:right w:val="single" w:color="auto" w:sz="4" w:space="0"/>
            </w:tcBorders>
            <w:shd w:val="clear" w:color="auto" w:fill="E7E6E6"/>
            <w:noWrap/>
            <w:tcMar/>
            <w:vAlign w:val="center"/>
            <w:hideMark/>
          </w:tcPr>
          <w:p w:rsidRPr="00A76F5E" w:rsidR="00621678" w:rsidP="00847AEA" w:rsidRDefault="00621678" w14:paraId="79A5EA75" w14:textId="77777777">
            <w:pPr>
              <w:widowControl/>
              <w:autoSpaceDE/>
              <w:autoSpaceDN/>
              <w:jc w:val="center"/>
              <w:rPr>
                <w:rFonts w:ascii="Calibri Light" w:hAnsi="Calibri Light" w:eastAsia="Times New Roman" w:cs="Calibri Light"/>
              </w:rPr>
            </w:pPr>
            <w:r w:rsidRPr="00A76F5E">
              <w:rPr>
                <w:rFonts w:ascii="Calibri Light" w:hAnsi="Calibri Light" w:eastAsia="Times New Roman" w:cs="Calibri Light"/>
              </w:rPr>
              <w:t>75</w:t>
            </w:r>
          </w:p>
        </w:tc>
        <w:tc>
          <w:tcPr>
            <w:tcW w:w="967" w:type="dxa"/>
            <w:tcBorders>
              <w:top w:val="nil"/>
              <w:left w:val="nil"/>
              <w:bottom w:val="single" w:color="auto" w:sz="4" w:space="0"/>
              <w:right w:val="single" w:color="auto" w:sz="4" w:space="0"/>
            </w:tcBorders>
            <w:shd w:val="clear" w:color="auto" w:fill="E7E6E6"/>
            <w:noWrap/>
            <w:tcMar/>
            <w:vAlign w:val="center"/>
            <w:hideMark/>
          </w:tcPr>
          <w:p w:rsidRPr="00A76F5E" w:rsidR="00621678" w:rsidP="00847AEA" w:rsidRDefault="00621678" w14:paraId="6D2090D9" w14:textId="77777777">
            <w:pPr>
              <w:widowControl/>
              <w:autoSpaceDE/>
              <w:autoSpaceDN/>
              <w:jc w:val="center"/>
              <w:rPr>
                <w:rFonts w:ascii="Calibri Light" w:hAnsi="Calibri Light" w:eastAsia="Times New Roman" w:cs="Calibri Light"/>
              </w:rPr>
            </w:pPr>
            <w:r w:rsidRPr="00A76F5E">
              <w:rPr>
                <w:rFonts w:ascii="Calibri Light" w:hAnsi="Calibri Light" w:eastAsia="Times New Roman" w:cs="Calibri Light"/>
              </w:rPr>
              <w:t>52.5</w:t>
            </w:r>
          </w:p>
        </w:tc>
        <w:tc>
          <w:tcPr>
            <w:tcW w:w="972" w:type="dxa"/>
            <w:tcBorders>
              <w:top w:val="nil"/>
              <w:left w:val="nil"/>
              <w:bottom w:val="single" w:color="auto" w:sz="4" w:space="0"/>
              <w:right w:val="single" w:color="auto" w:sz="4" w:space="0"/>
            </w:tcBorders>
            <w:shd w:val="clear" w:color="auto" w:fill="E7E6E6"/>
            <w:noWrap/>
            <w:tcMar/>
            <w:vAlign w:val="center"/>
            <w:hideMark/>
          </w:tcPr>
          <w:p w:rsidRPr="00A76F5E" w:rsidR="00621678" w:rsidP="00847AEA" w:rsidRDefault="00621678" w14:paraId="1561C8E6" w14:textId="77777777">
            <w:pPr>
              <w:widowControl/>
              <w:autoSpaceDE/>
              <w:autoSpaceDN/>
              <w:jc w:val="center"/>
              <w:rPr>
                <w:rFonts w:ascii="Calibri Light" w:hAnsi="Calibri Light" w:eastAsia="Times New Roman" w:cs="Calibri Light"/>
              </w:rPr>
            </w:pPr>
            <w:r w:rsidRPr="00A76F5E">
              <w:rPr>
                <w:rFonts w:ascii="Calibri Light" w:hAnsi="Calibri Light" w:eastAsia="Times New Roman" w:cs="Calibri Light"/>
              </w:rPr>
              <w:t>73</w:t>
            </w:r>
          </w:p>
        </w:tc>
        <w:tc>
          <w:tcPr>
            <w:tcW w:w="967" w:type="dxa"/>
            <w:tcBorders>
              <w:top w:val="nil"/>
              <w:left w:val="nil"/>
              <w:bottom w:val="single" w:color="auto" w:sz="4" w:space="0"/>
              <w:right w:val="single" w:color="auto" w:sz="4" w:space="0"/>
            </w:tcBorders>
            <w:shd w:val="clear" w:color="auto" w:fill="E7E6E6"/>
            <w:noWrap/>
            <w:tcMar/>
            <w:vAlign w:val="center"/>
            <w:hideMark/>
          </w:tcPr>
          <w:p w:rsidRPr="00A76F5E" w:rsidR="00621678" w:rsidP="00847AEA" w:rsidRDefault="00621678" w14:paraId="6364E0F7" w14:textId="77777777">
            <w:pPr>
              <w:widowControl/>
              <w:autoSpaceDE/>
              <w:autoSpaceDN/>
              <w:jc w:val="center"/>
              <w:rPr>
                <w:rFonts w:ascii="Calibri Light" w:hAnsi="Calibri Light" w:eastAsia="Times New Roman" w:cs="Calibri Light"/>
              </w:rPr>
            </w:pPr>
            <w:r w:rsidRPr="00A76F5E">
              <w:rPr>
                <w:rFonts w:ascii="Calibri Light" w:hAnsi="Calibri Light" w:eastAsia="Times New Roman" w:cs="Calibri Light"/>
              </w:rPr>
              <w:t>21.9</w:t>
            </w:r>
          </w:p>
        </w:tc>
        <w:tc>
          <w:tcPr>
            <w:tcW w:w="919" w:type="dxa"/>
            <w:tcBorders>
              <w:top w:val="nil"/>
              <w:left w:val="nil"/>
              <w:bottom w:val="single" w:color="auto" w:sz="4" w:space="0"/>
              <w:right w:val="single" w:color="auto" w:sz="4" w:space="0"/>
            </w:tcBorders>
            <w:shd w:val="clear" w:color="auto" w:fill="E7E6E6"/>
            <w:noWrap/>
            <w:tcMar/>
            <w:vAlign w:val="center"/>
            <w:hideMark/>
          </w:tcPr>
          <w:p w:rsidRPr="00A76F5E" w:rsidR="00621678" w:rsidP="00847AEA" w:rsidRDefault="00621678" w14:paraId="30175386" w14:textId="77777777">
            <w:pPr>
              <w:widowControl/>
              <w:autoSpaceDE/>
              <w:autoSpaceDN/>
              <w:jc w:val="center"/>
              <w:rPr>
                <w:rFonts w:ascii="Calibri Light" w:hAnsi="Calibri Light" w:eastAsia="Times New Roman" w:cs="Calibri Light"/>
              </w:rPr>
            </w:pPr>
            <w:r w:rsidRPr="00A76F5E">
              <w:rPr>
                <w:rFonts w:ascii="Calibri Light" w:hAnsi="Calibri Light" w:eastAsia="Times New Roman" w:cs="Calibri Light"/>
              </w:rPr>
              <w:t>74</w:t>
            </w:r>
          </w:p>
        </w:tc>
        <w:tc>
          <w:tcPr>
            <w:tcW w:w="853" w:type="dxa"/>
            <w:tcBorders>
              <w:top w:val="nil"/>
              <w:left w:val="nil"/>
              <w:bottom w:val="single" w:color="auto" w:sz="4" w:space="0"/>
              <w:right w:val="single" w:color="auto" w:sz="4" w:space="0"/>
            </w:tcBorders>
            <w:shd w:val="clear" w:color="auto" w:fill="E7E6E6"/>
            <w:noWrap/>
            <w:tcMar/>
            <w:vAlign w:val="center"/>
            <w:hideMark/>
          </w:tcPr>
          <w:p w:rsidRPr="00A76F5E" w:rsidR="00621678" w:rsidP="00847AEA" w:rsidRDefault="00621678" w14:paraId="09EC15D2" w14:textId="77777777">
            <w:pPr>
              <w:widowControl/>
              <w:autoSpaceDE/>
              <w:autoSpaceDN/>
              <w:jc w:val="center"/>
              <w:rPr>
                <w:rFonts w:ascii="Calibri Light" w:hAnsi="Calibri Light" w:eastAsia="Times New Roman" w:cs="Calibri Light"/>
              </w:rPr>
            </w:pPr>
            <w:r w:rsidRPr="00A76F5E">
              <w:rPr>
                <w:rFonts w:ascii="Calibri Light" w:hAnsi="Calibri Light" w:eastAsia="Times New Roman" w:cs="Calibri Light"/>
              </w:rPr>
              <w:t>C</w:t>
            </w:r>
          </w:p>
        </w:tc>
      </w:tr>
      <w:tr w:rsidRPr="00A76F5E" w:rsidR="00621678" w:rsidTr="6D248FF0" w14:paraId="758C983C" w14:textId="77777777">
        <w:trPr>
          <w:gridAfter w:val="1"/>
          <w:wAfter w:w="7" w:type="dxa"/>
          <w:trHeight w:val="300"/>
        </w:trPr>
        <w:tc>
          <w:tcPr>
            <w:tcW w:w="2681" w:type="dxa"/>
            <w:tcBorders>
              <w:top w:val="nil"/>
              <w:left w:val="single" w:color="auto" w:sz="4" w:space="0"/>
              <w:bottom w:val="single" w:color="auto" w:sz="4" w:space="0"/>
              <w:right w:val="single" w:color="auto" w:sz="4" w:space="0"/>
            </w:tcBorders>
            <w:shd w:val="clear" w:color="auto" w:fill="auto"/>
            <w:tcMar/>
            <w:vAlign w:val="center"/>
            <w:hideMark/>
          </w:tcPr>
          <w:p w:rsidRPr="00A76F5E" w:rsidR="00621678" w:rsidP="00847AEA" w:rsidRDefault="00621678" w14:paraId="4C694ADD" w14:textId="77777777">
            <w:pPr>
              <w:widowControl/>
              <w:autoSpaceDE/>
              <w:autoSpaceDN/>
              <w:jc w:val="center"/>
              <w:rPr>
                <w:rFonts w:ascii="Congenial Light" w:hAnsi="Congenial Light" w:eastAsia="Times New Roman" w:cs="Times New Roman"/>
                <w:sz w:val="20"/>
                <w:szCs w:val="20"/>
              </w:rPr>
            </w:pPr>
            <w:r w:rsidRPr="00A76F5E">
              <w:rPr>
                <w:rFonts w:ascii="Congenial Light" w:hAnsi="Congenial Light" w:eastAsia="Times New Roman" w:cs="Times New Roman"/>
                <w:sz w:val="20"/>
                <w:szCs w:val="20"/>
              </w:rPr>
              <w:t>Ford Elementary</w:t>
            </w:r>
          </w:p>
        </w:tc>
        <w:tc>
          <w:tcPr>
            <w:tcW w:w="972" w:type="dxa"/>
            <w:tcBorders>
              <w:top w:val="nil"/>
              <w:left w:val="nil"/>
              <w:bottom w:val="single" w:color="auto" w:sz="4" w:space="0"/>
              <w:right w:val="single" w:color="auto" w:sz="4" w:space="0"/>
            </w:tcBorders>
            <w:shd w:val="clear" w:color="auto" w:fill="auto"/>
            <w:noWrap/>
            <w:tcMar/>
            <w:vAlign w:val="center"/>
            <w:hideMark/>
          </w:tcPr>
          <w:p w:rsidRPr="00A76F5E" w:rsidR="00621678" w:rsidP="00847AEA" w:rsidRDefault="00621678" w14:paraId="7E69D001" w14:textId="77777777">
            <w:pPr>
              <w:widowControl/>
              <w:autoSpaceDE/>
              <w:autoSpaceDN/>
              <w:jc w:val="center"/>
              <w:rPr>
                <w:rFonts w:ascii="Calibri Light" w:hAnsi="Calibri Light" w:eastAsia="Times New Roman" w:cs="Calibri Light"/>
              </w:rPr>
            </w:pPr>
            <w:r w:rsidRPr="00A76F5E">
              <w:rPr>
                <w:rFonts w:ascii="Calibri Light" w:hAnsi="Calibri Light" w:eastAsia="Times New Roman" w:cs="Calibri Light"/>
              </w:rPr>
              <w:t>71</w:t>
            </w:r>
          </w:p>
        </w:tc>
        <w:tc>
          <w:tcPr>
            <w:tcW w:w="972" w:type="dxa"/>
            <w:tcBorders>
              <w:top w:val="nil"/>
              <w:left w:val="nil"/>
              <w:bottom w:val="single" w:color="auto" w:sz="4" w:space="0"/>
              <w:right w:val="single" w:color="auto" w:sz="4" w:space="0"/>
            </w:tcBorders>
            <w:shd w:val="clear" w:color="auto" w:fill="auto"/>
            <w:noWrap/>
            <w:tcMar/>
            <w:vAlign w:val="center"/>
            <w:hideMark/>
          </w:tcPr>
          <w:p w:rsidRPr="00A76F5E" w:rsidR="00621678" w:rsidP="00847AEA" w:rsidRDefault="00621678" w14:paraId="3C5DC0C2" w14:textId="77777777">
            <w:pPr>
              <w:widowControl/>
              <w:autoSpaceDE/>
              <w:autoSpaceDN/>
              <w:jc w:val="center"/>
              <w:rPr>
                <w:rFonts w:ascii="Calibri Light" w:hAnsi="Calibri Light" w:eastAsia="Times New Roman" w:cs="Calibri Light"/>
              </w:rPr>
            </w:pPr>
            <w:r w:rsidRPr="00A76F5E">
              <w:rPr>
                <w:rFonts w:ascii="Calibri Light" w:hAnsi="Calibri Light" w:eastAsia="Times New Roman" w:cs="Calibri Light"/>
              </w:rPr>
              <w:t>75</w:t>
            </w:r>
          </w:p>
        </w:tc>
        <w:tc>
          <w:tcPr>
            <w:tcW w:w="972" w:type="dxa"/>
            <w:tcBorders>
              <w:top w:val="nil"/>
              <w:left w:val="nil"/>
              <w:bottom w:val="single" w:color="auto" w:sz="4" w:space="0"/>
              <w:right w:val="single" w:color="auto" w:sz="4" w:space="0"/>
            </w:tcBorders>
            <w:shd w:val="clear" w:color="auto" w:fill="auto"/>
            <w:noWrap/>
            <w:tcMar/>
            <w:vAlign w:val="center"/>
            <w:hideMark/>
          </w:tcPr>
          <w:p w:rsidRPr="00A76F5E" w:rsidR="00621678" w:rsidP="00847AEA" w:rsidRDefault="00621678" w14:paraId="73B898D5" w14:textId="77777777">
            <w:pPr>
              <w:widowControl/>
              <w:autoSpaceDE/>
              <w:autoSpaceDN/>
              <w:jc w:val="center"/>
              <w:rPr>
                <w:rFonts w:ascii="Calibri Light" w:hAnsi="Calibri Light" w:eastAsia="Times New Roman" w:cs="Calibri Light"/>
              </w:rPr>
            </w:pPr>
            <w:r w:rsidRPr="00A76F5E">
              <w:rPr>
                <w:rFonts w:ascii="Calibri Light" w:hAnsi="Calibri Light" w:eastAsia="Times New Roman" w:cs="Calibri Light"/>
              </w:rPr>
              <w:t>80</w:t>
            </w:r>
          </w:p>
        </w:tc>
        <w:tc>
          <w:tcPr>
            <w:tcW w:w="853" w:type="dxa"/>
            <w:tcBorders>
              <w:top w:val="nil"/>
              <w:left w:val="nil"/>
              <w:bottom w:val="single" w:color="auto" w:sz="4" w:space="0"/>
              <w:right w:val="single" w:color="auto" w:sz="4" w:space="0"/>
            </w:tcBorders>
            <w:shd w:val="clear" w:color="auto" w:fill="auto"/>
            <w:noWrap/>
            <w:tcMar/>
            <w:vAlign w:val="center"/>
            <w:hideMark/>
          </w:tcPr>
          <w:p w:rsidRPr="00A76F5E" w:rsidR="00621678" w:rsidP="00847AEA" w:rsidRDefault="00621678" w14:paraId="0BCC12BA" w14:textId="77777777">
            <w:pPr>
              <w:widowControl/>
              <w:autoSpaceDE/>
              <w:autoSpaceDN/>
              <w:jc w:val="center"/>
              <w:rPr>
                <w:rFonts w:ascii="Calibri Light" w:hAnsi="Calibri Light" w:eastAsia="Times New Roman" w:cs="Calibri Light"/>
              </w:rPr>
            </w:pPr>
            <w:r w:rsidRPr="00A76F5E">
              <w:rPr>
                <w:rFonts w:ascii="Calibri Light" w:hAnsi="Calibri Light" w:eastAsia="Times New Roman" w:cs="Calibri Light"/>
              </w:rPr>
              <w:t>80</w:t>
            </w:r>
          </w:p>
        </w:tc>
        <w:tc>
          <w:tcPr>
            <w:tcW w:w="972" w:type="dxa"/>
            <w:tcBorders>
              <w:top w:val="nil"/>
              <w:left w:val="nil"/>
              <w:bottom w:val="single" w:color="auto" w:sz="4" w:space="0"/>
              <w:right w:val="single" w:color="auto" w:sz="4" w:space="0"/>
            </w:tcBorders>
            <w:shd w:val="clear" w:color="auto" w:fill="auto"/>
            <w:noWrap/>
            <w:tcMar/>
            <w:vAlign w:val="center"/>
            <w:hideMark/>
          </w:tcPr>
          <w:p w:rsidRPr="00A76F5E" w:rsidR="00621678" w:rsidP="00847AEA" w:rsidRDefault="00621678" w14:paraId="2EF71A0D" w14:textId="77777777">
            <w:pPr>
              <w:widowControl/>
              <w:autoSpaceDE/>
              <w:autoSpaceDN/>
              <w:jc w:val="center"/>
              <w:rPr>
                <w:rFonts w:ascii="Calibri Light" w:hAnsi="Calibri Light" w:eastAsia="Times New Roman" w:cs="Calibri Light"/>
              </w:rPr>
            </w:pPr>
            <w:r w:rsidRPr="00A76F5E">
              <w:rPr>
                <w:rFonts w:ascii="Calibri Light" w:hAnsi="Calibri Light" w:eastAsia="Times New Roman" w:cs="Calibri Light"/>
              </w:rPr>
              <w:t>80</w:t>
            </w:r>
          </w:p>
        </w:tc>
        <w:tc>
          <w:tcPr>
            <w:tcW w:w="967" w:type="dxa"/>
            <w:tcBorders>
              <w:top w:val="nil"/>
              <w:left w:val="nil"/>
              <w:bottom w:val="single" w:color="auto" w:sz="4" w:space="0"/>
              <w:right w:val="single" w:color="auto" w:sz="4" w:space="0"/>
            </w:tcBorders>
            <w:shd w:val="clear" w:color="auto" w:fill="auto"/>
            <w:noWrap/>
            <w:tcMar/>
            <w:vAlign w:val="center"/>
            <w:hideMark/>
          </w:tcPr>
          <w:p w:rsidRPr="00A76F5E" w:rsidR="00621678" w:rsidP="00847AEA" w:rsidRDefault="00621678" w14:paraId="58AF2C34" w14:textId="77777777">
            <w:pPr>
              <w:widowControl/>
              <w:autoSpaceDE/>
              <w:autoSpaceDN/>
              <w:jc w:val="center"/>
              <w:rPr>
                <w:rFonts w:ascii="Calibri Light" w:hAnsi="Calibri Light" w:eastAsia="Times New Roman" w:cs="Calibri Light"/>
              </w:rPr>
            </w:pPr>
            <w:r w:rsidRPr="00A76F5E">
              <w:rPr>
                <w:rFonts w:ascii="Calibri Light" w:hAnsi="Calibri Light" w:eastAsia="Times New Roman" w:cs="Calibri Light"/>
              </w:rPr>
              <w:t>56</w:t>
            </w:r>
          </w:p>
        </w:tc>
        <w:tc>
          <w:tcPr>
            <w:tcW w:w="972" w:type="dxa"/>
            <w:tcBorders>
              <w:top w:val="nil"/>
              <w:left w:val="nil"/>
              <w:bottom w:val="single" w:color="auto" w:sz="4" w:space="0"/>
              <w:right w:val="single" w:color="auto" w:sz="4" w:space="0"/>
            </w:tcBorders>
            <w:shd w:val="clear" w:color="auto" w:fill="auto"/>
            <w:noWrap/>
            <w:tcMar/>
            <w:vAlign w:val="center"/>
            <w:hideMark/>
          </w:tcPr>
          <w:p w:rsidRPr="00A76F5E" w:rsidR="00621678" w:rsidP="00847AEA" w:rsidRDefault="00621678" w14:paraId="533FABAB" w14:textId="77777777">
            <w:pPr>
              <w:widowControl/>
              <w:autoSpaceDE/>
              <w:autoSpaceDN/>
              <w:jc w:val="center"/>
              <w:rPr>
                <w:rFonts w:ascii="Calibri Light" w:hAnsi="Calibri Light" w:eastAsia="Times New Roman" w:cs="Calibri Light"/>
              </w:rPr>
            </w:pPr>
            <w:r w:rsidRPr="00A76F5E">
              <w:rPr>
                <w:rFonts w:ascii="Calibri Light" w:hAnsi="Calibri Light" w:eastAsia="Times New Roman" w:cs="Calibri Light"/>
              </w:rPr>
              <w:t>74</w:t>
            </w:r>
          </w:p>
        </w:tc>
        <w:tc>
          <w:tcPr>
            <w:tcW w:w="967" w:type="dxa"/>
            <w:tcBorders>
              <w:top w:val="nil"/>
              <w:left w:val="nil"/>
              <w:bottom w:val="single" w:color="auto" w:sz="4" w:space="0"/>
              <w:right w:val="single" w:color="auto" w:sz="4" w:space="0"/>
            </w:tcBorders>
            <w:shd w:val="clear" w:color="auto" w:fill="auto"/>
            <w:noWrap/>
            <w:tcMar/>
            <w:vAlign w:val="center"/>
            <w:hideMark/>
          </w:tcPr>
          <w:p w:rsidRPr="00A76F5E" w:rsidR="00621678" w:rsidP="00847AEA" w:rsidRDefault="00621678" w14:paraId="4CA9A4B9" w14:textId="77777777">
            <w:pPr>
              <w:widowControl/>
              <w:autoSpaceDE/>
              <w:autoSpaceDN/>
              <w:jc w:val="center"/>
              <w:rPr>
                <w:rFonts w:ascii="Calibri Light" w:hAnsi="Calibri Light" w:eastAsia="Times New Roman" w:cs="Calibri Light"/>
              </w:rPr>
            </w:pPr>
            <w:r w:rsidRPr="00A76F5E">
              <w:rPr>
                <w:rFonts w:ascii="Calibri Light" w:hAnsi="Calibri Light" w:eastAsia="Times New Roman" w:cs="Calibri Light"/>
              </w:rPr>
              <w:t>22.2</w:t>
            </w:r>
          </w:p>
        </w:tc>
        <w:tc>
          <w:tcPr>
            <w:tcW w:w="919" w:type="dxa"/>
            <w:tcBorders>
              <w:top w:val="nil"/>
              <w:left w:val="nil"/>
              <w:bottom w:val="single" w:color="auto" w:sz="4" w:space="0"/>
              <w:right w:val="single" w:color="auto" w:sz="4" w:space="0"/>
            </w:tcBorders>
            <w:shd w:val="clear" w:color="auto" w:fill="auto"/>
            <w:noWrap/>
            <w:tcMar/>
            <w:vAlign w:val="center"/>
            <w:hideMark/>
          </w:tcPr>
          <w:p w:rsidRPr="00A76F5E" w:rsidR="00621678" w:rsidP="00847AEA" w:rsidRDefault="00621678" w14:paraId="232132BD" w14:textId="77777777">
            <w:pPr>
              <w:widowControl/>
              <w:autoSpaceDE/>
              <w:autoSpaceDN/>
              <w:jc w:val="center"/>
              <w:rPr>
                <w:rFonts w:ascii="Calibri Light" w:hAnsi="Calibri Light" w:eastAsia="Times New Roman" w:cs="Calibri Light"/>
              </w:rPr>
            </w:pPr>
            <w:r w:rsidRPr="00A76F5E">
              <w:rPr>
                <w:rFonts w:ascii="Calibri Light" w:hAnsi="Calibri Light" w:eastAsia="Times New Roman" w:cs="Calibri Light"/>
              </w:rPr>
              <w:t>78</w:t>
            </w:r>
          </w:p>
        </w:tc>
        <w:tc>
          <w:tcPr>
            <w:tcW w:w="853" w:type="dxa"/>
            <w:tcBorders>
              <w:top w:val="nil"/>
              <w:left w:val="nil"/>
              <w:bottom w:val="single" w:color="auto" w:sz="4" w:space="0"/>
              <w:right w:val="single" w:color="auto" w:sz="4" w:space="0"/>
            </w:tcBorders>
            <w:shd w:val="clear" w:color="auto" w:fill="auto"/>
            <w:noWrap/>
            <w:tcMar/>
            <w:vAlign w:val="center"/>
            <w:hideMark/>
          </w:tcPr>
          <w:p w:rsidRPr="00A76F5E" w:rsidR="00621678" w:rsidP="00847AEA" w:rsidRDefault="00621678" w14:paraId="4BA434DB" w14:textId="77777777">
            <w:pPr>
              <w:widowControl/>
              <w:autoSpaceDE/>
              <w:autoSpaceDN/>
              <w:jc w:val="center"/>
              <w:rPr>
                <w:rFonts w:ascii="Calibri Light" w:hAnsi="Calibri Light" w:eastAsia="Times New Roman" w:cs="Calibri Light"/>
              </w:rPr>
            </w:pPr>
            <w:r w:rsidRPr="00A76F5E">
              <w:rPr>
                <w:rFonts w:ascii="Calibri Light" w:hAnsi="Calibri Light" w:eastAsia="Times New Roman" w:cs="Calibri Light"/>
              </w:rPr>
              <w:t>C</w:t>
            </w:r>
          </w:p>
        </w:tc>
      </w:tr>
      <w:tr w:rsidRPr="00A76F5E" w:rsidR="00621678" w:rsidTr="6D248FF0" w14:paraId="22572A89" w14:textId="77777777">
        <w:trPr>
          <w:gridAfter w:val="1"/>
          <w:wAfter w:w="7" w:type="dxa"/>
          <w:trHeight w:val="412"/>
        </w:trPr>
        <w:tc>
          <w:tcPr>
            <w:tcW w:w="2681" w:type="dxa"/>
            <w:tcBorders>
              <w:top w:val="nil"/>
              <w:left w:val="single" w:color="auto" w:sz="4" w:space="0"/>
              <w:bottom w:val="single" w:color="auto" w:sz="4" w:space="0"/>
              <w:right w:val="single" w:color="auto" w:sz="4" w:space="0"/>
            </w:tcBorders>
            <w:shd w:val="clear" w:color="auto" w:fill="E7E6E6"/>
            <w:tcMar/>
            <w:vAlign w:val="center"/>
            <w:hideMark/>
          </w:tcPr>
          <w:p w:rsidRPr="00A76F5E" w:rsidR="00621678" w:rsidP="00847AEA" w:rsidRDefault="00621678" w14:paraId="2DB93E78" w14:textId="77777777">
            <w:pPr>
              <w:widowControl/>
              <w:autoSpaceDE/>
              <w:autoSpaceDN/>
              <w:jc w:val="center"/>
              <w:rPr>
                <w:rFonts w:ascii="Congenial Light" w:hAnsi="Congenial Light" w:eastAsia="Times New Roman" w:cs="Times New Roman"/>
                <w:sz w:val="20"/>
                <w:szCs w:val="20"/>
              </w:rPr>
            </w:pPr>
            <w:r w:rsidRPr="00A76F5E">
              <w:rPr>
                <w:rFonts w:ascii="Congenial Light" w:hAnsi="Congenial Light" w:eastAsia="Times New Roman" w:cs="Times New Roman"/>
                <w:sz w:val="20"/>
                <w:szCs w:val="20"/>
              </w:rPr>
              <w:t>Garcia Elementary</w:t>
            </w:r>
          </w:p>
        </w:tc>
        <w:tc>
          <w:tcPr>
            <w:tcW w:w="972" w:type="dxa"/>
            <w:tcBorders>
              <w:top w:val="nil"/>
              <w:left w:val="nil"/>
              <w:bottom w:val="single" w:color="auto" w:sz="4" w:space="0"/>
              <w:right w:val="single" w:color="auto" w:sz="4" w:space="0"/>
            </w:tcBorders>
            <w:shd w:val="clear" w:color="auto" w:fill="E7E6E6"/>
            <w:noWrap/>
            <w:tcMar/>
            <w:vAlign w:val="center"/>
            <w:hideMark/>
          </w:tcPr>
          <w:p w:rsidRPr="00A76F5E" w:rsidR="00621678" w:rsidP="00847AEA" w:rsidRDefault="00621678" w14:paraId="369E410F" w14:textId="77777777">
            <w:pPr>
              <w:widowControl/>
              <w:autoSpaceDE/>
              <w:autoSpaceDN/>
              <w:jc w:val="center"/>
              <w:rPr>
                <w:rFonts w:ascii="Calibri Light" w:hAnsi="Calibri Light" w:eastAsia="Times New Roman" w:cs="Calibri Light"/>
              </w:rPr>
            </w:pPr>
            <w:r w:rsidRPr="00A76F5E">
              <w:rPr>
                <w:rFonts w:ascii="Calibri Light" w:hAnsi="Calibri Light" w:eastAsia="Times New Roman" w:cs="Calibri Light"/>
              </w:rPr>
              <w:t>82</w:t>
            </w:r>
          </w:p>
        </w:tc>
        <w:tc>
          <w:tcPr>
            <w:tcW w:w="972" w:type="dxa"/>
            <w:tcBorders>
              <w:top w:val="nil"/>
              <w:left w:val="nil"/>
              <w:bottom w:val="single" w:color="auto" w:sz="4" w:space="0"/>
              <w:right w:val="single" w:color="auto" w:sz="4" w:space="0"/>
            </w:tcBorders>
            <w:shd w:val="clear" w:color="auto" w:fill="E7E6E6"/>
            <w:noWrap/>
            <w:tcMar/>
            <w:vAlign w:val="center"/>
            <w:hideMark/>
          </w:tcPr>
          <w:p w:rsidRPr="00A76F5E" w:rsidR="00621678" w:rsidP="00847AEA" w:rsidRDefault="00621678" w14:paraId="7032B084" w14:textId="77777777">
            <w:pPr>
              <w:widowControl/>
              <w:autoSpaceDE/>
              <w:autoSpaceDN/>
              <w:jc w:val="center"/>
              <w:rPr>
                <w:rFonts w:ascii="Calibri Light" w:hAnsi="Calibri Light" w:eastAsia="Times New Roman" w:cs="Calibri Light"/>
              </w:rPr>
            </w:pPr>
            <w:r w:rsidRPr="00A76F5E">
              <w:rPr>
                <w:rFonts w:ascii="Calibri Light" w:hAnsi="Calibri Light" w:eastAsia="Times New Roman" w:cs="Calibri Light"/>
              </w:rPr>
              <w:t>90</w:t>
            </w:r>
          </w:p>
        </w:tc>
        <w:tc>
          <w:tcPr>
            <w:tcW w:w="972" w:type="dxa"/>
            <w:tcBorders>
              <w:top w:val="nil"/>
              <w:left w:val="nil"/>
              <w:bottom w:val="single" w:color="auto" w:sz="4" w:space="0"/>
              <w:right w:val="single" w:color="auto" w:sz="4" w:space="0"/>
            </w:tcBorders>
            <w:shd w:val="clear" w:color="auto" w:fill="E7E6E6"/>
            <w:noWrap/>
            <w:tcMar/>
            <w:vAlign w:val="center"/>
            <w:hideMark/>
          </w:tcPr>
          <w:p w:rsidRPr="00A76F5E" w:rsidR="00621678" w:rsidP="00847AEA" w:rsidRDefault="00621678" w14:paraId="63AAB083" w14:textId="77777777">
            <w:pPr>
              <w:widowControl/>
              <w:autoSpaceDE/>
              <w:autoSpaceDN/>
              <w:jc w:val="center"/>
              <w:rPr>
                <w:rFonts w:ascii="Calibri Light" w:hAnsi="Calibri Light" w:eastAsia="Times New Roman" w:cs="Calibri Light"/>
              </w:rPr>
            </w:pPr>
            <w:r w:rsidRPr="00A76F5E">
              <w:rPr>
                <w:rFonts w:ascii="Calibri Light" w:hAnsi="Calibri Light" w:eastAsia="Times New Roman" w:cs="Calibri Light"/>
              </w:rPr>
              <w:t>90</w:t>
            </w:r>
          </w:p>
        </w:tc>
        <w:tc>
          <w:tcPr>
            <w:tcW w:w="853" w:type="dxa"/>
            <w:tcBorders>
              <w:top w:val="nil"/>
              <w:left w:val="nil"/>
              <w:bottom w:val="single" w:color="auto" w:sz="4" w:space="0"/>
              <w:right w:val="single" w:color="auto" w:sz="4" w:space="0"/>
            </w:tcBorders>
            <w:shd w:val="clear" w:color="auto" w:fill="E7E6E6"/>
            <w:noWrap/>
            <w:tcMar/>
            <w:vAlign w:val="center"/>
            <w:hideMark/>
          </w:tcPr>
          <w:p w:rsidRPr="00A76F5E" w:rsidR="00621678" w:rsidP="00847AEA" w:rsidRDefault="00621678" w14:paraId="26427579" w14:textId="77777777">
            <w:pPr>
              <w:widowControl/>
              <w:autoSpaceDE/>
              <w:autoSpaceDN/>
              <w:jc w:val="center"/>
              <w:rPr>
                <w:rFonts w:ascii="Calibri Light" w:hAnsi="Calibri Light" w:eastAsia="Times New Roman" w:cs="Calibri Light"/>
              </w:rPr>
            </w:pPr>
            <w:r w:rsidRPr="00A76F5E">
              <w:rPr>
                <w:rFonts w:ascii="Calibri Light" w:hAnsi="Calibri Light" w:eastAsia="Times New Roman" w:cs="Calibri Light"/>
              </w:rPr>
              <w:t>90</w:t>
            </w:r>
          </w:p>
        </w:tc>
        <w:tc>
          <w:tcPr>
            <w:tcW w:w="972" w:type="dxa"/>
            <w:tcBorders>
              <w:top w:val="nil"/>
              <w:left w:val="nil"/>
              <w:bottom w:val="single" w:color="auto" w:sz="4" w:space="0"/>
              <w:right w:val="single" w:color="auto" w:sz="4" w:space="0"/>
            </w:tcBorders>
            <w:shd w:val="clear" w:color="auto" w:fill="E7E6E6"/>
            <w:noWrap/>
            <w:tcMar/>
            <w:vAlign w:val="center"/>
            <w:hideMark/>
          </w:tcPr>
          <w:p w:rsidRPr="00A76F5E" w:rsidR="00621678" w:rsidP="00847AEA" w:rsidRDefault="00621678" w14:paraId="5EA15B4D" w14:textId="77777777">
            <w:pPr>
              <w:widowControl/>
              <w:autoSpaceDE/>
              <w:autoSpaceDN/>
              <w:jc w:val="center"/>
              <w:rPr>
                <w:rFonts w:ascii="Calibri Light" w:hAnsi="Calibri Light" w:eastAsia="Times New Roman" w:cs="Calibri Light"/>
              </w:rPr>
            </w:pPr>
            <w:r w:rsidRPr="00A76F5E">
              <w:rPr>
                <w:rFonts w:ascii="Calibri Light" w:hAnsi="Calibri Light" w:eastAsia="Times New Roman" w:cs="Calibri Light"/>
              </w:rPr>
              <w:t>90</w:t>
            </w:r>
          </w:p>
        </w:tc>
        <w:tc>
          <w:tcPr>
            <w:tcW w:w="967" w:type="dxa"/>
            <w:tcBorders>
              <w:top w:val="nil"/>
              <w:left w:val="nil"/>
              <w:bottom w:val="single" w:color="auto" w:sz="4" w:space="0"/>
              <w:right w:val="single" w:color="auto" w:sz="4" w:space="0"/>
            </w:tcBorders>
            <w:shd w:val="clear" w:color="auto" w:fill="E7E6E6"/>
            <w:noWrap/>
            <w:tcMar/>
            <w:vAlign w:val="center"/>
            <w:hideMark/>
          </w:tcPr>
          <w:p w:rsidRPr="00A76F5E" w:rsidR="00621678" w:rsidP="00847AEA" w:rsidRDefault="00621678" w14:paraId="6F388996" w14:textId="77777777">
            <w:pPr>
              <w:widowControl/>
              <w:autoSpaceDE/>
              <w:autoSpaceDN/>
              <w:jc w:val="center"/>
              <w:rPr>
                <w:rFonts w:ascii="Calibri Light" w:hAnsi="Calibri Light" w:eastAsia="Times New Roman" w:cs="Calibri Light"/>
              </w:rPr>
            </w:pPr>
            <w:r w:rsidRPr="00A76F5E">
              <w:rPr>
                <w:rFonts w:ascii="Calibri Light" w:hAnsi="Calibri Light" w:eastAsia="Times New Roman" w:cs="Calibri Light"/>
              </w:rPr>
              <w:t>63</w:t>
            </w:r>
          </w:p>
        </w:tc>
        <w:tc>
          <w:tcPr>
            <w:tcW w:w="972" w:type="dxa"/>
            <w:tcBorders>
              <w:top w:val="nil"/>
              <w:left w:val="nil"/>
              <w:bottom w:val="single" w:color="auto" w:sz="4" w:space="0"/>
              <w:right w:val="single" w:color="auto" w:sz="4" w:space="0"/>
            </w:tcBorders>
            <w:shd w:val="clear" w:color="auto" w:fill="E7E6E6"/>
            <w:noWrap/>
            <w:tcMar/>
            <w:vAlign w:val="center"/>
            <w:hideMark/>
          </w:tcPr>
          <w:p w:rsidRPr="00A76F5E" w:rsidR="00621678" w:rsidP="00847AEA" w:rsidRDefault="00621678" w14:paraId="67033FEB" w14:textId="77777777">
            <w:pPr>
              <w:widowControl/>
              <w:autoSpaceDE/>
              <w:autoSpaceDN/>
              <w:jc w:val="center"/>
              <w:rPr>
                <w:rFonts w:ascii="Calibri Light" w:hAnsi="Calibri Light" w:eastAsia="Times New Roman" w:cs="Calibri Light"/>
              </w:rPr>
            </w:pPr>
            <w:r w:rsidRPr="00A76F5E">
              <w:rPr>
                <w:rFonts w:ascii="Calibri Light" w:hAnsi="Calibri Light" w:eastAsia="Times New Roman" w:cs="Calibri Light"/>
              </w:rPr>
              <w:t>92</w:t>
            </w:r>
          </w:p>
        </w:tc>
        <w:tc>
          <w:tcPr>
            <w:tcW w:w="967" w:type="dxa"/>
            <w:tcBorders>
              <w:top w:val="nil"/>
              <w:left w:val="nil"/>
              <w:bottom w:val="single" w:color="auto" w:sz="4" w:space="0"/>
              <w:right w:val="single" w:color="auto" w:sz="4" w:space="0"/>
            </w:tcBorders>
            <w:shd w:val="clear" w:color="auto" w:fill="E7E6E6"/>
            <w:noWrap/>
            <w:tcMar/>
            <w:vAlign w:val="center"/>
            <w:hideMark/>
          </w:tcPr>
          <w:p w:rsidRPr="00A76F5E" w:rsidR="00621678" w:rsidP="00847AEA" w:rsidRDefault="00621678" w14:paraId="02B8011A" w14:textId="77777777">
            <w:pPr>
              <w:widowControl/>
              <w:autoSpaceDE/>
              <w:autoSpaceDN/>
              <w:jc w:val="center"/>
              <w:rPr>
                <w:rFonts w:ascii="Calibri Light" w:hAnsi="Calibri Light" w:eastAsia="Times New Roman" w:cs="Calibri Light"/>
              </w:rPr>
            </w:pPr>
            <w:r w:rsidRPr="00A76F5E">
              <w:rPr>
                <w:rFonts w:ascii="Calibri Light" w:hAnsi="Calibri Light" w:eastAsia="Times New Roman" w:cs="Calibri Light"/>
              </w:rPr>
              <w:t>27.6</w:t>
            </w:r>
          </w:p>
        </w:tc>
        <w:tc>
          <w:tcPr>
            <w:tcW w:w="919" w:type="dxa"/>
            <w:tcBorders>
              <w:top w:val="nil"/>
              <w:left w:val="nil"/>
              <w:bottom w:val="single" w:color="auto" w:sz="4" w:space="0"/>
              <w:right w:val="single" w:color="auto" w:sz="4" w:space="0"/>
            </w:tcBorders>
            <w:shd w:val="clear" w:color="auto" w:fill="E7E6E6"/>
            <w:noWrap/>
            <w:tcMar/>
            <w:vAlign w:val="center"/>
            <w:hideMark/>
          </w:tcPr>
          <w:p w:rsidRPr="00A76F5E" w:rsidR="00621678" w:rsidP="00847AEA" w:rsidRDefault="00621678" w14:paraId="680EF70B" w14:textId="77777777">
            <w:pPr>
              <w:widowControl/>
              <w:autoSpaceDE/>
              <w:autoSpaceDN/>
              <w:jc w:val="center"/>
              <w:rPr>
                <w:rFonts w:ascii="Calibri Light" w:hAnsi="Calibri Light" w:eastAsia="Times New Roman" w:cs="Calibri Light"/>
              </w:rPr>
            </w:pPr>
            <w:r w:rsidRPr="00A76F5E">
              <w:rPr>
                <w:rFonts w:ascii="Calibri Light" w:hAnsi="Calibri Light" w:eastAsia="Times New Roman" w:cs="Calibri Light"/>
              </w:rPr>
              <w:t>91</w:t>
            </w:r>
          </w:p>
        </w:tc>
        <w:tc>
          <w:tcPr>
            <w:tcW w:w="853" w:type="dxa"/>
            <w:tcBorders>
              <w:top w:val="nil"/>
              <w:left w:val="nil"/>
              <w:bottom w:val="single" w:color="auto" w:sz="4" w:space="0"/>
              <w:right w:val="single" w:color="auto" w:sz="4" w:space="0"/>
            </w:tcBorders>
            <w:shd w:val="clear" w:color="auto" w:fill="E7E6E6"/>
            <w:noWrap/>
            <w:tcMar/>
            <w:vAlign w:val="center"/>
            <w:hideMark/>
          </w:tcPr>
          <w:p w:rsidRPr="00A76F5E" w:rsidR="00621678" w:rsidP="00847AEA" w:rsidRDefault="00621678" w14:paraId="21284E79" w14:textId="77777777">
            <w:pPr>
              <w:widowControl/>
              <w:autoSpaceDE/>
              <w:autoSpaceDN/>
              <w:jc w:val="center"/>
              <w:rPr>
                <w:rFonts w:ascii="Calibri Light" w:hAnsi="Calibri Light" w:eastAsia="Times New Roman" w:cs="Calibri Light"/>
              </w:rPr>
            </w:pPr>
            <w:r w:rsidRPr="00A76F5E">
              <w:rPr>
                <w:rFonts w:ascii="Calibri Light" w:hAnsi="Calibri Light" w:eastAsia="Times New Roman" w:cs="Calibri Light"/>
              </w:rPr>
              <w:t>A</w:t>
            </w:r>
          </w:p>
        </w:tc>
      </w:tr>
      <w:tr w:rsidRPr="00A76F5E" w:rsidR="00621678" w:rsidTr="6D248FF0" w14:paraId="546AEE68" w14:textId="77777777">
        <w:trPr>
          <w:gridAfter w:val="1"/>
          <w:wAfter w:w="7" w:type="dxa"/>
          <w:trHeight w:val="412"/>
        </w:trPr>
        <w:tc>
          <w:tcPr>
            <w:tcW w:w="2681" w:type="dxa"/>
            <w:tcBorders>
              <w:top w:val="nil"/>
              <w:left w:val="single" w:color="auto" w:sz="4" w:space="0"/>
              <w:bottom w:val="single" w:color="auto" w:sz="4" w:space="0"/>
              <w:right w:val="single" w:color="auto" w:sz="4" w:space="0"/>
            </w:tcBorders>
            <w:shd w:val="clear" w:color="auto" w:fill="auto"/>
            <w:tcMar/>
            <w:vAlign w:val="center"/>
            <w:hideMark/>
          </w:tcPr>
          <w:p w:rsidRPr="00A76F5E" w:rsidR="00621678" w:rsidP="00847AEA" w:rsidRDefault="00621678" w14:paraId="0507948D" w14:textId="77777777">
            <w:pPr>
              <w:widowControl/>
              <w:autoSpaceDE/>
              <w:autoSpaceDN/>
              <w:jc w:val="center"/>
              <w:rPr>
                <w:rFonts w:ascii="Congenial Light" w:hAnsi="Congenial Light" w:eastAsia="Times New Roman" w:cs="Times New Roman"/>
                <w:sz w:val="20"/>
                <w:szCs w:val="20"/>
              </w:rPr>
            </w:pPr>
            <w:r w:rsidRPr="00A76F5E">
              <w:rPr>
                <w:rFonts w:ascii="Congenial Light" w:hAnsi="Congenial Light" w:eastAsia="Times New Roman" w:cs="Times New Roman"/>
                <w:sz w:val="20"/>
                <w:szCs w:val="20"/>
              </w:rPr>
              <w:t>Garza Elementary</w:t>
            </w:r>
          </w:p>
        </w:tc>
        <w:tc>
          <w:tcPr>
            <w:tcW w:w="972" w:type="dxa"/>
            <w:tcBorders>
              <w:top w:val="nil"/>
              <w:left w:val="nil"/>
              <w:bottom w:val="single" w:color="auto" w:sz="4" w:space="0"/>
              <w:right w:val="single" w:color="auto" w:sz="4" w:space="0"/>
            </w:tcBorders>
            <w:shd w:val="clear" w:color="auto" w:fill="auto"/>
            <w:noWrap/>
            <w:tcMar/>
            <w:vAlign w:val="center"/>
            <w:hideMark/>
          </w:tcPr>
          <w:p w:rsidRPr="00A76F5E" w:rsidR="00621678" w:rsidP="00847AEA" w:rsidRDefault="00621678" w14:paraId="0EDAA357" w14:textId="77777777">
            <w:pPr>
              <w:widowControl/>
              <w:autoSpaceDE/>
              <w:autoSpaceDN/>
              <w:jc w:val="center"/>
              <w:rPr>
                <w:rFonts w:ascii="Calibri Light" w:hAnsi="Calibri Light" w:eastAsia="Times New Roman" w:cs="Calibri Light"/>
              </w:rPr>
            </w:pPr>
            <w:r w:rsidRPr="00A76F5E">
              <w:rPr>
                <w:rFonts w:ascii="Calibri Light" w:hAnsi="Calibri Light" w:eastAsia="Times New Roman" w:cs="Calibri Light"/>
              </w:rPr>
              <w:t>76</w:t>
            </w:r>
          </w:p>
        </w:tc>
        <w:tc>
          <w:tcPr>
            <w:tcW w:w="972" w:type="dxa"/>
            <w:tcBorders>
              <w:top w:val="nil"/>
              <w:left w:val="nil"/>
              <w:bottom w:val="single" w:color="auto" w:sz="4" w:space="0"/>
              <w:right w:val="single" w:color="auto" w:sz="4" w:space="0"/>
            </w:tcBorders>
            <w:shd w:val="clear" w:color="auto" w:fill="auto"/>
            <w:noWrap/>
            <w:tcMar/>
            <w:vAlign w:val="center"/>
            <w:hideMark/>
          </w:tcPr>
          <w:p w:rsidRPr="00A76F5E" w:rsidR="00621678" w:rsidP="00847AEA" w:rsidRDefault="00621678" w14:paraId="74B90A55" w14:textId="77777777">
            <w:pPr>
              <w:widowControl/>
              <w:autoSpaceDE/>
              <w:autoSpaceDN/>
              <w:jc w:val="center"/>
              <w:rPr>
                <w:rFonts w:ascii="Calibri Light" w:hAnsi="Calibri Light" w:eastAsia="Times New Roman" w:cs="Calibri Light"/>
              </w:rPr>
            </w:pPr>
            <w:r w:rsidRPr="00A76F5E">
              <w:rPr>
                <w:rFonts w:ascii="Calibri Light" w:hAnsi="Calibri Light" w:eastAsia="Times New Roman" w:cs="Calibri Light"/>
              </w:rPr>
              <w:t>91</w:t>
            </w:r>
          </w:p>
        </w:tc>
        <w:tc>
          <w:tcPr>
            <w:tcW w:w="972" w:type="dxa"/>
            <w:tcBorders>
              <w:top w:val="nil"/>
              <w:left w:val="nil"/>
              <w:bottom w:val="single" w:color="auto" w:sz="4" w:space="0"/>
              <w:right w:val="single" w:color="auto" w:sz="4" w:space="0"/>
            </w:tcBorders>
            <w:shd w:val="clear" w:color="auto" w:fill="auto"/>
            <w:noWrap/>
            <w:tcMar/>
            <w:vAlign w:val="center"/>
            <w:hideMark/>
          </w:tcPr>
          <w:p w:rsidRPr="00A76F5E" w:rsidR="00621678" w:rsidP="00847AEA" w:rsidRDefault="00621678" w14:paraId="79CE54E3" w14:textId="77777777">
            <w:pPr>
              <w:widowControl/>
              <w:autoSpaceDE/>
              <w:autoSpaceDN/>
              <w:jc w:val="center"/>
              <w:rPr>
                <w:rFonts w:ascii="Calibri Light" w:hAnsi="Calibri Light" w:eastAsia="Times New Roman" w:cs="Calibri Light"/>
              </w:rPr>
            </w:pPr>
            <w:r w:rsidRPr="00A76F5E">
              <w:rPr>
                <w:rFonts w:ascii="Calibri Light" w:hAnsi="Calibri Light" w:eastAsia="Times New Roman" w:cs="Calibri Light"/>
              </w:rPr>
              <w:t>85</w:t>
            </w:r>
          </w:p>
        </w:tc>
        <w:tc>
          <w:tcPr>
            <w:tcW w:w="853" w:type="dxa"/>
            <w:tcBorders>
              <w:top w:val="nil"/>
              <w:left w:val="nil"/>
              <w:bottom w:val="single" w:color="auto" w:sz="4" w:space="0"/>
              <w:right w:val="single" w:color="auto" w:sz="4" w:space="0"/>
            </w:tcBorders>
            <w:shd w:val="clear" w:color="auto" w:fill="auto"/>
            <w:noWrap/>
            <w:tcMar/>
            <w:vAlign w:val="center"/>
            <w:hideMark/>
          </w:tcPr>
          <w:p w:rsidRPr="00A76F5E" w:rsidR="00621678" w:rsidP="00847AEA" w:rsidRDefault="00621678" w14:paraId="7B9B8BF6" w14:textId="77777777">
            <w:pPr>
              <w:widowControl/>
              <w:autoSpaceDE/>
              <w:autoSpaceDN/>
              <w:jc w:val="center"/>
              <w:rPr>
                <w:rFonts w:ascii="Calibri Light" w:hAnsi="Calibri Light" w:eastAsia="Times New Roman" w:cs="Calibri Light"/>
              </w:rPr>
            </w:pPr>
            <w:r w:rsidRPr="00A76F5E">
              <w:rPr>
                <w:rFonts w:ascii="Calibri Light" w:hAnsi="Calibri Light" w:eastAsia="Times New Roman" w:cs="Calibri Light"/>
              </w:rPr>
              <w:t>91</w:t>
            </w:r>
          </w:p>
        </w:tc>
        <w:tc>
          <w:tcPr>
            <w:tcW w:w="972" w:type="dxa"/>
            <w:tcBorders>
              <w:top w:val="nil"/>
              <w:left w:val="nil"/>
              <w:bottom w:val="single" w:color="auto" w:sz="4" w:space="0"/>
              <w:right w:val="single" w:color="auto" w:sz="4" w:space="0"/>
            </w:tcBorders>
            <w:shd w:val="clear" w:color="auto" w:fill="auto"/>
            <w:noWrap/>
            <w:tcMar/>
            <w:vAlign w:val="center"/>
            <w:hideMark/>
          </w:tcPr>
          <w:p w:rsidRPr="00A76F5E" w:rsidR="00621678" w:rsidP="00847AEA" w:rsidRDefault="00621678" w14:paraId="1955542E" w14:textId="77777777">
            <w:pPr>
              <w:widowControl/>
              <w:autoSpaceDE/>
              <w:autoSpaceDN/>
              <w:jc w:val="center"/>
              <w:rPr>
                <w:rFonts w:ascii="Calibri Light" w:hAnsi="Calibri Light" w:eastAsia="Times New Roman" w:cs="Calibri Light"/>
              </w:rPr>
            </w:pPr>
            <w:r w:rsidRPr="00A76F5E">
              <w:rPr>
                <w:rFonts w:ascii="Calibri Light" w:hAnsi="Calibri Light" w:eastAsia="Times New Roman" w:cs="Calibri Light"/>
              </w:rPr>
              <w:t>91</w:t>
            </w:r>
          </w:p>
        </w:tc>
        <w:tc>
          <w:tcPr>
            <w:tcW w:w="967" w:type="dxa"/>
            <w:tcBorders>
              <w:top w:val="nil"/>
              <w:left w:val="nil"/>
              <w:bottom w:val="single" w:color="auto" w:sz="4" w:space="0"/>
              <w:right w:val="single" w:color="auto" w:sz="4" w:space="0"/>
            </w:tcBorders>
            <w:shd w:val="clear" w:color="auto" w:fill="auto"/>
            <w:noWrap/>
            <w:tcMar/>
            <w:vAlign w:val="center"/>
            <w:hideMark/>
          </w:tcPr>
          <w:p w:rsidRPr="00A76F5E" w:rsidR="00621678" w:rsidP="00847AEA" w:rsidRDefault="00621678" w14:paraId="798B2D44" w14:textId="77777777">
            <w:pPr>
              <w:widowControl/>
              <w:autoSpaceDE/>
              <w:autoSpaceDN/>
              <w:jc w:val="center"/>
              <w:rPr>
                <w:rFonts w:ascii="Calibri Light" w:hAnsi="Calibri Light" w:eastAsia="Times New Roman" w:cs="Calibri Light"/>
              </w:rPr>
            </w:pPr>
            <w:r w:rsidRPr="00A76F5E">
              <w:rPr>
                <w:rFonts w:ascii="Calibri Light" w:hAnsi="Calibri Light" w:eastAsia="Times New Roman" w:cs="Calibri Light"/>
              </w:rPr>
              <w:t>63.7</w:t>
            </w:r>
          </w:p>
        </w:tc>
        <w:tc>
          <w:tcPr>
            <w:tcW w:w="972" w:type="dxa"/>
            <w:tcBorders>
              <w:top w:val="nil"/>
              <w:left w:val="nil"/>
              <w:bottom w:val="single" w:color="auto" w:sz="4" w:space="0"/>
              <w:right w:val="single" w:color="auto" w:sz="4" w:space="0"/>
            </w:tcBorders>
            <w:shd w:val="clear" w:color="auto" w:fill="auto"/>
            <w:noWrap/>
            <w:tcMar/>
            <w:vAlign w:val="center"/>
            <w:hideMark/>
          </w:tcPr>
          <w:p w:rsidRPr="00A76F5E" w:rsidR="00621678" w:rsidP="00847AEA" w:rsidRDefault="00621678" w14:paraId="6B54919F" w14:textId="77777777">
            <w:pPr>
              <w:widowControl/>
              <w:autoSpaceDE/>
              <w:autoSpaceDN/>
              <w:jc w:val="center"/>
              <w:rPr>
                <w:rFonts w:ascii="Calibri Light" w:hAnsi="Calibri Light" w:eastAsia="Times New Roman" w:cs="Calibri Light"/>
              </w:rPr>
            </w:pPr>
            <w:r w:rsidRPr="00A76F5E">
              <w:rPr>
                <w:rFonts w:ascii="Calibri Light" w:hAnsi="Calibri Light" w:eastAsia="Times New Roman" w:cs="Calibri Light"/>
              </w:rPr>
              <w:t>91</w:t>
            </w:r>
          </w:p>
        </w:tc>
        <w:tc>
          <w:tcPr>
            <w:tcW w:w="967" w:type="dxa"/>
            <w:tcBorders>
              <w:top w:val="nil"/>
              <w:left w:val="nil"/>
              <w:bottom w:val="single" w:color="auto" w:sz="4" w:space="0"/>
              <w:right w:val="single" w:color="auto" w:sz="4" w:space="0"/>
            </w:tcBorders>
            <w:shd w:val="clear" w:color="auto" w:fill="auto"/>
            <w:noWrap/>
            <w:tcMar/>
            <w:vAlign w:val="center"/>
            <w:hideMark/>
          </w:tcPr>
          <w:p w:rsidRPr="00A76F5E" w:rsidR="00621678" w:rsidP="00847AEA" w:rsidRDefault="00621678" w14:paraId="26636DC9" w14:textId="77777777">
            <w:pPr>
              <w:widowControl/>
              <w:autoSpaceDE/>
              <w:autoSpaceDN/>
              <w:jc w:val="center"/>
              <w:rPr>
                <w:rFonts w:ascii="Calibri Light" w:hAnsi="Calibri Light" w:eastAsia="Times New Roman" w:cs="Calibri Light"/>
              </w:rPr>
            </w:pPr>
            <w:r w:rsidRPr="00A76F5E">
              <w:rPr>
                <w:rFonts w:ascii="Calibri Light" w:hAnsi="Calibri Light" w:eastAsia="Times New Roman" w:cs="Calibri Light"/>
              </w:rPr>
              <w:t>27.3</w:t>
            </w:r>
          </w:p>
        </w:tc>
        <w:tc>
          <w:tcPr>
            <w:tcW w:w="919" w:type="dxa"/>
            <w:tcBorders>
              <w:top w:val="nil"/>
              <w:left w:val="nil"/>
              <w:bottom w:val="single" w:color="auto" w:sz="4" w:space="0"/>
              <w:right w:val="single" w:color="auto" w:sz="4" w:space="0"/>
            </w:tcBorders>
            <w:shd w:val="clear" w:color="auto" w:fill="auto"/>
            <w:noWrap/>
            <w:tcMar/>
            <w:vAlign w:val="center"/>
            <w:hideMark/>
          </w:tcPr>
          <w:p w:rsidRPr="00A76F5E" w:rsidR="00621678" w:rsidP="00847AEA" w:rsidRDefault="00621678" w14:paraId="4F777696" w14:textId="77777777">
            <w:pPr>
              <w:widowControl/>
              <w:autoSpaceDE/>
              <w:autoSpaceDN/>
              <w:jc w:val="center"/>
              <w:rPr>
                <w:rFonts w:ascii="Calibri Light" w:hAnsi="Calibri Light" w:eastAsia="Times New Roman" w:cs="Calibri Light"/>
              </w:rPr>
            </w:pPr>
            <w:r w:rsidRPr="00A76F5E">
              <w:rPr>
                <w:rFonts w:ascii="Calibri Light" w:hAnsi="Calibri Light" w:eastAsia="Times New Roman" w:cs="Calibri Light"/>
              </w:rPr>
              <w:t>91</w:t>
            </w:r>
          </w:p>
        </w:tc>
        <w:tc>
          <w:tcPr>
            <w:tcW w:w="853" w:type="dxa"/>
            <w:tcBorders>
              <w:top w:val="nil"/>
              <w:left w:val="nil"/>
              <w:bottom w:val="single" w:color="auto" w:sz="4" w:space="0"/>
              <w:right w:val="single" w:color="auto" w:sz="4" w:space="0"/>
            </w:tcBorders>
            <w:shd w:val="clear" w:color="auto" w:fill="auto"/>
            <w:noWrap/>
            <w:tcMar/>
            <w:vAlign w:val="center"/>
            <w:hideMark/>
          </w:tcPr>
          <w:p w:rsidRPr="00A76F5E" w:rsidR="00621678" w:rsidP="00847AEA" w:rsidRDefault="00621678" w14:paraId="350D25AB" w14:textId="77777777">
            <w:pPr>
              <w:widowControl/>
              <w:autoSpaceDE/>
              <w:autoSpaceDN/>
              <w:jc w:val="center"/>
              <w:rPr>
                <w:rFonts w:ascii="Calibri Light" w:hAnsi="Calibri Light" w:eastAsia="Times New Roman" w:cs="Calibri Light"/>
              </w:rPr>
            </w:pPr>
            <w:r w:rsidRPr="00A76F5E">
              <w:rPr>
                <w:rFonts w:ascii="Calibri Light" w:hAnsi="Calibri Light" w:eastAsia="Times New Roman" w:cs="Calibri Light"/>
              </w:rPr>
              <w:t>A</w:t>
            </w:r>
          </w:p>
        </w:tc>
      </w:tr>
      <w:tr w:rsidRPr="00A76F5E" w:rsidR="00621678" w:rsidTr="6D248FF0" w14:paraId="6C2DFBF5" w14:textId="77777777">
        <w:trPr>
          <w:gridAfter w:val="1"/>
          <w:wAfter w:w="7" w:type="dxa"/>
          <w:trHeight w:val="412"/>
        </w:trPr>
        <w:tc>
          <w:tcPr>
            <w:tcW w:w="2681" w:type="dxa"/>
            <w:tcBorders>
              <w:top w:val="nil"/>
              <w:left w:val="single" w:color="auto" w:sz="4" w:space="0"/>
              <w:bottom w:val="single" w:color="auto" w:sz="4" w:space="0"/>
              <w:right w:val="single" w:color="auto" w:sz="4" w:space="0"/>
            </w:tcBorders>
            <w:shd w:val="clear" w:color="auto" w:fill="E7E6E6"/>
            <w:tcMar/>
            <w:vAlign w:val="center"/>
            <w:hideMark/>
          </w:tcPr>
          <w:p w:rsidRPr="00A76F5E" w:rsidR="00621678" w:rsidP="00847AEA" w:rsidRDefault="00621678" w14:paraId="2548EB18" w14:textId="77777777">
            <w:pPr>
              <w:widowControl/>
              <w:autoSpaceDE/>
              <w:autoSpaceDN/>
              <w:jc w:val="center"/>
              <w:rPr>
                <w:rFonts w:ascii="Congenial Light" w:hAnsi="Congenial Light" w:eastAsia="Times New Roman" w:cs="Times New Roman"/>
                <w:sz w:val="20"/>
                <w:szCs w:val="20"/>
              </w:rPr>
            </w:pPr>
            <w:r w:rsidRPr="00A76F5E">
              <w:rPr>
                <w:rFonts w:ascii="Congenial Light" w:hAnsi="Congenial Light" w:eastAsia="Times New Roman" w:cs="Times New Roman"/>
                <w:sz w:val="20"/>
                <w:szCs w:val="20"/>
              </w:rPr>
              <w:t>Garza-Pena Elementary</w:t>
            </w:r>
          </w:p>
        </w:tc>
        <w:tc>
          <w:tcPr>
            <w:tcW w:w="972" w:type="dxa"/>
            <w:tcBorders>
              <w:top w:val="nil"/>
              <w:left w:val="nil"/>
              <w:bottom w:val="single" w:color="auto" w:sz="4" w:space="0"/>
              <w:right w:val="single" w:color="auto" w:sz="4" w:space="0"/>
            </w:tcBorders>
            <w:shd w:val="clear" w:color="auto" w:fill="E7E6E6"/>
            <w:noWrap/>
            <w:tcMar/>
            <w:vAlign w:val="center"/>
            <w:hideMark/>
          </w:tcPr>
          <w:p w:rsidRPr="00A76F5E" w:rsidR="00621678" w:rsidP="00847AEA" w:rsidRDefault="00621678" w14:paraId="796FACFD" w14:textId="77777777">
            <w:pPr>
              <w:widowControl/>
              <w:autoSpaceDE/>
              <w:autoSpaceDN/>
              <w:jc w:val="center"/>
              <w:rPr>
                <w:rFonts w:ascii="Calibri Light" w:hAnsi="Calibri Light" w:eastAsia="Times New Roman" w:cs="Calibri Light"/>
              </w:rPr>
            </w:pPr>
            <w:r w:rsidRPr="00A76F5E">
              <w:rPr>
                <w:rFonts w:ascii="Calibri Light" w:hAnsi="Calibri Light" w:eastAsia="Times New Roman" w:cs="Calibri Light"/>
              </w:rPr>
              <w:t>76</w:t>
            </w:r>
          </w:p>
        </w:tc>
        <w:tc>
          <w:tcPr>
            <w:tcW w:w="972" w:type="dxa"/>
            <w:tcBorders>
              <w:top w:val="nil"/>
              <w:left w:val="nil"/>
              <w:bottom w:val="single" w:color="auto" w:sz="4" w:space="0"/>
              <w:right w:val="single" w:color="auto" w:sz="4" w:space="0"/>
            </w:tcBorders>
            <w:shd w:val="clear" w:color="auto" w:fill="E7E6E6"/>
            <w:noWrap/>
            <w:tcMar/>
            <w:vAlign w:val="center"/>
            <w:hideMark/>
          </w:tcPr>
          <w:p w:rsidRPr="00A76F5E" w:rsidR="00621678" w:rsidP="00847AEA" w:rsidRDefault="00621678" w14:paraId="4C4C6BBB" w14:textId="77777777">
            <w:pPr>
              <w:widowControl/>
              <w:autoSpaceDE/>
              <w:autoSpaceDN/>
              <w:jc w:val="center"/>
              <w:rPr>
                <w:rFonts w:ascii="Calibri Light" w:hAnsi="Calibri Light" w:eastAsia="Times New Roman" w:cs="Calibri Light"/>
              </w:rPr>
            </w:pPr>
            <w:r w:rsidRPr="00A76F5E">
              <w:rPr>
                <w:rFonts w:ascii="Calibri Light" w:hAnsi="Calibri Light" w:eastAsia="Times New Roman" w:cs="Calibri Light"/>
              </w:rPr>
              <w:t>80</w:t>
            </w:r>
          </w:p>
        </w:tc>
        <w:tc>
          <w:tcPr>
            <w:tcW w:w="972" w:type="dxa"/>
            <w:tcBorders>
              <w:top w:val="nil"/>
              <w:left w:val="nil"/>
              <w:bottom w:val="single" w:color="auto" w:sz="4" w:space="0"/>
              <w:right w:val="single" w:color="auto" w:sz="4" w:space="0"/>
            </w:tcBorders>
            <w:shd w:val="clear" w:color="auto" w:fill="E7E6E6"/>
            <w:noWrap/>
            <w:tcMar/>
            <w:vAlign w:val="center"/>
            <w:hideMark/>
          </w:tcPr>
          <w:p w:rsidRPr="00A76F5E" w:rsidR="00621678" w:rsidP="00847AEA" w:rsidRDefault="00621678" w14:paraId="2ACDCEA9" w14:textId="77777777">
            <w:pPr>
              <w:widowControl/>
              <w:autoSpaceDE/>
              <w:autoSpaceDN/>
              <w:jc w:val="center"/>
              <w:rPr>
                <w:rFonts w:ascii="Calibri Light" w:hAnsi="Calibri Light" w:eastAsia="Times New Roman" w:cs="Calibri Light"/>
              </w:rPr>
            </w:pPr>
            <w:r w:rsidRPr="00A76F5E">
              <w:rPr>
                <w:rFonts w:ascii="Calibri Light" w:hAnsi="Calibri Light" w:eastAsia="Times New Roman" w:cs="Calibri Light"/>
              </w:rPr>
              <w:t>85</w:t>
            </w:r>
          </w:p>
        </w:tc>
        <w:tc>
          <w:tcPr>
            <w:tcW w:w="853" w:type="dxa"/>
            <w:tcBorders>
              <w:top w:val="nil"/>
              <w:left w:val="nil"/>
              <w:bottom w:val="single" w:color="auto" w:sz="4" w:space="0"/>
              <w:right w:val="single" w:color="auto" w:sz="4" w:space="0"/>
            </w:tcBorders>
            <w:shd w:val="clear" w:color="auto" w:fill="E7E6E6"/>
            <w:noWrap/>
            <w:tcMar/>
            <w:vAlign w:val="center"/>
            <w:hideMark/>
          </w:tcPr>
          <w:p w:rsidRPr="00A76F5E" w:rsidR="00621678" w:rsidP="00847AEA" w:rsidRDefault="00621678" w14:paraId="347DE82F" w14:textId="77777777">
            <w:pPr>
              <w:widowControl/>
              <w:autoSpaceDE/>
              <w:autoSpaceDN/>
              <w:jc w:val="center"/>
              <w:rPr>
                <w:rFonts w:ascii="Calibri Light" w:hAnsi="Calibri Light" w:eastAsia="Times New Roman" w:cs="Calibri Light"/>
              </w:rPr>
            </w:pPr>
            <w:r w:rsidRPr="00A76F5E">
              <w:rPr>
                <w:rFonts w:ascii="Calibri Light" w:hAnsi="Calibri Light" w:eastAsia="Times New Roman" w:cs="Calibri Light"/>
              </w:rPr>
              <w:t>85</w:t>
            </w:r>
          </w:p>
        </w:tc>
        <w:tc>
          <w:tcPr>
            <w:tcW w:w="972" w:type="dxa"/>
            <w:tcBorders>
              <w:top w:val="nil"/>
              <w:left w:val="nil"/>
              <w:bottom w:val="single" w:color="auto" w:sz="4" w:space="0"/>
              <w:right w:val="single" w:color="auto" w:sz="4" w:space="0"/>
            </w:tcBorders>
            <w:shd w:val="clear" w:color="auto" w:fill="E7E6E6"/>
            <w:noWrap/>
            <w:tcMar/>
            <w:vAlign w:val="center"/>
            <w:hideMark/>
          </w:tcPr>
          <w:p w:rsidRPr="00A76F5E" w:rsidR="00621678" w:rsidP="00847AEA" w:rsidRDefault="00621678" w14:paraId="5D413527" w14:textId="77777777">
            <w:pPr>
              <w:widowControl/>
              <w:autoSpaceDE/>
              <w:autoSpaceDN/>
              <w:jc w:val="center"/>
              <w:rPr>
                <w:rFonts w:ascii="Calibri Light" w:hAnsi="Calibri Light" w:eastAsia="Times New Roman" w:cs="Calibri Light"/>
              </w:rPr>
            </w:pPr>
            <w:r w:rsidRPr="00A76F5E">
              <w:rPr>
                <w:rFonts w:ascii="Calibri Light" w:hAnsi="Calibri Light" w:eastAsia="Times New Roman" w:cs="Calibri Light"/>
              </w:rPr>
              <w:t>85</w:t>
            </w:r>
          </w:p>
        </w:tc>
        <w:tc>
          <w:tcPr>
            <w:tcW w:w="967" w:type="dxa"/>
            <w:tcBorders>
              <w:top w:val="nil"/>
              <w:left w:val="nil"/>
              <w:bottom w:val="single" w:color="auto" w:sz="4" w:space="0"/>
              <w:right w:val="single" w:color="auto" w:sz="4" w:space="0"/>
            </w:tcBorders>
            <w:shd w:val="clear" w:color="auto" w:fill="E7E6E6"/>
            <w:noWrap/>
            <w:tcMar/>
            <w:vAlign w:val="center"/>
            <w:hideMark/>
          </w:tcPr>
          <w:p w:rsidRPr="00A76F5E" w:rsidR="00621678" w:rsidP="00847AEA" w:rsidRDefault="00621678" w14:paraId="29A11075" w14:textId="77777777">
            <w:pPr>
              <w:widowControl/>
              <w:autoSpaceDE/>
              <w:autoSpaceDN/>
              <w:jc w:val="center"/>
              <w:rPr>
                <w:rFonts w:ascii="Calibri Light" w:hAnsi="Calibri Light" w:eastAsia="Times New Roman" w:cs="Calibri Light"/>
              </w:rPr>
            </w:pPr>
            <w:r w:rsidRPr="00A76F5E">
              <w:rPr>
                <w:rFonts w:ascii="Calibri Light" w:hAnsi="Calibri Light" w:eastAsia="Times New Roman" w:cs="Calibri Light"/>
              </w:rPr>
              <w:t>59.5</w:t>
            </w:r>
          </w:p>
        </w:tc>
        <w:tc>
          <w:tcPr>
            <w:tcW w:w="972" w:type="dxa"/>
            <w:tcBorders>
              <w:top w:val="nil"/>
              <w:left w:val="nil"/>
              <w:bottom w:val="single" w:color="auto" w:sz="4" w:space="0"/>
              <w:right w:val="single" w:color="auto" w:sz="4" w:space="0"/>
            </w:tcBorders>
            <w:shd w:val="clear" w:color="auto" w:fill="E7E6E6"/>
            <w:noWrap/>
            <w:tcMar/>
            <w:vAlign w:val="center"/>
            <w:hideMark/>
          </w:tcPr>
          <w:p w:rsidRPr="00A76F5E" w:rsidR="00621678" w:rsidP="00847AEA" w:rsidRDefault="00621678" w14:paraId="23011293" w14:textId="77777777">
            <w:pPr>
              <w:widowControl/>
              <w:autoSpaceDE/>
              <w:autoSpaceDN/>
              <w:jc w:val="center"/>
              <w:rPr>
                <w:rFonts w:ascii="Calibri Light" w:hAnsi="Calibri Light" w:eastAsia="Times New Roman" w:cs="Calibri Light"/>
              </w:rPr>
            </w:pPr>
            <w:r w:rsidRPr="00A76F5E">
              <w:rPr>
                <w:rFonts w:ascii="Calibri Light" w:hAnsi="Calibri Light" w:eastAsia="Times New Roman" w:cs="Calibri Light"/>
              </w:rPr>
              <w:t>88</w:t>
            </w:r>
          </w:p>
        </w:tc>
        <w:tc>
          <w:tcPr>
            <w:tcW w:w="967" w:type="dxa"/>
            <w:tcBorders>
              <w:top w:val="nil"/>
              <w:left w:val="nil"/>
              <w:bottom w:val="single" w:color="auto" w:sz="4" w:space="0"/>
              <w:right w:val="single" w:color="auto" w:sz="4" w:space="0"/>
            </w:tcBorders>
            <w:shd w:val="clear" w:color="auto" w:fill="E7E6E6"/>
            <w:noWrap/>
            <w:tcMar/>
            <w:vAlign w:val="center"/>
            <w:hideMark/>
          </w:tcPr>
          <w:p w:rsidRPr="00A76F5E" w:rsidR="00621678" w:rsidP="00847AEA" w:rsidRDefault="00621678" w14:paraId="7B326279" w14:textId="77777777">
            <w:pPr>
              <w:widowControl/>
              <w:autoSpaceDE/>
              <w:autoSpaceDN/>
              <w:jc w:val="center"/>
              <w:rPr>
                <w:rFonts w:ascii="Calibri Light" w:hAnsi="Calibri Light" w:eastAsia="Times New Roman" w:cs="Calibri Light"/>
              </w:rPr>
            </w:pPr>
            <w:r w:rsidRPr="00A76F5E">
              <w:rPr>
                <w:rFonts w:ascii="Calibri Light" w:hAnsi="Calibri Light" w:eastAsia="Times New Roman" w:cs="Calibri Light"/>
              </w:rPr>
              <w:t>26.4</w:t>
            </w:r>
          </w:p>
        </w:tc>
        <w:tc>
          <w:tcPr>
            <w:tcW w:w="919" w:type="dxa"/>
            <w:tcBorders>
              <w:top w:val="nil"/>
              <w:left w:val="nil"/>
              <w:bottom w:val="single" w:color="auto" w:sz="4" w:space="0"/>
              <w:right w:val="single" w:color="auto" w:sz="4" w:space="0"/>
            </w:tcBorders>
            <w:shd w:val="clear" w:color="auto" w:fill="E7E6E6"/>
            <w:noWrap/>
            <w:tcMar/>
            <w:vAlign w:val="center"/>
            <w:hideMark/>
          </w:tcPr>
          <w:p w:rsidRPr="00A76F5E" w:rsidR="00621678" w:rsidP="00847AEA" w:rsidRDefault="00621678" w14:paraId="56F8AA53" w14:textId="77777777">
            <w:pPr>
              <w:widowControl/>
              <w:autoSpaceDE/>
              <w:autoSpaceDN/>
              <w:jc w:val="center"/>
              <w:rPr>
                <w:rFonts w:ascii="Calibri Light" w:hAnsi="Calibri Light" w:eastAsia="Times New Roman" w:cs="Calibri Light"/>
              </w:rPr>
            </w:pPr>
            <w:r w:rsidRPr="00A76F5E">
              <w:rPr>
                <w:rFonts w:ascii="Calibri Light" w:hAnsi="Calibri Light" w:eastAsia="Times New Roman" w:cs="Calibri Light"/>
              </w:rPr>
              <w:t>86</w:t>
            </w:r>
          </w:p>
        </w:tc>
        <w:tc>
          <w:tcPr>
            <w:tcW w:w="853" w:type="dxa"/>
            <w:tcBorders>
              <w:top w:val="nil"/>
              <w:left w:val="nil"/>
              <w:bottom w:val="single" w:color="auto" w:sz="4" w:space="0"/>
              <w:right w:val="single" w:color="auto" w:sz="4" w:space="0"/>
            </w:tcBorders>
            <w:shd w:val="clear" w:color="auto" w:fill="E7E6E6"/>
            <w:noWrap/>
            <w:tcMar/>
            <w:vAlign w:val="center"/>
            <w:hideMark/>
          </w:tcPr>
          <w:p w:rsidRPr="00A76F5E" w:rsidR="00621678" w:rsidP="00847AEA" w:rsidRDefault="00621678" w14:paraId="1CAB216C" w14:textId="77777777">
            <w:pPr>
              <w:widowControl/>
              <w:autoSpaceDE/>
              <w:autoSpaceDN/>
              <w:jc w:val="center"/>
              <w:rPr>
                <w:rFonts w:ascii="Calibri Light" w:hAnsi="Calibri Light" w:eastAsia="Times New Roman" w:cs="Calibri Light"/>
              </w:rPr>
            </w:pPr>
            <w:r w:rsidRPr="00A76F5E">
              <w:rPr>
                <w:rFonts w:ascii="Calibri Light" w:hAnsi="Calibri Light" w:eastAsia="Times New Roman" w:cs="Calibri Light"/>
              </w:rPr>
              <w:t>B</w:t>
            </w:r>
          </w:p>
        </w:tc>
      </w:tr>
      <w:tr w:rsidRPr="00A76F5E" w:rsidR="00621678" w:rsidTr="6D248FF0" w14:paraId="74051171" w14:textId="77777777">
        <w:trPr>
          <w:gridAfter w:val="1"/>
          <w:wAfter w:w="7" w:type="dxa"/>
          <w:trHeight w:val="412"/>
        </w:trPr>
        <w:tc>
          <w:tcPr>
            <w:tcW w:w="2681" w:type="dxa"/>
            <w:tcBorders>
              <w:top w:val="nil"/>
              <w:left w:val="single" w:color="auto" w:sz="4" w:space="0"/>
              <w:bottom w:val="single" w:color="auto" w:sz="4" w:space="0"/>
              <w:right w:val="single" w:color="auto" w:sz="4" w:space="0"/>
            </w:tcBorders>
            <w:shd w:val="clear" w:color="auto" w:fill="auto"/>
            <w:tcMar/>
            <w:vAlign w:val="center"/>
            <w:hideMark/>
          </w:tcPr>
          <w:p w:rsidRPr="00A76F5E" w:rsidR="00621678" w:rsidP="00847AEA" w:rsidRDefault="00621678" w14:paraId="3B27CA09" w14:textId="77777777">
            <w:pPr>
              <w:widowControl/>
              <w:autoSpaceDE/>
              <w:autoSpaceDN/>
              <w:jc w:val="center"/>
              <w:rPr>
                <w:rFonts w:ascii="Congenial Light" w:hAnsi="Congenial Light" w:eastAsia="Times New Roman" w:cs="Times New Roman"/>
                <w:sz w:val="20"/>
                <w:szCs w:val="20"/>
              </w:rPr>
            </w:pPr>
            <w:r w:rsidRPr="00A76F5E">
              <w:rPr>
                <w:rFonts w:ascii="Congenial Light" w:hAnsi="Congenial Light" w:eastAsia="Times New Roman" w:cs="Times New Roman"/>
                <w:sz w:val="20"/>
                <w:szCs w:val="20"/>
              </w:rPr>
              <w:t>Guerra Elementary</w:t>
            </w:r>
          </w:p>
        </w:tc>
        <w:tc>
          <w:tcPr>
            <w:tcW w:w="972" w:type="dxa"/>
            <w:tcBorders>
              <w:top w:val="nil"/>
              <w:left w:val="nil"/>
              <w:bottom w:val="single" w:color="auto" w:sz="4" w:space="0"/>
              <w:right w:val="single" w:color="auto" w:sz="4" w:space="0"/>
            </w:tcBorders>
            <w:shd w:val="clear" w:color="auto" w:fill="auto"/>
            <w:noWrap/>
            <w:tcMar/>
            <w:vAlign w:val="center"/>
            <w:hideMark/>
          </w:tcPr>
          <w:p w:rsidRPr="00A76F5E" w:rsidR="00621678" w:rsidP="00847AEA" w:rsidRDefault="00621678" w14:paraId="007E81A2" w14:textId="77777777">
            <w:pPr>
              <w:widowControl/>
              <w:autoSpaceDE/>
              <w:autoSpaceDN/>
              <w:jc w:val="center"/>
              <w:rPr>
                <w:rFonts w:ascii="Calibri Light" w:hAnsi="Calibri Light" w:eastAsia="Times New Roman" w:cs="Calibri Light"/>
              </w:rPr>
            </w:pPr>
            <w:r w:rsidRPr="00A76F5E">
              <w:rPr>
                <w:rFonts w:ascii="Calibri Light" w:hAnsi="Calibri Light" w:eastAsia="Times New Roman" w:cs="Calibri Light"/>
              </w:rPr>
              <w:t>78</w:t>
            </w:r>
          </w:p>
        </w:tc>
        <w:tc>
          <w:tcPr>
            <w:tcW w:w="972" w:type="dxa"/>
            <w:tcBorders>
              <w:top w:val="nil"/>
              <w:left w:val="nil"/>
              <w:bottom w:val="single" w:color="auto" w:sz="4" w:space="0"/>
              <w:right w:val="single" w:color="auto" w:sz="4" w:space="0"/>
            </w:tcBorders>
            <w:shd w:val="clear" w:color="auto" w:fill="auto"/>
            <w:noWrap/>
            <w:tcMar/>
            <w:vAlign w:val="center"/>
            <w:hideMark/>
          </w:tcPr>
          <w:p w:rsidRPr="00A76F5E" w:rsidR="00621678" w:rsidP="00847AEA" w:rsidRDefault="00621678" w14:paraId="103FC679" w14:textId="77777777">
            <w:pPr>
              <w:widowControl/>
              <w:autoSpaceDE/>
              <w:autoSpaceDN/>
              <w:jc w:val="center"/>
              <w:rPr>
                <w:rFonts w:ascii="Calibri Light" w:hAnsi="Calibri Light" w:eastAsia="Times New Roman" w:cs="Calibri Light"/>
              </w:rPr>
            </w:pPr>
            <w:r w:rsidRPr="00A76F5E">
              <w:rPr>
                <w:rFonts w:ascii="Calibri Light" w:hAnsi="Calibri Light" w:eastAsia="Times New Roman" w:cs="Calibri Light"/>
              </w:rPr>
              <w:t>85</w:t>
            </w:r>
          </w:p>
        </w:tc>
        <w:tc>
          <w:tcPr>
            <w:tcW w:w="972" w:type="dxa"/>
            <w:tcBorders>
              <w:top w:val="nil"/>
              <w:left w:val="nil"/>
              <w:bottom w:val="single" w:color="auto" w:sz="4" w:space="0"/>
              <w:right w:val="single" w:color="auto" w:sz="4" w:space="0"/>
            </w:tcBorders>
            <w:shd w:val="clear" w:color="auto" w:fill="auto"/>
            <w:noWrap/>
            <w:tcMar/>
            <w:vAlign w:val="center"/>
            <w:hideMark/>
          </w:tcPr>
          <w:p w:rsidRPr="00A76F5E" w:rsidR="00621678" w:rsidP="00847AEA" w:rsidRDefault="00621678" w14:paraId="79ADC049" w14:textId="77777777">
            <w:pPr>
              <w:widowControl/>
              <w:autoSpaceDE/>
              <w:autoSpaceDN/>
              <w:jc w:val="center"/>
              <w:rPr>
                <w:rFonts w:ascii="Calibri Light" w:hAnsi="Calibri Light" w:eastAsia="Times New Roman" w:cs="Calibri Light"/>
              </w:rPr>
            </w:pPr>
            <w:r w:rsidRPr="00A76F5E">
              <w:rPr>
                <w:rFonts w:ascii="Calibri Light" w:hAnsi="Calibri Light" w:eastAsia="Times New Roman" w:cs="Calibri Light"/>
              </w:rPr>
              <w:t>88</w:t>
            </w:r>
          </w:p>
        </w:tc>
        <w:tc>
          <w:tcPr>
            <w:tcW w:w="853" w:type="dxa"/>
            <w:tcBorders>
              <w:top w:val="nil"/>
              <w:left w:val="nil"/>
              <w:bottom w:val="single" w:color="auto" w:sz="4" w:space="0"/>
              <w:right w:val="single" w:color="auto" w:sz="4" w:space="0"/>
            </w:tcBorders>
            <w:shd w:val="clear" w:color="auto" w:fill="auto"/>
            <w:noWrap/>
            <w:tcMar/>
            <w:vAlign w:val="center"/>
            <w:hideMark/>
          </w:tcPr>
          <w:p w:rsidRPr="00A76F5E" w:rsidR="00621678" w:rsidP="00847AEA" w:rsidRDefault="00621678" w14:paraId="19B69BEF" w14:textId="77777777">
            <w:pPr>
              <w:widowControl/>
              <w:autoSpaceDE/>
              <w:autoSpaceDN/>
              <w:jc w:val="center"/>
              <w:rPr>
                <w:rFonts w:ascii="Calibri Light" w:hAnsi="Calibri Light" w:eastAsia="Times New Roman" w:cs="Calibri Light"/>
              </w:rPr>
            </w:pPr>
            <w:r w:rsidRPr="00A76F5E">
              <w:rPr>
                <w:rFonts w:ascii="Calibri Light" w:hAnsi="Calibri Light" w:eastAsia="Times New Roman" w:cs="Calibri Light"/>
              </w:rPr>
              <w:t>88</w:t>
            </w:r>
          </w:p>
        </w:tc>
        <w:tc>
          <w:tcPr>
            <w:tcW w:w="972" w:type="dxa"/>
            <w:tcBorders>
              <w:top w:val="nil"/>
              <w:left w:val="nil"/>
              <w:bottom w:val="single" w:color="auto" w:sz="4" w:space="0"/>
              <w:right w:val="single" w:color="auto" w:sz="4" w:space="0"/>
            </w:tcBorders>
            <w:shd w:val="clear" w:color="auto" w:fill="auto"/>
            <w:noWrap/>
            <w:tcMar/>
            <w:vAlign w:val="center"/>
            <w:hideMark/>
          </w:tcPr>
          <w:p w:rsidRPr="00A76F5E" w:rsidR="00621678" w:rsidP="00847AEA" w:rsidRDefault="00621678" w14:paraId="0D88CECF" w14:textId="77777777">
            <w:pPr>
              <w:widowControl/>
              <w:autoSpaceDE/>
              <w:autoSpaceDN/>
              <w:jc w:val="center"/>
              <w:rPr>
                <w:rFonts w:ascii="Calibri Light" w:hAnsi="Calibri Light" w:eastAsia="Times New Roman" w:cs="Calibri Light"/>
              </w:rPr>
            </w:pPr>
            <w:r w:rsidRPr="00A76F5E">
              <w:rPr>
                <w:rFonts w:ascii="Calibri Light" w:hAnsi="Calibri Light" w:eastAsia="Times New Roman" w:cs="Calibri Light"/>
              </w:rPr>
              <w:t>88</w:t>
            </w:r>
          </w:p>
        </w:tc>
        <w:tc>
          <w:tcPr>
            <w:tcW w:w="967" w:type="dxa"/>
            <w:tcBorders>
              <w:top w:val="nil"/>
              <w:left w:val="nil"/>
              <w:bottom w:val="single" w:color="auto" w:sz="4" w:space="0"/>
              <w:right w:val="single" w:color="auto" w:sz="4" w:space="0"/>
            </w:tcBorders>
            <w:shd w:val="clear" w:color="auto" w:fill="auto"/>
            <w:noWrap/>
            <w:tcMar/>
            <w:vAlign w:val="center"/>
            <w:hideMark/>
          </w:tcPr>
          <w:p w:rsidRPr="00A76F5E" w:rsidR="00621678" w:rsidP="00847AEA" w:rsidRDefault="00621678" w14:paraId="54728A67" w14:textId="77777777">
            <w:pPr>
              <w:widowControl/>
              <w:autoSpaceDE/>
              <w:autoSpaceDN/>
              <w:jc w:val="center"/>
              <w:rPr>
                <w:rFonts w:ascii="Calibri Light" w:hAnsi="Calibri Light" w:eastAsia="Times New Roman" w:cs="Calibri Light"/>
              </w:rPr>
            </w:pPr>
            <w:r w:rsidRPr="00A76F5E">
              <w:rPr>
                <w:rFonts w:ascii="Calibri Light" w:hAnsi="Calibri Light" w:eastAsia="Times New Roman" w:cs="Calibri Light"/>
              </w:rPr>
              <w:t>61.6</w:t>
            </w:r>
          </w:p>
        </w:tc>
        <w:tc>
          <w:tcPr>
            <w:tcW w:w="972" w:type="dxa"/>
            <w:tcBorders>
              <w:top w:val="nil"/>
              <w:left w:val="nil"/>
              <w:bottom w:val="single" w:color="auto" w:sz="4" w:space="0"/>
              <w:right w:val="single" w:color="auto" w:sz="4" w:space="0"/>
            </w:tcBorders>
            <w:shd w:val="clear" w:color="auto" w:fill="auto"/>
            <w:noWrap/>
            <w:tcMar/>
            <w:vAlign w:val="center"/>
            <w:hideMark/>
          </w:tcPr>
          <w:p w:rsidRPr="00A76F5E" w:rsidR="00621678" w:rsidP="00847AEA" w:rsidRDefault="00621678" w14:paraId="49347BE4" w14:textId="77777777">
            <w:pPr>
              <w:widowControl/>
              <w:autoSpaceDE/>
              <w:autoSpaceDN/>
              <w:jc w:val="center"/>
              <w:rPr>
                <w:rFonts w:ascii="Calibri Light" w:hAnsi="Calibri Light" w:eastAsia="Times New Roman" w:cs="Calibri Light"/>
              </w:rPr>
            </w:pPr>
            <w:r w:rsidRPr="00A76F5E">
              <w:rPr>
                <w:rFonts w:ascii="Calibri Light" w:hAnsi="Calibri Light" w:eastAsia="Times New Roman" w:cs="Calibri Light"/>
              </w:rPr>
              <w:t>92</w:t>
            </w:r>
          </w:p>
        </w:tc>
        <w:tc>
          <w:tcPr>
            <w:tcW w:w="967" w:type="dxa"/>
            <w:tcBorders>
              <w:top w:val="nil"/>
              <w:left w:val="nil"/>
              <w:bottom w:val="single" w:color="auto" w:sz="4" w:space="0"/>
              <w:right w:val="single" w:color="auto" w:sz="4" w:space="0"/>
            </w:tcBorders>
            <w:shd w:val="clear" w:color="auto" w:fill="auto"/>
            <w:noWrap/>
            <w:tcMar/>
            <w:vAlign w:val="center"/>
            <w:hideMark/>
          </w:tcPr>
          <w:p w:rsidRPr="00A76F5E" w:rsidR="00621678" w:rsidP="00847AEA" w:rsidRDefault="00621678" w14:paraId="7D81B7EF" w14:textId="77777777">
            <w:pPr>
              <w:widowControl/>
              <w:autoSpaceDE/>
              <w:autoSpaceDN/>
              <w:jc w:val="center"/>
              <w:rPr>
                <w:rFonts w:ascii="Calibri Light" w:hAnsi="Calibri Light" w:eastAsia="Times New Roman" w:cs="Calibri Light"/>
              </w:rPr>
            </w:pPr>
            <w:r w:rsidRPr="00A76F5E">
              <w:rPr>
                <w:rFonts w:ascii="Calibri Light" w:hAnsi="Calibri Light" w:eastAsia="Times New Roman" w:cs="Calibri Light"/>
              </w:rPr>
              <w:t>27.6</w:t>
            </w:r>
          </w:p>
        </w:tc>
        <w:tc>
          <w:tcPr>
            <w:tcW w:w="919" w:type="dxa"/>
            <w:tcBorders>
              <w:top w:val="nil"/>
              <w:left w:val="nil"/>
              <w:bottom w:val="single" w:color="auto" w:sz="4" w:space="0"/>
              <w:right w:val="single" w:color="auto" w:sz="4" w:space="0"/>
            </w:tcBorders>
            <w:shd w:val="clear" w:color="auto" w:fill="auto"/>
            <w:noWrap/>
            <w:tcMar/>
            <w:vAlign w:val="center"/>
            <w:hideMark/>
          </w:tcPr>
          <w:p w:rsidRPr="00A76F5E" w:rsidR="00621678" w:rsidP="00847AEA" w:rsidRDefault="00621678" w14:paraId="747A516B" w14:textId="77777777">
            <w:pPr>
              <w:widowControl/>
              <w:autoSpaceDE/>
              <w:autoSpaceDN/>
              <w:jc w:val="center"/>
              <w:rPr>
                <w:rFonts w:ascii="Calibri Light" w:hAnsi="Calibri Light" w:eastAsia="Times New Roman" w:cs="Calibri Light"/>
              </w:rPr>
            </w:pPr>
            <w:r w:rsidRPr="00A76F5E">
              <w:rPr>
                <w:rFonts w:ascii="Calibri Light" w:hAnsi="Calibri Light" w:eastAsia="Times New Roman" w:cs="Calibri Light"/>
              </w:rPr>
              <w:t>89</w:t>
            </w:r>
          </w:p>
        </w:tc>
        <w:tc>
          <w:tcPr>
            <w:tcW w:w="853" w:type="dxa"/>
            <w:tcBorders>
              <w:top w:val="nil"/>
              <w:left w:val="nil"/>
              <w:bottom w:val="single" w:color="auto" w:sz="4" w:space="0"/>
              <w:right w:val="single" w:color="auto" w:sz="4" w:space="0"/>
            </w:tcBorders>
            <w:shd w:val="clear" w:color="auto" w:fill="auto"/>
            <w:noWrap/>
            <w:tcMar/>
            <w:vAlign w:val="center"/>
            <w:hideMark/>
          </w:tcPr>
          <w:p w:rsidRPr="00A76F5E" w:rsidR="00621678" w:rsidP="00847AEA" w:rsidRDefault="00621678" w14:paraId="139270FB" w14:textId="77777777">
            <w:pPr>
              <w:widowControl/>
              <w:autoSpaceDE/>
              <w:autoSpaceDN/>
              <w:jc w:val="center"/>
              <w:rPr>
                <w:rFonts w:ascii="Calibri Light" w:hAnsi="Calibri Light" w:eastAsia="Times New Roman" w:cs="Calibri Light"/>
              </w:rPr>
            </w:pPr>
            <w:r w:rsidRPr="00A76F5E">
              <w:rPr>
                <w:rFonts w:ascii="Calibri Light" w:hAnsi="Calibri Light" w:eastAsia="Times New Roman" w:cs="Calibri Light"/>
              </w:rPr>
              <w:t>B</w:t>
            </w:r>
          </w:p>
        </w:tc>
      </w:tr>
      <w:tr w:rsidRPr="00A76F5E" w:rsidR="00621678" w:rsidTr="6D248FF0" w14:paraId="7BE7028D" w14:textId="77777777">
        <w:trPr>
          <w:gridAfter w:val="1"/>
          <w:wAfter w:w="7" w:type="dxa"/>
          <w:trHeight w:val="412"/>
        </w:trPr>
        <w:tc>
          <w:tcPr>
            <w:tcW w:w="2681" w:type="dxa"/>
            <w:tcBorders>
              <w:top w:val="nil"/>
              <w:left w:val="single" w:color="auto" w:sz="4" w:space="0"/>
              <w:bottom w:val="single" w:color="auto" w:sz="4" w:space="0"/>
              <w:right w:val="single" w:color="auto" w:sz="4" w:space="0"/>
            </w:tcBorders>
            <w:shd w:val="clear" w:color="auto" w:fill="E7E6E6"/>
            <w:tcMar/>
            <w:vAlign w:val="center"/>
            <w:hideMark/>
          </w:tcPr>
          <w:p w:rsidRPr="00A76F5E" w:rsidR="00621678" w:rsidP="00847AEA" w:rsidRDefault="00621678" w14:paraId="017B081A" w14:textId="77777777">
            <w:pPr>
              <w:widowControl/>
              <w:autoSpaceDE/>
              <w:autoSpaceDN/>
              <w:jc w:val="center"/>
              <w:rPr>
                <w:rFonts w:ascii="Congenial Light" w:hAnsi="Congenial Light" w:eastAsia="Times New Roman" w:cs="Times New Roman"/>
                <w:sz w:val="20"/>
                <w:szCs w:val="20"/>
              </w:rPr>
            </w:pPr>
            <w:r w:rsidRPr="00A76F5E">
              <w:rPr>
                <w:rFonts w:ascii="Congenial Light" w:hAnsi="Congenial Light" w:eastAsia="Times New Roman" w:cs="Times New Roman"/>
                <w:sz w:val="20"/>
                <w:szCs w:val="20"/>
              </w:rPr>
              <w:t>Kelly-Pharr Elementary</w:t>
            </w:r>
          </w:p>
        </w:tc>
        <w:tc>
          <w:tcPr>
            <w:tcW w:w="972" w:type="dxa"/>
            <w:tcBorders>
              <w:top w:val="nil"/>
              <w:left w:val="nil"/>
              <w:bottom w:val="single" w:color="auto" w:sz="4" w:space="0"/>
              <w:right w:val="single" w:color="auto" w:sz="4" w:space="0"/>
            </w:tcBorders>
            <w:shd w:val="clear" w:color="auto" w:fill="E7E6E6"/>
            <w:noWrap/>
            <w:tcMar/>
            <w:vAlign w:val="center"/>
            <w:hideMark/>
          </w:tcPr>
          <w:p w:rsidRPr="00A76F5E" w:rsidR="00621678" w:rsidP="00847AEA" w:rsidRDefault="00621678" w14:paraId="67F27E39" w14:textId="77777777">
            <w:pPr>
              <w:widowControl/>
              <w:autoSpaceDE/>
              <w:autoSpaceDN/>
              <w:jc w:val="center"/>
              <w:rPr>
                <w:rFonts w:ascii="Calibri Light" w:hAnsi="Calibri Light" w:eastAsia="Times New Roman" w:cs="Calibri Light"/>
              </w:rPr>
            </w:pPr>
            <w:r w:rsidRPr="00A76F5E">
              <w:rPr>
                <w:rFonts w:ascii="Calibri Light" w:hAnsi="Calibri Light" w:eastAsia="Times New Roman" w:cs="Calibri Light"/>
              </w:rPr>
              <w:t>69</w:t>
            </w:r>
          </w:p>
        </w:tc>
        <w:tc>
          <w:tcPr>
            <w:tcW w:w="972" w:type="dxa"/>
            <w:tcBorders>
              <w:top w:val="nil"/>
              <w:left w:val="nil"/>
              <w:bottom w:val="single" w:color="auto" w:sz="4" w:space="0"/>
              <w:right w:val="single" w:color="auto" w:sz="4" w:space="0"/>
            </w:tcBorders>
            <w:shd w:val="clear" w:color="auto" w:fill="E7E6E6"/>
            <w:noWrap/>
            <w:tcMar/>
            <w:vAlign w:val="center"/>
            <w:hideMark/>
          </w:tcPr>
          <w:p w:rsidRPr="00A76F5E" w:rsidR="00621678" w:rsidP="00847AEA" w:rsidRDefault="00621678" w14:paraId="5CE13410" w14:textId="77777777">
            <w:pPr>
              <w:widowControl/>
              <w:autoSpaceDE/>
              <w:autoSpaceDN/>
              <w:jc w:val="center"/>
              <w:rPr>
                <w:rFonts w:ascii="Calibri Light" w:hAnsi="Calibri Light" w:eastAsia="Times New Roman" w:cs="Calibri Light"/>
              </w:rPr>
            </w:pPr>
            <w:r w:rsidRPr="00A76F5E">
              <w:rPr>
                <w:rFonts w:ascii="Calibri Light" w:hAnsi="Calibri Light" w:eastAsia="Times New Roman" w:cs="Calibri Light"/>
              </w:rPr>
              <w:t>63</w:t>
            </w:r>
          </w:p>
        </w:tc>
        <w:tc>
          <w:tcPr>
            <w:tcW w:w="972" w:type="dxa"/>
            <w:tcBorders>
              <w:top w:val="nil"/>
              <w:left w:val="nil"/>
              <w:bottom w:val="single" w:color="auto" w:sz="4" w:space="0"/>
              <w:right w:val="single" w:color="auto" w:sz="4" w:space="0"/>
            </w:tcBorders>
            <w:shd w:val="clear" w:color="auto" w:fill="E7E6E6"/>
            <w:noWrap/>
            <w:tcMar/>
            <w:vAlign w:val="center"/>
            <w:hideMark/>
          </w:tcPr>
          <w:p w:rsidRPr="00A76F5E" w:rsidR="00621678" w:rsidP="00847AEA" w:rsidRDefault="00621678" w14:paraId="46972992" w14:textId="77777777">
            <w:pPr>
              <w:widowControl/>
              <w:autoSpaceDE/>
              <w:autoSpaceDN/>
              <w:jc w:val="center"/>
              <w:rPr>
                <w:rFonts w:ascii="Calibri Light" w:hAnsi="Calibri Light" w:eastAsia="Times New Roman" w:cs="Calibri Light"/>
              </w:rPr>
            </w:pPr>
            <w:r w:rsidRPr="00A76F5E">
              <w:rPr>
                <w:rFonts w:ascii="Calibri Light" w:hAnsi="Calibri Light" w:eastAsia="Times New Roman" w:cs="Calibri Light"/>
              </w:rPr>
              <w:t>75</w:t>
            </w:r>
          </w:p>
        </w:tc>
        <w:tc>
          <w:tcPr>
            <w:tcW w:w="853" w:type="dxa"/>
            <w:tcBorders>
              <w:top w:val="nil"/>
              <w:left w:val="nil"/>
              <w:bottom w:val="single" w:color="auto" w:sz="4" w:space="0"/>
              <w:right w:val="single" w:color="auto" w:sz="4" w:space="0"/>
            </w:tcBorders>
            <w:shd w:val="clear" w:color="auto" w:fill="E7E6E6"/>
            <w:noWrap/>
            <w:tcMar/>
            <w:vAlign w:val="center"/>
            <w:hideMark/>
          </w:tcPr>
          <w:p w:rsidRPr="00A76F5E" w:rsidR="00621678" w:rsidP="00847AEA" w:rsidRDefault="00621678" w14:paraId="3022A520" w14:textId="77777777">
            <w:pPr>
              <w:widowControl/>
              <w:autoSpaceDE/>
              <w:autoSpaceDN/>
              <w:jc w:val="center"/>
              <w:rPr>
                <w:rFonts w:ascii="Calibri Light" w:hAnsi="Calibri Light" w:eastAsia="Times New Roman" w:cs="Calibri Light"/>
              </w:rPr>
            </w:pPr>
            <w:r w:rsidRPr="00A76F5E">
              <w:rPr>
                <w:rFonts w:ascii="Calibri Light" w:hAnsi="Calibri Light" w:eastAsia="Times New Roman" w:cs="Calibri Light"/>
              </w:rPr>
              <w:t>75</w:t>
            </w:r>
          </w:p>
        </w:tc>
        <w:tc>
          <w:tcPr>
            <w:tcW w:w="972" w:type="dxa"/>
            <w:tcBorders>
              <w:top w:val="nil"/>
              <w:left w:val="nil"/>
              <w:bottom w:val="single" w:color="auto" w:sz="4" w:space="0"/>
              <w:right w:val="single" w:color="auto" w:sz="4" w:space="0"/>
            </w:tcBorders>
            <w:shd w:val="clear" w:color="auto" w:fill="E7E6E6"/>
            <w:noWrap/>
            <w:tcMar/>
            <w:vAlign w:val="center"/>
            <w:hideMark/>
          </w:tcPr>
          <w:p w:rsidRPr="00A76F5E" w:rsidR="00621678" w:rsidP="00847AEA" w:rsidRDefault="00621678" w14:paraId="3C25835C" w14:textId="77777777">
            <w:pPr>
              <w:widowControl/>
              <w:autoSpaceDE/>
              <w:autoSpaceDN/>
              <w:jc w:val="center"/>
              <w:rPr>
                <w:rFonts w:ascii="Calibri Light" w:hAnsi="Calibri Light" w:eastAsia="Times New Roman" w:cs="Calibri Light"/>
              </w:rPr>
            </w:pPr>
            <w:r w:rsidRPr="00A76F5E">
              <w:rPr>
                <w:rFonts w:ascii="Calibri Light" w:hAnsi="Calibri Light" w:eastAsia="Times New Roman" w:cs="Calibri Light"/>
              </w:rPr>
              <w:t>75</w:t>
            </w:r>
          </w:p>
        </w:tc>
        <w:tc>
          <w:tcPr>
            <w:tcW w:w="967" w:type="dxa"/>
            <w:tcBorders>
              <w:top w:val="nil"/>
              <w:left w:val="nil"/>
              <w:bottom w:val="single" w:color="auto" w:sz="4" w:space="0"/>
              <w:right w:val="single" w:color="auto" w:sz="4" w:space="0"/>
            </w:tcBorders>
            <w:shd w:val="clear" w:color="auto" w:fill="E7E6E6"/>
            <w:noWrap/>
            <w:tcMar/>
            <w:vAlign w:val="center"/>
            <w:hideMark/>
          </w:tcPr>
          <w:p w:rsidRPr="00A76F5E" w:rsidR="00621678" w:rsidP="00847AEA" w:rsidRDefault="00621678" w14:paraId="062D25E2" w14:textId="77777777">
            <w:pPr>
              <w:widowControl/>
              <w:autoSpaceDE/>
              <w:autoSpaceDN/>
              <w:jc w:val="center"/>
              <w:rPr>
                <w:rFonts w:ascii="Calibri Light" w:hAnsi="Calibri Light" w:eastAsia="Times New Roman" w:cs="Calibri Light"/>
              </w:rPr>
            </w:pPr>
            <w:r w:rsidRPr="00A76F5E">
              <w:rPr>
                <w:rFonts w:ascii="Calibri Light" w:hAnsi="Calibri Light" w:eastAsia="Times New Roman" w:cs="Calibri Light"/>
              </w:rPr>
              <w:t>52.5</w:t>
            </w:r>
          </w:p>
        </w:tc>
        <w:tc>
          <w:tcPr>
            <w:tcW w:w="972" w:type="dxa"/>
            <w:tcBorders>
              <w:top w:val="nil"/>
              <w:left w:val="nil"/>
              <w:bottom w:val="single" w:color="auto" w:sz="4" w:space="0"/>
              <w:right w:val="single" w:color="auto" w:sz="4" w:space="0"/>
            </w:tcBorders>
            <w:shd w:val="clear" w:color="auto" w:fill="E7E6E6"/>
            <w:noWrap/>
            <w:tcMar/>
            <w:vAlign w:val="center"/>
            <w:hideMark/>
          </w:tcPr>
          <w:p w:rsidRPr="00A76F5E" w:rsidR="00621678" w:rsidP="00847AEA" w:rsidRDefault="00621678" w14:paraId="0D131131" w14:textId="77777777">
            <w:pPr>
              <w:widowControl/>
              <w:autoSpaceDE/>
              <w:autoSpaceDN/>
              <w:jc w:val="center"/>
              <w:rPr>
                <w:rFonts w:ascii="Calibri Light" w:hAnsi="Calibri Light" w:eastAsia="Times New Roman" w:cs="Calibri Light"/>
              </w:rPr>
            </w:pPr>
            <w:r w:rsidRPr="00A76F5E">
              <w:rPr>
                <w:rFonts w:ascii="Calibri Light" w:hAnsi="Calibri Light" w:eastAsia="Times New Roman" w:cs="Calibri Light"/>
              </w:rPr>
              <w:t>74</w:t>
            </w:r>
          </w:p>
        </w:tc>
        <w:tc>
          <w:tcPr>
            <w:tcW w:w="967" w:type="dxa"/>
            <w:tcBorders>
              <w:top w:val="nil"/>
              <w:left w:val="nil"/>
              <w:bottom w:val="single" w:color="auto" w:sz="4" w:space="0"/>
              <w:right w:val="single" w:color="auto" w:sz="4" w:space="0"/>
            </w:tcBorders>
            <w:shd w:val="clear" w:color="auto" w:fill="E7E6E6"/>
            <w:noWrap/>
            <w:tcMar/>
            <w:vAlign w:val="center"/>
            <w:hideMark/>
          </w:tcPr>
          <w:p w:rsidRPr="00A76F5E" w:rsidR="00621678" w:rsidP="00847AEA" w:rsidRDefault="00621678" w14:paraId="2F874038" w14:textId="77777777">
            <w:pPr>
              <w:widowControl/>
              <w:autoSpaceDE/>
              <w:autoSpaceDN/>
              <w:jc w:val="center"/>
              <w:rPr>
                <w:rFonts w:ascii="Calibri Light" w:hAnsi="Calibri Light" w:eastAsia="Times New Roman" w:cs="Calibri Light"/>
              </w:rPr>
            </w:pPr>
            <w:r w:rsidRPr="00A76F5E">
              <w:rPr>
                <w:rFonts w:ascii="Calibri Light" w:hAnsi="Calibri Light" w:eastAsia="Times New Roman" w:cs="Calibri Light"/>
              </w:rPr>
              <w:t>22.2</w:t>
            </w:r>
          </w:p>
        </w:tc>
        <w:tc>
          <w:tcPr>
            <w:tcW w:w="919" w:type="dxa"/>
            <w:tcBorders>
              <w:top w:val="nil"/>
              <w:left w:val="nil"/>
              <w:bottom w:val="single" w:color="auto" w:sz="4" w:space="0"/>
              <w:right w:val="single" w:color="auto" w:sz="4" w:space="0"/>
            </w:tcBorders>
            <w:shd w:val="clear" w:color="auto" w:fill="E7E6E6"/>
            <w:noWrap/>
            <w:tcMar/>
            <w:vAlign w:val="center"/>
            <w:hideMark/>
          </w:tcPr>
          <w:p w:rsidRPr="00A76F5E" w:rsidR="00621678" w:rsidP="00847AEA" w:rsidRDefault="00621678" w14:paraId="72B77FC1" w14:textId="77777777">
            <w:pPr>
              <w:widowControl/>
              <w:autoSpaceDE/>
              <w:autoSpaceDN/>
              <w:jc w:val="center"/>
              <w:rPr>
                <w:rFonts w:ascii="Calibri Light" w:hAnsi="Calibri Light" w:eastAsia="Times New Roman" w:cs="Calibri Light"/>
              </w:rPr>
            </w:pPr>
            <w:r w:rsidRPr="00A76F5E">
              <w:rPr>
                <w:rFonts w:ascii="Calibri Light" w:hAnsi="Calibri Light" w:eastAsia="Times New Roman" w:cs="Calibri Light"/>
              </w:rPr>
              <w:t>75</w:t>
            </w:r>
          </w:p>
        </w:tc>
        <w:tc>
          <w:tcPr>
            <w:tcW w:w="853" w:type="dxa"/>
            <w:tcBorders>
              <w:top w:val="nil"/>
              <w:left w:val="nil"/>
              <w:bottom w:val="single" w:color="auto" w:sz="4" w:space="0"/>
              <w:right w:val="single" w:color="auto" w:sz="4" w:space="0"/>
            </w:tcBorders>
            <w:shd w:val="clear" w:color="auto" w:fill="E7E6E6"/>
            <w:noWrap/>
            <w:tcMar/>
            <w:vAlign w:val="center"/>
            <w:hideMark/>
          </w:tcPr>
          <w:p w:rsidRPr="00A76F5E" w:rsidR="00621678" w:rsidP="00847AEA" w:rsidRDefault="00621678" w14:paraId="04AD0009" w14:textId="77777777">
            <w:pPr>
              <w:widowControl/>
              <w:autoSpaceDE/>
              <w:autoSpaceDN/>
              <w:jc w:val="center"/>
              <w:rPr>
                <w:rFonts w:ascii="Calibri Light" w:hAnsi="Calibri Light" w:eastAsia="Times New Roman" w:cs="Calibri Light"/>
              </w:rPr>
            </w:pPr>
            <w:r w:rsidRPr="00A76F5E">
              <w:rPr>
                <w:rFonts w:ascii="Calibri Light" w:hAnsi="Calibri Light" w:eastAsia="Times New Roman" w:cs="Calibri Light"/>
              </w:rPr>
              <w:t>C</w:t>
            </w:r>
          </w:p>
        </w:tc>
      </w:tr>
      <w:tr w:rsidRPr="00A76F5E" w:rsidR="00621678" w:rsidTr="6D248FF0" w14:paraId="1E9D7E94" w14:textId="77777777">
        <w:trPr>
          <w:gridAfter w:val="1"/>
          <w:wAfter w:w="7" w:type="dxa"/>
          <w:trHeight w:val="412"/>
        </w:trPr>
        <w:tc>
          <w:tcPr>
            <w:tcW w:w="2681" w:type="dxa"/>
            <w:tcBorders>
              <w:top w:val="nil"/>
              <w:left w:val="single" w:color="auto" w:sz="4" w:space="0"/>
              <w:bottom w:val="single" w:color="auto" w:sz="4" w:space="0"/>
              <w:right w:val="single" w:color="auto" w:sz="4" w:space="0"/>
            </w:tcBorders>
            <w:shd w:val="clear" w:color="auto" w:fill="auto"/>
            <w:tcMar/>
            <w:vAlign w:val="center"/>
            <w:hideMark/>
          </w:tcPr>
          <w:p w:rsidRPr="00A76F5E" w:rsidR="00621678" w:rsidP="00847AEA" w:rsidRDefault="00621678" w14:paraId="6859DEA5" w14:textId="77777777">
            <w:pPr>
              <w:widowControl/>
              <w:autoSpaceDE/>
              <w:autoSpaceDN/>
              <w:jc w:val="center"/>
              <w:rPr>
                <w:rFonts w:ascii="Congenial Light" w:hAnsi="Congenial Light" w:eastAsia="Times New Roman" w:cs="Times New Roman"/>
                <w:sz w:val="20"/>
                <w:szCs w:val="20"/>
              </w:rPr>
            </w:pPr>
            <w:r w:rsidRPr="00A76F5E">
              <w:rPr>
                <w:rFonts w:ascii="Congenial Light" w:hAnsi="Congenial Light" w:eastAsia="Times New Roman" w:cs="Times New Roman"/>
                <w:sz w:val="20"/>
                <w:szCs w:val="20"/>
              </w:rPr>
              <w:t>Livas Elementary</w:t>
            </w:r>
          </w:p>
        </w:tc>
        <w:tc>
          <w:tcPr>
            <w:tcW w:w="972" w:type="dxa"/>
            <w:tcBorders>
              <w:top w:val="nil"/>
              <w:left w:val="nil"/>
              <w:bottom w:val="single" w:color="auto" w:sz="4" w:space="0"/>
              <w:right w:val="single" w:color="auto" w:sz="4" w:space="0"/>
            </w:tcBorders>
            <w:shd w:val="clear" w:color="auto" w:fill="auto"/>
            <w:noWrap/>
            <w:tcMar/>
            <w:vAlign w:val="center"/>
            <w:hideMark/>
          </w:tcPr>
          <w:p w:rsidRPr="00A76F5E" w:rsidR="00621678" w:rsidP="00847AEA" w:rsidRDefault="00621678" w14:paraId="5ABF50DB" w14:textId="77777777">
            <w:pPr>
              <w:widowControl/>
              <w:autoSpaceDE/>
              <w:autoSpaceDN/>
              <w:jc w:val="center"/>
              <w:rPr>
                <w:rFonts w:ascii="Calibri Light" w:hAnsi="Calibri Light" w:eastAsia="Times New Roman" w:cs="Calibri Light"/>
              </w:rPr>
            </w:pPr>
            <w:r w:rsidRPr="00A76F5E">
              <w:rPr>
                <w:rFonts w:ascii="Calibri Light" w:hAnsi="Calibri Light" w:eastAsia="Times New Roman" w:cs="Calibri Light"/>
              </w:rPr>
              <w:t>73</w:t>
            </w:r>
          </w:p>
        </w:tc>
        <w:tc>
          <w:tcPr>
            <w:tcW w:w="972" w:type="dxa"/>
            <w:tcBorders>
              <w:top w:val="nil"/>
              <w:left w:val="nil"/>
              <w:bottom w:val="single" w:color="auto" w:sz="4" w:space="0"/>
              <w:right w:val="single" w:color="auto" w:sz="4" w:space="0"/>
            </w:tcBorders>
            <w:shd w:val="clear" w:color="auto" w:fill="auto"/>
            <w:noWrap/>
            <w:tcMar/>
            <w:vAlign w:val="center"/>
            <w:hideMark/>
          </w:tcPr>
          <w:p w:rsidRPr="00A76F5E" w:rsidR="00621678" w:rsidP="00847AEA" w:rsidRDefault="00621678" w14:paraId="788DD77E" w14:textId="77777777">
            <w:pPr>
              <w:widowControl/>
              <w:autoSpaceDE/>
              <w:autoSpaceDN/>
              <w:jc w:val="center"/>
              <w:rPr>
                <w:rFonts w:ascii="Calibri Light" w:hAnsi="Calibri Light" w:eastAsia="Times New Roman" w:cs="Calibri Light"/>
              </w:rPr>
            </w:pPr>
            <w:r w:rsidRPr="00A76F5E">
              <w:rPr>
                <w:rFonts w:ascii="Calibri Light" w:hAnsi="Calibri Light" w:eastAsia="Times New Roman" w:cs="Calibri Light"/>
              </w:rPr>
              <w:t>73</w:t>
            </w:r>
          </w:p>
        </w:tc>
        <w:tc>
          <w:tcPr>
            <w:tcW w:w="972" w:type="dxa"/>
            <w:tcBorders>
              <w:top w:val="nil"/>
              <w:left w:val="nil"/>
              <w:bottom w:val="single" w:color="auto" w:sz="4" w:space="0"/>
              <w:right w:val="single" w:color="auto" w:sz="4" w:space="0"/>
            </w:tcBorders>
            <w:shd w:val="clear" w:color="auto" w:fill="auto"/>
            <w:noWrap/>
            <w:tcMar/>
            <w:vAlign w:val="center"/>
            <w:hideMark/>
          </w:tcPr>
          <w:p w:rsidRPr="00A76F5E" w:rsidR="00621678" w:rsidP="00847AEA" w:rsidRDefault="00621678" w14:paraId="7490F93A" w14:textId="77777777">
            <w:pPr>
              <w:widowControl/>
              <w:autoSpaceDE/>
              <w:autoSpaceDN/>
              <w:jc w:val="center"/>
              <w:rPr>
                <w:rFonts w:ascii="Calibri Light" w:hAnsi="Calibri Light" w:eastAsia="Times New Roman" w:cs="Calibri Light"/>
              </w:rPr>
            </w:pPr>
            <w:r w:rsidRPr="00A76F5E">
              <w:rPr>
                <w:rFonts w:ascii="Calibri Light" w:hAnsi="Calibri Light" w:eastAsia="Times New Roman" w:cs="Calibri Light"/>
              </w:rPr>
              <w:t>82</w:t>
            </w:r>
          </w:p>
        </w:tc>
        <w:tc>
          <w:tcPr>
            <w:tcW w:w="853" w:type="dxa"/>
            <w:tcBorders>
              <w:top w:val="nil"/>
              <w:left w:val="nil"/>
              <w:bottom w:val="single" w:color="auto" w:sz="4" w:space="0"/>
              <w:right w:val="single" w:color="auto" w:sz="4" w:space="0"/>
            </w:tcBorders>
            <w:shd w:val="clear" w:color="auto" w:fill="auto"/>
            <w:noWrap/>
            <w:tcMar/>
            <w:vAlign w:val="center"/>
            <w:hideMark/>
          </w:tcPr>
          <w:p w:rsidRPr="00A76F5E" w:rsidR="00621678" w:rsidP="00847AEA" w:rsidRDefault="00621678" w14:paraId="78B61B08" w14:textId="77777777">
            <w:pPr>
              <w:widowControl/>
              <w:autoSpaceDE/>
              <w:autoSpaceDN/>
              <w:jc w:val="center"/>
              <w:rPr>
                <w:rFonts w:ascii="Calibri Light" w:hAnsi="Calibri Light" w:eastAsia="Times New Roman" w:cs="Calibri Light"/>
              </w:rPr>
            </w:pPr>
            <w:r w:rsidRPr="00A76F5E">
              <w:rPr>
                <w:rFonts w:ascii="Calibri Light" w:hAnsi="Calibri Light" w:eastAsia="Times New Roman" w:cs="Calibri Light"/>
              </w:rPr>
              <w:t>82</w:t>
            </w:r>
          </w:p>
        </w:tc>
        <w:tc>
          <w:tcPr>
            <w:tcW w:w="972" w:type="dxa"/>
            <w:tcBorders>
              <w:top w:val="nil"/>
              <w:left w:val="nil"/>
              <w:bottom w:val="single" w:color="auto" w:sz="4" w:space="0"/>
              <w:right w:val="single" w:color="auto" w:sz="4" w:space="0"/>
            </w:tcBorders>
            <w:shd w:val="clear" w:color="auto" w:fill="auto"/>
            <w:noWrap/>
            <w:tcMar/>
            <w:vAlign w:val="center"/>
            <w:hideMark/>
          </w:tcPr>
          <w:p w:rsidRPr="00A76F5E" w:rsidR="00621678" w:rsidP="00847AEA" w:rsidRDefault="00621678" w14:paraId="7D37F092" w14:textId="2E56A8C1">
            <w:pPr>
              <w:widowControl w:val="1"/>
              <w:autoSpaceDE/>
              <w:autoSpaceDN/>
              <w:jc w:val="center"/>
              <w:rPr>
                <w:rFonts w:ascii="Calibri Light" w:hAnsi="Calibri Light" w:eastAsia="Times New Roman" w:cs="Calibri Light"/>
              </w:rPr>
            </w:pPr>
            <w:r w:rsidRPr="6D248FF0" w:rsidR="7C6313E8">
              <w:rPr>
                <w:rFonts w:ascii="Calibri Light" w:hAnsi="Calibri Light" w:eastAsia="Times New Roman" w:cs="Calibri Light"/>
              </w:rPr>
              <w:t>8</w:t>
            </w:r>
            <w:r w:rsidRPr="6D248FF0" w:rsidR="5EC27603">
              <w:rPr>
                <w:rFonts w:ascii="Calibri Light" w:hAnsi="Calibri Light" w:eastAsia="Times New Roman" w:cs="Calibri Light"/>
              </w:rPr>
              <w:t>2</w:t>
            </w:r>
          </w:p>
        </w:tc>
        <w:tc>
          <w:tcPr>
            <w:tcW w:w="967" w:type="dxa"/>
            <w:tcBorders>
              <w:top w:val="nil"/>
              <w:left w:val="nil"/>
              <w:bottom w:val="single" w:color="auto" w:sz="4" w:space="0"/>
              <w:right w:val="single" w:color="auto" w:sz="4" w:space="0"/>
            </w:tcBorders>
            <w:shd w:val="clear" w:color="auto" w:fill="auto"/>
            <w:noWrap/>
            <w:tcMar/>
            <w:vAlign w:val="center"/>
            <w:hideMark/>
          </w:tcPr>
          <w:p w:rsidRPr="00A76F5E" w:rsidR="00621678" w:rsidP="00847AEA" w:rsidRDefault="00621678" w14:paraId="66151C2E" w14:textId="77777777">
            <w:pPr>
              <w:widowControl/>
              <w:autoSpaceDE/>
              <w:autoSpaceDN/>
              <w:jc w:val="center"/>
              <w:rPr>
                <w:rFonts w:ascii="Calibri Light" w:hAnsi="Calibri Light" w:eastAsia="Times New Roman" w:cs="Calibri Light"/>
              </w:rPr>
            </w:pPr>
            <w:r w:rsidRPr="00A76F5E">
              <w:rPr>
                <w:rFonts w:ascii="Calibri Light" w:hAnsi="Calibri Light" w:eastAsia="Times New Roman" w:cs="Calibri Light"/>
              </w:rPr>
              <w:t>57.4</w:t>
            </w:r>
          </w:p>
        </w:tc>
        <w:tc>
          <w:tcPr>
            <w:tcW w:w="972" w:type="dxa"/>
            <w:tcBorders>
              <w:top w:val="nil"/>
              <w:left w:val="nil"/>
              <w:bottom w:val="single" w:color="auto" w:sz="4" w:space="0"/>
              <w:right w:val="single" w:color="auto" w:sz="4" w:space="0"/>
            </w:tcBorders>
            <w:shd w:val="clear" w:color="auto" w:fill="auto"/>
            <w:noWrap/>
            <w:tcMar/>
            <w:vAlign w:val="center"/>
            <w:hideMark/>
          </w:tcPr>
          <w:p w:rsidRPr="00A76F5E" w:rsidR="00621678" w:rsidP="00847AEA" w:rsidRDefault="00621678" w14:paraId="52E6F663" w14:textId="77777777">
            <w:pPr>
              <w:widowControl/>
              <w:autoSpaceDE/>
              <w:autoSpaceDN/>
              <w:jc w:val="center"/>
              <w:rPr>
                <w:rFonts w:ascii="Calibri Light" w:hAnsi="Calibri Light" w:eastAsia="Times New Roman" w:cs="Calibri Light"/>
              </w:rPr>
            </w:pPr>
            <w:r w:rsidRPr="00A76F5E">
              <w:rPr>
                <w:rFonts w:ascii="Calibri Light" w:hAnsi="Calibri Light" w:eastAsia="Times New Roman" w:cs="Calibri Light"/>
              </w:rPr>
              <w:t>83</w:t>
            </w:r>
          </w:p>
        </w:tc>
        <w:tc>
          <w:tcPr>
            <w:tcW w:w="967" w:type="dxa"/>
            <w:tcBorders>
              <w:top w:val="nil"/>
              <w:left w:val="nil"/>
              <w:bottom w:val="single" w:color="auto" w:sz="4" w:space="0"/>
              <w:right w:val="single" w:color="auto" w:sz="4" w:space="0"/>
            </w:tcBorders>
            <w:shd w:val="clear" w:color="auto" w:fill="auto"/>
            <w:noWrap/>
            <w:tcMar/>
            <w:vAlign w:val="center"/>
            <w:hideMark/>
          </w:tcPr>
          <w:p w:rsidRPr="00A76F5E" w:rsidR="00621678" w:rsidP="00847AEA" w:rsidRDefault="00621678" w14:paraId="01872077" w14:textId="77777777">
            <w:pPr>
              <w:widowControl/>
              <w:autoSpaceDE/>
              <w:autoSpaceDN/>
              <w:jc w:val="center"/>
              <w:rPr>
                <w:rFonts w:ascii="Calibri Light" w:hAnsi="Calibri Light" w:eastAsia="Times New Roman" w:cs="Calibri Light"/>
              </w:rPr>
            </w:pPr>
            <w:r w:rsidRPr="00A76F5E">
              <w:rPr>
                <w:rFonts w:ascii="Calibri Light" w:hAnsi="Calibri Light" w:eastAsia="Times New Roman" w:cs="Calibri Light"/>
              </w:rPr>
              <w:t>24.9</w:t>
            </w:r>
          </w:p>
        </w:tc>
        <w:tc>
          <w:tcPr>
            <w:tcW w:w="919" w:type="dxa"/>
            <w:tcBorders>
              <w:top w:val="nil"/>
              <w:left w:val="nil"/>
              <w:bottom w:val="single" w:color="auto" w:sz="4" w:space="0"/>
              <w:right w:val="single" w:color="auto" w:sz="4" w:space="0"/>
            </w:tcBorders>
            <w:shd w:val="clear" w:color="auto" w:fill="auto"/>
            <w:noWrap/>
            <w:tcMar/>
            <w:vAlign w:val="center"/>
            <w:hideMark/>
          </w:tcPr>
          <w:p w:rsidRPr="00A76F5E" w:rsidR="00621678" w:rsidP="00847AEA" w:rsidRDefault="00621678" w14:paraId="37F5294E" w14:textId="77777777">
            <w:pPr>
              <w:widowControl/>
              <w:autoSpaceDE/>
              <w:autoSpaceDN/>
              <w:jc w:val="center"/>
              <w:rPr>
                <w:rFonts w:ascii="Calibri Light" w:hAnsi="Calibri Light" w:eastAsia="Times New Roman" w:cs="Calibri Light"/>
              </w:rPr>
            </w:pPr>
            <w:r w:rsidRPr="00A76F5E">
              <w:rPr>
                <w:rFonts w:ascii="Calibri Light" w:hAnsi="Calibri Light" w:eastAsia="Times New Roman" w:cs="Calibri Light"/>
              </w:rPr>
              <w:t>82</w:t>
            </w:r>
          </w:p>
        </w:tc>
        <w:tc>
          <w:tcPr>
            <w:tcW w:w="853" w:type="dxa"/>
            <w:tcBorders>
              <w:top w:val="nil"/>
              <w:left w:val="nil"/>
              <w:bottom w:val="single" w:color="auto" w:sz="4" w:space="0"/>
              <w:right w:val="single" w:color="auto" w:sz="4" w:space="0"/>
            </w:tcBorders>
            <w:shd w:val="clear" w:color="auto" w:fill="auto"/>
            <w:noWrap/>
            <w:tcMar/>
            <w:vAlign w:val="center"/>
            <w:hideMark/>
          </w:tcPr>
          <w:p w:rsidRPr="00A76F5E" w:rsidR="00621678" w:rsidP="00847AEA" w:rsidRDefault="00621678" w14:paraId="533E7864" w14:textId="77777777">
            <w:pPr>
              <w:widowControl/>
              <w:autoSpaceDE/>
              <w:autoSpaceDN/>
              <w:jc w:val="center"/>
              <w:rPr>
                <w:rFonts w:ascii="Calibri Light" w:hAnsi="Calibri Light" w:eastAsia="Times New Roman" w:cs="Calibri Light"/>
              </w:rPr>
            </w:pPr>
            <w:r w:rsidRPr="00A76F5E">
              <w:rPr>
                <w:rFonts w:ascii="Calibri Light" w:hAnsi="Calibri Light" w:eastAsia="Times New Roman" w:cs="Calibri Light"/>
              </w:rPr>
              <w:t>B</w:t>
            </w:r>
          </w:p>
        </w:tc>
      </w:tr>
      <w:tr w:rsidRPr="00A76F5E" w:rsidR="00621678" w:rsidTr="6D248FF0" w14:paraId="59E41CFD" w14:textId="77777777">
        <w:trPr>
          <w:gridAfter w:val="1"/>
          <w:wAfter w:w="7" w:type="dxa"/>
          <w:trHeight w:val="412"/>
        </w:trPr>
        <w:tc>
          <w:tcPr>
            <w:tcW w:w="2681" w:type="dxa"/>
            <w:tcBorders>
              <w:top w:val="nil"/>
              <w:left w:val="single" w:color="auto" w:sz="4" w:space="0"/>
              <w:bottom w:val="single" w:color="auto" w:sz="4" w:space="0"/>
              <w:right w:val="single" w:color="auto" w:sz="4" w:space="0"/>
            </w:tcBorders>
            <w:shd w:val="clear" w:color="auto" w:fill="E7E6E6"/>
            <w:noWrap/>
            <w:tcMar/>
            <w:vAlign w:val="center"/>
            <w:hideMark/>
          </w:tcPr>
          <w:p w:rsidRPr="00A76F5E" w:rsidR="00621678" w:rsidP="00847AEA" w:rsidRDefault="00621678" w14:paraId="1B0DBCF9" w14:textId="77777777">
            <w:pPr>
              <w:widowControl/>
              <w:autoSpaceDE/>
              <w:autoSpaceDN/>
              <w:jc w:val="center"/>
              <w:rPr>
                <w:rFonts w:ascii="Congenial Light" w:hAnsi="Congenial Light" w:eastAsia="Times New Roman" w:cs="Times New Roman"/>
                <w:sz w:val="20"/>
                <w:szCs w:val="20"/>
              </w:rPr>
            </w:pPr>
            <w:r w:rsidRPr="00A76F5E">
              <w:rPr>
                <w:rFonts w:ascii="Congenial Light" w:hAnsi="Congenial Light" w:eastAsia="Times New Roman" w:cs="Times New Roman"/>
                <w:sz w:val="20"/>
                <w:szCs w:val="20"/>
              </w:rPr>
              <w:t>Longoria Elementary</w:t>
            </w:r>
          </w:p>
        </w:tc>
        <w:tc>
          <w:tcPr>
            <w:tcW w:w="972" w:type="dxa"/>
            <w:tcBorders>
              <w:top w:val="nil"/>
              <w:left w:val="nil"/>
              <w:bottom w:val="single" w:color="auto" w:sz="4" w:space="0"/>
              <w:right w:val="single" w:color="auto" w:sz="4" w:space="0"/>
            </w:tcBorders>
            <w:shd w:val="clear" w:color="auto" w:fill="E7E6E6"/>
            <w:noWrap/>
            <w:tcMar/>
            <w:vAlign w:val="center"/>
            <w:hideMark/>
          </w:tcPr>
          <w:p w:rsidRPr="00A76F5E" w:rsidR="00621678" w:rsidP="00847AEA" w:rsidRDefault="00621678" w14:paraId="791761B0" w14:textId="77777777">
            <w:pPr>
              <w:widowControl/>
              <w:autoSpaceDE/>
              <w:autoSpaceDN/>
              <w:jc w:val="center"/>
              <w:rPr>
                <w:rFonts w:ascii="Calibri Light" w:hAnsi="Calibri Light" w:eastAsia="Times New Roman" w:cs="Calibri Light"/>
              </w:rPr>
            </w:pPr>
            <w:r w:rsidRPr="00A76F5E">
              <w:rPr>
                <w:rFonts w:ascii="Calibri Light" w:hAnsi="Calibri Light" w:eastAsia="Times New Roman" w:cs="Calibri Light"/>
              </w:rPr>
              <w:t>75</w:t>
            </w:r>
          </w:p>
        </w:tc>
        <w:tc>
          <w:tcPr>
            <w:tcW w:w="972" w:type="dxa"/>
            <w:tcBorders>
              <w:top w:val="nil"/>
              <w:left w:val="nil"/>
              <w:bottom w:val="single" w:color="auto" w:sz="4" w:space="0"/>
              <w:right w:val="single" w:color="auto" w:sz="4" w:space="0"/>
            </w:tcBorders>
            <w:shd w:val="clear" w:color="auto" w:fill="E7E6E6"/>
            <w:noWrap/>
            <w:tcMar/>
            <w:vAlign w:val="center"/>
            <w:hideMark/>
          </w:tcPr>
          <w:p w:rsidRPr="00A76F5E" w:rsidR="00621678" w:rsidP="00847AEA" w:rsidRDefault="00621678" w14:paraId="110B96D9" w14:textId="77777777">
            <w:pPr>
              <w:widowControl/>
              <w:autoSpaceDE/>
              <w:autoSpaceDN/>
              <w:jc w:val="center"/>
              <w:rPr>
                <w:rFonts w:ascii="Calibri Light" w:hAnsi="Calibri Light" w:eastAsia="Times New Roman" w:cs="Calibri Light"/>
              </w:rPr>
            </w:pPr>
            <w:r w:rsidRPr="00A76F5E">
              <w:rPr>
                <w:rFonts w:ascii="Calibri Light" w:hAnsi="Calibri Light" w:eastAsia="Times New Roman" w:cs="Calibri Light"/>
              </w:rPr>
              <w:t>89</w:t>
            </w:r>
          </w:p>
        </w:tc>
        <w:tc>
          <w:tcPr>
            <w:tcW w:w="972" w:type="dxa"/>
            <w:tcBorders>
              <w:top w:val="nil"/>
              <w:left w:val="nil"/>
              <w:bottom w:val="single" w:color="auto" w:sz="4" w:space="0"/>
              <w:right w:val="single" w:color="auto" w:sz="4" w:space="0"/>
            </w:tcBorders>
            <w:shd w:val="clear" w:color="auto" w:fill="E7E6E6"/>
            <w:noWrap/>
            <w:tcMar/>
            <w:vAlign w:val="center"/>
            <w:hideMark/>
          </w:tcPr>
          <w:p w:rsidRPr="00A76F5E" w:rsidR="00621678" w:rsidP="00847AEA" w:rsidRDefault="00621678" w14:paraId="04A6CAB1" w14:textId="77777777">
            <w:pPr>
              <w:widowControl/>
              <w:autoSpaceDE/>
              <w:autoSpaceDN/>
              <w:jc w:val="center"/>
              <w:rPr>
                <w:rFonts w:ascii="Calibri Light" w:hAnsi="Calibri Light" w:eastAsia="Times New Roman" w:cs="Calibri Light"/>
              </w:rPr>
            </w:pPr>
            <w:r w:rsidRPr="00A76F5E">
              <w:rPr>
                <w:rFonts w:ascii="Calibri Light" w:hAnsi="Calibri Light" w:eastAsia="Times New Roman" w:cs="Calibri Light"/>
              </w:rPr>
              <w:t>84</w:t>
            </w:r>
          </w:p>
        </w:tc>
        <w:tc>
          <w:tcPr>
            <w:tcW w:w="853" w:type="dxa"/>
            <w:tcBorders>
              <w:top w:val="nil"/>
              <w:left w:val="nil"/>
              <w:bottom w:val="single" w:color="auto" w:sz="4" w:space="0"/>
              <w:right w:val="single" w:color="auto" w:sz="4" w:space="0"/>
            </w:tcBorders>
            <w:shd w:val="clear" w:color="auto" w:fill="E7E6E6"/>
            <w:noWrap/>
            <w:tcMar/>
            <w:vAlign w:val="center"/>
            <w:hideMark/>
          </w:tcPr>
          <w:p w:rsidRPr="00A76F5E" w:rsidR="00621678" w:rsidP="00847AEA" w:rsidRDefault="00621678" w14:paraId="0DBAA333" w14:textId="77777777">
            <w:pPr>
              <w:widowControl/>
              <w:autoSpaceDE/>
              <w:autoSpaceDN/>
              <w:jc w:val="center"/>
              <w:rPr>
                <w:rFonts w:ascii="Calibri Light" w:hAnsi="Calibri Light" w:eastAsia="Times New Roman" w:cs="Calibri Light"/>
              </w:rPr>
            </w:pPr>
            <w:r w:rsidRPr="00A76F5E">
              <w:rPr>
                <w:rFonts w:ascii="Calibri Light" w:hAnsi="Calibri Light" w:eastAsia="Times New Roman" w:cs="Calibri Light"/>
              </w:rPr>
              <w:t>89</w:t>
            </w:r>
          </w:p>
        </w:tc>
        <w:tc>
          <w:tcPr>
            <w:tcW w:w="972" w:type="dxa"/>
            <w:tcBorders>
              <w:top w:val="nil"/>
              <w:left w:val="nil"/>
              <w:bottom w:val="single" w:color="auto" w:sz="4" w:space="0"/>
              <w:right w:val="single" w:color="auto" w:sz="4" w:space="0"/>
            </w:tcBorders>
            <w:shd w:val="clear" w:color="auto" w:fill="E7E6E6"/>
            <w:noWrap/>
            <w:tcMar/>
            <w:vAlign w:val="center"/>
            <w:hideMark/>
          </w:tcPr>
          <w:p w:rsidRPr="00A76F5E" w:rsidR="00621678" w:rsidP="00847AEA" w:rsidRDefault="00621678" w14:paraId="4C138629" w14:textId="77777777">
            <w:pPr>
              <w:widowControl/>
              <w:autoSpaceDE/>
              <w:autoSpaceDN/>
              <w:jc w:val="center"/>
              <w:rPr>
                <w:rFonts w:ascii="Calibri Light" w:hAnsi="Calibri Light" w:eastAsia="Times New Roman" w:cs="Calibri Light"/>
              </w:rPr>
            </w:pPr>
            <w:r w:rsidRPr="00A76F5E">
              <w:rPr>
                <w:rFonts w:ascii="Calibri Light" w:hAnsi="Calibri Light" w:eastAsia="Times New Roman" w:cs="Calibri Light"/>
              </w:rPr>
              <w:t>89</w:t>
            </w:r>
          </w:p>
        </w:tc>
        <w:tc>
          <w:tcPr>
            <w:tcW w:w="967" w:type="dxa"/>
            <w:tcBorders>
              <w:top w:val="nil"/>
              <w:left w:val="nil"/>
              <w:bottom w:val="single" w:color="auto" w:sz="4" w:space="0"/>
              <w:right w:val="single" w:color="auto" w:sz="4" w:space="0"/>
            </w:tcBorders>
            <w:shd w:val="clear" w:color="auto" w:fill="E7E6E6"/>
            <w:noWrap/>
            <w:tcMar/>
            <w:vAlign w:val="center"/>
            <w:hideMark/>
          </w:tcPr>
          <w:p w:rsidRPr="00A76F5E" w:rsidR="00621678" w:rsidP="00847AEA" w:rsidRDefault="00621678" w14:paraId="240EBA4C" w14:textId="77777777">
            <w:pPr>
              <w:widowControl/>
              <w:autoSpaceDE/>
              <w:autoSpaceDN/>
              <w:jc w:val="center"/>
              <w:rPr>
                <w:rFonts w:ascii="Calibri Light" w:hAnsi="Calibri Light" w:eastAsia="Times New Roman" w:cs="Calibri Light"/>
              </w:rPr>
            </w:pPr>
            <w:r w:rsidRPr="00A76F5E">
              <w:rPr>
                <w:rFonts w:ascii="Calibri Light" w:hAnsi="Calibri Light" w:eastAsia="Times New Roman" w:cs="Calibri Light"/>
              </w:rPr>
              <w:t>62.3</w:t>
            </w:r>
          </w:p>
        </w:tc>
        <w:tc>
          <w:tcPr>
            <w:tcW w:w="972" w:type="dxa"/>
            <w:tcBorders>
              <w:top w:val="nil"/>
              <w:left w:val="nil"/>
              <w:bottom w:val="single" w:color="auto" w:sz="4" w:space="0"/>
              <w:right w:val="single" w:color="auto" w:sz="4" w:space="0"/>
            </w:tcBorders>
            <w:shd w:val="clear" w:color="auto" w:fill="E7E6E6"/>
            <w:noWrap/>
            <w:tcMar/>
            <w:vAlign w:val="center"/>
            <w:hideMark/>
          </w:tcPr>
          <w:p w:rsidRPr="00A76F5E" w:rsidR="00621678" w:rsidP="00847AEA" w:rsidRDefault="00621678" w14:paraId="640DC28F" w14:textId="77777777">
            <w:pPr>
              <w:widowControl/>
              <w:autoSpaceDE/>
              <w:autoSpaceDN/>
              <w:jc w:val="center"/>
              <w:rPr>
                <w:rFonts w:ascii="Calibri Light" w:hAnsi="Calibri Light" w:eastAsia="Times New Roman" w:cs="Calibri Light"/>
              </w:rPr>
            </w:pPr>
            <w:r w:rsidRPr="00A76F5E">
              <w:rPr>
                <w:rFonts w:ascii="Calibri Light" w:hAnsi="Calibri Light" w:eastAsia="Times New Roman" w:cs="Calibri Light"/>
              </w:rPr>
              <w:t>91</w:t>
            </w:r>
          </w:p>
        </w:tc>
        <w:tc>
          <w:tcPr>
            <w:tcW w:w="967" w:type="dxa"/>
            <w:tcBorders>
              <w:top w:val="nil"/>
              <w:left w:val="nil"/>
              <w:bottom w:val="single" w:color="auto" w:sz="4" w:space="0"/>
              <w:right w:val="single" w:color="auto" w:sz="4" w:space="0"/>
            </w:tcBorders>
            <w:shd w:val="clear" w:color="auto" w:fill="E7E6E6"/>
            <w:noWrap/>
            <w:tcMar/>
            <w:vAlign w:val="center"/>
            <w:hideMark/>
          </w:tcPr>
          <w:p w:rsidRPr="00A76F5E" w:rsidR="00621678" w:rsidP="00847AEA" w:rsidRDefault="00621678" w14:paraId="7EEDD6B1" w14:textId="77777777">
            <w:pPr>
              <w:widowControl/>
              <w:autoSpaceDE/>
              <w:autoSpaceDN/>
              <w:jc w:val="center"/>
              <w:rPr>
                <w:rFonts w:ascii="Calibri Light" w:hAnsi="Calibri Light" w:eastAsia="Times New Roman" w:cs="Calibri Light"/>
              </w:rPr>
            </w:pPr>
            <w:r w:rsidRPr="00A76F5E">
              <w:rPr>
                <w:rFonts w:ascii="Calibri Light" w:hAnsi="Calibri Light" w:eastAsia="Times New Roman" w:cs="Calibri Light"/>
              </w:rPr>
              <w:t>27.3</w:t>
            </w:r>
          </w:p>
        </w:tc>
        <w:tc>
          <w:tcPr>
            <w:tcW w:w="919" w:type="dxa"/>
            <w:tcBorders>
              <w:top w:val="nil"/>
              <w:left w:val="nil"/>
              <w:bottom w:val="single" w:color="auto" w:sz="4" w:space="0"/>
              <w:right w:val="single" w:color="auto" w:sz="4" w:space="0"/>
            </w:tcBorders>
            <w:shd w:val="clear" w:color="auto" w:fill="E7E6E6"/>
            <w:noWrap/>
            <w:tcMar/>
            <w:vAlign w:val="center"/>
            <w:hideMark/>
          </w:tcPr>
          <w:p w:rsidRPr="00A76F5E" w:rsidR="00621678" w:rsidP="00847AEA" w:rsidRDefault="00621678" w14:paraId="05522FFA" w14:textId="77777777">
            <w:pPr>
              <w:widowControl/>
              <w:autoSpaceDE/>
              <w:autoSpaceDN/>
              <w:jc w:val="center"/>
              <w:rPr>
                <w:rFonts w:ascii="Calibri Light" w:hAnsi="Calibri Light" w:eastAsia="Times New Roman" w:cs="Calibri Light"/>
              </w:rPr>
            </w:pPr>
            <w:r w:rsidRPr="00A76F5E">
              <w:rPr>
                <w:rFonts w:ascii="Calibri Light" w:hAnsi="Calibri Light" w:eastAsia="Times New Roman" w:cs="Calibri Light"/>
              </w:rPr>
              <w:t>90</w:t>
            </w:r>
          </w:p>
        </w:tc>
        <w:tc>
          <w:tcPr>
            <w:tcW w:w="853" w:type="dxa"/>
            <w:tcBorders>
              <w:top w:val="nil"/>
              <w:left w:val="nil"/>
              <w:bottom w:val="single" w:color="auto" w:sz="4" w:space="0"/>
              <w:right w:val="single" w:color="auto" w:sz="4" w:space="0"/>
            </w:tcBorders>
            <w:shd w:val="clear" w:color="auto" w:fill="E7E6E6"/>
            <w:noWrap/>
            <w:tcMar/>
            <w:vAlign w:val="center"/>
            <w:hideMark/>
          </w:tcPr>
          <w:p w:rsidRPr="00A76F5E" w:rsidR="00621678" w:rsidP="00847AEA" w:rsidRDefault="00621678" w14:paraId="3D073E0C" w14:textId="77777777">
            <w:pPr>
              <w:widowControl/>
              <w:autoSpaceDE/>
              <w:autoSpaceDN/>
              <w:jc w:val="center"/>
              <w:rPr>
                <w:rFonts w:ascii="Calibri Light" w:hAnsi="Calibri Light" w:eastAsia="Times New Roman" w:cs="Calibri Light"/>
              </w:rPr>
            </w:pPr>
            <w:r w:rsidRPr="00A76F5E">
              <w:rPr>
                <w:rFonts w:ascii="Calibri Light" w:hAnsi="Calibri Light" w:eastAsia="Times New Roman" w:cs="Calibri Light"/>
              </w:rPr>
              <w:t>A</w:t>
            </w:r>
          </w:p>
        </w:tc>
      </w:tr>
      <w:tr w:rsidRPr="00A76F5E" w:rsidR="00621678" w:rsidTr="6D248FF0" w14:paraId="66048071" w14:textId="77777777">
        <w:trPr>
          <w:gridAfter w:val="1"/>
          <w:wAfter w:w="7" w:type="dxa"/>
          <w:trHeight w:val="412"/>
        </w:trPr>
        <w:tc>
          <w:tcPr>
            <w:tcW w:w="2681" w:type="dxa"/>
            <w:tcBorders>
              <w:top w:val="nil"/>
              <w:left w:val="single" w:color="auto" w:sz="4" w:space="0"/>
              <w:bottom w:val="single" w:color="auto" w:sz="4" w:space="0"/>
              <w:right w:val="single" w:color="auto" w:sz="4" w:space="0"/>
            </w:tcBorders>
            <w:shd w:val="clear" w:color="auto" w:fill="auto"/>
            <w:tcMar/>
            <w:vAlign w:val="center"/>
            <w:hideMark/>
          </w:tcPr>
          <w:p w:rsidRPr="00A76F5E" w:rsidR="00621678" w:rsidP="00847AEA" w:rsidRDefault="00621678" w14:paraId="1F38EC74" w14:textId="77777777">
            <w:pPr>
              <w:widowControl/>
              <w:autoSpaceDE/>
              <w:autoSpaceDN/>
              <w:jc w:val="center"/>
              <w:rPr>
                <w:rFonts w:ascii="Congenial Light" w:hAnsi="Congenial Light" w:eastAsia="Times New Roman" w:cs="Times New Roman"/>
                <w:sz w:val="20"/>
                <w:szCs w:val="20"/>
              </w:rPr>
            </w:pPr>
            <w:r w:rsidRPr="00A76F5E">
              <w:rPr>
                <w:rFonts w:ascii="Congenial Light" w:hAnsi="Congenial Light" w:eastAsia="Times New Roman" w:cs="Times New Roman"/>
                <w:sz w:val="20"/>
                <w:szCs w:val="20"/>
              </w:rPr>
              <w:t>McKeever Elementary</w:t>
            </w:r>
          </w:p>
        </w:tc>
        <w:tc>
          <w:tcPr>
            <w:tcW w:w="972" w:type="dxa"/>
            <w:tcBorders>
              <w:top w:val="nil"/>
              <w:left w:val="nil"/>
              <w:bottom w:val="single" w:color="auto" w:sz="4" w:space="0"/>
              <w:right w:val="single" w:color="auto" w:sz="4" w:space="0"/>
            </w:tcBorders>
            <w:shd w:val="clear" w:color="auto" w:fill="auto"/>
            <w:noWrap/>
            <w:tcMar/>
            <w:vAlign w:val="center"/>
            <w:hideMark/>
          </w:tcPr>
          <w:p w:rsidRPr="00A76F5E" w:rsidR="00621678" w:rsidP="00847AEA" w:rsidRDefault="00621678" w14:paraId="65D3F01C" w14:textId="77777777">
            <w:pPr>
              <w:widowControl/>
              <w:autoSpaceDE/>
              <w:autoSpaceDN/>
              <w:jc w:val="center"/>
              <w:rPr>
                <w:rFonts w:ascii="Calibri Light" w:hAnsi="Calibri Light" w:eastAsia="Times New Roman" w:cs="Calibri Light"/>
              </w:rPr>
            </w:pPr>
            <w:r w:rsidRPr="00A76F5E">
              <w:rPr>
                <w:rFonts w:ascii="Calibri Light" w:hAnsi="Calibri Light" w:eastAsia="Times New Roman" w:cs="Calibri Light"/>
              </w:rPr>
              <w:t>74</w:t>
            </w:r>
          </w:p>
        </w:tc>
        <w:tc>
          <w:tcPr>
            <w:tcW w:w="972" w:type="dxa"/>
            <w:tcBorders>
              <w:top w:val="nil"/>
              <w:left w:val="nil"/>
              <w:bottom w:val="single" w:color="auto" w:sz="4" w:space="0"/>
              <w:right w:val="single" w:color="auto" w:sz="4" w:space="0"/>
            </w:tcBorders>
            <w:shd w:val="clear" w:color="auto" w:fill="auto"/>
            <w:noWrap/>
            <w:tcMar/>
            <w:vAlign w:val="center"/>
            <w:hideMark/>
          </w:tcPr>
          <w:p w:rsidRPr="00A76F5E" w:rsidR="00621678" w:rsidP="00847AEA" w:rsidRDefault="00621678" w14:paraId="0EAF5770" w14:textId="77777777">
            <w:pPr>
              <w:widowControl/>
              <w:autoSpaceDE/>
              <w:autoSpaceDN/>
              <w:jc w:val="center"/>
              <w:rPr>
                <w:rFonts w:ascii="Calibri Light" w:hAnsi="Calibri Light" w:eastAsia="Times New Roman" w:cs="Calibri Light"/>
              </w:rPr>
            </w:pPr>
            <w:r w:rsidRPr="00A76F5E">
              <w:rPr>
                <w:rFonts w:ascii="Calibri Light" w:hAnsi="Calibri Light" w:eastAsia="Times New Roman" w:cs="Calibri Light"/>
              </w:rPr>
              <w:t>78</w:t>
            </w:r>
          </w:p>
        </w:tc>
        <w:tc>
          <w:tcPr>
            <w:tcW w:w="972" w:type="dxa"/>
            <w:tcBorders>
              <w:top w:val="nil"/>
              <w:left w:val="nil"/>
              <w:bottom w:val="single" w:color="auto" w:sz="4" w:space="0"/>
              <w:right w:val="single" w:color="auto" w:sz="4" w:space="0"/>
            </w:tcBorders>
            <w:shd w:val="clear" w:color="auto" w:fill="auto"/>
            <w:noWrap/>
            <w:tcMar/>
            <w:vAlign w:val="center"/>
            <w:hideMark/>
          </w:tcPr>
          <w:p w:rsidRPr="00A76F5E" w:rsidR="00621678" w:rsidP="00847AEA" w:rsidRDefault="00621678" w14:paraId="77BA216D" w14:textId="77777777">
            <w:pPr>
              <w:widowControl/>
              <w:autoSpaceDE/>
              <w:autoSpaceDN/>
              <w:jc w:val="center"/>
              <w:rPr>
                <w:rFonts w:ascii="Calibri Light" w:hAnsi="Calibri Light" w:eastAsia="Times New Roman" w:cs="Calibri Light"/>
              </w:rPr>
            </w:pPr>
            <w:r w:rsidRPr="00A76F5E">
              <w:rPr>
                <w:rFonts w:ascii="Calibri Light" w:hAnsi="Calibri Light" w:eastAsia="Times New Roman" w:cs="Calibri Light"/>
              </w:rPr>
              <w:t>82</w:t>
            </w:r>
          </w:p>
        </w:tc>
        <w:tc>
          <w:tcPr>
            <w:tcW w:w="853" w:type="dxa"/>
            <w:tcBorders>
              <w:top w:val="nil"/>
              <w:left w:val="nil"/>
              <w:bottom w:val="single" w:color="auto" w:sz="4" w:space="0"/>
              <w:right w:val="single" w:color="auto" w:sz="4" w:space="0"/>
            </w:tcBorders>
            <w:shd w:val="clear" w:color="auto" w:fill="auto"/>
            <w:noWrap/>
            <w:tcMar/>
            <w:vAlign w:val="center"/>
            <w:hideMark/>
          </w:tcPr>
          <w:p w:rsidRPr="00A76F5E" w:rsidR="00621678" w:rsidP="00847AEA" w:rsidRDefault="00621678" w14:paraId="3AA14636" w14:textId="77777777">
            <w:pPr>
              <w:widowControl/>
              <w:autoSpaceDE/>
              <w:autoSpaceDN/>
              <w:jc w:val="center"/>
              <w:rPr>
                <w:rFonts w:ascii="Calibri Light" w:hAnsi="Calibri Light" w:eastAsia="Times New Roman" w:cs="Calibri Light"/>
              </w:rPr>
            </w:pPr>
            <w:r w:rsidRPr="00A76F5E">
              <w:rPr>
                <w:rFonts w:ascii="Calibri Light" w:hAnsi="Calibri Light" w:eastAsia="Times New Roman" w:cs="Calibri Light"/>
              </w:rPr>
              <w:t>82</w:t>
            </w:r>
          </w:p>
        </w:tc>
        <w:tc>
          <w:tcPr>
            <w:tcW w:w="972" w:type="dxa"/>
            <w:tcBorders>
              <w:top w:val="nil"/>
              <w:left w:val="nil"/>
              <w:bottom w:val="single" w:color="auto" w:sz="4" w:space="0"/>
              <w:right w:val="single" w:color="auto" w:sz="4" w:space="0"/>
            </w:tcBorders>
            <w:shd w:val="clear" w:color="auto" w:fill="auto"/>
            <w:noWrap/>
            <w:tcMar/>
            <w:vAlign w:val="center"/>
            <w:hideMark/>
          </w:tcPr>
          <w:p w:rsidRPr="00A76F5E" w:rsidR="00621678" w:rsidP="00847AEA" w:rsidRDefault="00621678" w14:paraId="580F69F2" w14:textId="77777777">
            <w:pPr>
              <w:widowControl/>
              <w:autoSpaceDE/>
              <w:autoSpaceDN/>
              <w:jc w:val="center"/>
              <w:rPr>
                <w:rFonts w:ascii="Calibri Light" w:hAnsi="Calibri Light" w:eastAsia="Times New Roman" w:cs="Calibri Light"/>
              </w:rPr>
            </w:pPr>
            <w:r w:rsidRPr="00A76F5E">
              <w:rPr>
                <w:rFonts w:ascii="Calibri Light" w:hAnsi="Calibri Light" w:eastAsia="Times New Roman" w:cs="Calibri Light"/>
              </w:rPr>
              <w:t>82</w:t>
            </w:r>
          </w:p>
        </w:tc>
        <w:tc>
          <w:tcPr>
            <w:tcW w:w="967" w:type="dxa"/>
            <w:tcBorders>
              <w:top w:val="nil"/>
              <w:left w:val="nil"/>
              <w:bottom w:val="single" w:color="auto" w:sz="4" w:space="0"/>
              <w:right w:val="single" w:color="auto" w:sz="4" w:space="0"/>
            </w:tcBorders>
            <w:shd w:val="clear" w:color="auto" w:fill="auto"/>
            <w:noWrap/>
            <w:tcMar/>
            <w:vAlign w:val="center"/>
            <w:hideMark/>
          </w:tcPr>
          <w:p w:rsidRPr="00A76F5E" w:rsidR="00621678" w:rsidP="00847AEA" w:rsidRDefault="00621678" w14:paraId="62604B11" w14:textId="77777777">
            <w:pPr>
              <w:widowControl/>
              <w:autoSpaceDE/>
              <w:autoSpaceDN/>
              <w:jc w:val="center"/>
              <w:rPr>
                <w:rFonts w:ascii="Calibri Light" w:hAnsi="Calibri Light" w:eastAsia="Times New Roman" w:cs="Calibri Light"/>
              </w:rPr>
            </w:pPr>
            <w:r w:rsidRPr="00A76F5E">
              <w:rPr>
                <w:rFonts w:ascii="Calibri Light" w:hAnsi="Calibri Light" w:eastAsia="Times New Roman" w:cs="Calibri Light"/>
              </w:rPr>
              <w:t>57.4</w:t>
            </w:r>
          </w:p>
        </w:tc>
        <w:tc>
          <w:tcPr>
            <w:tcW w:w="972" w:type="dxa"/>
            <w:tcBorders>
              <w:top w:val="nil"/>
              <w:left w:val="nil"/>
              <w:bottom w:val="single" w:color="auto" w:sz="4" w:space="0"/>
              <w:right w:val="single" w:color="auto" w:sz="4" w:space="0"/>
            </w:tcBorders>
            <w:shd w:val="clear" w:color="auto" w:fill="auto"/>
            <w:noWrap/>
            <w:tcMar/>
            <w:vAlign w:val="center"/>
            <w:hideMark/>
          </w:tcPr>
          <w:p w:rsidRPr="00A76F5E" w:rsidR="00621678" w:rsidP="00847AEA" w:rsidRDefault="00621678" w14:paraId="232CC96F" w14:textId="77777777">
            <w:pPr>
              <w:widowControl/>
              <w:autoSpaceDE/>
              <w:autoSpaceDN/>
              <w:jc w:val="center"/>
              <w:rPr>
                <w:rFonts w:ascii="Calibri Light" w:hAnsi="Calibri Light" w:eastAsia="Times New Roman" w:cs="Calibri Light"/>
              </w:rPr>
            </w:pPr>
            <w:r w:rsidRPr="00A76F5E">
              <w:rPr>
                <w:rFonts w:ascii="Calibri Light" w:hAnsi="Calibri Light" w:eastAsia="Times New Roman" w:cs="Calibri Light"/>
              </w:rPr>
              <w:t>90</w:t>
            </w:r>
          </w:p>
        </w:tc>
        <w:tc>
          <w:tcPr>
            <w:tcW w:w="967" w:type="dxa"/>
            <w:tcBorders>
              <w:top w:val="nil"/>
              <w:left w:val="nil"/>
              <w:bottom w:val="single" w:color="auto" w:sz="4" w:space="0"/>
              <w:right w:val="single" w:color="auto" w:sz="4" w:space="0"/>
            </w:tcBorders>
            <w:shd w:val="clear" w:color="auto" w:fill="auto"/>
            <w:noWrap/>
            <w:tcMar/>
            <w:vAlign w:val="center"/>
            <w:hideMark/>
          </w:tcPr>
          <w:p w:rsidRPr="00A76F5E" w:rsidR="00621678" w:rsidP="00847AEA" w:rsidRDefault="00621678" w14:paraId="08385D47" w14:textId="77777777">
            <w:pPr>
              <w:widowControl/>
              <w:autoSpaceDE/>
              <w:autoSpaceDN/>
              <w:jc w:val="center"/>
              <w:rPr>
                <w:rFonts w:ascii="Calibri Light" w:hAnsi="Calibri Light" w:eastAsia="Times New Roman" w:cs="Calibri Light"/>
              </w:rPr>
            </w:pPr>
            <w:r w:rsidRPr="00A76F5E">
              <w:rPr>
                <w:rFonts w:ascii="Calibri Light" w:hAnsi="Calibri Light" w:eastAsia="Times New Roman" w:cs="Calibri Light"/>
              </w:rPr>
              <w:t>27</w:t>
            </w:r>
          </w:p>
        </w:tc>
        <w:tc>
          <w:tcPr>
            <w:tcW w:w="919" w:type="dxa"/>
            <w:tcBorders>
              <w:top w:val="nil"/>
              <w:left w:val="nil"/>
              <w:bottom w:val="single" w:color="auto" w:sz="4" w:space="0"/>
              <w:right w:val="single" w:color="auto" w:sz="4" w:space="0"/>
            </w:tcBorders>
            <w:shd w:val="clear" w:color="auto" w:fill="auto"/>
            <w:noWrap/>
            <w:tcMar/>
            <w:vAlign w:val="center"/>
            <w:hideMark/>
          </w:tcPr>
          <w:p w:rsidRPr="00A76F5E" w:rsidR="00621678" w:rsidP="00847AEA" w:rsidRDefault="00621678" w14:paraId="755F17E0" w14:textId="77777777">
            <w:pPr>
              <w:widowControl/>
              <w:autoSpaceDE/>
              <w:autoSpaceDN/>
              <w:jc w:val="center"/>
              <w:rPr>
                <w:rFonts w:ascii="Calibri Light" w:hAnsi="Calibri Light" w:eastAsia="Times New Roman" w:cs="Calibri Light"/>
              </w:rPr>
            </w:pPr>
            <w:r w:rsidRPr="00A76F5E">
              <w:rPr>
                <w:rFonts w:ascii="Calibri Light" w:hAnsi="Calibri Light" w:eastAsia="Times New Roman" w:cs="Calibri Light"/>
              </w:rPr>
              <w:t>84</w:t>
            </w:r>
          </w:p>
        </w:tc>
        <w:tc>
          <w:tcPr>
            <w:tcW w:w="853" w:type="dxa"/>
            <w:tcBorders>
              <w:top w:val="nil"/>
              <w:left w:val="nil"/>
              <w:bottom w:val="single" w:color="auto" w:sz="4" w:space="0"/>
              <w:right w:val="single" w:color="auto" w:sz="4" w:space="0"/>
            </w:tcBorders>
            <w:shd w:val="clear" w:color="auto" w:fill="auto"/>
            <w:noWrap/>
            <w:tcMar/>
            <w:vAlign w:val="center"/>
            <w:hideMark/>
          </w:tcPr>
          <w:p w:rsidRPr="00A76F5E" w:rsidR="00621678" w:rsidP="00847AEA" w:rsidRDefault="00621678" w14:paraId="5C23D739" w14:textId="77777777">
            <w:pPr>
              <w:widowControl/>
              <w:autoSpaceDE/>
              <w:autoSpaceDN/>
              <w:jc w:val="center"/>
              <w:rPr>
                <w:rFonts w:ascii="Calibri Light" w:hAnsi="Calibri Light" w:eastAsia="Times New Roman" w:cs="Calibri Light"/>
              </w:rPr>
            </w:pPr>
            <w:r w:rsidRPr="00A76F5E">
              <w:rPr>
                <w:rFonts w:ascii="Calibri Light" w:hAnsi="Calibri Light" w:eastAsia="Times New Roman" w:cs="Calibri Light"/>
              </w:rPr>
              <w:t>B</w:t>
            </w:r>
          </w:p>
        </w:tc>
      </w:tr>
      <w:tr w:rsidRPr="00A76F5E" w:rsidR="00621678" w:rsidTr="6D248FF0" w14:paraId="44380F6E" w14:textId="77777777">
        <w:trPr>
          <w:gridAfter w:val="1"/>
          <w:wAfter w:w="7" w:type="dxa"/>
          <w:trHeight w:val="412"/>
        </w:trPr>
        <w:tc>
          <w:tcPr>
            <w:tcW w:w="2681" w:type="dxa"/>
            <w:tcBorders>
              <w:top w:val="nil"/>
              <w:left w:val="single" w:color="auto" w:sz="4" w:space="0"/>
              <w:bottom w:val="single" w:color="auto" w:sz="4" w:space="0"/>
              <w:right w:val="single" w:color="auto" w:sz="4" w:space="0"/>
            </w:tcBorders>
            <w:shd w:val="clear" w:color="auto" w:fill="auto"/>
            <w:tcMar/>
            <w:vAlign w:val="center"/>
          </w:tcPr>
          <w:p w:rsidRPr="00A76F5E" w:rsidR="00621678" w:rsidP="00621678" w:rsidRDefault="00621678" w14:paraId="61F886F6" w14:textId="4833AA50">
            <w:pPr>
              <w:widowControl/>
              <w:autoSpaceDE/>
              <w:autoSpaceDN/>
              <w:jc w:val="center"/>
              <w:rPr>
                <w:rFonts w:ascii="Congenial Light" w:hAnsi="Congenial Light" w:eastAsia="Times New Roman" w:cs="Times New Roman"/>
                <w:sz w:val="20"/>
                <w:szCs w:val="20"/>
              </w:rPr>
            </w:pPr>
            <w:r w:rsidRPr="00621678">
              <w:rPr>
                <w:rFonts w:ascii="Congenial Light" w:hAnsi="Congenial Light" w:eastAsia="Times New Roman" w:cs="Times New Roman"/>
                <w:sz w:val="20"/>
                <w:szCs w:val="20"/>
              </w:rPr>
              <w:t>Palacios Elementary</w:t>
            </w:r>
          </w:p>
        </w:tc>
        <w:tc>
          <w:tcPr>
            <w:tcW w:w="972" w:type="dxa"/>
            <w:tcBorders>
              <w:top w:val="nil"/>
              <w:left w:val="nil"/>
              <w:bottom w:val="single" w:color="auto" w:sz="4" w:space="0"/>
              <w:right w:val="single" w:color="auto" w:sz="4" w:space="0"/>
            </w:tcBorders>
            <w:shd w:val="clear" w:color="auto" w:fill="auto"/>
            <w:noWrap/>
            <w:tcMar/>
            <w:vAlign w:val="center"/>
          </w:tcPr>
          <w:p w:rsidRPr="00A76F5E" w:rsidR="00621678" w:rsidP="00621678" w:rsidRDefault="00621678" w14:paraId="165E71CC" w14:textId="0119A4AB">
            <w:pPr>
              <w:widowControl/>
              <w:autoSpaceDE/>
              <w:autoSpaceDN/>
              <w:jc w:val="center"/>
              <w:rPr>
                <w:rFonts w:ascii="Calibri Light" w:hAnsi="Calibri Light" w:eastAsia="Times New Roman" w:cs="Calibri Light"/>
              </w:rPr>
            </w:pPr>
            <w:r w:rsidRPr="00621678">
              <w:rPr>
                <w:rFonts w:ascii="Calibri Light" w:hAnsi="Calibri Light" w:eastAsia="Times New Roman" w:cs="Calibri Light"/>
              </w:rPr>
              <w:t>86</w:t>
            </w:r>
          </w:p>
        </w:tc>
        <w:tc>
          <w:tcPr>
            <w:tcW w:w="972" w:type="dxa"/>
            <w:tcBorders>
              <w:top w:val="nil"/>
              <w:left w:val="nil"/>
              <w:bottom w:val="single" w:color="auto" w:sz="4" w:space="0"/>
              <w:right w:val="single" w:color="auto" w:sz="4" w:space="0"/>
            </w:tcBorders>
            <w:shd w:val="clear" w:color="auto" w:fill="auto"/>
            <w:noWrap/>
            <w:tcMar/>
            <w:vAlign w:val="center"/>
          </w:tcPr>
          <w:p w:rsidRPr="00A76F5E" w:rsidR="00621678" w:rsidP="00621678" w:rsidRDefault="00621678" w14:paraId="40405E33" w14:textId="4FCEF349">
            <w:pPr>
              <w:widowControl/>
              <w:autoSpaceDE/>
              <w:autoSpaceDN/>
              <w:jc w:val="center"/>
              <w:rPr>
                <w:rFonts w:ascii="Calibri Light" w:hAnsi="Calibri Light" w:eastAsia="Times New Roman" w:cs="Calibri Light"/>
              </w:rPr>
            </w:pPr>
            <w:r w:rsidRPr="00621678">
              <w:rPr>
                <w:rFonts w:ascii="Calibri Light" w:hAnsi="Calibri Light" w:eastAsia="Times New Roman" w:cs="Calibri Light"/>
              </w:rPr>
              <w:t>89</w:t>
            </w:r>
          </w:p>
        </w:tc>
        <w:tc>
          <w:tcPr>
            <w:tcW w:w="972" w:type="dxa"/>
            <w:tcBorders>
              <w:top w:val="nil"/>
              <w:left w:val="nil"/>
              <w:bottom w:val="single" w:color="auto" w:sz="4" w:space="0"/>
              <w:right w:val="single" w:color="auto" w:sz="4" w:space="0"/>
            </w:tcBorders>
            <w:shd w:val="clear" w:color="auto" w:fill="auto"/>
            <w:noWrap/>
            <w:tcMar/>
            <w:vAlign w:val="center"/>
          </w:tcPr>
          <w:p w:rsidRPr="00A76F5E" w:rsidR="00621678" w:rsidP="00621678" w:rsidRDefault="00621678" w14:paraId="006AA21F" w14:textId="51581614">
            <w:pPr>
              <w:widowControl/>
              <w:autoSpaceDE/>
              <w:autoSpaceDN/>
              <w:jc w:val="center"/>
              <w:rPr>
                <w:rFonts w:ascii="Calibri Light" w:hAnsi="Calibri Light" w:eastAsia="Times New Roman" w:cs="Calibri Light"/>
              </w:rPr>
            </w:pPr>
            <w:r w:rsidRPr="00621678">
              <w:rPr>
                <w:rFonts w:ascii="Calibri Light" w:hAnsi="Calibri Light" w:eastAsia="Times New Roman" w:cs="Calibri Light"/>
              </w:rPr>
              <w:t>91</w:t>
            </w:r>
          </w:p>
        </w:tc>
        <w:tc>
          <w:tcPr>
            <w:tcW w:w="853" w:type="dxa"/>
            <w:tcBorders>
              <w:top w:val="nil"/>
              <w:left w:val="nil"/>
              <w:bottom w:val="single" w:color="auto" w:sz="4" w:space="0"/>
              <w:right w:val="single" w:color="auto" w:sz="4" w:space="0"/>
            </w:tcBorders>
            <w:shd w:val="clear" w:color="auto" w:fill="auto"/>
            <w:noWrap/>
            <w:tcMar/>
            <w:vAlign w:val="center"/>
          </w:tcPr>
          <w:p w:rsidRPr="00A76F5E" w:rsidR="00621678" w:rsidP="00621678" w:rsidRDefault="00621678" w14:paraId="15DA3FB4" w14:textId="3B53EB69">
            <w:pPr>
              <w:widowControl/>
              <w:autoSpaceDE/>
              <w:autoSpaceDN/>
              <w:jc w:val="center"/>
              <w:rPr>
                <w:rFonts w:ascii="Calibri Light" w:hAnsi="Calibri Light" w:eastAsia="Times New Roman" w:cs="Calibri Light"/>
              </w:rPr>
            </w:pPr>
            <w:r w:rsidRPr="00621678">
              <w:rPr>
                <w:rFonts w:ascii="Calibri Light" w:hAnsi="Calibri Light" w:eastAsia="Times New Roman" w:cs="Calibri Light"/>
              </w:rPr>
              <w:t>91</w:t>
            </w:r>
          </w:p>
        </w:tc>
        <w:tc>
          <w:tcPr>
            <w:tcW w:w="972" w:type="dxa"/>
            <w:tcBorders>
              <w:top w:val="nil"/>
              <w:left w:val="nil"/>
              <w:bottom w:val="single" w:color="auto" w:sz="4" w:space="0"/>
              <w:right w:val="single" w:color="auto" w:sz="4" w:space="0"/>
            </w:tcBorders>
            <w:shd w:val="clear" w:color="auto" w:fill="auto"/>
            <w:noWrap/>
            <w:tcMar/>
            <w:vAlign w:val="center"/>
          </w:tcPr>
          <w:p w:rsidRPr="00A76F5E" w:rsidR="00621678" w:rsidP="00621678" w:rsidRDefault="00621678" w14:paraId="70CA97F5" w14:textId="1D7AF570">
            <w:pPr>
              <w:widowControl/>
              <w:autoSpaceDE/>
              <w:autoSpaceDN/>
              <w:jc w:val="center"/>
              <w:rPr>
                <w:rFonts w:ascii="Calibri Light" w:hAnsi="Calibri Light" w:eastAsia="Times New Roman" w:cs="Calibri Light"/>
              </w:rPr>
            </w:pPr>
            <w:r w:rsidRPr="00621678">
              <w:rPr>
                <w:rFonts w:ascii="Calibri Light" w:hAnsi="Calibri Light" w:eastAsia="Times New Roman" w:cs="Calibri Light"/>
              </w:rPr>
              <w:t>91</w:t>
            </w:r>
          </w:p>
        </w:tc>
        <w:tc>
          <w:tcPr>
            <w:tcW w:w="967" w:type="dxa"/>
            <w:tcBorders>
              <w:top w:val="nil"/>
              <w:left w:val="nil"/>
              <w:bottom w:val="single" w:color="auto" w:sz="4" w:space="0"/>
              <w:right w:val="single" w:color="auto" w:sz="4" w:space="0"/>
            </w:tcBorders>
            <w:shd w:val="clear" w:color="auto" w:fill="auto"/>
            <w:noWrap/>
            <w:tcMar/>
            <w:vAlign w:val="center"/>
          </w:tcPr>
          <w:p w:rsidRPr="00A76F5E" w:rsidR="00621678" w:rsidP="00621678" w:rsidRDefault="00621678" w14:paraId="273486DB" w14:textId="11267872">
            <w:pPr>
              <w:widowControl/>
              <w:autoSpaceDE/>
              <w:autoSpaceDN/>
              <w:jc w:val="center"/>
              <w:rPr>
                <w:rFonts w:ascii="Calibri Light" w:hAnsi="Calibri Light" w:eastAsia="Times New Roman" w:cs="Calibri Light"/>
              </w:rPr>
            </w:pPr>
            <w:r w:rsidRPr="00621678">
              <w:rPr>
                <w:rFonts w:ascii="Calibri Light" w:hAnsi="Calibri Light" w:eastAsia="Times New Roman" w:cs="Calibri Light"/>
              </w:rPr>
              <w:t>63.7</w:t>
            </w:r>
          </w:p>
        </w:tc>
        <w:tc>
          <w:tcPr>
            <w:tcW w:w="972" w:type="dxa"/>
            <w:tcBorders>
              <w:top w:val="nil"/>
              <w:left w:val="nil"/>
              <w:bottom w:val="single" w:color="auto" w:sz="4" w:space="0"/>
              <w:right w:val="single" w:color="auto" w:sz="4" w:space="0"/>
            </w:tcBorders>
            <w:shd w:val="clear" w:color="auto" w:fill="auto"/>
            <w:noWrap/>
            <w:tcMar/>
            <w:vAlign w:val="center"/>
          </w:tcPr>
          <w:p w:rsidRPr="00A76F5E" w:rsidR="00621678" w:rsidP="00621678" w:rsidRDefault="00621678" w14:paraId="2526508F" w14:textId="0BE76E15">
            <w:pPr>
              <w:widowControl/>
              <w:autoSpaceDE/>
              <w:autoSpaceDN/>
              <w:jc w:val="center"/>
              <w:rPr>
                <w:rFonts w:ascii="Calibri Light" w:hAnsi="Calibri Light" w:eastAsia="Times New Roman" w:cs="Calibri Light"/>
              </w:rPr>
            </w:pPr>
            <w:r w:rsidRPr="00621678">
              <w:rPr>
                <w:rFonts w:ascii="Calibri Light" w:hAnsi="Calibri Light" w:eastAsia="Times New Roman" w:cs="Calibri Light"/>
              </w:rPr>
              <w:t>92</w:t>
            </w:r>
          </w:p>
        </w:tc>
        <w:tc>
          <w:tcPr>
            <w:tcW w:w="967" w:type="dxa"/>
            <w:tcBorders>
              <w:top w:val="nil"/>
              <w:left w:val="nil"/>
              <w:bottom w:val="single" w:color="auto" w:sz="4" w:space="0"/>
              <w:right w:val="single" w:color="auto" w:sz="4" w:space="0"/>
            </w:tcBorders>
            <w:shd w:val="clear" w:color="auto" w:fill="auto"/>
            <w:noWrap/>
            <w:tcMar/>
            <w:vAlign w:val="center"/>
          </w:tcPr>
          <w:p w:rsidRPr="00A76F5E" w:rsidR="00621678" w:rsidP="00621678" w:rsidRDefault="00621678" w14:paraId="49ED3EFD" w14:textId="4876C5BD">
            <w:pPr>
              <w:widowControl/>
              <w:autoSpaceDE/>
              <w:autoSpaceDN/>
              <w:jc w:val="center"/>
              <w:rPr>
                <w:rFonts w:ascii="Calibri Light" w:hAnsi="Calibri Light" w:eastAsia="Times New Roman" w:cs="Calibri Light"/>
              </w:rPr>
            </w:pPr>
            <w:r w:rsidRPr="00621678">
              <w:rPr>
                <w:rFonts w:ascii="Calibri Light" w:hAnsi="Calibri Light" w:eastAsia="Times New Roman" w:cs="Calibri Light"/>
              </w:rPr>
              <w:t>27.6</w:t>
            </w:r>
          </w:p>
        </w:tc>
        <w:tc>
          <w:tcPr>
            <w:tcW w:w="919" w:type="dxa"/>
            <w:tcBorders>
              <w:top w:val="nil"/>
              <w:left w:val="nil"/>
              <w:bottom w:val="single" w:color="auto" w:sz="4" w:space="0"/>
              <w:right w:val="single" w:color="auto" w:sz="4" w:space="0"/>
            </w:tcBorders>
            <w:shd w:val="clear" w:color="auto" w:fill="auto"/>
            <w:noWrap/>
            <w:tcMar/>
            <w:vAlign w:val="center"/>
          </w:tcPr>
          <w:p w:rsidRPr="00A76F5E" w:rsidR="00621678" w:rsidP="00621678" w:rsidRDefault="00621678" w14:paraId="2D963CDD" w14:textId="0F8CC0A6">
            <w:pPr>
              <w:widowControl/>
              <w:autoSpaceDE/>
              <w:autoSpaceDN/>
              <w:jc w:val="center"/>
              <w:rPr>
                <w:rFonts w:ascii="Calibri Light" w:hAnsi="Calibri Light" w:eastAsia="Times New Roman" w:cs="Calibri Light"/>
              </w:rPr>
            </w:pPr>
            <w:r w:rsidRPr="00621678">
              <w:rPr>
                <w:rFonts w:ascii="Calibri Light" w:hAnsi="Calibri Light" w:eastAsia="Times New Roman" w:cs="Calibri Light"/>
              </w:rPr>
              <w:t>91</w:t>
            </w:r>
          </w:p>
        </w:tc>
        <w:tc>
          <w:tcPr>
            <w:tcW w:w="853" w:type="dxa"/>
            <w:tcBorders>
              <w:top w:val="nil"/>
              <w:left w:val="nil"/>
              <w:bottom w:val="single" w:color="auto" w:sz="4" w:space="0"/>
              <w:right w:val="single" w:color="auto" w:sz="4" w:space="0"/>
            </w:tcBorders>
            <w:shd w:val="clear" w:color="auto" w:fill="auto"/>
            <w:noWrap/>
            <w:tcMar/>
            <w:vAlign w:val="center"/>
          </w:tcPr>
          <w:p w:rsidRPr="00A76F5E" w:rsidR="00621678" w:rsidP="00621678" w:rsidRDefault="00621678" w14:paraId="77A9B2AA" w14:textId="25C763BE">
            <w:pPr>
              <w:widowControl/>
              <w:autoSpaceDE/>
              <w:autoSpaceDN/>
              <w:jc w:val="center"/>
              <w:rPr>
                <w:rFonts w:ascii="Calibri Light" w:hAnsi="Calibri Light" w:eastAsia="Times New Roman" w:cs="Calibri Light"/>
              </w:rPr>
            </w:pPr>
            <w:r w:rsidRPr="00621678">
              <w:rPr>
                <w:rFonts w:ascii="Calibri Light" w:hAnsi="Calibri Light" w:eastAsia="Times New Roman" w:cs="Calibri Light"/>
              </w:rPr>
              <w:t>A</w:t>
            </w:r>
          </w:p>
        </w:tc>
      </w:tr>
      <w:tr w:rsidRPr="00A76F5E" w:rsidR="00621678" w:rsidTr="6D248FF0" w14:paraId="259B72F4" w14:textId="77777777">
        <w:trPr>
          <w:gridAfter w:val="1"/>
          <w:wAfter w:w="7" w:type="dxa"/>
          <w:trHeight w:val="412"/>
        </w:trPr>
        <w:tc>
          <w:tcPr>
            <w:tcW w:w="2681" w:type="dxa"/>
            <w:tcBorders>
              <w:top w:val="nil"/>
              <w:left w:val="single" w:color="auto" w:sz="4" w:space="0"/>
              <w:bottom w:val="single" w:color="auto" w:sz="4" w:space="0"/>
              <w:right w:val="single" w:color="auto" w:sz="4" w:space="0"/>
            </w:tcBorders>
            <w:shd w:val="clear" w:color="auto" w:fill="auto"/>
            <w:tcMar/>
            <w:vAlign w:val="center"/>
            <w:hideMark/>
          </w:tcPr>
          <w:p w:rsidRPr="00621678" w:rsidR="00621678" w:rsidP="00621678" w:rsidRDefault="00621678" w14:paraId="66F7CB5B" w14:textId="77777777">
            <w:pPr>
              <w:widowControl/>
              <w:autoSpaceDE/>
              <w:autoSpaceDN/>
              <w:jc w:val="center"/>
              <w:rPr>
                <w:rFonts w:ascii="Congenial Light" w:hAnsi="Congenial Light" w:eastAsia="Times New Roman" w:cs="Times New Roman"/>
                <w:sz w:val="20"/>
                <w:szCs w:val="20"/>
              </w:rPr>
            </w:pPr>
            <w:r w:rsidRPr="00621678">
              <w:rPr>
                <w:rFonts w:ascii="Congenial Light" w:hAnsi="Congenial Light" w:eastAsia="Times New Roman" w:cs="Times New Roman"/>
                <w:sz w:val="20"/>
                <w:szCs w:val="20"/>
              </w:rPr>
              <w:t>Palmer Elementary</w:t>
            </w:r>
          </w:p>
        </w:tc>
        <w:tc>
          <w:tcPr>
            <w:tcW w:w="972" w:type="dxa"/>
            <w:tcBorders>
              <w:top w:val="nil"/>
              <w:left w:val="nil"/>
              <w:bottom w:val="single" w:color="auto" w:sz="4" w:space="0"/>
              <w:right w:val="single" w:color="auto" w:sz="4" w:space="0"/>
            </w:tcBorders>
            <w:shd w:val="clear" w:color="auto" w:fill="auto"/>
            <w:noWrap/>
            <w:tcMar/>
            <w:vAlign w:val="center"/>
            <w:hideMark/>
          </w:tcPr>
          <w:p w:rsidRPr="00621678" w:rsidR="00621678" w:rsidP="00621678" w:rsidRDefault="00621678" w14:paraId="4B415A05" w14:textId="77777777">
            <w:pPr>
              <w:widowControl/>
              <w:autoSpaceDE/>
              <w:autoSpaceDN/>
              <w:jc w:val="center"/>
              <w:rPr>
                <w:rFonts w:ascii="Calibri Light" w:hAnsi="Calibri Light" w:eastAsia="Times New Roman" w:cs="Calibri Light"/>
              </w:rPr>
            </w:pPr>
            <w:r w:rsidRPr="00621678">
              <w:rPr>
                <w:rFonts w:ascii="Calibri Light" w:hAnsi="Calibri Light" w:eastAsia="Times New Roman" w:cs="Calibri Light"/>
              </w:rPr>
              <w:t>77</w:t>
            </w:r>
          </w:p>
        </w:tc>
        <w:tc>
          <w:tcPr>
            <w:tcW w:w="972" w:type="dxa"/>
            <w:tcBorders>
              <w:top w:val="nil"/>
              <w:left w:val="nil"/>
              <w:bottom w:val="single" w:color="auto" w:sz="4" w:space="0"/>
              <w:right w:val="single" w:color="auto" w:sz="4" w:space="0"/>
            </w:tcBorders>
            <w:shd w:val="clear" w:color="auto" w:fill="auto"/>
            <w:noWrap/>
            <w:tcMar/>
            <w:vAlign w:val="center"/>
            <w:hideMark/>
          </w:tcPr>
          <w:p w:rsidRPr="00621678" w:rsidR="00621678" w:rsidP="00621678" w:rsidRDefault="00621678" w14:paraId="2527443D" w14:textId="77777777">
            <w:pPr>
              <w:widowControl/>
              <w:autoSpaceDE/>
              <w:autoSpaceDN/>
              <w:jc w:val="center"/>
              <w:rPr>
                <w:rFonts w:ascii="Calibri Light" w:hAnsi="Calibri Light" w:eastAsia="Times New Roman" w:cs="Calibri Light"/>
              </w:rPr>
            </w:pPr>
            <w:r w:rsidRPr="00621678">
              <w:rPr>
                <w:rFonts w:ascii="Calibri Light" w:hAnsi="Calibri Light" w:eastAsia="Times New Roman" w:cs="Calibri Light"/>
              </w:rPr>
              <w:t>85</w:t>
            </w:r>
          </w:p>
        </w:tc>
        <w:tc>
          <w:tcPr>
            <w:tcW w:w="972" w:type="dxa"/>
            <w:tcBorders>
              <w:top w:val="nil"/>
              <w:left w:val="nil"/>
              <w:bottom w:val="single" w:color="auto" w:sz="4" w:space="0"/>
              <w:right w:val="single" w:color="auto" w:sz="4" w:space="0"/>
            </w:tcBorders>
            <w:shd w:val="clear" w:color="auto" w:fill="auto"/>
            <w:noWrap/>
            <w:tcMar/>
            <w:vAlign w:val="center"/>
            <w:hideMark/>
          </w:tcPr>
          <w:p w:rsidRPr="00621678" w:rsidR="00621678" w:rsidP="00621678" w:rsidRDefault="00621678" w14:paraId="6E71AA81" w14:textId="77777777">
            <w:pPr>
              <w:widowControl/>
              <w:autoSpaceDE/>
              <w:autoSpaceDN/>
              <w:jc w:val="center"/>
              <w:rPr>
                <w:rFonts w:ascii="Calibri Light" w:hAnsi="Calibri Light" w:eastAsia="Times New Roman" w:cs="Calibri Light"/>
              </w:rPr>
            </w:pPr>
            <w:r w:rsidRPr="00621678">
              <w:rPr>
                <w:rFonts w:ascii="Calibri Light" w:hAnsi="Calibri Light" w:eastAsia="Times New Roman" w:cs="Calibri Light"/>
              </w:rPr>
              <w:t>86</w:t>
            </w:r>
          </w:p>
        </w:tc>
        <w:tc>
          <w:tcPr>
            <w:tcW w:w="853" w:type="dxa"/>
            <w:tcBorders>
              <w:top w:val="nil"/>
              <w:left w:val="nil"/>
              <w:bottom w:val="single" w:color="auto" w:sz="4" w:space="0"/>
              <w:right w:val="single" w:color="auto" w:sz="4" w:space="0"/>
            </w:tcBorders>
            <w:shd w:val="clear" w:color="auto" w:fill="auto"/>
            <w:noWrap/>
            <w:tcMar/>
            <w:vAlign w:val="center"/>
            <w:hideMark/>
          </w:tcPr>
          <w:p w:rsidRPr="00621678" w:rsidR="00621678" w:rsidP="00621678" w:rsidRDefault="00621678" w14:paraId="19A7089B" w14:textId="77777777">
            <w:pPr>
              <w:widowControl/>
              <w:autoSpaceDE/>
              <w:autoSpaceDN/>
              <w:jc w:val="center"/>
              <w:rPr>
                <w:rFonts w:ascii="Calibri Light" w:hAnsi="Calibri Light" w:eastAsia="Times New Roman" w:cs="Calibri Light"/>
              </w:rPr>
            </w:pPr>
            <w:r w:rsidRPr="00621678">
              <w:rPr>
                <w:rFonts w:ascii="Calibri Light" w:hAnsi="Calibri Light" w:eastAsia="Times New Roman" w:cs="Calibri Light"/>
              </w:rPr>
              <w:t>86</w:t>
            </w:r>
          </w:p>
        </w:tc>
        <w:tc>
          <w:tcPr>
            <w:tcW w:w="972" w:type="dxa"/>
            <w:tcBorders>
              <w:top w:val="nil"/>
              <w:left w:val="nil"/>
              <w:bottom w:val="single" w:color="auto" w:sz="4" w:space="0"/>
              <w:right w:val="single" w:color="auto" w:sz="4" w:space="0"/>
            </w:tcBorders>
            <w:shd w:val="clear" w:color="auto" w:fill="auto"/>
            <w:noWrap/>
            <w:tcMar/>
            <w:vAlign w:val="center"/>
            <w:hideMark/>
          </w:tcPr>
          <w:p w:rsidRPr="00621678" w:rsidR="00621678" w:rsidP="00621678" w:rsidRDefault="00621678" w14:paraId="3801F1F5" w14:textId="77777777">
            <w:pPr>
              <w:widowControl/>
              <w:autoSpaceDE/>
              <w:autoSpaceDN/>
              <w:jc w:val="center"/>
              <w:rPr>
                <w:rFonts w:ascii="Calibri Light" w:hAnsi="Calibri Light" w:eastAsia="Times New Roman" w:cs="Calibri Light"/>
              </w:rPr>
            </w:pPr>
            <w:r w:rsidRPr="00621678">
              <w:rPr>
                <w:rFonts w:ascii="Calibri Light" w:hAnsi="Calibri Light" w:eastAsia="Times New Roman" w:cs="Calibri Light"/>
              </w:rPr>
              <w:t>86</w:t>
            </w:r>
          </w:p>
        </w:tc>
        <w:tc>
          <w:tcPr>
            <w:tcW w:w="967" w:type="dxa"/>
            <w:tcBorders>
              <w:top w:val="nil"/>
              <w:left w:val="nil"/>
              <w:bottom w:val="single" w:color="auto" w:sz="4" w:space="0"/>
              <w:right w:val="single" w:color="auto" w:sz="4" w:space="0"/>
            </w:tcBorders>
            <w:shd w:val="clear" w:color="auto" w:fill="auto"/>
            <w:noWrap/>
            <w:tcMar/>
            <w:vAlign w:val="center"/>
            <w:hideMark/>
          </w:tcPr>
          <w:p w:rsidRPr="00621678" w:rsidR="00621678" w:rsidP="00621678" w:rsidRDefault="00621678" w14:paraId="3DAC2111" w14:textId="77777777">
            <w:pPr>
              <w:widowControl/>
              <w:autoSpaceDE/>
              <w:autoSpaceDN/>
              <w:jc w:val="center"/>
              <w:rPr>
                <w:rFonts w:ascii="Calibri Light" w:hAnsi="Calibri Light" w:eastAsia="Times New Roman" w:cs="Calibri Light"/>
              </w:rPr>
            </w:pPr>
            <w:r w:rsidRPr="00621678">
              <w:rPr>
                <w:rFonts w:ascii="Calibri Light" w:hAnsi="Calibri Light" w:eastAsia="Times New Roman" w:cs="Calibri Light"/>
              </w:rPr>
              <w:t>60.2</w:t>
            </w:r>
          </w:p>
        </w:tc>
        <w:tc>
          <w:tcPr>
            <w:tcW w:w="972" w:type="dxa"/>
            <w:tcBorders>
              <w:top w:val="nil"/>
              <w:left w:val="nil"/>
              <w:bottom w:val="single" w:color="auto" w:sz="4" w:space="0"/>
              <w:right w:val="single" w:color="auto" w:sz="4" w:space="0"/>
            </w:tcBorders>
            <w:shd w:val="clear" w:color="auto" w:fill="auto"/>
            <w:noWrap/>
            <w:tcMar/>
            <w:vAlign w:val="center"/>
            <w:hideMark/>
          </w:tcPr>
          <w:p w:rsidRPr="00621678" w:rsidR="00621678" w:rsidP="00621678" w:rsidRDefault="00621678" w14:paraId="0F7D5395" w14:textId="77777777">
            <w:pPr>
              <w:widowControl/>
              <w:autoSpaceDE/>
              <w:autoSpaceDN/>
              <w:jc w:val="center"/>
              <w:rPr>
                <w:rFonts w:ascii="Calibri Light" w:hAnsi="Calibri Light" w:eastAsia="Times New Roman" w:cs="Calibri Light"/>
              </w:rPr>
            </w:pPr>
            <w:r w:rsidRPr="00621678">
              <w:rPr>
                <w:rFonts w:ascii="Calibri Light" w:hAnsi="Calibri Light" w:eastAsia="Times New Roman" w:cs="Calibri Light"/>
              </w:rPr>
              <w:t>84</w:t>
            </w:r>
          </w:p>
        </w:tc>
        <w:tc>
          <w:tcPr>
            <w:tcW w:w="967" w:type="dxa"/>
            <w:tcBorders>
              <w:top w:val="nil"/>
              <w:left w:val="nil"/>
              <w:bottom w:val="single" w:color="auto" w:sz="4" w:space="0"/>
              <w:right w:val="single" w:color="auto" w:sz="4" w:space="0"/>
            </w:tcBorders>
            <w:shd w:val="clear" w:color="auto" w:fill="auto"/>
            <w:noWrap/>
            <w:tcMar/>
            <w:vAlign w:val="center"/>
            <w:hideMark/>
          </w:tcPr>
          <w:p w:rsidRPr="00621678" w:rsidR="00621678" w:rsidP="00621678" w:rsidRDefault="00621678" w14:paraId="55FC3CC4" w14:textId="77777777">
            <w:pPr>
              <w:widowControl/>
              <w:autoSpaceDE/>
              <w:autoSpaceDN/>
              <w:jc w:val="center"/>
              <w:rPr>
                <w:rFonts w:ascii="Calibri Light" w:hAnsi="Calibri Light" w:eastAsia="Times New Roman" w:cs="Calibri Light"/>
              </w:rPr>
            </w:pPr>
            <w:r w:rsidRPr="00621678">
              <w:rPr>
                <w:rFonts w:ascii="Calibri Light" w:hAnsi="Calibri Light" w:eastAsia="Times New Roman" w:cs="Calibri Light"/>
              </w:rPr>
              <w:t>25.2</w:t>
            </w:r>
          </w:p>
        </w:tc>
        <w:tc>
          <w:tcPr>
            <w:tcW w:w="919" w:type="dxa"/>
            <w:tcBorders>
              <w:top w:val="nil"/>
              <w:left w:val="nil"/>
              <w:bottom w:val="single" w:color="auto" w:sz="4" w:space="0"/>
              <w:right w:val="single" w:color="auto" w:sz="4" w:space="0"/>
            </w:tcBorders>
            <w:shd w:val="clear" w:color="auto" w:fill="auto"/>
            <w:noWrap/>
            <w:tcMar/>
            <w:vAlign w:val="center"/>
            <w:hideMark/>
          </w:tcPr>
          <w:p w:rsidRPr="00621678" w:rsidR="00621678" w:rsidP="00621678" w:rsidRDefault="00621678" w14:paraId="48B4098A" w14:textId="77777777">
            <w:pPr>
              <w:widowControl/>
              <w:autoSpaceDE/>
              <w:autoSpaceDN/>
              <w:jc w:val="center"/>
              <w:rPr>
                <w:rFonts w:ascii="Calibri Light" w:hAnsi="Calibri Light" w:eastAsia="Times New Roman" w:cs="Calibri Light"/>
              </w:rPr>
            </w:pPr>
            <w:r w:rsidRPr="00621678">
              <w:rPr>
                <w:rFonts w:ascii="Calibri Light" w:hAnsi="Calibri Light" w:eastAsia="Times New Roman" w:cs="Calibri Light"/>
              </w:rPr>
              <w:t>85</w:t>
            </w:r>
          </w:p>
        </w:tc>
        <w:tc>
          <w:tcPr>
            <w:tcW w:w="853" w:type="dxa"/>
            <w:tcBorders>
              <w:top w:val="nil"/>
              <w:left w:val="nil"/>
              <w:bottom w:val="single" w:color="auto" w:sz="4" w:space="0"/>
              <w:right w:val="single" w:color="auto" w:sz="4" w:space="0"/>
            </w:tcBorders>
            <w:shd w:val="clear" w:color="auto" w:fill="auto"/>
            <w:noWrap/>
            <w:tcMar/>
            <w:vAlign w:val="center"/>
            <w:hideMark/>
          </w:tcPr>
          <w:p w:rsidRPr="00621678" w:rsidR="00621678" w:rsidP="00621678" w:rsidRDefault="00621678" w14:paraId="3DDEC0E9" w14:textId="77777777">
            <w:pPr>
              <w:widowControl/>
              <w:autoSpaceDE/>
              <w:autoSpaceDN/>
              <w:jc w:val="center"/>
              <w:rPr>
                <w:rFonts w:ascii="Calibri Light" w:hAnsi="Calibri Light" w:eastAsia="Times New Roman" w:cs="Calibri Light"/>
              </w:rPr>
            </w:pPr>
            <w:r w:rsidRPr="00621678">
              <w:rPr>
                <w:rFonts w:ascii="Calibri Light" w:hAnsi="Calibri Light" w:eastAsia="Times New Roman" w:cs="Calibri Light"/>
              </w:rPr>
              <w:t>B</w:t>
            </w:r>
          </w:p>
        </w:tc>
      </w:tr>
      <w:tr w:rsidRPr="00A76F5E" w:rsidR="00621678" w:rsidTr="6D248FF0" w14:paraId="0ACEF6E6" w14:textId="77777777">
        <w:trPr>
          <w:gridAfter w:val="1"/>
          <w:wAfter w:w="7" w:type="dxa"/>
          <w:trHeight w:val="412"/>
        </w:trPr>
        <w:tc>
          <w:tcPr>
            <w:tcW w:w="2681" w:type="dxa"/>
            <w:tcBorders>
              <w:top w:val="nil"/>
              <w:left w:val="single" w:color="auto" w:sz="4" w:space="0"/>
              <w:bottom w:val="single" w:color="auto" w:sz="4" w:space="0"/>
              <w:right w:val="single" w:color="auto" w:sz="4" w:space="0"/>
            </w:tcBorders>
            <w:shd w:val="clear" w:color="auto" w:fill="E7E6E6"/>
            <w:tcMar/>
            <w:vAlign w:val="center"/>
            <w:hideMark/>
          </w:tcPr>
          <w:p w:rsidRPr="00A76F5E" w:rsidR="00621678" w:rsidP="00621678" w:rsidRDefault="00621678" w14:paraId="5795B8FB" w14:textId="77777777">
            <w:pPr>
              <w:widowControl/>
              <w:autoSpaceDE/>
              <w:autoSpaceDN/>
              <w:jc w:val="center"/>
              <w:rPr>
                <w:rFonts w:ascii="Congenial Light" w:hAnsi="Congenial Light" w:eastAsia="Times New Roman" w:cs="Times New Roman"/>
                <w:sz w:val="20"/>
                <w:szCs w:val="20"/>
              </w:rPr>
            </w:pPr>
            <w:r w:rsidRPr="00A76F5E">
              <w:rPr>
                <w:rFonts w:ascii="Congenial Light" w:hAnsi="Congenial Light" w:eastAsia="Times New Roman" w:cs="Times New Roman"/>
                <w:sz w:val="20"/>
                <w:szCs w:val="20"/>
              </w:rPr>
              <w:t>Ramirez Elementary</w:t>
            </w:r>
          </w:p>
        </w:tc>
        <w:tc>
          <w:tcPr>
            <w:tcW w:w="972" w:type="dxa"/>
            <w:tcBorders>
              <w:top w:val="nil"/>
              <w:left w:val="nil"/>
              <w:bottom w:val="single" w:color="auto" w:sz="4" w:space="0"/>
              <w:right w:val="single" w:color="auto" w:sz="4" w:space="0"/>
            </w:tcBorders>
            <w:shd w:val="clear" w:color="auto" w:fill="E7E6E6"/>
            <w:noWrap/>
            <w:tcMar/>
            <w:vAlign w:val="center"/>
            <w:hideMark/>
          </w:tcPr>
          <w:p w:rsidRPr="00A76F5E" w:rsidR="00621678" w:rsidP="00621678" w:rsidRDefault="00621678" w14:paraId="25E653D2" w14:textId="77777777">
            <w:pPr>
              <w:widowControl/>
              <w:autoSpaceDE/>
              <w:autoSpaceDN/>
              <w:jc w:val="center"/>
              <w:rPr>
                <w:rFonts w:ascii="Calibri Light" w:hAnsi="Calibri Light" w:eastAsia="Times New Roman" w:cs="Calibri Light"/>
              </w:rPr>
            </w:pPr>
            <w:r w:rsidRPr="00A76F5E">
              <w:rPr>
                <w:rFonts w:ascii="Calibri Light" w:hAnsi="Calibri Light" w:eastAsia="Times New Roman" w:cs="Calibri Light"/>
              </w:rPr>
              <w:t>65</w:t>
            </w:r>
          </w:p>
        </w:tc>
        <w:tc>
          <w:tcPr>
            <w:tcW w:w="972" w:type="dxa"/>
            <w:tcBorders>
              <w:top w:val="nil"/>
              <w:left w:val="nil"/>
              <w:bottom w:val="single" w:color="auto" w:sz="4" w:space="0"/>
              <w:right w:val="single" w:color="auto" w:sz="4" w:space="0"/>
            </w:tcBorders>
            <w:shd w:val="clear" w:color="auto" w:fill="E7E6E6"/>
            <w:noWrap/>
            <w:tcMar/>
            <w:vAlign w:val="center"/>
            <w:hideMark/>
          </w:tcPr>
          <w:p w:rsidRPr="00A76F5E" w:rsidR="00621678" w:rsidP="00621678" w:rsidRDefault="00621678" w14:paraId="102A6294" w14:textId="77777777">
            <w:pPr>
              <w:widowControl/>
              <w:autoSpaceDE/>
              <w:autoSpaceDN/>
              <w:jc w:val="center"/>
              <w:rPr>
                <w:rFonts w:ascii="Calibri Light" w:hAnsi="Calibri Light" w:eastAsia="Times New Roman" w:cs="Calibri Light"/>
              </w:rPr>
            </w:pPr>
            <w:r w:rsidRPr="00A76F5E">
              <w:rPr>
                <w:rFonts w:ascii="Calibri Light" w:hAnsi="Calibri Light" w:eastAsia="Times New Roman" w:cs="Calibri Light"/>
              </w:rPr>
              <w:t>75</w:t>
            </w:r>
          </w:p>
        </w:tc>
        <w:tc>
          <w:tcPr>
            <w:tcW w:w="972" w:type="dxa"/>
            <w:tcBorders>
              <w:top w:val="nil"/>
              <w:left w:val="nil"/>
              <w:bottom w:val="single" w:color="auto" w:sz="4" w:space="0"/>
              <w:right w:val="single" w:color="auto" w:sz="4" w:space="0"/>
            </w:tcBorders>
            <w:shd w:val="clear" w:color="auto" w:fill="E7E6E6"/>
            <w:noWrap/>
            <w:tcMar/>
            <w:vAlign w:val="center"/>
            <w:hideMark/>
          </w:tcPr>
          <w:p w:rsidRPr="00A76F5E" w:rsidR="00621678" w:rsidP="00621678" w:rsidRDefault="00621678" w14:paraId="45147F96" w14:textId="77777777">
            <w:pPr>
              <w:widowControl/>
              <w:autoSpaceDE/>
              <w:autoSpaceDN/>
              <w:jc w:val="center"/>
              <w:rPr>
                <w:rFonts w:ascii="Calibri Light" w:hAnsi="Calibri Light" w:eastAsia="Times New Roman" w:cs="Calibri Light"/>
              </w:rPr>
            </w:pPr>
            <w:r w:rsidRPr="00A76F5E">
              <w:rPr>
                <w:rFonts w:ascii="Calibri Light" w:hAnsi="Calibri Light" w:eastAsia="Times New Roman" w:cs="Calibri Light"/>
              </w:rPr>
              <w:t>73</w:t>
            </w:r>
          </w:p>
        </w:tc>
        <w:tc>
          <w:tcPr>
            <w:tcW w:w="853" w:type="dxa"/>
            <w:tcBorders>
              <w:top w:val="nil"/>
              <w:left w:val="nil"/>
              <w:bottom w:val="single" w:color="auto" w:sz="4" w:space="0"/>
              <w:right w:val="single" w:color="auto" w:sz="4" w:space="0"/>
            </w:tcBorders>
            <w:shd w:val="clear" w:color="auto" w:fill="E7E6E6"/>
            <w:noWrap/>
            <w:tcMar/>
            <w:vAlign w:val="center"/>
            <w:hideMark/>
          </w:tcPr>
          <w:p w:rsidRPr="00A76F5E" w:rsidR="00621678" w:rsidP="00621678" w:rsidRDefault="00621678" w14:paraId="3E6F83B2" w14:textId="77777777">
            <w:pPr>
              <w:widowControl/>
              <w:autoSpaceDE/>
              <w:autoSpaceDN/>
              <w:jc w:val="center"/>
              <w:rPr>
                <w:rFonts w:ascii="Calibri Light" w:hAnsi="Calibri Light" w:eastAsia="Times New Roman" w:cs="Calibri Light"/>
              </w:rPr>
            </w:pPr>
            <w:r w:rsidRPr="00A76F5E">
              <w:rPr>
                <w:rFonts w:ascii="Calibri Light" w:hAnsi="Calibri Light" w:eastAsia="Times New Roman" w:cs="Calibri Light"/>
              </w:rPr>
              <w:t>75</w:t>
            </w:r>
          </w:p>
        </w:tc>
        <w:tc>
          <w:tcPr>
            <w:tcW w:w="972" w:type="dxa"/>
            <w:tcBorders>
              <w:top w:val="nil"/>
              <w:left w:val="nil"/>
              <w:bottom w:val="single" w:color="auto" w:sz="4" w:space="0"/>
              <w:right w:val="single" w:color="auto" w:sz="4" w:space="0"/>
            </w:tcBorders>
            <w:shd w:val="clear" w:color="auto" w:fill="E7E6E6"/>
            <w:noWrap/>
            <w:tcMar/>
            <w:vAlign w:val="center"/>
            <w:hideMark/>
          </w:tcPr>
          <w:p w:rsidRPr="00A76F5E" w:rsidR="00621678" w:rsidP="00621678" w:rsidRDefault="00621678" w14:paraId="571C1436" w14:textId="77777777">
            <w:pPr>
              <w:widowControl/>
              <w:autoSpaceDE/>
              <w:autoSpaceDN/>
              <w:jc w:val="center"/>
              <w:rPr>
                <w:rFonts w:ascii="Calibri Light" w:hAnsi="Calibri Light" w:eastAsia="Times New Roman" w:cs="Calibri Light"/>
              </w:rPr>
            </w:pPr>
            <w:r w:rsidRPr="00A76F5E">
              <w:rPr>
                <w:rFonts w:ascii="Calibri Light" w:hAnsi="Calibri Light" w:eastAsia="Times New Roman" w:cs="Calibri Light"/>
              </w:rPr>
              <w:t>75</w:t>
            </w:r>
          </w:p>
        </w:tc>
        <w:tc>
          <w:tcPr>
            <w:tcW w:w="967" w:type="dxa"/>
            <w:tcBorders>
              <w:top w:val="nil"/>
              <w:left w:val="nil"/>
              <w:bottom w:val="single" w:color="auto" w:sz="4" w:space="0"/>
              <w:right w:val="single" w:color="auto" w:sz="4" w:space="0"/>
            </w:tcBorders>
            <w:shd w:val="clear" w:color="auto" w:fill="E7E6E6"/>
            <w:noWrap/>
            <w:tcMar/>
            <w:vAlign w:val="center"/>
            <w:hideMark/>
          </w:tcPr>
          <w:p w:rsidRPr="00A76F5E" w:rsidR="00621678" w:rsidP="00621678" w:rsidRDefault="00621678" w14:paraId="6B403F92" w14:textId="77777777">
            <w:pPr>
              <w:widowControl/>
              <w:autoSpaceDE/>
              <w:autoSpaceDN/>
              <w:jc w:val="center"/>
              <w:rPr>
                <w:rFonts w:ascii="Calibri Light" w:hAnsi="Calibri Light" w:eastAsia="Times New Roman" w:cs="Calibri Light"/>
              </w:rPr>
            </w:pPr>
            <w:r w:rsidRPr="00A76F5E">
              <w:rPr>
                <w:rFonts w:ascii="Calibri Light" w:hAnsi="Calibri Light" w:eastAsia="Times New Roman" w:cs="Calibri Light"/>
              </w:rPr>
              <w:t>52.5</w:t>
            </w:r>
          </w:p>
        </w:tc>
        <w:tc>
          <w:tcPr>
            <w:tcW w:w="972" w:type="dxa"/>
            <w:tcBorders>
              <w:top w:val="nil"/>
              <w:left w:val="nil"/>
              <w:bottom w:val="single" w:color="auto" w:sz="4" w:space="0"/>
              <w:right w:val="single" w:color="auto" w:sz="4" w:space="0"/>
            </w:tcBorders>
            <w:shd w:val="clear" w:color="auto" w:fill="E7E6E6"/>
            <w:noWrap/>
            <w:tcMar/>
            <w:vAlign w:val="center"/>
            <w:hideMark/>
          </w:tcPr>
          <w:p w:rsidRPr="00A76F5E" w:rsidR="00621678" w:rsidP="00621678" w:rsidRDefault="00621678" w14:paraId="1AD3A9B8" w14:textId="77777777">
            <w:pPr>
              <w:widowControl/>
              <w:autoSpaceDE/>
              <w:autoSpaceDN/>
              <w:jc w:val="center"/>
              <w:rPr>
                <w:rFonts w:ascii="Calibri Light" w:hAnsi="Calibri Light" w:eastAsia="Times New Roman" w:cs="Calibri Light"/>
              </w:rPr>
            </w:pPr>
            <w:r w:rsidRPr="00A76F5E">
              <w:rPr>
                <w:rFonts w:ascii="Calibri Light" w:hAnsi="Calibri Light" w:eastAsia="Times New Roman" w:cs="Calibri Light"/>
              </w:rPr>
              <w:t>72</w:t>
            </w:r>
          </w:p>
        </w:tc>
        <w:tc>
          <w:tcPr>
            <w:tcW w:w="967" w:type="dxa"/>
            <w:tcBorders>
              <w:top w:val="nil"/>
              <w:left w:val="nil"/>
              <w:bottom w:val="single" w:color="auto" w:sz="4" w:space="0"/>
              <w:right w:val="single" w:color="auto" w:sz="4" w:space="0"/>
            </w:tcBorders>
            <w:shd w:val="clear" w:color="auto" w:fill="E7E6E6"/>
            <w:noWrap/>
            <w:tcMar/>
            <w:vAlign w:val="center"/>
            <w:hideMark/>
          </w:tcPr>
          <w:p w:rsidRPr="00A76F5E" w:rsidR="00621678" w:rsidP="00621678" w:rsidRDefault="00621678" w14:paraId="4522BE0D" w14:textId="77777777">
            <w:pPr>
              <w:widowControl/>
              <w:autoSpaceDE/>
              <w:autoSpaceDN/>
              <w:jc w:val="center"/>
              <w:rPr>
                <w:rFonts w:ascii="Calibri Light" w:hAnsi="Calibri Light" w:eastAsia="Times New Roman" w:cs="Calibri Light"/>
              </w:rPr>
            </w:pPr>
            <w:r w:rsidRPr="00A76F5E">
              <w:rPr>
                <w:rFonts w:ascii="Calibri Light" w:hAnsi="Calibri Light" w:eastAsia="Times New Roman" w:cs="Calibri Light"/>
              </w:rPr>
              <w:t>21.6</w:t>
            </w:r>
          </w:p>
        </w:tc>
        <w:tc>
          <w:tcPr>
            <w:tcW w:w="919" w:type="dxa"/>
            <w:tcBorders>
              <w:top w:val="nil"/>
              <w:left w:val="nil"/>
              <w:bottom w:val="single" w:color="auto" w:sz="4" w:space="0"/>
              <w:right w:val="single" w:color="auto" w:sz="4" w:space="0"/>
            </w:tcBorders>
            <w:shd w:val="clear" w:color="auto" w:fill="E7E6E6"/>
            <w:noWrap/>
            <w:tcMar/>
            <w:vAlign w:val="center"/>
            <w:hideMark/>
          </w:tcPr>
          <w:p w:rsidRPr="00A76F5E" w:rsidR="00621678" w:rsidP="00621678" w:rsidRDefault="00621678" w14:paraId="60E1DA21" w14:textId="77777777">
            <w:pPr>
              <w:widowControl/>
              <w:autoSpaceDE/>
              <w:autoSpaceDN/>
              <w:jc w:val="center"/>
              <w:rPr>
                <w:rFonts w:ascii="Calibri Light" w:hAnsi="Calibri Light" w:eastAsia="Times New Roman" w:cs="Calibri Light"/>
              </w:rPr>
            </w:pPr>
            <w:r w:rsidRPr="00A76F5E">
              <w:rPr>
                <w:rFonts w:ascii="Calibri Light" w:hAnsi="Calibri Light" w:eastAsia="Times New Roman" w:cs="Calibri Light"/>
              </w:rPr>
              <w:t>74</w:t>
            </w:r>
          </w:p>
        </w:tc>
        <w:tc>
          <w:tcPr>
            <w:tcW w:w="853" w:type="dxa"/>
            <w:tcBorders>
              <w:top w:val="nil"/>
              <w:left w:val="nil"/>
              <w:bottom w:val="single" w:color="auto" w:sz="4" w:space="0"/>
              <w:right w:val="single" w:color="auto" w:sz="4" w:space="0"/>
            </w:tcBorders>
            <w:shd w:val="clear" w:color="auto" w:fill="E7E6E6"/>
            <w:noWrap/>
            <w:tcMar/>
            <w:vAlign w:val="center"/>
            <w:hideMark/>
          </w:tcPr>
          <w:p w:rsidRPr="00A76F5E" w:rsidR="00621678" w:rsidP="00621678" w:rsidRDefault="00621678" w14:paraId="537A02EC" w14:textId="77777777">
            <w:pPr>
              <w:widowControl/>
              <w:autoSpaceDE/>
              <w:autoSpaceDN/>
              <w:jc w:val="center"/>
              <w:rPr>
                <w:rFonts w:ascii="Calibri Light" w:hAnsi="Calibri Light" w:eastAsia="Times New Roman" w:cs="Calibri Light"/>
              </w:rPr>
            </w:pPr>
            <w:r w:rsidRPr="00A76F5E">
              <w:rPr>
                <w:rFonts w:ascii="Calibri Light" w:hAnsi="Calibri Light" w:eastAsia="Times New Roman" w:cs="Calibri Light"/>
              </w:rPr>
              <w:t>C</w:t>
            </w:r>
          </w:p>
        </w:tc>
      </w:tr>
      <w:tr w:rsidRPr="00A76F5E" w:rsidR="00621678" w:rsidTr="6D248FF0" w14:paraId="3B2DC41C" w14:textId="77777777">
        <w:trPr>
          <w:gridAfter w:val="1"/>
          <w:wAfter w:w="7" w:type="dxa"/>
          <w:trHeight w:val="412"/>
        </w:trPr>
        <w:tc>
          <w:tcPr>
            <w:tcW w:w="2681" w:type="dxa"/>
            <w:tcBorders>
              <w:top w:val="nil"/>
              <w:left w:val="single" w:color="auto" w:sz="4" w:space="0"/>
              <w:bottom w:val="single" w:color="auto" w:sz="4" w:space="0"/>
              <w:right w:val="single" w:color="auto" w:sz="4" w:space="0"/>
            </w:tcBorders>
            <w:shd w:val="clear" w:color="auto" w:fill="FFFF00"/>
            <w:tcMar/>
            <w:vAlign w:val="center"/>
            <w:hideMark/>
          </w:tcPr>
          <w:p w:rsidRPr="00621678" w:rsidR="00621678" w:rsidP="00621678" w:rsidRDefault="00621678" w14:paraId="40E27CE4" w14:textId="77777777">
            <w:pPr>
              <w:widowControl/>
              <w:autoSpaceDE/>
              <w:autoSpaceDN/>
              <w:jc w:val="center"/>
              <w:rPr>
                <w:rFonts w:ascii="Congenial Light" w:hAnsi="Congenial Light" w:eastAsia="Times New Roman" w:cs="Times New Roman"/>
                <w:sz w:val="20"/>
                <w:szCs w:val="20"/>
              </w:rPr>
            </w:pPr>
            <w:proofErr w:type="gramStart"/>
            <w:r w:rsidRPr="00621678">
              <w:rPr>
                <w:rFonts w:ascii="Congenial Light" w:hAnsi="Congenial Light" w:eastAsia="Times New Roman" w:cs="Times New Roman"/>
                <w:sz w:val="20"/>
                <w:szCs w:val="20"/>
              </w:rPr>
              <w:t>Reed</w:t>
            </w:r>
            <w:proofErr w:type="gramEnd"/>
            <w:r w:rsidRPr="00621678">
              <w:rPr>
                <w:rFonts w:ascii="Congenial Light" w:hAnsi="Congenial Light" w:eastAsia="Times New Roman" w:cs="Times New Roman"/>
                <w:sz w:val="20"/>
                <w:szCs w:val="20"/>
              </w:rPr>
              <w:t>-Mock Elementary</w:t>
            </w:r>
          </w:p>
        </w:tc>
        <w:tc>
          <w:tcPr>
            <w:tcW w:w="972" w:type="dxa"/>
            <w:tcBorders>
              <w:top w:val="nil"/>
              <w:left w:val="nil"/>
              <w:bottom w:val="single" w:color="auto" w:sz="4" w:space="0"/>
              <w:right w:val="single" w:color="auto" w:sz="4" w:space="0"/>
            </w:tcBorders>
            <w:shd w:val="clear" w:color="auto" w:fill="FFFF00"/>
            <w:noWrap/>
            <w:tcMar/>
            <w:vAlign w:val="center"/>
            <w:hideMark/>
          </w:tcPr>
          <w:p w:rsidRPr="00621678" w:rsidR="00621678" w:rsidP="00621678" w:rsidRDefault="00621678" w14:paraId="4BDE1E87" w14:textId="77777777">
            <w:pPr>
              <w:widowControl/>
              <w:autoSpaceDE/>
              <w:autoSpaceDN/>
              <w:jc w:val="center"/>
              <w:rPr>
                <w:rFonts w:ascii="Calibri Light" w:hAnsi="Calibri Light" w:eastAsia="Times New Roman" w:cs="Calibri Light"/>
              </w:rPr>
            </w:pPr>
            <w:r w:rsidRPr="00621678">
              <w:rPr>
                <w:rFonts w:ascii="Calibri Light" w:hAnsi="Calibri Light" w:eastAsia="Times New Roman" w:cs="Calibri Light"/>
              </w:rPr>
              <w:t>76</w:t>
            </w:r>
          </w:p>
        </w:tc>
        <w:tc>
          <w:tcPr>
            <w:tcW w:w="972" w:type="dxa"/>
            <w:tcBorders>
              <w:top w:val="nil"/>
              <w:left w:val="nil"/>
              <w:bottom w:val="single" w:color="auto" w:sz="4" w:space="0"/>
              <w:right w:val="single" w:color="auto" w:sz="4" w:space="0"/>
            </w:tcBorders>
            <w:shd w:val="clear" w:color="auto" w:fill="FFFF00"/>
            <w:noWrap/>
            <w:tcMar/>
            <w:vAlign w:val="center"/>
            <w:hideMark/>
          </w:tcPr>
          <w:p w:rsidRPr="00621678" w:rsidR="00621678" w:rsidP="00621678" w:rsidRDefault="00621678" w14:paraId="234609DF" w14:textId="77777777">
            <w:pPr>
              <w:widowControl/>
              <w:autoSpaceDE/>
              <w:autoSpaceDN/>
              <w:jc w:val="center"/>
              <w:rPr>
                <w:rFonts w:ascii="Calibri Light" w:hAnsi="Calibri Light" w:eastAsia="Times New Roman" w:cs="Calibri Light"/>
              </w:rPr>
            </w:pPr>
            <w:r w:rsidRPr="00621678">
              <w:rPr>
                <w:rFonts w:ascii="Calibri Light" w:hAnsi="Calibri Light" w:eastAsia="Times New Roman" w:cs="Calibri Light"/>
              </w:rPr>
              <w:t>79</w:t>
            </w:r>
          </w:p>
        </w:tc>
        <w:tc>
          <w:tcPr>
            <w:tcW w:w="972" w:type="dxa"/>
            <w:tcBorders>
              <w:top w:val="nil"/>
              <w:left w:val="nil"/>
              <w:bottom w:val="single" w:color="auto" w:sz="4" w:space="0"/>
              <w:right w:val="single" w:color="auto" w:sz="4" w:space="0"/>
            </w:tcBorders>
            <w:shd w:val="clear" w:color="auto" w:fill="FFFF00"/>
            <w:noWrap/>
            <w:tcMar/>
            <w:vAlign w:val="center"/>
            <w:hideMark/>
          </w:tcPr>
          <w:p w:rsidRPr="00621678" w:rsidR="00621678" w:rsidP="00621678" w:rsidRDefault="00621678" w14:paraId="50F567E8" w14:textId="77777777">
            <w:pPr>
              <w:widowControl/>
              <w:autoSpaceDE/>
              <w:autoSpaceDN/>
              <w:jc w:val="center"/>
              <w:rPr>
                <w:rFonts w:ascii="Calibri Light" w:hAnsi="Calibri Light" w:eastAsia="Times New Roman" w:cs="Calibri Light"/>
              </w:rPr>
            </w:pPr>
            <w:r w:rsidRPr="00621678">
              <w:rPr>
                <w:rFonts w:ascii="Calibri Light" w:hAnsi="Calibri Light" w:eastAsia="Times New Roman" w:cs="Calibri Light"/>
              </w:rPr>
              <w:t>86</w:t>
            </w:r>
          </w:p>
        </w:tc>
        <w:tc>
          <w:tcPr>
            <w:tcW w:w="853" w:type="dxa"/>
            <w:tcBorders>
              <w:top w:val="nil"/>
              <w:left w:val="nil"/>
              <w:bottom w:val="single" w:color="auto" w:sz="4" w:space="0"/>
              <w:right w:val="single" w:color="auto" w:sz="4" w:space="0"/>
            </w:tcBorders>
            <w:shd w:val="clear" w:color="auto" w:fill="FFFF00"/>
            <w:noWrap/>
            <w:tcMar/>
            <w:vAlign w:val="center"/>
            <w:hideMark/>
          </w:tcPr>
          <w:p w:rsidRPr="00621678" w:rsidR="00621678" w:rsidP="00621678" w:rsidRDefault="00621678" w14:paraId="71A01C73" w14:textId="77777777">
            <w:pPr>
              <w:widowControl/>
              <w:autoSpaceDE/>
              <w:autoSpaceDN/>
              <w:jc w:val="center"/>
              <w:rPr>
                <w:rFonts w:ascii="Calibri Light" w:hAnsi="Calibri Light" w:eastAsia="Times New Roman" w:cs="Calibri Light"/>
              </w:rPr>
            </w:pPr>
            <w:r w:rsidRPr="00621678">
              <w:rPr>
                <w:rFonts w:ascii="Calibri Light" w:hAnsi="Calibri Light" w:eastAsia="Times New Roman" w:cs="Calibri Light"/>
              </w:rPr>
              <w:t>86</w:t>
            </w:r>
          </w:p>
        </w:tc>
        <w:tc>
          <w:tcPr>
            <w:tcW w:w="972" w:type="dxa"/>
            <w:tcBorders>
              <w:top w:val="nil"/>
              <w:left w:val="nil"/>
              <w:bottom w:val="single" w:color="auto" w:sz="4" w:space="0"/>
              <w:right w:val="single" w:color="auto" w:sz="4" w:space="0"/>
            </w:tcBorders>
            <w:shd w:val="clear" w:color="auto" w:fill="FFFF00"/>
            <w:noWrap/>
            <w:tcMar/>
            <w:vAlign w:val="center"/>
            <w:hideMark/>
          </w:tcPr>
          <w:p w:rsidRPr="00621678" w:rsidR="00621678" w:rsidP="00621678" w:rsidRDefault="00621678" w14:paraId="26705A92" w14:textId="77777777">
            <w:pPr>
              <w:widowControl/>
              <w:autoSpaceDE/>
              <w:autoSpaceDN/>
              <w:jc w:val="center"/>
              <w:rPr>
                <w:rFonts w:ascii="Calibri Light" w:hAnsi="Calibri Light" w:eastAsia="Times New Roman" w:cs="Calibri Light"/>
              </w:rPr>
            </w:pPr>
            <w:r w:rsidRPr="00621678">
              <w:rPr>
                <w:rFonts w:ascii="Calibri Light" w:hAnsi="Calibri Light" w:eastAsia="Times New Roman" w:cs="Calibri Light"/>
              </w:rPr>
              <w:t>86</w:t>
            </w:r>
          </w:p>
        </w:tc>
        <w:tc>
          <w:tcPr>
            <w:tcW w:w="967" w:type="dxa"/>
            <w:tcBorders>
              <w:top w:val="nil"/>
              <w:left w:val="nil"/>
              <w:bottom w:val="single" w:color="auto" w:sz="4" w:space="0"/>
              <w:right w:val="single" w:color="auto" w:sz="4" w:space="0"/>
            </w:tcBorders>
            <w:shd w:val="clear" w:color="auto" w:fill="FFFF00"/>
            <w:noWrap/>
            <w:tcMar/>
            <w:vAlign w:val="center"/>
            <w:hideMark/>
          </w:tcPr>
          <w:p w:rsidRPr="00621678" w:rsidR="00621678" w:rsidP="00621678" w:rsidRDefault="00621678" w14:paraId="3F4F5101" w14:textId="77777777">
            <w:pPr>
              <w:widowControl/>
              <w:autoSpaceDE/>
              <w:autoSpaceDN/>
              <w:jc w:val="center"/>
              <w:rPr>
                <w:rFonts w:ascii="Calibri Light" w:hAnsi="Calibri Light" w:eastAsia="Times New Roman" w:cs="Calibri Light"/>
              </w:rPr>
            </w:pPr>
            <w:r w:rsidRPr="00621678">
              <w:rPr>
                <w:rFonts w:ascii="Calibri Light" w:hAnsi="Calibri Light" w:eastAsia="Times New Roman" w:cs="Calibri Light"/>
              </w:rPr>
              <w:t>60.2</w:t>
            </w:r>
          </w:p>
        </w:tc>
        <w:tc>
          <w:tcPr>
            <w:tcW w:w="972" w:type="dxa"/>
            <w:tcBorders>
              <w:top w:val="nil"/>
              <w:left w:val="nil"/>
              <w:bottom w:val="single" w:color="auto" w:sz="4" w:space="0"/>
              <w:right w:val="single" w:color="auto" w:sz="4" w:space="0"/>
            </w:tcBorders>
            <w:shd w:val="clear" w:color="auto" w:fill="FFFF00"/>
            <w:noWrap/>
            <w:tcMar/>
            <w:vAlign w:val="center"/>
            <w:hideMark/>
          </w:tcPr>
          <w:p w:rsidRPr="00621678" w:rsidR="00621678" w:rsidP="00621678" w:rsidRDefault="00621678" w14:paraId="60E37585" w14:textId="77777777">
            <w:pPr>
              <w:widowControl/>
              <w:autoSpaceDE/>
              <w:autoSpaceDN/>
              <w:jc w:val="center"/>
              <w:rPr>
                <w:rFonts w:ascii="Calibri Light" w:hAnsi="Calibri Light" w:eastAsia="Times New Roman" w:cs="Calibri Light"/>
              </w:rPr>
            </w:pPr>
            <w:r w:rsidRPr="00621678">
              <w:rPr>
                <w:rFonts w:ascii="Calibri Light" w:hAnsi="Calibri Light" w:eastAsia="Times New Roman" w:cs="Calibri Light"/>
              </w:rPr>
              <w:t>91</w:t>
            </w:r>
          </w:p>
        </w:tc>
        <w:tc>
          <w:tcPr>
            <w:tcW w:w="967" w:type="dxa"/>
            <w:tcBorders>
              <w:top w:val="nil"/>
              <w:left w:val="nil"/>
              <w:bottom w:val="single" w:color="auto" w:sz="4" w:space="0"/>
              <w:right w:val="single" w:color="auto" w:sz="4" w:space="0"/>
            </w:tcBorders>
            <w:shd w:val="clear" w:color="auto" w:fill="FFFF00"/>
            <w:noWrap/>
            <w:tcMar/>
            <w:vAlign w:val="center"/>
            <w:hideMark/>
          </w:tcPr>
          <w:p w:rsidRPr="00621678" w:rsidR="00621678" w:rsidP="00621678" w:rsidRDefault="00621678" w14:paraId="11204736" w14:textId="77777777">
            <w:pPr>
              <w:widowControl/>
              <w:autoSpaceDE/>
              <w:autoSpaceDN/>
              <w:jc w:val="center"/>
              <w:rPr>
                <w:rFonts w:ascii="Calibri Light" w:hAnsi="Calibri Light" w:eastAsia="Times New Roman" w:cs="Calibri Light"/>
              </w:rPr>
            </w:pPr>
            <w:r w:rsidRPr="00621678">
              <w:rPr>
                <w:rFonts w:ascii="Calibri Light" w:hAnsi="Calibri Light" w:eastAsia="Times New Roman" w:cs="Calibri Light"/>
              </w:rPr>
              <w:t>27.3</w:t>
            </w:r>
          </w:p>
        </w:tc>
        <w:tc>
          <w:tcPr>
            <w:tcW w:w="919" w:type="dxa"/>
            <w:tcBorders>
              <w:top w:val="nil"/>
              <w:left w:val="nil"/>
              <w:bottom w:val="single" w:color="auto" w:sz="4" w:space="0"/>
              <w:right w:val="single" w:color="auto" w:sz="4" w:space="0"/>
            </w:tcBorders>
            <w:shd w:val="clear" w:color="auto" w:fill="FFFF00"/>
            <w:noWrap/>
            <w:tcMar/>
            <w:vAlign w:val="center"/>
            <w:hideMark/>
          </w:tcPr>
          <w:p w:rsidRPr="00621678" w:rsidR="00621678" w:rsidP="00621678" w:rsidRDefault="00621678" w14:paraId="1E589891" w14:textId="77777777">
            <w:pPr>
              <w:widowControl/>
              <w:autoSpaceDE/>
              <w:autoSpaceDN/>
              <w:jc w:val="center"/>
              <w:rPr>
                <w:rFonts w:ascii="Calibri Light" w:hAnsi="Calibri Light" w:eastAsia="Times New Roman" w:cs="Calibri Light"/>
              </w:rPr>
            </w:pPr>
            <w:r w:rsidRPr="00621678">
              <w:rPr>
                <w:rFonts w:ascii="Calibri Light" w:hAnsi="Calibri Light" w:eastAsia="Times New Roman" w:cs="Calibri Light"/>
              </w:rPr>
              <w:t>88</w:t>
            </w:r>
          </w:p>
        </w:tc>
        <w:tc>
          <w:tcPr>
            <w:tcW w:w="853" w:type="dxa"/>
            <w:tcBorders>
              <w:top w:val="nil"/>
              <w:left w:val="nil"/>
              <w:bottom w:val="single" w:color="auto" w:sz="4" w:space="0"/>
              <w:right w:val="single" w:color="auto" w:sz="4" w:space="0"/>
            </w:tcBorders>
            <w:shd w:val="clear" w:color="auto" w:fill="FFFF00"/>
            <w:noWrap/>
            <w:tcMar/>
            <w:vAlign w:val="center"/>
            <w:hideMark/>
          </w:tcPr>
          <w:p w:rsidRPr="00621678" w:rsidR="00621678" w:rsidP="00621678" w:rsidRDefault="00621678" w14:paraId="47E1C41F" w14:textId="77777777">
            <w:pPr>
              <w:widowControl/>
              <w:autoSpaceDE/>
              <w:autoSpaceDN/>
              <w:jc w:val="center"/>
              <w:rPr>
                <w:rFonts w:ascii="Calibri Light" w:hAnsi="Calibri Light" w:eastAsia="Times New Roman" w:cs="Calibri Light"/>
              </w:rPr>
            </w:pPr>
            <w:r w:rsidRPr="00621678">
              <w:rPr>
                <w:rFonts w:ascii="Calibri Light" w:hAnsi="Calibri Light" w:eastAsia="Times New Roman" w:cs="Calibri Light"/>
              </w:rPr>
              <w:t>B</w:t>
            </w:r>
          </w:p>
        </w:tc>
      </w:tr>
    </w:tbl>
    <w:p w:rsidR="6EABD2C9" w:rsidP="6D248FF0" w:rsidRDefault="6EABD2C9" w14:paraId="34394685" w14:textId="1F473D3F">
      <w:pPr>
        <w:pStyle w:val="Normal"/>
        <w:spacing w:before="266" w:line="252" w:lineRule="auto"/>
        <w:ind w:right="868"/>
        <w:rPr>
          <w:sz w:val="24"/>
          <w:szCs w:val="24"/>
        </w:rPr>
      </w:pPr>
    </w:p>
    <w:tbl>
      <w:tblPr>
        <w:tblpPr w:leftFromText="180" w:rightFromText="180" w:horzAnchor="page" w:tblpX="1786" w:tblpY="300"/>
        <w:tblW w:w="12112" w:type="dxa"/>
        <w:tblLook w:val="04A0" w:firstRow="1" w:lastRow="0" w:firstColumn="1" w:lastColumn="0" w:noHBand="0" w:noVBand="1"/>
      </w:tblPr>
      <w:tblGrid>
        <w:gridCol w:w="1704"/>
        <w:gridCol w:w="1188"/>
        <w:gridCol w:w="1188"/>
        <w:gridCol w:w="1156"/>
        <w:gridCol w:w="1188"/>
        <w:gridCol w:w="1134"/>
        <w:gridCol w:w="1188"/>
        <w:gridCol w:w="1133"/>
        <w:gridCol w:w="1111"/>
        <w:gridCol w:w="1122"/>
      </w:tblGrid>
      <w:tr w:rsidRPr="00621678" w:rsidR="00621678" w:rsidTr="00621678" w14:paraId="370461D5" w14:textId="77777777">
        <w:trPr>
          <w:trHeight w:val="924"/>
        </w:trPr>
        <w:tc>
          <w:tcPr>
            <w:tcW w:w="12112" w:type="dxa"/>
            <w:gridSpan w:val="10"/>
            <w:tcBorders>
              <w:top w:val="nil"/>
              <w:left w:val="nil"/>
              <w:bottom w:val="nil"/>
              <w:right w:val="nil"/>
            </w:tcBorders>
            <w:shd w:val="clear" w:color="auto" w:fill="auto"/>
            <w:vAlign w:val="center"/>
            <w:hideMark/>
          </w:tcPr>
          <w:p w:rsidRPr="00621678" w:rsidR="00621678" w:rsidP="00621678" w:rsidRDefault="00621678" w14:paraId="579CD781" w14:textId="77777777">
            <w:pPr>
              <w:widowControl/>
              <w:autoSpaceDE/>
              <w:autoSpaceDN/>
              <w:jc w:val="center"/>
              <w:rPr>
                <w:rFonts w:ascii="Congenial Black" w:hAnsi="Congenial Black" w:eastAsia="Times New Roman" w:cs="Times New Roman"/>
                <w:color w:val="000000"/>
                <w:sz w:val="56"/>
                <w:szCs w:val="56"/>
              </w:rPr>
            </w:pPr>
            <w:r w:rsidRPr="00621678">
              <w:rPr>
                <w:rFonts w:ascii="Congenial Black" w:hAnsi="Congenial Black" w:eastAsia="Times New Roman" w:cs="Times New Roman"/>
                <w:color w:val="000000"/>
                <w:sz w:val="56"/>
                <w:szCs w:val="56"/>
              </w:rPr>
              <w:t>2024-2025 STAAR/STAAR ALT</w:t>
            </w:r>
          </w:p>
        </w:tc>
      </w:tr>
      <w:tr w:rsidRPr="00621678" w:rsidR="00621678" w:rsidTr="00621678" w14:paraId="68797FFE" w14:textId="77777777">
        <w:trPr>
          <w:trHeight w:val="806"/>
        </w:trPr>
        <w:tc>
          <w:tcPr>
            <w:tcW w:w="12112" w:type="dxa"/>
            <w:gridSpan w:val="10"/>
            <w:tcBorders>
              <w:top w:val="nil"/>
              <w:left w:val="nil"/>
              <w:bottom w:val="nil"/>
              <w:right w:val="nil"/>
            </w:tcBorders>
            <w:shd w:val="clear" w:color="auto" w:fill="auto"/>
            <w:vAlign w:val="center"/>
            <w:hideMark/>
          </w:tcPr>
          <w:p w:rsidRPr="00621678" w:rsidR="00621678" w:rsidP="00621678" w:rsidRDefault="00621678" w14:paraId="3E29E66C" w14:textId="77777777">
            <w:pPr>
              <w:widowControl/>
              <w:autoSpaceDE/>
              <w:autoSpaceDN/>
              <w:jc w:val="center"/>
              <w:rPr>
                <w:rFonts w:ascii="Congenial Black" w:hAnsi="Congenial Black" w:eastAsia="Times New Roman" w:cs="Times New Roman"/>
                <w:b/>
                <w:bCs/>
                <w:color w:val="000000"/>
                <w:sz w:val="48"/>
                <w:szCs w:val="48"/>
              </w:rPr>
            </w:pPr>
            <w:r w:rsidRPr="00621678">
              <w:rPr>
                <w:rFonts w:ascii="Congenial Black" w:hAnsi="Congenial Black" w:eastAsia="Times New Roman" w:cs="Times New Roman"/>
                <w:b/>
                <w:bCs/>
                <w:color w:val="000000"/>
                <w:sz w:val="48"/>
                <w:szCs w:val="48"/>
              </w:rPr>
              <w:t>SCHOOL PROGRESS - STUDENT GROWTH</w:t>
            </w:r>
          </w:p>
        </w:tc>
      </w:tr>
      <w:tr w:rsidRPr="00621678" w:rsidR="00621678" w:rsidTr="00621678" w14:paraId="0B4ACB79" w14:textId="77777777">
        <w:trPr>
          <w:trHeight w:val="688"/>
        </w:trPr>
        <w:tc>
          <w:tcPr>
            <w:tcW w:w="12112" w:type="dxa"/>
            <w:gridSpan w:val="10"/>
            <w:tcBorders>
              <w:top w:val="nil"/>
              <w:left w:val="nil"/>
              <w:bottom w:val="nil"/>
              <w:right w:val="nil"/>
            </w:tcBorders>
            <w:shd w:val="clear" w:color="auto" w:fill="auto"/>
            <w:noWrap/>
            <w:vAlign w:val="bottom"/>
            <w:hideMark/>
          </w:tcPr>
          <w:p w:rsidRPr="00621678" w:rsidR="00621678" w:rsidP="00621678" w:rsidRDefault="00621678" w14:paraId="18302D69" w14:textId="77777777">
            <w:pPr>
              <w:widowControl/>
              <w:autoSpaceDE/>
              <w:autoSpaceDN/>
              <w:jc w:val="center"/>
              <w:rPr>
                <w:rFonts w:ascii="Congenial Black" w:hAnsi="Congenial Black" w:eastAsia="Times New Roman" w:cs="Times New Roman"/>
                <w:b/>
                <w:bCs/>
                <w:color w:val="000000"/>
                <w:sz w:val="40"/>
                <w:szCs w:val="40"/>
              </w:rPr>
            </w:pPr>
            <w:r w:rsidRPr="00621678">
              <w:rPr>
                <w:rFonts w:ascii="Congenial Black" w:hAnsi="Congenial Black" w:eastAsia="Times New Roman" w:cs="Times New Roman"/>
                <w:b/>
                <w:bCs/>
                <w:color w:val="000000"/>
                <w:sz w:val="40"/>
                <w:szCs w:val="40"/>
              </w:rPr>
              <w:t>ELEMENTARY SCHOOL (SNAPSHOT) (PRELIMINARY)</w:t>
            </w:r>
          </w:p>
        </w:tc>
      </w:tr>
      <w:tr w:rsidRPr="00621678" w:rsidR="00621678" w:rsidTr="00621678" w14:paraId="13C5B74A" w14:textId="77777777">
        <w:trPr>
          <w:trHeight w:val="530"/>
        </w:trPr>
        <w:tc>
          <w:tcPr>
            <w:tcW w:w="1704" w:type="dxa"/>
            <w:tcBorders>
              <w:top w:val="nil"/>
              <w:left w:val="nil"/>
              <w:bottom w:val="nil"/>
              <w:right w:val="nil"/>
            </w:tcBorders>
            <w:shd w:val="clear" w:color="auto" w:fill="auto"/>
            <w:noWrap/>
            <w:vAlign w:val="bottom"/>
            <w:hideMark/>
          </w:tcPr>
          <w:p w:rsidRPr="00621678" w:rsidR="00621678" w:rsidP="00621678" w:rsidRDefault="00621678" w14:paraId="4F6C8885" w14:textId="77777777">
            <w:pPr>
              <w:widowControl/>
              <w:autoSpaceDE/>
              <w:autoSpaceDN/>
              <w:jc w:val="center"/>
              <w:rPr>
                <w:rFonts w:ascii="Congenial Black" w:hAnsi="Congenial Black" w:eastAsia="Times New Roman" w:cs="Times New Roman"/>
                <w:b/>
                <w:bCs/>
                <w:color w:val="000000"/>
                <w:sz w:val="40"/>
                <w:szCs w:val="40"/>
              </w:rPr>
            </w:pPr>
          </w:p>
        </w:tc>
        <w:tc>
          <w:tcPr>
            <w:tcW w:w="1188" w:type="dxa"/>
            <w:tcBorders>
              <w:top w:val="nil"/>
              <w:left w:val="nil"/>
              <w:bottom w:val="nil"/>
              <w:right w:val="nil"/>
            </w:tcBorders>
            <w:shd w:val="clear" w:color="auto" w:fill="auto"/>
            <w:noWrap/>
            <w:vAlign w:val="bottom"/>
            <w:hideMark/>
          </w:tcPr>
          <w:p w:rsidRPr="00621678" w:rsidR="00621678" w:rsidP="00621678" w:rsidRDefault="00621678" w14:paraId="11BE2C90" w14:textId="77777777">
            <w:pPr>
              <w:widowControl/>
              <w:autoSpaceDE/>
              <w:autoSpaceDN/>
              <w:jc w:val="center"/>
              <w:rPr>
                <w:rFonts w:ascii="Times New Roman" w:hAnsi="Times New Roman" w:eastAsia="Times New Roman" w:cs="Times New Roman"/>
                <w:sz w:val="20"/>
                <w:szCs w:val="20"/>
              </w:rPr>
            </w:pPr>
          </w:p>
        </w:tc>
        <w:tc>
          <w:tcPr>
            <w:tcW w:w="1188" w:type="dxa"/>
            <w:tcBorders>
              <w:top w:val="nil"/>
              <w:left w:val="nil"/>
              <w:bottom w:val="nil"/>
              <w:right w:val="nil"/>
            </w:tcBorders>
            <w:shd w:val="clear" w:color="auto" w:fill="auto"/>
            <w:noWrap/>
            <w:vAlign w:val="bottom"/>
            <w:hideMark/>
          </w:tcPr>
          <w:p w:rsidRPr="00621678" w:rsidR="00621678" w:rsidP="00621678" w:rsidRDefault="00621678" w14:paraId="47C04669" w14:textId="77777777">
            <w:pPr>
              <w:widowControl/>
              <w:autoSpaceDE/>
              <w:autoSpaceDN/>
              <w:jc w:val="center"/>
              <w:rPr>
                <w:rFonts w:ascii="Times New Roman" w:hAnsi="Times New Roman" w:eastAsia="Times New Roman" w:cs="Times New Roman"/>
                <w:sz w:val="20"/>
                <w:szCs w:val="20"/>
              </w:rPr>
            </w:pPr>
          </w:p>
        </w:tc>
        <w:tc>
          <w:tcPr>
            <w:tcW w:w="1156" w:type="dxa"/>
            <w:tcBorders>
              <w:top w:val="nil"/>
              <w:left w:val="nil"/>
              <w:bottom w:val="nil"/>
              <w:right w:val="nil"/>
            </w:tcBorders>
            <w:shd w:val="clear" w:color="auto" w:fill="auto"/>
            <w:noWrap/>
            <w:vAlign w:val="bottom"/>
            <w:hideMark/>
          </w:tcPr>
          <w:p w:rsidRPr="00621678" w:rsidR="00621678" w:rsidP="00621678" w:rsidRDefault="00621678" w14:paraId="365A0987" w14:textId="77777777">
            <w:pPr>
              <w:widowControl/>
              <w:autoSpaceDE/>
              <w:autoSpaceDN/>
              <w:jc w:val="center"/>
              <w:rPr>
                <w:rFonts w:ascii="Times New Roman" w:hAnsi="Times New Roman" w:eastAsia="Times New Roman" w:cs="Times New Roman"/>
                <w:sz w:val="20"/>
                <w:szCs w:val="20"/>
              </w:rPr>
            </w:pPr>
          </w:p>
        </w:tc>
        <w:tc>
          <w:tcPr>
            <w:tcW w:w="1188" w:type="dxa"/>
            <w:tcBorders>
              <w:top w:val="nil"/>
              <w:left w:val="nil"/>
              <w:bottom w:val="nil"/>
              <w:right w:val="nil"/>
            </w:tcBorders>
            <w:shd w:val="clear" w:color="auto" w:fill="auto"/>
            <w:noWrap/>
            <w:vAlign w:val="bottom"/>
            <w:hideMark/>
          </w:tcPr>
          <w:p w:rsidRPr="00621678" w:rsidR="00621678" w:rsidP="00621678" w:rsidRDefault="00621678" w14:paraId="372C62A6" w14:textId="77777777">
            <w:pPr>
              <w:widowControl/>
              <w:autoSpaceDE/>
              <w:autoSpaceDN/>
              <w:jc w:val="center"/>
              <w:rPr>
                <w:rFonts w:ascii="Times New Roman" w:hAnsi="Times New Roman" w:eastAsia="Times New Roman" w:cs="Times New Roman"/>
                <w:sz w:val="20"/>
                <w:szCs w:val="20"/>
              </w:rPr>
            </w:pPr>
          </w:p>
        </w:tc>
        <w:tc>
          <w:tcPr>
            <w:tcW w:w="1133" w:type="dxa"/>
            <w:tcBorders>
              <w:top w:val="nil"/>
              <w:left w:val="nil"/>
              <w:bottom w:val="nil"/>
              <w:right w:val="nil"/>
            </w:tcBorders>
            <w:shd w:val="clear" w:color="auto" w:fill="auto"/>
            <w:noWrap/>
            <w:vAlign w:val="bottom"/>
            <w:hideMark/>
          </w:tcPr>
          <w:p w:rsidRPr="00621678" w:rsidR="00621678" w:rsidP="00621678" w:rsidRDefault="00621678" w14:paraId="3CD155A5" w14:textId="77777777">
            <w:pPr>
              <w:widowControl/>
              <w:autoSpaceDE/>
              <w:autoSpaceDN/>
              <w:jc w:val="center"/>
              <w:rPr>
                <w:rFonts w:ascii="Times New Roman" w:hAnsi="Times New Roman" w:eastAsia="Times New Roman" w:cs="Times New Roman"/>
                <w:sz w:val="20"/>
                <w:szCs w:val="20"/>
              </w:rPr>
            </w:pPr>
          </w:p>
        </w:tc>
        <w:tc>
          <w:tcPr>
            <w:tcW w:w="1188" w:type="dxa"/>
            <w:tcBorders>
              <w:top w:val="nil"/>
              <w:left w:val="nil"/>
              <w:bottom w:val="nil"/>
              <w:right w:val="nil"/>
            </w:tcBorders>
            <w:shd w:val="clear" w:color="auto" w:fill="auto"/>
            <w:noWrap/>
            <w:vAlign w:val="bottom"/>
            <w:hideMark/>
          </w:tcPr>
          <w:p w:rsidRPr="00621678" w:rsidR="00621678" w:rsidP="00621678" w:rsidRDefault="00621678" w14:paraId="45CF5E87" w14:textId="77777777">
            <w:pPr>
              <w:widowControl/>
              <w:autoSpaceDE/>
              <w:autoSpaceDN/>
              <w:jc w:val="center"/>
              <w:rPr>
                <w:rFonts w:ascii="Times New Roman" w:hAnsi="Times New Roman" w:eastAsia="Times New Roman" w:cs="Times New Roman"/>
                <w:sz w:val="20"/>
                <w:szCs w:val="20"/>
              </w:rPr>
            </w:pPr>
          </w:p>
        </w:tc>
        <w:tc>
          <w:tcPr>
            <w:tcW w:w="1133" w:type="dxa"/>
            <w:tcBorders>
              <w:top w:val="nil"/>
              <w:left w:val="nil"/>
              <w:bottom w:val="nil"/>
              <w:right w:val="nil"/>
            </w:tcBorders>
            <w:shd w:val="clear" w:color="auto" w:fill="auto"/>
            <w:noWrap/>
            <w:vAlign w:val="bottom"/>
            <w:hideMark/>
          </w:tcPr>
          <w:p w:rsidRPr="00621678" w:rsidR="00621678" w:rsidP="00621678" w:rsidRDefault="00621678" w14:paraId="3F6A34BD" w14:textId="77777777">
            <w:pPr>
              <w:widowControl/>
              <w:autoSpaceDE/>
              <w:autoSpaceDN/>
              <w:jc w:val="center"/>
              <w:rPr>
                <w:rFonts w:ascii="Times New Roman" w:hAnsi="Times New Roman" w:eastAsia="Times New Roman" w:cs="Times New Roman"/>
                <w:sz w:val="20"/>
                <w:szCs w:val="20"/>
              </w:rPr>
            </w:pPr>
          </w:p>
        </w:tc>
        <w:tc>
          <w:tcPr>
            <w:tcW w:w="2231" w:type="dxa"/>
            <w:gridSpan w:val="2"/>
            <w:tcBorders>
              <w:top w:val="nil"/>
              <w:left w:val="nil"/>
              <w:bottom w:val="single" w:color="auto" w:sz="4" w:space="0"/>
              <w:right w:val="nil"/>
            </w:tcBorders>
            <w:shd w:val="clear" w:color="auto" w:fill="auto"/>
            <w:noWrap/>
            <w:vAlign w:val="bottom"/>
            <w:hideMark/>
          </w:tcPr>
          <w:p w:rsidRPr="00621678" w:rsidR="00621678" w:rsidP="00621678" w:rsidRDefault="00621678" w14:paraId="68760C60" w14:textId="77777777">
            <w:pPr>
              <w:widowControl/>
              <w:autoSpaceDE/>
              <w:autoSpaceDN/>
              <w:rPr>
                <w:rFonts w:eastAsia="Times New Roman"/>
                <w:color w:val="000000"/>
              </w:rPr>
            </w:pPr>
            <w:r w:rsidRPr="00621678">
              <w:rPr>
                <w:rFonts w:eastAsia="Times New Roman"/>
                <w:color w:val="000000"/>
              </w:rPr>
              <w:t> </w:t>
            </w:r>
          </w:p>
        </w:tc>
      </w:tr>
      <w:tr w:rsidRPr="00621678" w:rsidR="00621678" w:rsidTr="00621678" w14:paraId="7C10AD6B" w14:textId="77777777">
        <w:trPr>
          <w:trHeight w:val="393"/>
        </w:trPr>
        <w:tc>
          <w:tcPr>
            <w:tcW w:w="1704" w:type="dxa"/>
            <w:tcBorders>
              <w:top w:val="nil"/>
              <w:left w:val="nil"/>
              <w:bottom w:val="nil"/>
              <w:right w:val="nil"/>
            </w:tcBorders>
            <w:shd w:val="clear" w:color="auto" w:fill="auto"/>
            <w:vAlign w:val="bottom"/>
            <w:hideMark/>
          </w:tcPr>
          <w:p w:rsidRPr="00621678" w:rsidR="00621678" w:rsidP="00621678" w:rsidRDefault="00621678" w14:paraId="23154164" w14:textId="77777777">
            <w:pPr>
              <w:widowControl/>
              <w:autoSpaceDE/>
              <w:autoSpaceDN/>
              <w:rPr>
                <w:rFonts w:eastAsia="Times New Roman"/>
                <w:color w:val="000000"/>
              </w:rPr>
            </w:pPr>
          </w:p>
        </w:tc>
        <w:tc>
          <w:tcPr>
            <w:tcW w:w="7042" w:type="dxa"/>
            <w:gridSpan w:val="6"/>
            <w:tcBorders>
              <w:top w:val="single" w:color="auto" w:sz="4" w:space="0"/>
              <w:left w:val="single" w:color="auto" w:sz="4" w:space="0"/>
              <w:bottom w:val="single" w:color="auto" w:sz="4" w:space="0"/>
              <w:right w:val="single" w:color="000000" w:sz="4" w:space="0"/>
            </w:tcBorders>
            <w:shd w:val="clear" w:color="000000" w:fill="00B0F0"/>
            <w:vAlign w:val="bottom"/>
            <w:hideMark/>
          </w:tcPr>
          <w:p w:rsidRPr="00621678" w:rsidR="00621678" w:rsidP="00621678" w:rsidRDefault="00621678" w14:paraId="017A52F4" w14:textId="77777777">
            <w:pPr>
              <w:widowControl/>
              <w:autoSpaceDE/>
              <w:autoSpaceDN/>
              <w:jc w:val="center"/>
              <w:rPr>
                <w:rFonts w:eastAsia="Times New Roman"/>
                <w:b/>
                <w:bCs/>
                <w:color w:val="FFFFFF"/>
              </w:rPr>
            </w:pPr>
            <w:r w:rsidRPr="00621678">
              <w:rPr>
                <w:rFonts w:eastAsia="Times New Roman"/>
                <w:b/>
                <w:bCs/>
                <w:color w:val="FFFFFF"/>
              </w:rPr>
              <w:t>ANNUAL GROWTH</w:t>
            </w:r>
          </w:p>
        </w:tc>
        <w:tc>
          <w:tcPr>
            <w:tcW w:w="1133" w:type="dxa"/>
            <w:vMerge w:val="restart"/>
            <w:tcBorders>
              <w:top w:val="single" w:color="auto" w:sz="4" w:space="0"/>
              <w:left w:val="nil"/>
              <w:bottom w:val="single" w:color="595959" w:sz="4" w:space="0"/>
              <w:right w:val="single" w:color="auto" w:sz="4" w:space="0"/>
            </w:tcBorders>
            <w:shd w:val="clear" w:color="auto" w:fill="auto"/>
            <w:vAlign w:val="center"/>
            <w:hideMark/>
          </w:tcPr>
          <w:p w:rsidRPr="00621678" w:rsidR="00621678" w:rsidP="00621678" w:rsidRDefault="00621678" w14:paraId="4CCD01E7" w14:textId="77777777">
            <w:pPr>
              <w:widowControl/>
              <w:autoSpaceDE/>
              <w:autoSpaceDN/>
              <w:jc w:val="center"/>
              <w:rPr>
                <w:rFonts w:ascii="Congenial Light" w:hAnsi="Congenial Light" w:eastAsia="Times New Roman" w:cs="Times New Roman"/>
                <w:color w:val="000000"/>
                <w:sz w:val="18"/>
                <w:szCs w:val="18"/>
              </w:rPr>
            </w:pPr>
            <w:r w:rsidRPr="00621678">
              <w:rPr>
                <w:rFonts w:ascii="Congenial Light" w:hAnsi="Congenial Light" w:eastAsia="Times New Roman" w:cs="Times New Roman"/>
                <w:color w:val="000000"/>
                <w:sz w:val="18"/>
                <w:szCs w:val="18"/>
              </w:rPr>
              <w:t>Raw Score</w:t>
            </w:r>
          </w:p>
        </w:tc>
        <w:tc>
          <w:tcPr>
            <w:tcW w:w="1111" w:type="dxa"/>
            <w:vMerge w:val="restart"/>
            <w:tcBorders>
              <w:top w:val="nil"/>
              <w:left w:val="single" w:color="auto" w:sz="4" w:space="0"/>
              <w:bottom w:val="single" w:color="595959" w:sz="4" w:space="0"/>
              <w:right w:val="single" w:color="auto" w:sz="4" w:space="0"/>
            </w:tcBorders>
            <w:shd w:val="clear" w:color="auto" w:fill="auto"/>
            <w:vAlign w:val="center"/>
            <w:hideMark/>
          </w:tcPr>
          <w:p w:rsidRPr="00621678" w:rsidR="00621678" w:rsidP="00621678" w:rsidRDefault="00621678" w14:paraId="6FCEDBA6" w14:textId="77777777">
            <w:pPr>
              <w:widowControl/>
              <w:autoSpaceDE/>
              <w:autoSpaceDN/>
              <w:jc w:val="center"/>
              <w:rPr>
                <w:rFonts w:ascii="Congenial Light" w:hAnsi="Congenial Light" w:eastAsia="Times New Roman" w:cs="Times New Roman"/>
                <w:color w:val="000000"/>
                <w:sz w:val="18"/>
                <w:szCs w:val="18"/>
              </w:rPr>
            </w:pPr>
            <w:r w:rsidRPr="00621678">
              <w:rPr>
                <w:rFonts w:ascii="Congenial Light" w:hAnsi="Congenial Light" w:eastAsia="Times New Roman" w:cs="Times New Roman"/>
                <w:color w:val="000000"/>
                <w:sz w:val="18"/>
                <w:szCs w:val="18"/>
              </w:rPr>
              <w:t>Scale Score</w:t>
            </w:r>
          </w:p>
        </w:tc>
        <w:tc>
          <w:tcPr>
            <w:tcW w:w="1120" w:type="dxa"/>
            <w:vMerge w:val="restart"/>
            <w:tcBorders>
              <w:top w:val="nil"/>
              <w:left w:val="single" w:color="auto" w:sz="4" w:space="0"/>
              <w:bottom w:val="single" w:color="595959" w:sz="4" w:space="0"/>
              <w:right w:val="single" w:color="auto" w:sz="4" w:space="0"/>
            </w:tcBorders>
            <w:shd w:val="clear" w:color="auto" w:fill="auto"/>
            <w:vAlign w:val="center"/>
            <w:hideMark/>
          </w:tcPr>
          <w:p w:rsidRPr="00621678" w:rsidR="00621678" w:rsidP="00621678" w:rsidRDefault="00621678" w14:paraId="6DCD67B6" w14:textId="77777777">
            <w:pPr>
              <w:widowControl/>
              <w:autoSpaceDE/>
              <w:autoSpaceDN/>
              <w:jc w:val="center"/>
              <w:rPr>
                <w:rFonts w:ascii="Congenial Light" w:hAnsi="Congenial Light" w:eastAsia="Times New Roman" w:cs="Times New Roman"/>
                <w:color w:val="000000"/>
                <w:sz w:val="18"/>
                <w:szCs w:val="18"/>
              </w:rPr>
            </w:pPr>
            <w:r w:rsidRPr="00621678">
              <w:rPr>
                <w:rFonts w:ascii="Congenial Light" w:hAnsi="Congenial Light" w:eastAsia="Times New Roman" w:cs="Times New Roman"/>
                <w:color w:val="000000"/>
                <w:sz w:val="18"/>
                <w:szCs w:val="18"/>
              </w:rPr>
              <w:t>Letter Grade</w:t>
            </w:r>
          </w:p>
        </w:tc>
      </w:tr>
      <w:tr w:rsidRPr="00621678" w:rsidR="00621678" w:rsidTr="00621678" w14:paraId="70EF3895" w14:textId="77777777">
        <w:trPr>
          <w:trHeight w:val="393"/>
        </w:trPr>
        <w:tc>
          <w:tcPr>
            <w:tcW w:w="1704" w:type="dxa"/>
            <w:tcBorders>
              <w:top w:val="nil"/>
              <w:left w:val="nil"/>
              <w:bottom w:val="nil"/>
              <w:right w:val="nil"/>
            </w:tcBorders>
            <w:shd w:val="clear" w:color="auto" w:fill="auto"/>
            <w:vAlign w:val="center"/>
            <w:hideMark/>
          </w:tcPr>
          <w:p w:rsidRPr="00621678" w:rsidR="00621678" w:rsidP="00621678" w:rsidRDefault="00621678" w14:paraId="26D9EF43" w14:textId="77777777">
            <w:pPr>
              <w:widowControl/>
              <w:autoSpaceDE/>
              <w:autoSpaceDN/>
              <w:jc w:val="center"/>
              <w:rPr>
                <w:rFonts w:ascii="Congenial Light" w:hAnsi="Congenial Light" w:eastAsia="Times New Roman" w:cs="Times New Roman"/>
                <w:color w:val="000000"/>
                <w:sz w:val="18"/>
                <w:szCs w:val="18"/>
              </w:rPr>
            </w:pPr>
          </w:p>
        </w:tc>
        <w:tc>
          <w:tcPr>
            <w:tcW w:w="1188" w:type="dxa"/>
            <w:tcBorders>
              <w:top w:val="nil"/>
              <w:left w:val="single" w:color="auto" w:sz="4" w:space="0"/>
              <w:bottom w:val="nil"/>
              <w:right w:val="single" w:color="auto" w:sz="4" w:space="0"/>
            </w:tcBorders>
            <w:shd w:val="clear" w:color="000000" w:fill="B3EBFF"/>
            <w:vAlign w:val="center"/>
            <w:hideMark/>
          </w:tcPr>
          <w:p w:rsidRPr="00621678" w:rsidR="00621678" w:rsidP="00621678" w:rsidRDefault="00621678" w14:paraId="11BCADE4" w14:textId="77777777">
            <w:pPr>
              <w:widowControl/>
              <w:autoSpaceDE/>
              <w:autoSpaceDN/>
              <w:jc w:val="center"/>
              <w:rPr>
                <w:rFonts w:ascii="Congenial Light" w:hAnsi="Congenial Light" w:eastAsia="Times New Roman" w:cs="Times New Roman"/>
                <w:color w:val="000000"/>
                <w:sz w:val="16"/>
                <w:szCs w:val="16"/>
              </w:rPr>
            </w:pPr>
            <w:r w:rsidRPr="00621678">
              <w:rPr>
                <w:rFonts w:ascii="Congenial Light" w:hAnsi="Congenial Light" w:eastAsia="Times New Roman" w:cs="Times New Roman"/>
                <w:color w:val="000000"/>
                <w:sz w:val="16"/>
                <w:szCs w:val="16"/>
              </w:rPr>
              <w:t># of</w:t>
            </w:r>
          </w:p>
        </w:tc>
        <w:tc>
          <w:tcPr>
            <w:tcW w:w="4666" w:type="dxa"/>
            <w:gridSpan w:val="4"/>
            <w:tcBorders>
              <w:top w:val="single" w:color="auto" w:sz="4" w:space="0"/>
              <w:left w:val="nil"/>
              <w:bottom w:val="single" w:color="auto" w:sz="4" w:space="0"/>
              <w:right w:val="single" w:color="000000" w:sz="4" w:space="0"/>
            </w:tcBorders>
            <w:shd w:val="clear" w:color="000000" w:fill="B3EBFF"/>
            <w:vAlign w:val="center"/>
            <w:hideMark/>
          </w:tcPr>
          <w:p w:rsidRPr="00621678" w:rsidR="00621678" w:rsidP="00621678" w:rsidRDefault="00621678" w14:paraId="0E67C16C" w14:textId="77777777">
            <w:pPr>
              <w:widowControl/>
              <w:autoSpaceDE/>
              <w:autoSpaceDN/>
              <w:jc w:val="center"/>
              <w:rPr>
                <w:rFonts w:ascii="Calibri Light" w:hAnsi="Calibri Light" w:eastAsia="Times New Roman" w:cs="Calibri Light"/>
                <w:color w:val="000000"/>
                <w:sz w:val="20"/>
                <w:szCs w:val="20"/>
              </w:rPr>
            </w:pPr>
            <w:r w:rsidRPr="00621678">
              <w:rPr>
                <w:rFonts w:ascii="Calibri Light" w:hAnsi="Calibri Light" w:eastAsia="Times New Roman" w:cs="Calibri Light"/>
                <w:color w:val="000000"/>
                <w:sz w:val="20"/>
                <w:szCs w:val="20"/>
              </w:rPr>
              <w:t># of students</w:t>
            </w:r>
          </w:p>
        </w:tc>
        <w:tc>
          <w:tcPr>
            <w:tcW w:w="1188" w:type="dxa"/>
            <w:tcBorders>
              <w:top w:val="nil"/>
              <w:left w:val="nil"/>
              <w:bottom w:val="nil"/>
              <w:right w:val="single" w:color="auto" w:sz="8" w:space="0"/>
            </w:tcBorders>
            <w:shd w:val="clear" w:color="000000" w:fill="B3EBFF"/>
            <w:vAlign w:val="center"/>
            <w:hideMark/>
          </w:tcPr>
          <w:p w:rsidRPr="00621678" w:rsidR="00621678" w:rsidP="00621678" w:rsidRDefault="00621678" w14:paraId="3D740B8D" w14:textId="77777777">
            <w:pPr>
              <w:widowControl/>
              <w:autoSpaceDE/>
              <w:autoSpaceDN/>
              <w:jc w:val="center"/>
              <w:rPr>
                <w:rFonts w:ascii="Congenial Light" w:hAnsi="Congenial Light" w:eastAsia="Times New Roman" w:cs="Times New Roman"/>
                <w:color w:val="000000"/>
                <w:sz w:val="16"/>
                <w:szCs w:val="16"/>
              </w:rPr>
            </w:pPr>
            <w:r w:rsidRPr="00621678">
              <w:rPr>
                <w:rFonts w:ascii="Congenial Light" w:hAnsi="Congenial Light" w:eastAsia="Times New Roman" w:cs="Times New Roman"/>
                <w:color w:val="000000"/>
                <w:sz w:val="16"/>
                <w:szCs w:val="16"/>
              </w:rPr>
              <w:t>Earned</w:t>
            </w:r>
          </w:p>
        </w:tc>
        <w:tc>
          <w:tcPr>
            <w:tcW w:w="1133" w:type="dxa"/>
            <w:vMerge/>
            <w:tcBorders>
              <w:top w:val="single" w:color="auto" w:sz="4" w:space="0"/>
              <w:left w:val="nil"/>
              <w:bottom w:val="single" w:color="595959" w:sz="4" w:space="0"/>
              <w:right w:val="single" w:color="auto" w:sz="4" w:space="0"/>
            </w:tcBorders>
            <w:vAlign w:val="center"/>
            <w:hideMark/>
          </w:tcPr>
          <w:p w:rsidRPr="00621678" w:rsidR="00621678" w:rsidP="00621678" w:rsidRDefault="00621678" w14:paraId="27EBE65B" w14:textId="77777777">
            <w:pPr>
              <w:widowControl/>
              <w:autoSpaceDE/>
              <w:autoSpaceDN/>
              <w:rPr>
                <w:rFonts w:ascii="Congenial Light" w:hAnsi="Congenial Light" w:eastAsia="Times New Roman" w:cs="Times New Roman"/>
                <w:color w:val="000000"/>
                <w:sz w:val="18"/>
                <w:szCs w:val="18"/>
              </w:rPr>
            </w:pPr>
          </w:p>
        </w:tc>
        <w:tc>
          <w:tcPr>
            <w:tcW w:w="1111" w:type="dxa"/>
            <w:vMerge/>
            <w:tcBorders>
              <w:top w:val="nil"/>
              <w:left w:val="single" w:color="auto" w:sz="4" w:space="0"/>
              <w:bottom w:val="single" w:color="595959" w:sz="4" w:space="0"/>
              <w:right w:val="single" w:color="auto" w:sz="4" w:space="0"/>
            </w:tcBorders>
            <w:vAlign w:val="center"/>
            <w:hideMark/>
          </w:tcPr>
          <w:p w:rsidRPr="00621678" w:rsidR="00621678" w:rsidP="00621678" w:rsidRDefault="00621678" w14:paraId="1FF10B80" w14:textId="77777777">
            <w:pPr>
              <w:widowControl/>
              <w:autoSpaceDE/>
              <w:autoSpaceDN/>
              <w:rPr>
                <w:rFonts w:ascii="Congenial Light" w:hAnsi="Congenial Light" w:eastAsia="Times New Roman" w:cs="Times New Roman"/>
                <w:color w:val="000000"/>
                <w:sz w:val="18"/>
                <w:szCs w:val="18"/>
              </w:rPr>
            </w:pPr>
          </w:p>
        </w:tc>
        <w:tc>
          <w:tcPr>
            <w:tcW w:w="1120" w:type="dxa"/>
            <w:vMerge/>
            <w:tcBorders>
              <w:top w:val="nil"/>
              <w:left w:val="single" w:color="auto" w:sz="4" w:space="0"/>
              <w:bottom w:val="single" w:color="595959" w:sz="4" w:space="0"/>
              <w:right w:val="single" w:color="auto" w:sz="4" w:space="0"/>
            </w:tcBorders>
            <w:vAlign w:val="center"/>
            <w:hideMark/>
          </w:tcPr>
          <w:p w:rsidRPr="00621678" w:rsidR="00621678" w:rsidP="00621678" w:rsidRDefault="00621678" w14:paraId="7D52EA30" w14:textId="77777777">
            <w:pPr>
              <w:widowControl/>
              <w:autoSpaceDE/>
              <w:autoSpaceDN/>
              <w:rPr>
                <w:rFonts w:ascii="Congenial Light" w:hAnsi="Congenial Light" w:eastAsia="Times New Roman" w:cs="Times New Roman"/>
                <w:color w:val="000000"/>
                <w:sz w:val="18"/>
                <w:szCs w:val="18"/>
              </w:rPr>
            </w:pPr>
          </w:p>
        </w:tc>
      </w:tr>
      <w:tr w:rsidRPr="00621678" w:rsidR="00621678" w:rsidTr="00621678" w14:paraId="16F392C8" w14:textId="77777777">
        <w:trPr>
          <w:trHeight w:val="412"/>
        </w:trPr>
        <w:tc>
          <w:tcPr>
            <w:tcW w:w="1704" w:type="dxa"/>
            <w:tcBorders>
              <w:top w:val="nil"/>
              <w:left w:val="nil"/>
              <w:bottom w:val="nil"/>
              <w:right w:val="nil"/>
            </w:tcBorders>
            <w:shd w:val="clear" w:color="auto" w:fill="auto"/>
            <w:vAlign w:val="bottom"/>
            <w:hideMark/>
          </w:tcPr>
          <w:p w:rsidRPr="00621678" w:rsidR="00621678" w:rsidP="00621678" w:rsidRDefault="00621678" w14:paraId="245AA3CB" w14:textId="77777777">
            <w:pPr>
              <w:widowControl/>
              <w:autoSpaceDE/>
              <w:autoSpaceDN/>
              <w:jc w:val="center"/>
              <w:rPr>
                <w:rFonts w:ascii="Congenial Light" w:hAnsi="Congenial Light" w:eastAsia="Times New Roman" w:cs="Times New Roman"/>
                <w:color w:val="000000"/>
                <w:sz w:val="16"/>
                <w:szCs w:val="16"/>
              </w:rPr>
            </w:pPr>
          </w:p>
        </w:tc>
        <w:tc>
          <w:tcPr>
            <w:tcW w:w="1188" w:type="dxa"/>
            <w:tcBorders>
              <w:top w:val="nil"/>
              <w:left w:val="single" w:color="auto" w:sz="4" w:space="0"/>
              <w:bottom w:val="nil"/>
              <w:right w:val="single" w:color="auto" w:sz="4" w:space="0"/>
            </w:tcBorders>
            <w:shd w:val="clear" w:color="000000" w:fill="B3EBFF"/>
            <w:vAlign w:val="center"/>
            <w:hideMark/>
          </w:tcPr>
          <w:p w:rsidRPr="00621678" w:rsidR="00621678" w:rsidP="00621678" w:rsidRDefault="00621678" w14:paraId="444A595E" w14:textId="77777777">
            <w:pPr>
              <w:widowControl/>
              <w:autoSpaceDE/>
              <w:autoSpaceDN/>
              <w:jc w:val="center"/>
              <w:rPr>
                <w:rFonts w:ascii="Congenial Light" w:hAnsi="Congenial Light" w:eastAsia="Times New Roman" w:cs="Times New Roman"/>
                <w:color w:val="000000"/>
                <w:sz w:val="16"/>
                <w:szCs w:val="16"/>
              </w:rPr>
            </w:pPr>
            <w:r w:rsidRPr="00621678">
              <w:rPr>
                <w:rFonts w:ascii="Congenial Light" w:hAnsi="Congenial Light" w:eastAsia="Times New Roman" w:cs="Times New Roman"/>
                <w:color w:val="000000"/>
                <w:sz w:val="16"/>
                <w:szCs w:val="16"/>
              </w:rPr>
              <w:t>Tests</w:t>
            </w:r>
          </w:p>
        </w:tc>
        <w:tc>
          <w:tcPr>
            <w:tcW w:w="1188" w:type="dxa"/>
            <w:tcBorders>
              <w:top w:val="nil"/>
              <w:left w:val="nil"/>
              <w:bottom w:val="nil"/>
              <w:right w:val="single" w:color="auto" w:sz="4" w:space="0"/>
            </w:tcBorders>
            <w:shd w:val="clear" w:color="000000" w:fill="B3EBFF"/>
            <w:vAlign w:val="bottom"/>
            <w:hideMark/>
          </w:tcPr>
          <w:p w:rsidRPr="00621678" w:rsidR="00621678" w:rsidP="00621678" w:rsidRDefault="00621678" w14:paraId="735354F2" w14:textId="77777777">
            <w:pPr>
              <w:widowControl/>
              <w:autoSpaceDE/>
              <w:autoSpaceDN/>
              <w:jc w:val="center"/>
              <w:rPr>
                <w:rFonts w:ascii="Calibri Light" w:hAnsi="Calibri Light" w:eastAsia="Times New Roman" w:cs="Calibri Light"/>
                <w:b/>
                <w:bCs/>
                <w:color w:val="000000"/>
                <w:sz w:val="24"/>
                <w:szCs w:val="24"/>
              </w:rPr>
            </w:pPr>
            <w:r w:rsidRPr="00621678">
              <w:rPr>
                <w:rFonts w:ascii="Calibri Light" w:hAnsi="Calibri Light" w:eastAsia="Times New Roman" w:cs="Calibri Light"/>
                <w:b/>
                <w:bCs/>
                <w:color w:val="000000"/>
                <w:sz w:val="24"/>
                <w:szCs w:val="24"/>
              </w:rPr>
              <w:t>0</w:t>
            </w:r>
          </w:p>
        </w:tc>
        <w:tc>
          <w:tcPr>
            <w:tcW w:w="1156" w:type="dxa"/>
            <w:tcBorders>
              <w:top w:val="nil"/>
              <w:left w:val="nil"/>
              <w:bottom w:val="nil"/>
              <w:right w:val="single" w:color="auto" w:sz="4" w:space="0"/>
            </w:tcBorders>
            <w:shd w:val="clear" w:color="000000" w:fill="B3EBFF"/>
            <w:vAlign w:val="center"/>
            <w:hideMark/>
          </w:tcPr>
          <w:p w:rsidRPr="00621678" w:rsidR="00621678" w:rsidP="00621678" w:rsidRDefault="00621678" w14:paraId="5EEEB409" w14:textId="77777777">
            <w:pPr>
              <w:widowControl/>
              <w:autoSpaceDE/>
              <w:autoSpaceDN/>
              <w:jc w:val="center"/>
              <w:rPr>
                <w:rFonts w:ascii="Calibri Light" w:hAnsi="Calibri Light" w:eastAsia="Times New Roman" w:cs="Calibri Light"/>
                <w:b/>
                <w:bCs/>
                <w:color w:val="000000"/>
                <w:sz w:val="24"/>
                <w:szCs w:val="24"/>
              </w:rPr>
            </w:pPr>
            <w:r w:rsidRPr="00621678">
              <w:rPr>
                <w:rFonts w:ascii="Calibri Light" w:hAnsi="Calibri Light" w:eastAsia="Times New Roman" w:cs="Calibri Light"/>
                <w:b/>
                <w:bCs/>
                <w:color w:val="000000"/>
                <w:sz w:val="24"/>
                <w:szCs w:val="24"/>
              </w:rPr>
              <w:t>0.5</w:t>
            </w:r>
          </w:p>
        </w:tc>
        <w:tc>
          <w:tcPr>
            <w:tcW w:w="1188" w:type="dxa"/>
            <w:tcBorders>
              <w:top w:val="nil"/>
              <w:left w:val="nil"/>
              <w:bottom w:val="nil"/>
              <w:right w:val="single" w:color="auto" w:sz="4" w:space="0"/>
            </w:tcBorders>
            <w:shd w:val="clear" w:color="000000" w:fill="B3EBFF"/>
            <w:vAlign w:val="center"/>
            <w:hideMark/>
          </w:tcPr>
          <w:p w:rsidRPr="00621678" w:rsidR="00621678" w:rsidP="00621678" w:rsidRDefault="00621678" w14:paraId="067D9B4F" w14:textId="77777777">
            <w:pPr>
              <w:widowControl/>
              <w:autoSpaceDE/>
              <w:autoSpaceDN/>
              <w:jc w:val="center"/>
              <w:rPr>
                <w:rFonts w:ascii="Calibri Light" w:hAnsi="Calibri Light" w:eastAsia="Times New Roman" w:cs="Calibri Light"/>
                <w:b/>
                <w:bCs/>
                <w:color w:val="000000"/>
                <w:sz w:val="24"/>
                <w:szCs w:val="24"/>
              </w:rPr>
            </w:pPr>
            <w:r w:rsidRPr="00621678">
              <w:rPr>
                <w:rFonts w:ascii="Calibri Light" w:hAnsi="Calibri Light" w:eastAsia="Times New Roman" w:cs="Calibri Light"/>
                <w:b/>
                <w:bCs/>
                <w:color w:val="000000"/>
                <w:sz w:val="24"/>
                <w:szCs w:val="24"/>
              </w:rPr>
              <w:t>1</w:t>
            </w:r>
          </w:p>
        </w:tc>
        <w:tc>
          <w:tcPr>
            <w:tcW w:w="1133" w:type="dxa"/>
            <w:tcBorders>
              <w:top w:val="nil"/>
              <w:left w:val="nil"/>
              <w:bottom w:val="nil"/>
              <w:right w:val="single" w:color="auto" w:sz="4" w:space="0"/>
            </w:tcBorders>
            <w:shd w:val="clear" w:color="000000" w:fill="CDFFE4"/>
            <w:vAlign w:val="center"/>
            <w:hideMark/>
          </w:tcPr>
          <w:p w:rsidRPr="00621678" w:rsidR="00621678" w:rsidP="00621678" w:rsidRDefault="00621678" w14:paraId="1BBBD79B" w14:textId="77777777">
            <w:pPr>
              <w:widowControl/>
              <w:autoSpaceDE/>
              <w:autoSpaceDN/>
              <w:jc w:val="center"/>
              <w:rPr>
                <w:rFonts w:ascii="Calibri Light" w:hAnsi="Calibri Light" w:eastAsia="Times New Roman" w:cs="Calibri Light"/>
                <w:b/>
                <w:bCs/>
                <w:color w:val="000000"/>
                <w:sz w:val="24"/>
                <w:szCs w:val="24"/>
              </w:rPr>
            </w:pPr>
            <w:r w:rsidRPr="00621678">
              <w:rPr>
                <w:rFonts w:ascii="Calibri Light" w:hAnsi="Calibri Light" w:eastAsia="Times New Roman" w:cs="Calibri Light"/>
                <w:b/>
                <w:bCs/>
                <w:color w:val="000000"/>
                <w:sz w:val="24"/>
                <w:szCs w:val="24"/>
              </w:rPr>
              <w:t>0.25</w:t>
            </w:r>
          </w:p>
        </w:tc>
        <w:tc>
          <w:tcPr>
            <w:tcW w:w="1188" w:type="dxa"/>
            <w:tcBorders>
              <w:top w:val="nil"/>
              <w:left w:val="nil"/>
              <w:bottom w:val="nil"/>
              <w:right w:val="single" w:color="auto" w:sz="8" w:space="0"/>
            </w:tcBorders>
            <w:shd w:val="clear" w:color="000000" w:fill="B3EBFF"/>
            <w:vAlign w:val="center"/>
            <w:hideMark/>
          </w:tcPr>
          <w:p w:rsidRPr="00621678" w:rsidR="00621678" w:rsidP="00621678" w:rsidRDefault="00621678" w14:paraId="104B07BD" w14:textId="77777777">
            <w:pPr>
              <w:widowControl/>
              <w:autoSpaceDE/>
              <w:autoSpaceDN/>
              <w:jc w:val="center"/>
              <w:rPr>
                <w:rFonts w:ascii="Congenial Light" w:hAnsi="Congenial Light" w:eastAsia="Times New Roman" w:cs="Times New Roman"/>
                <w:color w:val="000000"/>
                <w:sz w:val="16"/>
                <w:szCs w:val="16"/>
              </w:rPr>
            </w:pPr>
            <w:r w:rsidRPr="00621678">
              <w:rPr>
                <w:rFonts w:ascii="Congenial Light" w:hAnsi="Congenial Light" w:eastAsia="Times New Roman" w:cs="Times New Roman"/>
                <w:color w:val="000000"/>
                <w:sz w:val="16"/>
                <w:szCs w:val="16"/>
              </w:rPr>
              <w:t>Points</w:t>
            </w:r>
          </w:p>
        </w:tc>
        <w:tc>
          <w:tcPr>
            <w:tcW w:w="1133" w:type="dxa"/>
            <w:vMerge/>
            <w:tcBorders>
              <w:top w:val="single" w:color="auto" w:sz="4" w:space="0"/>
              <w:left w:val="nil"/>
              <w:bottom w:val="single" w:color="595959" w:sz="4" w:space="0"/>
              <w:right w:val="single" w:color="auto" w:sz="4" w:space="0"/>
            </w:tcBorders>
            <w:vAlign w:val="center"/>
            <w:hideMark/>
          </w:tcPr>
          <w:p w:rsidRPr="00621678" w:rsidR="00621678" w:rsidP="00621678" w:rsidRDefault="00621678" w14:paraId="29749A81" w14:textId="77777777">
            <w:pPr>
              <w:widowControl/>
              <w:autoSpaceDE/>
              <w:autoSpaceDN/>
              <w:rPr>
                <w:rFonts w:ascii="Congenial Light" w:hAnsi="Congenial Light" w:eastAsia="Times New Roman" w:cs="Times New Roman"/>
                <w:color w:val="000000"/>
                <w:sz w:val="18"/>
                <w:szCs w:val="18"/>
              </w:rPr>
            </w:pPr>
          </w:p>
        </w:tc>
        <w:tc>
          <w:tcPr>
            <w:tcW w:w="1111" w:type="dxa"/>
            <w:vMerge/>
            <w:tcBorders>
              <w:top w:val="nil"/>
              <w:left w:val="single" w:color="auto" w:sz="4" w:space="0"/>
              <w:bottom w:val="single" w:color="595959" w:sz="4" w:space="0"/>
              <w:right w:val="single" w:color="auto" w:sz="4" w:space="0"/>
            </w:tcBorders>
            <w:vAlign w:val="center"/>
            <w:hideMark/>
          </w:tcPr>
          <w:p w:rsidRPr="00621678" w:rsidR="00621678" w:rsidP="00621678" w:rsidRDefault="00621678" w14:paraId="79580D38" w14:textId="77777777">
            <w:pPr>
              <w:widowControl/>
              <w:autoSpaceDE/>
              <w:autoSpaceDN/>
              <w:rPr>
                <w:rFonts w:ascii="Congenial Light" w:hAnsi="Congenial Light" w:eastAsia="Times New Roman" w:cs="Times New Roman"/>
                <w:color w:val="000000"/>
                <w:sz w:val="18"/>
                <w:szCs w:val="18"/>
              </w:rPr>
            </w:pPr>
          </w:p>
        </w:tc>
        <w:tc>
          <w:tcPr>
            <w:tcW w:w="1120" w:type="dxa"/>
            <w:vMerge/>
            <w:tcBorders>
              <w:top w:val="nil"/>
              <w:left w:val="single" w:color="auto" w:sz="4" w:space="0"/>
              <w:bottom w:val="single" w:color="595959" w:sz="4" w:space="0"/>
              <w:right w:val="single" w:color="auto" w:sz="4" w:space="0"/>
            </w:tcBorders>
            <w:vAlign w:val="center"/>
            <w:hideMark/>
          </w:tcPr>
          <w:p w:rsidRPr="00621678" w:rsidR="00621678" w:rsidP="00621678" w:rsidRDefault="00621678" w14:paraId="42000CB0" w14:textId="77777777">
            <w:pPr>
              <w:widowControl/>
              <w:autoSpaceDE/>
              <w:autoSpaceDN/>
              <w:rPr>
                <w:rFonts w:ascii="Congenial Light" w:hAnsi="Congenial Light" w:eastAsia="Times New Roman" w:cs="Times New Roman"/>
                <w:color w:val="000000"/>
                <w:sz w:val="18"/>
                <w:szCs w:val="18"/>
              </w:rPr>
            </w:pPr>
          </w:p>
        </w:tc>
      </w:tr>
      <w:tr w:rsidRPr="00621678" w:rsidR="00621678" w:rsidTr="00621678" w14:paraId="7D4701C3" w14:textId="77777777">
        <w:trPr>
          <w:trHeight w:val="786"/>
        </w:trPr>
        <w:tc>
          <w:tcPr>
            <w:tcW w:w="1704" w:type="dxa"/>
            <w:tcBorders>
              <w:top w:val="single" w:color="595959" w:sz="4" w:space="0"/>
              <w:left w:val="single" w:color="595959" w:sz="4" w:space="0"/>
              <w:bottom w:val="single" w:color="595959" w:sz="4" w:space="0"/>
              <w:right w:val="single" w:color="595959" w:sz="4" w:space="0"/>
            </w:tcBorders>
            <w:shd w:val="clear" w:color="000000" w:fill="FFF7E1"/>
            <w:vAlign w:val="center"/>
            <w:hideMark/>
          </w:tcPr>
          <w:p w:rsidRPr="00621678" w:rsidR="00621678" w:rsidP="00621678" w:rsidRDefault="00621678" w14:paraId="1952CA24" w14:textId="77777777">
            <w:pPr>
              <w:widowControl/>
              <w:autoSpaceDE/>
              <w:autoSpaceDN/>
              <w:jc w:val="center"/>
              <w:rPr>
                <w:rFonts w:ascii="Congenial Light" w:hAnsi="Congenial Light" w:eastAsia="Times New Roman" w:cs="Times New Roman"/>
                <w:b/>
                <w:bCs/>
              </w:rPr>
            </w:pPr>
            <w:r w:rsidRPr="00621678">
              <w:rPr>
                <w:rFonts w:ascii="Congenial Light" w:hAnsi="Congenial Light" w:eastAsia="Times New Roman" w:cs="Times New Roman"/>
                <w:b/>
                <w:bCs/>
              </w:rPr>
              <w:t>PSJA ISD</w:t>
            </w:r>
          </w:p>
        </w:tc>
        <w:tc>
          <w:tcPr>
            <w:tcW w:w="1188" w:type="dxa"/>
            <w:tcBorders>
              <w:top w:val="single" w:color="595959" w:sz="4" w:space="0"/>
              <w:left w:val="nil"/>
              <w:bottom w:val="single" w:color="595959" w:sz="4" w:space="0"/>
              <w:right w:val="single" w:color="595959" w:sz="4" w:space="0"/>
            </w:tcBorders>
            <w:shd w:val="clear" w:color="000000" w:fill="FFF7E1"/>
            <w:noWrap/>
            <w:vAlign w:val="center"/>
            <w:hideMark/>
          </w:tcPr>
          <w:p w:rsidRPr="00621678" w:rsidR="00621678" w:rsidP="00621678" w:rsidRDefault="00621678" w14:paraId="1821857F" w14:textId="77777777">
            <w:pPr>
              <w:widowControl/>
              <w:autoSpaceDE/>
              <w:autoSpaceDN/>
              <w:jc w:val="center"/>
              <w:rPr>
                <w:rFonts w:ascii="Cambria" w:hAnsi="Cambria" w:eastAsia="Times New Roman" w:cs="Times New Roman"/>
                <w:b/>
                <w:bCs/>
              </w:rPr>
            </w:pPr>
            <w:r w:rsidRPr="00621678">
              <w:rPr>
                <w:rFonts w:ascii="Cambria" w:hAnsi="Cambria" w:eastAsia="Times New Roman" w:cs="Times New Roman"/>
                <w:b/>
                <w:bCs/>
              </w:rPr>
              <w:t>7689</w:t>
            </w:r>
          </w:p>
        </w:tc>
        <w:tc>
          <w:tcPr>
            <w:tcW w:w="1188" w:type="dxa"/>
            <w:tcBorders>
              <w:top w:val="single" w:color="595959" w:sz="4" w:space="0"/>
              <w:left w:val="nil"/>
              <w:bottom w:val="single" w:color="595959" w:sz="4" w:space="0"/>
              <w:right w:val="single" w:color="595959" w:sz="4" w:space="0"/>
            </w:tcBorders>
            <w:shd w:val="clear" w:color="000000" w:fill="FFF7E1"/>
            <w:noWrap/>
            <w:vAlign w:val="center"/>
            <w:hideMark/>
          </w:tcPr>
          <w:p w:rsidRPr="00621678" w:rsidR="00621678" w:rsidP="00621678" w:rsidRDefault="00621678" w14:paraId="590B1860" w14:textId="77777777">
            <w:pPr>
              <w:widowControl/>
              <w:autoSpaceDE/>
              <w:autoSpaceDN/>
              <w:jc w:val="center"/>
              <w:rPr>
                <w:rFonts w:ascii="Cambria" w:hAnsi="Cambria" w:eastAsia="Times New Roman" w:cs="Times New Roman"/>
                <w:b/>
                <w:bCs/>
              </w:rPr>
            </w:pPr>
            <w:r w:rsidRPr="00621678">
              <w:rPr>
                <w:rFonts w:ascii="Cambria" w:hAnsi="Cambria" w:eastAsia="Times New Roman" w:cs="Times New Roman"/>
                <w:b/>
                <w:bCs/>
              </w:rPr>
              <w:t>2061</w:t>
            </w:r>
          </w:p>
        </w:tc>
        <w:tc>
          <w:tcPr>
            <w:tcW w:w="1156" w:type="dxa"/>
            <w:tcBorders>
              <w:top w:val="single" w:color="595959" w:sz="4" w:space="0"/>
              <w:left w:val="nil"/>
              <w:bottom w:val="single" w:color="595959" w:sz="4" w:space="0"/>
              <w:right w:val="single" w:color="595959" w:sz="4" w:space="0"/>
            </w:tcBorders>
            <w:shd w:val="clear" w:color="000000" w:fill="FFF7E1"/>
            <w:noWrap/>
            <w:vAlign w:val="center"/>
            <w:hideMark/>
          </w:tcPr>
          <w:p w:rsidRPr="00621678" w:rsidR="00621678" w:rsidP="00621678" w:rsidRDefault="00621678" w14:paraId="19B30068" w14:textId="77777777">
            <w:pPr>
              <w:widowControl/>
              <w:autoSpaceDE/>
              <w:autoSpaceDN/>
              <w:jc w:val="center"/>
              <w:rPr>
                <w:rFonts w:ascii="Cambria" w:hAnsi="Cambria" w:eastAsia="Times New Roman" w:cs="Times New Roman"/>
                <w:b/>
                <w:bCs/>
              </w:rPr>
            </w:pPr>
            <w:r w:rsidRPr="00621678">
              <w:rPr>
                <w:rFonts w:ascii="Cambria" w:hAnsi="Cambria" w:eastAsia="Times New Roman" w:cs="Times New Roman"/>
                <w:b/>
                <w:bCs/>
              </w:rPr>
              <w:t>747</w:t>
            </w:r>
          </w:p>
        </w:tc>
        <w:tc>
          <w:tcPr>
            <w:tcW w:w="1188" w:type="dxa"/>
            <w:tcBorders>
              <w:top w:val="single" w:color="595959" w:sz="4" w:space="0"/>
              <w:left w:val="nil"/>
              <w:bottom w:val="single" w:color="595959" w:sz="4" w:space="0"/>
              <w:right w:val="single" w:color="595959" w:sz="4" w:space="0"/>
            </w:tcBorders>
            <w:shd w:val="clear" w:color="000000" w:fill="FFF7E1"/>
            <w:noWrap/>
            <w:vAlign w:val="center"/>
            <w:hideMark/>
          </w:tcPr>
          <w:p w:rsidRPr="00621678" w:rsidR="00621678" w:rsidP="00621678" w:rsidRDefault="00621678" w14:paraId="03234DFB" w14:textId="77777777">
            <w:pPr>
              <w:widowControl/>
              <w:autoSpaceDE/>
              <w:autoSpaceDN/>
              <w:jc w:val="center"/>
              <w:rPr>
                <w:rFonts w:ascii="Cambria" w:hAnsi="Cambria" w:eastAsia="Times New Roman" w:cs="Times New Roman"/>
                <w:b/>
                <w:bCs/>
              </w:rPr>
            </w:pPr>
            <w:r w:rsidRPr="00621678">
              <w:rPr>
                <w:rFonts w:ascii="Cambria" w:hAnsi="Cambria" w:eastAsia="Times New Roman" w:cs="Times New Roman"/>
                <w:b/>
                <w:bCs/>
              </w:rPr>
              <w:t>4881</w:t>
            </w:r>
          </w:p>
        </w:tc>
        <w:tc>
          <w:tcPr>
            <w:tcW w:w="1133" w:type="dxa"/>
            <w:tcBorders>
              <w:top w:val="single" w:color="595959" w:sz="4" w:space="0"/>
              <w:left w:val="nil"/>
              <w:bottom w:val="single" w:color="595959" w:sz="4" w:space="0"/>
              <w:right w:val="single" w:color="595959" w:sz="4" w:space="0"/>
            </w:tcBorders>
            <w:shd w:val="clear" w:color="000000" w:fill="FFF7E1"/>
            <w:noWrap/>
            <w:vAlign w:val="center"/>
            <w:hideMark/>
          </w:tcPr>
          <w:p w:rsidRPr="00621678" w:rsidR="00621678" w:rsidP="00621678" w:rsidRDefault="00621678" w14:paraId="7C73527F" w14:textId="77777777">
            <w:pPr>
              <w:widowControl/>
              <w:autoSpaceDE/>
              <w:autoSpaceDN/>
              <w:jc w:val="center"/>
              <w:rPr>
                <w:rFonts w:ascii="Cambria" w:hAnsi="Cambria" w:eastAsia="Times New Roman" w:cs="Times New Roman"/>
                <w:b/>
                <w:bCs/>
              </w:rPr>
            </w:pPr>
            <w:r w:rsidRPr="00621678">
              <w:rPr>
                <w:rFonts w:ascii="Cambria" w:hAnsi="Cambria" w:eastAsia="Times New Roman" w:cs="Times New Roman"/>
                <w:b/>
                <w:bCs/>
              </w:rPr>
              <w:t>999</w:t>
            </w:r>
          </w:p>
        </w:tc>
        <w:tc>
          <w:tcPr>
            <w:tcW w:w="1188" w:type="dxa"/>
            <w:tcBorders>
              <w:top w:val="single" w:color="595959" w:sz="4" w:space="0"/>
              <w:left w:val="nil"/>
              <w:bottom w:val="single" w:color="595959" w:sz="4" w:space="0"/>
              <w:right w:val="single" w:color="auto" w:sz="8" w:space="0"/>
            </w:tcBorders>
            <w:shd w:val="clear" w:color="000000" w:fill="FFF7E1"/>
            <w:noWrap/>
            <w:vAlign w:val="center"/>
            <w:hideMark/>
          </w:tcPr>
          <w:p w:rsidRPr="00621678" w:rsidR="00621678" w:rsidP="00621678" w:rsidRDefault="00621678" w14:paraId="6F30DACE" w14:textId="77777777">
            <w:pPr>
              <w:widowControl/>
              <w:autoSpaceDE/>
              <w:autoSpaceDN/>
              <w:jc w:val="center"/>
              <w:rPr>
                <w:rFonts w:ascii="Cambria" w:hAnsi="Cambria" w:eastAsia="Times New Roman" w:cs="Times New Roman"/>
                <w:b/>
                <w:bCs/>
              </w:rPr>
            </w:pPr>
            <w:r w:rsidRPr="00621678">
              <w:rPr>
                <w:rFonts w:ascii="Cambria" w:hAnsi="Cambria" w:eastAsia="Times New Roman" w:cs="Times New Roman"/>
                <w:b/>
                <w:bCs/>
              </w:rPr>
              <w:t>5504.3</w:t>
            </w:r>
          </w:p>
        </w:tc>
        <w:tc>
          <w:tcPr>
            <w:tcW w:w="1133" w:type="dxa"/>
            <w:tcBorders>
              <w:top w:val="nil"/>
              <w:left w:val="nil"/>
              <w:bottom w:val="single" w:color="595959" w:sz="4" w:space="0"/>
              <w:right w:val="single" w:color="595959" w:sz="4" w:space="0"/>
            </w:tcBorders>
            <w:shd w:val="clear" w:color="000000" w:fill="FFF7E1"/>
            <w:noWrap/>
            <w:vAlign w:val="center"/>
            <w:hideMark/>
          </w:tcPr>
          <w:p w:rsidRPr="00621678" w:rsidR="00621678" w:rsidP="00621678" w:rsidRDefault="00621678" w14:paraId="40470DBE" w14:textId="77777777">
            <w:pPr>
              <w:widowControl/>
              <w:autoSpaceDE/>
              <w:autoSpaceDN/>
              <w:jc w:val="center"/>
              <w:rPr>
                <w:rFonts w:ascii="Cambria" w:hAnsi="Cambria" w:eastAsia="Times New Roman" w:cs="Times New Roman"/>
                <w:b/>
                <w:bCs/>
              </w:rPr>
            </w:pPr>
            <w:r w:rsidRPr="00621678">
              <w:rPr>
                <w:rFonts w:ascii="Cambria" w:hAnsi="Cambria" w:eastAsia="Times New Roman" w:cs="Times New Roman"/>
                <w:b/>
                <w:bCs/>
              </w:rPr>
              <w:t>72</w:t>
            </w:r>
          </w:p>
        </w:tc>
        <w:tc>
          <w:tcPr>
            <w:tcW w:w="1111" w:type="dxa"/>
            <w:tcBorders>
              <w:top w:val="nil"/>
              <w:left w:val="nil"/>
              <w:bottom w:val="single" w:color="595959" w:sz="4" w:space="0"/>
              <w:right w:val="single" w:color="595959" w:sz="4" w:space="0"/>
            </w:tcBorders>
            <w:shd w:val="clear" w:color="000000" w:fill="FFF7E1"/>
            <w:noWrap/>
            <w:vAlign w:val="center"/>
            <w:hideMark/>
          </w:tcPr>
          <w:p w:rsidRPr="00621678" w:rsidR="00621678" w:rsidP="00621678" w:rsidRDefault="00621678" w14:paraId="00E70413" w14:textId="77777777">
            <w:pPr>
              <w:widowControl/>
              <w:autoSpaceDE/>
              <w:autoSpaceDN/>
              <w:jc w:val="center"/>
              <w:rPr>
                <w:rFonts w:ascii="Cambria" w:hAnsi="Cambria" w:eastAsia="Times New Roman" w:cs="Times New Roman"/>
                <w:b/>
                <w:bCs/>
              </w:rPr>
            </w:pPr>
            <w:r w:rsidRPr="00621678">
              <w:rPr>
                <w:rFonts w:ascii="Cambria" w:hAnsi="Cambria" w:eastAsia="Times New Roman" w:cs="Times New Roman"/>
                <w:b/>
                <w:bCs/>
              </w:rPr>
              <w:t>81</w:t>
            </w:r>
          </w:p>
        </w:tc>
        <w:tc>
          <w:tcPr>
            <w:tcW w:w="1120" w:type="dxa"/>
            <w:tcBorders>
              <w:top w:val="nil"/>
              <w:left w:val="nil"/>
              <w:bottom w:val="single" w:color="595959" w:sz="4" w:space="0"/>
              <w:right w:val="single" w:color="595959" w:sz="4" w:space="0"/>
            </w:tcBorders>
            <w:shd w:val="clear" w:color="000000" w:fill="FFF7E1"/>
            <w:noWrap/>
            <w:vAlign w:val="center"/>
            <w:hideMark/>
          </w:tcPr>
          <w:p w:rsidRPr="00621678" w:rsidR="00621678" w:rsidP="00621678" w:rsidRDefault="00621678" w14:paraId="3993FC68" w14:textId="77777777">
            <w:pPr>
              <w:widowControl/>
              <w:autoSpaceDE/>
              <w:autoSpaceDN/>
              <w:jc w:val="center"/>
              <w:rPr>
                <w:rFonts w:ascii="Cambria" w:hAnsi="Cambria" w:eastAsia="Times New Roman" w:cs="Times New Roman"/>
                <w:b/>
                <w:bCs/>
              </w:rPr>
            </w:pPr>
            <w:r w:rsidRPr="00621678">
              <w:rPr>
                <w:rFonts w:ascii="Cambria" w:hAnsi="Cambria" w:eastAsia="Times New Roman" w:cs="Times New Roman"/>
                <w:b/>
                <w:bCs/>
              </w:rPr>
              <w:t>B</w:t>
            </w:r>
          </w:p>
        </w:tc>
      </w:tr>
      <w:tr w:rsidRPr="00621678" w:rsidR="00621678" w:rsidTr="00621678" w14:paraId="0EC85882" w14:textId="77777777">
        <w:trPr>
          <w:trHeight w:val="1337"/>
        </w:trPr>
        <w:tc>
          <w:tcPr>
            <w:tcW w:w="1704" w:type="dxa"/>
            <w:tcBorders>
              <w:top w:val="nil"/>
              <w:left w:val="single" w:color="595959" w:sz="4" w:space="0"/>
              <w:bottom w:val="single" w:color="595959" w:sz="4" w:space="0"/>
              <w:right w:val="single" w:color="595959" w:sz="4" w:space="0"/>
            </w:tcBorders>
            <w:shd w:val="clear" w:color="000000" w:fill="004200"/>
            <w:vAlign w:val="center"/>
            <w:hideMark/>
          </w:tcPr>
          <w:p w:rsidRPr="00621678" w:rsidR="00621678" w:rsidP="00621678" w:rsidRDefault="00621678" w14:paraId="281B954B" w14:textId="77777777">
            <w:pPr>
              <w:widowControl/>
              <w:autoSpaceDE/>
              <w:autoSpaceDN/>
              <w:jc w:val="center"/>
              <w:rPr>
                <w:rFonts w:ascii="Congenial Light" w:hAnsi="Congenial Light" w:eastAsia="Times New Roman" w:cs="Times New Roman"/>
                <w:b/>
                <w:bCs/>
                <w:color w:val="FFFFFF"/>
                <w:sz w:val="20"/>
                <w:szCs w:val="20"/>
              </w:rPr>
            </w:pPr>
            <w:proofErr w:type="gramStart"/>
            <w:r w:rsidRPr="00621678">
              <w:rPr>
                <w:rFonts w:ascii="Congenial Light" w:hAnsi="Congenial Light" w:eastAsia="Times New Roman" w:cs="Times New Roman"/>
                <w:b/>
                <w:bCs/>
                <w:color w:val="FFFFFF"/>
                <w:sz w:val="20"/>
                <w:szCs w:val="20"/>
              </w:rPr>
              <w:t>Reed</w:t>
            </w:r>
            <w:proofErr w:type="gramEnd"/>
            <w:r w:rsidRPr="00621678">
              <w:rPr>
                <w:rFonts w:ascii="Congenial Light" w:hAnsi="Congenial Light" w:eastAsia="Times New Roman" w:cs="Times New Roman"/>
                <w:b/>
                <w:bCs/>
                <w:color w:val="FFFFFF"/>
                <w:sz w:val="20"/>
                <w:szCs w:val="20"/>
              </w:rPr>
              <w:t>-Mock Elementary</w:t>
            </w:r>
          </w:p>
        </w:tc>
        <w:tc>
          <w:tcPr>
            <w:tcW w:w="1188" w:type="dxa"/>
            <w:tcBorders>
              <w:top w:val="nil"/>
              <w:left w:val="nil"/>
              <w:bottom w:val="single" w:color="595959" w:sz="4" w:space="0"/>
              <w:right w:val="single" w:color="595959" w:sz="4" w:space="0"/>
            </w:tcBorders>
            <w:shd w:val="clear" w:color="000000" w:fill="004200"/>
            <w:vAlign w:val="center"/>
            <w:hideMark/>
          </w:tcPr>
          <w:p w:rsidRPr="00621678" w:rsidR="00621678" w:rsidP="00621678" w:rsidRDefault="00621678" w14:paraId="453B3709" w14:textId="77777777">
            <w:pPr>
              <w:widowControl/>
              <w:autoSpaceDE/>
              <w:autoSpaceDN/>
              <w:jc w:val="center"/>
              <w:rPr>
                <w:rFonts w:ascii="Cambria" w:hAnsi="Cambria" w:eastAsia="Times New Roman" w:cs="Times New Roman"/>
                <w:b/>
                <w:bCs/>
                <w:color w:val="FFFFFF"/>
                <w:sz w:val="20"/>
                <w:szCs w:val="20"/>
              </w:rPr>
            </w:pPr>
            <w:r w:rsidRPr="00621678">
              <w:rPr>
                <w:rFonts w:ascii="Cambria" w:hAnsi="Cambria" w:eastAsia="Times New Roman" w:cs="Times New Roman"/>
                <w:b/>
                <w:bCs/>
                <w:color w:val="FFFFFF"/>
                <w:sz w:val="20"/>
                <w:szCs w:val="20"/>
              </w:rPr>
              <w:t>272</w:t>
            </w:r>
          </w:p>
        </w:tc>
        <w:tc>
          <w:tcPr>
            <w:tcW w:w="1188" w:type="dxa"/>
            <w:tcBorders>
              <w:top w:val="nil"/>
              <w:left w:val="nil"/>
              <w:bottom w:val="single" w:color="595959" w:sz="4" w:space="0"/>
              <w:right w:val="single" w:color="595959" w:sz="4" w:space="0"/>
            </w:tcBorders>
            <w:shd w:val="clear" w:color="000000" w:fill="004200"/>
            <w:vAlign w:val="center"/>
            <w:hideMark/>
          </w:tcPr>
          <w:p w:rsidRPr="00621678" w:rsidR="00621678" w:rsidP="00621678" w:rsidRDefault="00621678" w14:paraId="0BBB377A" w14:textId="77777777">
            <w:pPr>
              <w:widowControl/>
              <w:autoSpaceDE/>
              <w:autoSpaceDN/>
              <w:jc w:val="center"/>
              <w:rPr>
                <w:rFonts w:ascii="Cambria" w:hAnsi="Cambria" w:eastAsia="Times New Roman" w:cs="Times New Roman"/>
                <w:b/>
                <w:bCs/>
                <w:color w:val="FFFFFF"/>
                <w:sz w:val="20"/>
                <w:szCs w:val="20"/>
              </w:rPr>
            </w:pPr>
            <w:r w:rsidRPr="00621678">
              <w:rPr>
                <w:rFonts w:ascii="Cambria" w:hAnsi="Cambria" w:eastAsia="Times New Roman" w:cs="Times New Roman"/>
                <w:b/>
                <w:bCs/>
                <w:color w:val="FFFFFF"/>
                <w:sz w:val="20"/>
                <w:szCs w:val="20"/>
              </w:rPr>
              <w:t>78</w:t>
            </w:r>
          </w:p>
        </w:tc>
        <w:tc>
          <w:tcPr>
            <w:tcW w:w="1156" w:type="dxa"/>
            <w:tcBorders>
              <w:top w:val="nil"/>
              <w:left w:val="nil"/>
              <w:bottom w:val="single" w:color="595959" w:sz="4" w:space="0"/>
              <w:right w:val="single" w:color="595959" w:sz="4" w:space="0"/>
            </w:tcBorders>
            <w:shd w:val="clear" w:color="000000" w:fill="004200"/>
            <w:vAlign w:val="center"/>
            <w:hideMark/>
          </w:tcPr>
          <w:p w:rsidRPr="00621678" w:rsidR="00621678" w:rsidP="00621678" w:rsidRDefault="00621678" w14:paraId="284C09AE" w14:textId="77777777">
            <w:pPr>
              <w:widowControl/>
              <w:autoSpaceDE/>
              <w:autoSpaceDN/>
              <w:jc w:val="center"/>
              <w:rPr>
                <w:rFonts w:ascii="Cambria" w:hAnsi="Cambria" w:eastAsia="Times New Roman" w:cs="Times New Roman"/>
                <w:b/>
                <w:bCs/>
                <w:color w:val="FFFFFF"/>
                <w:sz w:val="20"/>
                <w:szCs w:val="20"/>
              </w:rPr>
            </w:pPr>
            <w:r w:rsidRPr="00621678">
              <w:rPr>
                <w:rFonts w:ascii="Cambria" w:hAnsi="Cambria" w:eastAsia="Times New Roman" w:cs="Times New Roman"/>
                <w:b/>
                <w:bCs/>
                <w:color w:val="FFFFFF"/>
                <w:sz w:val="20"/>
                <w:szCs w:val="20"/>
              </w:rPr>
              <w:t>29</w:t>
            </w:r>
          </w:p>
        </w:tc>
        <w:tc>
          <w:tcPr>
            <w:tcW w:w="1188" w:type="dxa"/>
            <w:tcBorders>
              <w:top w:val="nil"/>
              <w:left w:val="nil"/>
              <w:bottom w:val="single" w:color="595959" w:sz="4" w:space="0"/>
              <w:right w:val="single" w:color="595959" w:sz="4" w:space="0"/>
            </w:tcBorders>
            <w:shd w:val="clear" w:color="000000" w:fill="004200"/>
            <w:vAlign w:val="center"/>
            <w:hideMark/>
          </w:tcPr>
          <w:p w:rsidRPr="00621678" w:rsidR="00621678" w:rsidP="00621678" w:rsidRDefault="00621678" w14:paraId="081C2132" w14:textId="77777777">
            <w:pPr>
              <w:widowControl/>
              <w:autoSpaceDE/>
              <w:autoSpaceDN/>
              <w:jc w:val="center"/>
              <w:rPr>
                <w:rFonts w:ascii="Cambria" w:hAnsi="Cambria" w:eastAsia="Times New Roman" w:cs="Times New Roman"/>
                <w:b/>
                <w:bCs/>
                <w:color w:val="FFFFFF"/>
                <w:sz w:val="20"/>
                <w:szCs w:val="20"/>
              </w:rPr>
            </w:pPr>
            <w:r w:rsidRPr="00621678">
              <w:rPr>
                <w:rFonts w:ascii="Cambria" w:hAnsi="Cambria" w:eastAsia="Times New Roman" w:cs="Times New Roman"/>
                <w:b/>
                <w:bCs/>
                <w:color w:val="FFFFFF"/>
                <w:sz w:val="20"/>
                <w:szCs w:val="20"/>
              </w:rPr>
              <w:t>165</w:t>
            </w:r>
          </w:p>
        </w:tc>
        <w:tc>
          <w:tcPr>
            <w:tcW w:w="1133" w:type="dxa"/>
            <w:tcBorders>
              <w:top w:val="nil"/>
              <w:left w:val="nil"/>
              <w:bottom w:val="single" w:color="595959" w:sz="4" w:space="0"/>
              <w:right w:val="single" w:color="595959" w:sz="4" w:space="0"/>
            </w:tcBorders>
            <w:shd w:val="clear" w:color="000000" w:fill="004200"/>
            <w:vAlign w:val="center"/>
            <w:hideMark/>
          </w:tcPr>
          <w:p w:rsidRPr="00621678" w:rsidR="00621678" w:rsidP="00621678" w:rsidRDefault="00621678" w14:paraId="3A322B7E" w14:textId="77777777">
            <w:pPr>
              <w:widowControl/>
              <w:autoSpaceDE/>
              <w:autoSpaceDN/>
              <w:jc w:val="center"/>
              <w:rPr>
                <w:rFonts w:ascii="Cambria" w:hAnsi="Cambria" w:eastAsia="Times New Roman" w:cs="Times New Roman"/>
                <w:b/>
                <w:bCs/>
                <w:color w:val="FFFFFF"/>
                <w:sz w:val="20"/>
                <w:szCs w:val="20"/>
              </w:rPr>
            </w:pPr>
            <w:r w:rsidRPr="00621678">
              <w:rPr>
                <w:rFonts w:ascii="Cambria" w:hAnsi="Cambria" w:eastAsia="Times New Roman" w:cs="Times New Roman"/>
                <w:b/>
                <w:bCs/>
                <w:color w:val="FFFFFF"/>
                <w:sz w:val="20"/>
                <w:szCs w:val="20"/>
              </w:rPr>
              <w:t>24</w:t>
            </w:r>
          </w:p>
        </w:tc>
        <w:tc>
          <w:tcPr>
            <w:tcW w:w="1188" w:type="dxa"/>
            <w:tcBorders>
              <w:top w:val="nil"/>
              <w:left w:val="nil"/>
              <w:bottom w:val="single" w:color="595959" w:sz="4" w:space="0"/>
              <w:right w:val="single" w:color="auto" w:sz="8" w:space="0"/>
            </w:tcBorders>
            <w:shd w:val="clear" w:color="000000" w:fill="004200"/>
            <w:vAlign w:val="center"/>
            <w:hideMark/>
          </w:tcPr>
          <w:p w:rsidRPr="00621678" w:rsidR="00621678" w:rsidP="00621678" w:rsidRDefault="00621678" w14:paraId="31BB60AF" w14:textId="77777777">
            <w:pPr>
              <w:widowControl/>
              <w:autoSpaceDE/>
              <w:autoSpaceDN/>
              <w:jc w:val="center"/>
              <w:rPr>
                <w:rFonts w:ascii="Cambria" w:hAnsi="Cambria" w:eastAsia="Times New Roman" w:cs="Times New Roman"/>
                <w:b/>
                <w:bCs/>
                <w:color w:val="FFFFFF"/>
                <w:sz w:val="20"/>
                <w:szCs w:val="20"/>
              </w:rPr>
            </w:pPr>
            <w:r w:rsidRPr="00621678">
              <w:rPr>
                <w:rFonts w:ascii="Cambria" w:hAnsi="Cambria" w:eastAsia="Times New Roman" w:cs="Times New Roman"/>
                <w:b/>
                <w:bCs/>
                <w:color w:val="FFFFFF"/>
                <w:sz w:val="20"/>
                <w:szCs w:val="20"/>
              </w:rPr>
              <w:t>185.5</w:t>
            </w:r>
          </w:p>
        </w:tc>
        <w:tc>
          <w:tcPr>
            <w:tcW w:w="1133" w:type="dxa"/>
            <w:tcBorders>
              <w:top w:val="nil"/>
              <w:left w:val="nil"/>
              <w:bottom w:val="single" w:color="595959" w:sz="4" w:space="0"/>
              <w:right w:val="single" w:color="595959" w:sz="4" w:space="0"/>
            </w:tcBorders>
            <w:shd w:val="clear" w:color="000000" w:fill="004200"/>
            <w:vAlign w:val="center"/>
            <w:hideMark/>
          </w:tcPr>
          <w:p w:rsidRPr="00621678" w:rsidR="00621678" w:rsidP="00621678" w:rsidRDefault="00621678" w14:paraId="7C78E03A" w14:textId="77777777">
            <w:pPr>
              <w:widowControl/>
              <w:autoSpaceDE/>
              <w:autoSpaceDN/>
              <w:jc w:val="center"/>
              <w:rPr>
                <w:rFonts w:ascii="Cambria" w:hAnsi="Cambria" w:eastAsia="Times New Roman" w:cs="Times New Roman"/>
                <w:b/>
                <w:bCs/>
                <w:color w:val="FFFFFF"/>
                <w:sz w:val="20"/>
                <w:szCs w:val="20"/>
              </w:rPr>
            </w:pPr>
            <w:r w:rsidRPr="00621678">
              <w:rPr>
                <w:rFonts w:ascii="Cambria" w:hAnsi="Cambria" w:eastAsia="Times New Roman" w:cs="Times New Roman"/>
                <w:b/>
                <w:bCs/>
                <w:color w:val="FFFFFF"/>
                <w:sz w:val="20"/>
                <w:szCs w:val="20"/>
              </w:rPr>
              <w:t>68</w:t>
            </w:r>
          </w:p>
        </w:tc>
        <w:tc>
          <w:tcPr>
            <w:tcW w:w="1111" w:type="dxa"/>
            <w:tcBorders>
              <w:top w:val="nil"/>
              <w:left w:val="nil"/>
              <w:bottom w:val="single" w:color="595959" w:sz="4" w:space="0"/>
              <w:right w:val="single" w:color="595959" w:sz="4" w:space="0"/>
            </w:tcBorders>
            <w:shd w:val="clear" w:color="000000" w:fill="004200"/>
            <w:vAlign w:val="center"/>
            <w:hideMark/>
          </w:tcPr>
          <w:p w:rsidRPr="00621678" w:rsidR="00621678" w:rsidP="00621678" w:rsidRDefault="00621678" w14:paraId="443F1C4A" w14:textId="77777777">
            <w:pPr>
              <w:widowControl/>
              <w:autoSpaceDE/>
              <w:autoSpaceDN/>
              <w:jc w:val="center"/>
              <w:rPr>
                <w:rFonts w:ascii="Cambria" w:hAnsi="Cambria" w:eastAsia="Times New Roman" w:cs="Times New Roman"/>
                <w:b/>
                <w:bCs/>
                <w:color w:val="FFFFFF"/>
                <w:sz w:val="20"/>
                <w:szCs w:val="20"/>
              </w:rPr>
            </w:pPr>
            <w:r w:rsidRPr="00621678">
              <w:rPr>
                <w:rFonts w:ascii="Cambria" w:hAnsi="Cambria" w:eastAsia="Times New Roman" w:cs="Times New Roman"/>
                <w:b/>
                <w:bCs/>
                <w:color w:val="FFFFFF"/>
                <w:sz w:val="20"/>
                <w:szCs w:val="20"/>
              </w:rPr>
              <w:t>76</w:t>
            </w:r>
          </w:p>
        </w:tc>
        <w:tc>
          <w:tcPr>
            <w:tcW w:w="1120" w:type="dxa"/>
            <w:tcBorders>
              <w:top w:val="nil"/>
              <w:left w:val="nil"/>
              <w:bottom w:val="single" w:color="595959" w:sz="4" w:space="0"/>
              <w:right w:val="single" w:color="595959" w:sz="4" w:space="0"/>
            </w:tcBorders>
            <w:shd w:val="clear" w:color="000000" w:fill="004200"/>
            <w:vAlign w:val="center"/>
            <w:hideMark/>
          </w:tcPr>
          <w:p w:rsidRPr="00621678" w:rsidR="00621678" w:rsidP="00621678" w:rsidRDefault="00621678" w14:paraId="442D093E" w14:textId="77777777">
            <w:pPr>
              <w:widowControl/>
              <w:autoSpaceDE/>
              <w:autoSpaceDN/>
              <w:jc w:val="center"/>
              <w:rPr>
                <w:rFonts w:ascii="Cambria" w:hAnsi="Cambria" w:eastAsia="Times New Roman" w:cs="Times New Roman"/>
                <w:b/>
                <w:bCs/>
                <w:color w:val="FFFFFF"/>
                <w:sz w:val="20"/>
                <w:szCs w:val="20"/>
              </w:rPr>
            </w:pPr>
            <w:r w:rsidRPr="00621678">
              <w:rPr>
                <w:rFonts w:ascii="Cambria" w:hAnsi="Cambria" w:eastAsia="Times New Roman" w:cs="Times New Roman"/>
                <w:b/>
                <w:bCs/>
                <w:color w:val="FFFFFF"/>
                <w:sz w:val="20"/>
                <w:szCs w:val="20"/>
              </w:rPr>
              <w:t>C</w:t>
            </w:r>
          </w:p>
        </w:tc>
      </w:tr>
      <w:tr w:rsidRPr="00621678" w:rsidR="00621678" w:rsidTr="00621678" w14:paraId="23C4ECB8" w14:textId="77777777">
        <w:trPr>
          <w:trHeight w:val="1002"/>
        </w:trPr>
        <w:tc>
          <w:tcPr>
            <w:tcW w:w="1704" w:type="dxa"/>
            <w:tcBorders>
              <w:top w:val="nil"/>
              <w:left w:val="single" w:color="595959" w:sz="4" w:space="0"/>
              <w:bottom w:val="single" w:color="595959" w:sz="4" w:space="0"/>
              <w:right w:val="single" w:color="595959" w:sz="4" w:space="0"/>
            </w:tcBorders>
            <w:shd w:val="clear" w:color="auto" w:fill="auto"/>
            <w:vAlign w:val="center"/>
            <w:hideMark/>
          </w:tcPr>
          <w:p w:rsidRPr="00621678" w:rsidR="00621678" w:rsidP="00621678" w:rsidRDefault="00621678" w14:paraId="36F8238E" w14:textId="77777777">
            <w:pPr>
              <w:widowControl/>
              <w:autoSpaceDE/>
              <w:autoSpaceDN/>
              <w:rPr>
                <w:rFonts w:ascii="Congenial Light" w:hAnsi="Congenial Light" w:eastAsia="Times New Roman" w:cs="Times New Roman"/>
                <w:sz w:val="20"/>
                <w:szCs w:val="20"/>
              </w:rPr>
            </w:pPr>
            <w:r w:rsidRPr="00621678">
              <w:rPr>
                <w:rFonts w:ascii="Congenial Light" w:hAnsi="Congenial Light" w:eastAsia="Times New Roman" w:cs="Times New Roman"/>
                <w:sz w:val="20"/>
                <w:szCs w:val="20"/>
              </w:rPr>
              <w:t>Grade 4 Mathematics</w:t>
            </w:r>
          </w:p>
        </w:tc>
        <w:tc>
          <w:tcPr>
            <w:tcW w:w="1188" w:type="dxa"/>
            <w:tcBorders>
              <w:top w:val="nil"/>
              <w:left w:val="nil"/>
              <w:bottom w:val="single" w:color="595959" w:sz="4" w:space="0"/>
              <w:right w:val="single" w:color="595959" w:sz="4" w:space="0"/>
            </w:tcBorders>
            <w:shd w:val="clear" w:color="auto" w:fill="auto"/>
            <w:noWrap/>
            <w:vAlign w:val="center"/>
            <w:hideMark/>
          </w:tcPr>
          <w:p w:rsidRPr="00621678" w:rsidR="00621678" w:rsidP="00621678" w:rsidRDefault="00621678" w14:paraId="6878DE7E" w14:textId="77777777">
            <w:pPr>
              <w:widowControl/>
              <w:autoSpaceDE/>
              <w:autoSpaceDN/>
              <w:jc w:val="center"/>
              <w:rPr>
                <w:rFonts w:ascii="Cambria" w:hAnsi="Cambria" w:eastAsia="Times New Roman" w:cs="Times New Roman"/>
                <w:sz w:val="20"/>
                <w:szCs w:val="20"/>
              </w:rPr>
            </w:pPr>
            <w:r w:rsidRPr="00621678">
              <w:rPr>
                <w:rFonts w:ascii="Cambria" w:hAnsi="Cambria" w:eastAsia="Times New Roman" w:cs="Times New Roman"/>
                <w:sz w:val="20"/>
                <w:szCs w:val="20"/>
              </w:rPr>
              <w:t>74</w:t>
            </w:r>
          </w:p>
        </w:tc>
        <w:tc>
          <w:tcPr>
            <w:tcW w:w="1188" w:type="dxa"/>
            <w:tcBorders>
              <w:top w:val="nil"/>
              <w:left w:val="nil"/>
              <w:bottom w:val="single" w:color="595959" w:sz="4" w:space="0"/>
              <w:right w:val="single" w:color="595959" w:sz="4" w:space="0"/>
            </w:tcBorders>
            <w:shd w:val="clear" w:color="auto" w:fill="auto"/>
            <w:noWrap/>
            <w:vAlign w:val="center"/>
            <w:hideMark/>
          </w:tcPr>
          <w:p w:rsidRPr="00621678" w:rsidR="00621678" w:rsidP="00621678" w:rsidRDefault="00621678" w14:paraId="7FFC74CA" w14:textId="77777777">
            <w:pPr>
              <w:widowControl/>
              <w:autoSpaceDE/>
              <w:autoSpaceDN/>
              <w:jc w:val="center"/>
              <w:rPr>
                <w:rFonts w:ascii="Cambria" w:hAnsi="Cambria" w:eastAsia="Times New Roman" w:cs="Times New Roman"/>
                <w:sz w:val="20"/>
                <w:szCs w:val="20"/>
              </w:rPr>
            </w:pPr>
            <w:r w:rsidRPr="00621678">
              <w:rPr>
                <w:rFonts w:ascii="Cambria" w:hAnsi="Cambria" w:eastAsia="Times New Roman" w:cs="Times New Roman"/>
                <w:sz w:val="20"/>
                <w:szCs w:val="20"/>
              </w:rPr>
              <w:t>15</w:t>
            </w:r>
          </w:p>
        </w:tc>
        <w:tc>
          <w:tcPr>
            <w:tcW w:w="1156" w:type="dxa"/>
            <w:tcBorders>
              <w:top w:val="nil"/>
              <w:left w:val="nil"/>
              <w:bottom w:val="single" w:color="595959" w:sz="4" w:space="0"/>
              <w:right w:val="single" w:color="595959" w:sz="4" w:space="0"/>
            </w:tcBorders>
            <w:shd w:val="clear" w:color="auto" w:fill="auto"/>
            <w:noWrap/>
            <w:vAlign w:val="center"/>
            <w:hideMark/>
          </w:tcPr>
          <w:p w:rsidRPr="00621678" w:rsidR="00621678" w:rsidP="00621678" w:rsidRDefault="00621678" w14:paraId="1319749A" w14:textId="77777777">
            <w:pPr>
              <w:widowControl/>
              <w:autoSpaceDE/>
              <w:autoSpaceDN/>
              <w:jc w:val="center"/>
              <w:rPr>
                <w:rFonts w:ascii="Cambria" w:hAnsi="Cambria" w:eastAsia="Times New Roman" w:cs="Times New Roman"/>
                <w:sz w:val="20"/>
                <w:szCs w:val="20"/>
              </w:rPr>
            </w:pPr>
            <w:r w:rsidRPr="00621678">
              <w:rPr>
                <w:rFonts w:ascii="Cambria" w:hAnsi="Cambria" w:eastAsia="Times New Roman" w:cs="Times New Roman"/>
                <w:sz w:val="20"/>
                <w:szCs w:val="20"/>
              </w:rPr>
              <w:t>6</w:t>
            </w:r>
          </w:p>
        </w:tc>
        <w:tc>
          <w:tcPr>
            <w:tcW w:w="1188" w:type="dxa"/>
            <w:tcBorders>
              <w:top w:val="nil"/>
              <w:left w:val="nil"/>
              <w:bottom w:val="single" w:color="595959" w:sz="4" w:space="0"/>
              <w:right w:val="single" w:color="595959" w:sz="4" w:space="0"/>
            </w:tcBorders>
            <w:shd w:val="clear" w:color="auto" w:fill="auto"/>
            <w:noWrap/>
            <w:vAlign w:val="center"/>
            <w:hideMark/>
          </w:tcPr>
          <w:p w:rsidRPr="00621678" w:rsidR="00621678" w:rsidP="00621678" w:rsidRDefault="00621678" w14:paraId="529AFE4D" w14:textId="77777777">
            <w:pPr>
              <w:widowControl/>
              <w:autoSpaceDE/>
              <w:autoSpaceDN/>
              <w:jc w:val="center"/>
              <w:rPr>
                <w:rFonts w:ascii="Cambria" w:hAnsi="Cambria" w:eastAsia="Times New Roman" w:cs="Times New Roman"/>
                <w:sz w:val="20"/>
                <w:szCs w:val="20"/>
              </w:rPr>
            </w:pPr>
            <w:r w:rsidRPr="00621678">
              <w:rPr>
                <w:rFonts w:ascii="Cambria" w:hAnsi="Cambria" w:eastAsia="Times New Roman" w:cs="Times New Roman"/>
                <w:sz w:val="20"/>
                <w:szCs w:val="20"/>
              </w:rPr>
              <w:t>53</w:t>
            </w:r>
          </w:p>
        </w:tc>
        <w:tc>
          <w:tcPr>
            <w:tcW w:w="1133" w:type="dxa"/>
            <w:tcBorders>
              <w:top w:val="nil"/>
              <w:left w:val="nil"/>
              <w:bottom w:val="single" w:color="595959" w:sz="4" w:space="0"/>
              <w:right w:val="single" w:color="595959" w:sz="4" w:space="0"/>
            </w:tcBorders>
            <w:shd w:val="clear" w:color="auto" w:fill="auto"/>
            <w:noWrap/>
            <w:vAlign w:val="center"/>
            <w:hideMark/>
          </w:tcPr>
          <w:p w:rsidRPr="00621678" w:rsidR="00621678" w:rsidP="00621678" w:rsidRDefault="00621678" w14:paraId="1F1ABF52" w14:textId="77777777">
            <w:pPr>
              <w:widowControl/>
              <w:autoSpaceDE/>
              <w:autoSpaceDN/>
              <w:jc w:val="center"/>
              <w:rPr>
                <w:rFonts w:ascii="Cambria" w:hAnsi="Cambria" w:eastAsia="Times New Roman" w:cs="Times New Roman"/>
                <w:sz w:val="20"/>
                <w:szCs w:val="20"/>
              </w:rPr>
            </w:pPr>
            <w:r w:rsidRPr="00621678">
              <w:rPr>
                <w:rFonts w:ascii="Cambria" w:hAnsi="Cambria" w:eastAsia="Times New Roman" w:cs="Times New Roman"/>
                <w:sz w:val="20"/>
                <w:szCs w:val="20"/>
              </w:rPr>
              <w:t>7</w:t>
            </w:r>
          </w:p>
        </w:tc>
        <w:tc>
          <w:tcPr>
            <w:tcW w:w="1188" w:type="dxa"/>
            <w:tcBorders>
              <w:top w:val="nil"/>
              <w:left w:val="nil"/>
              <w:bottom w:val="single" w:color="595959" w:sz="4" w:space="0"/>
              <w:right w:val="single" w:color="auto" w:sz="8" w:space="0"/>
            </w:tcBorders>
            <w:shd w:val="clear" w:color="auto" w:fill="auto"/>
            <w:noWrap/>
            <w:vAlign w:val="center"/>
            <w:hideMark/>
          </w:tcPr>
          <w:p w:rsidRPr="00621678" w:rsidR="00621678" w:rsidP="00621678" w:rsidRDefault="00621678" w14:paraId="602A5D1E" w14:textId="77777777">
            <w:pPr>
              <w:widowControl/>
              <w:autoSpaceDE/>
              <w:autoSpaceDN/>
              <w:jc w:val="center"/>
              <w:rPr>
                <w:rFonts w:ascii="Cambria" w:hAnsi="Cambria" w:eastAsia="Times New Roman" w:cs="Times New Roman"/>
                <w:sz w:val="20"/>
                <w:szCs w:val="20"/>
              </w:rPr>
            </w:pPr>
            <w:r w:rsidRPr="00621678">
              <w:rPr>
                <w:rFonts w:ascii="Cambria" w:hAnsi="Cambria" w:eastAsia="Times New Roman" w:cs="Times New Roman"/>
                <w:sz w:val="20"/>
                <w:szCs w:val="20"/>
              </w:rPr>
              <w:t>57.75</w:t>
            </w:r>
          </w:p>
        </w:tc>
        <w:tc>
          <w:tcPr>
            <w:tcW w:w="1133" w:type="dxa"/>
            <w:tcBorders>
              <w:top w:val="nil"/>
              <w:left w:val="nil"/>
              <w:bottom w:val="single" w:color="595959" w:sz="4" w:space="0"/>
              <w:right w:val="single" w:color="595959" w:sz="4" w:space="0"/>
            </w:tcBorders>
            <w:shd w:val="clear" w:color="auto" w:fill="auto"/>
            <w:noWrap/>
            <w:vAlign w:val="center"/>
            <w:hideMark/>
          </w:tcPr>
          <w:p w:rsidRPr="00621678" w:rsidR="00621678" w:rsidP="00621678" w:rsidRDefault="00621678" w14:paraId="544327CE" w14:textId="77777777">
            <w:pPr>
              <w:widowControl/>
              <w:autoSpaceDE/>
              <w:autoSpaceDN/>
              <w:jc w:val="center"/>
              <w:rPr>
                <w:rFonts w:ascii="Cambria" w:hAnsi="Cambria" w:eastAsia="Times New Roman" w:cs="Times New Roman"/>
                <w:sz w:val="20"/>
                <w:szCs w:val="20"/>
              </w:rPr>
            </w:pPr>
            <w:r w:rsidRPr="00621678">
              <w:rPr>
                <w:rFonts w:ascii="Cambria" w:hAnsi="Cambria" w:eastAsia="Times New Roman" w:cs="Times New Roman"/>
                <w:sz w:val="20"/>
                <w:szCs w:val="20"/>
              </w:rPr>
              <w:t>78</w:t>
            </w:r>
          </w:p>
        </w:tc>
        <w:tc>
          <w:tcPr>
            <w:tcW w:w="1111" w:type="dxa"/>
            <w:tcBorders>
              <w:top w:val="nil"/>
              <w:left w:val="nil"/>
              <w:bottom w:val="single" w:color="595959" w:sz="4" w:space="0"/>
              <w:right w:val="single" w:color="595959" w:sz="4" w:space="0"/>
            </w:tcBorders>
            <w:shd w:val="clear" w:color="auto" w:fill="auto"/>
            <w:noWrap/>
            <w:vAlign w:val="center"/>
            <w:hideMark/>
          </w:tcPr>
          <w:p w:rsidRPr="00621678" w:rsidR="00621678" w:rsidP="00621678" w:rsidRDefault="00621678" w14:paraId="2F5AF6DC" w14:textId="77777777">
            <w:pPr>
              <w:widowControl/>
              <w:autoSpaceDE/>
              <w:autoSpaceDN/>
              <w:jc w:val="center"/>
              <w:rPr>
                <w:rFonts w:ascii="Cambria" w:hAnsi="Cambria" w:eastAsia="Times New Roman" w:cs="Times New Roman"/>
                <w:b/>
                <w:bCs/>
                <w:sz w:val="20"/>
                <w:szCs w:val="20"/>
              </w:rPr>
            </w:pPr>
            <w:r w:rsidRPr="00621678">
              <w:rPr>
                <w:rFonts w:ascii="Cambria" w:hAnsi="Cambria" w:eastAsia="Times New Roman" w:cs="Times New Roman"/>
                <w:b/>
                <w:bCs/>
                <w:sz w:val="20"/>
                <w:szCs w:val="20"/>
              </w:rPr>
              <w:t>88</w:t>
            </w:r>
          </w:p>
        </w:tc>
        <w:tc>
          <w:tcPr>
            <w:tcW w:w="1120" w:type="dxa"/>
            <w:tcBorders>
              <w:top w:val="nil"/>
              <w:left w:val="nil"/>
              <w:bottom w:val="single" w:color="595959" w:sz="4" w:space="0"/>
              <w:right w:val="single" w:color="595959" w:sz="4" w:space="0"/>
            </w:tcBorders>
            <w:shd w:val="clear" w:color="auto" w:fill="auto"/>
            <w:noWrap/>
            <w:vAlign w:val="center"/>
            <w:hideMark/>
          </w:tcPr>
          <w:p w:rsidRPr="00621678" w:rsidR="00621678" w:rsidP="00621678" w:rsidRDefault="00621678" w14:paraId="4FBD1469" w14:textId="77777777">
            <w:pPr>
              <w:widowControl/>
              <w:autoSpaceDE/>
              <w:autoSpaceDN/>
              <w:jc w:val="center"/>
              <w:rPr>
                <w:rFonts w:ascii="Cambria" w:hAnsi="Cambria" w:eastAsia="Times New Roman" w:cs="Times New Roman"/>
                <w:sz w:val="20"/>
                <w:szCs w:val="20"/>
              </w:rPr>
            </w:pPr>
            <w:r w:rsidRPr="00621678">
              <w:rPr>
                <w:rFonts w:ascii="Cambria" w:hAnsi="Cambria" w:eastAsia="Times New Roman" w:cs="Times New Roman"/>
                <w:sz w:val="20"/>
                <w:szCs w:val="20"/>
              </w:rPr>
              <w:t>B</w:t>
            </w:r>
          </w:p>
        </w:tc>
      </w:tr>
      <w:tr w:rsidRPr="00621678" w:rsidR="00621678" w:rsidTr="00621678" w14:paraId="4B3D28FD" w14:textId="77777777">
        <w:trPr>
          <w:trHeight w:val="668"/>
        </w:trPr>
        <w:tc>
          <w:tcPr>
            <w:tcW w:w="1704" w:type="dxa"/>
            <w:tcBorders>
              <w:top w:val="nil"/>
              <w:left w:val="single" w:color="595959" w:sz="4" w:space="0"/>
              <w:bottom w:val="single" w:color="595959" w:sz="4" w:space="0"/>
              <w:right w:val="single" w:color="595959" w:sz="4" w:space="0"/>
            </w:tcBorders>
            <w:shd w:val="clear" w:color="auto" w:fill="auto"/>
            <w:vAlign w:val="center"/>
            <w:hideMark/>
          </w:tcPr>
          <w:p w:rsidRPr="00621678" w:rsidR="00621678" w:rsidP="00621678" w:rsidRDefault="00621678" w14:paraId="54BA09E3" w14:textId="77777777">
            <w:pPr>
              <w:widowControl/>
              <w:autoSpaceDE/>
              <w:autoSpaceDN/>
              <w:rPr>
                <w:rFonts w:ascii="Congenial Light" w:hAnsi="Congenial Light" w:eastAsia="Times New Roman" w:cs="Times New Roman"/>
                <w:sz w:val="20"/>
                <w:szCs w:val="20"/>
              </w:rPr>
            </w:pPr>
            <w:r w:rsidRPr="00621678">
              <w:rPr>
                <w:rFonts w:ascii="Congenial Light" w:hAnsi="Congenial Light" w:eastAsia="Times New Roman" w:cs="Times New Roman"/>
                <w:sz w:val="20"/>
                <w:szCs w:val="20"/>
              </w:rPr>
              <w:t>Grade 4 Reading</w:t>
            </w:r>
          </w:p>
        </w:tc>
        <w:tc>
          <w:tcPr>
            <w:tcW w:w="1188" w:type="dxa"/>
            <w:tcBorders>
              <w:top w:val="nil"/>
              <w:left w:val="nil"/>
              <w:bottom w:val="single" w:color="595959" w:sz="4" w:space="0"/>
              <w:right w:val="single" w:color="595959" w:sz="4" w:space="0"/>
            </w:tcBorders>
            <w:shd w:val="clear" w:color="auto" w:fill="auto"/>
            <w:noWrap/>
            <w:vAlign w:val="center"/>
            <w:hideMark/>
          </w:tcPr>
          <w:p w:rsidRPr="00621678" w:rsidR="00621678" w:rsidP="00621678" w:rsidRDefault="00621678" w14:paraId="001A2867" w14:textId="77777777">
            <w:pPr>
              <w:widowControl/>
              <w:autoSpaceDE/>
              <w:autoSpaceDN/>
              <w:jc w:val="center"/>
              <w:rPr>
                <w:rFonts w:ascii="Cambria" w:hAnsi="Cambria" w:eastAsia="Times New Roman" w:cs="Times New Roman"/>
                <w:sz w:val="20"/>
                <w:szCs w:val="20"/>
              </w:rPr>
            </w:pPr>
            <w:r w:rsidRPr="00621678">
              <w:rPr>
                <w:rFonts w:ascii="Cambria" w:hAnsi="Cambria" w:eastAsia="Times New Roman" w:cs="Times New Roman"/>
                <w:sz w:val="20"/>
                <w:szCs w:val="20"/>
              </w:rPr>
              <w:t>74</w:t>
            </w:r>
          </w:p>
        </w:tc>
        <w:tc>
          <w:tcPr>
            <w:tcW w:w="1188" w:type="dxa"/>
            <w:tcBorders>
              <w:top w:val="nil"/>
              <w:left w:val="nil"/>
              <w:bottom w:val="single" w:color="595959" w:sz="4" w:space="0"/>
              <w:right w:val="single" w:color="595959" w:sz="4" w:space="0"/>
            </w:tcBorders>
            <w:shd w:val="clear" w:color="auto" w:fill="auto"/>
            <w:noWrap/>
            <w:vAlign w:val="center"/>
            <w:hideMark/>
          </w:tcPr>
          <w:p w:rsidRPr="00621678" w:rsidR="00621678" w:rsidP="00621678" w:rsidRDefault="00621678" w14:paraId="068CB038" w14:textId="77777777">
            <w:pPr>
              <w:widowControl/>
              <w:autoSpaceDE/>
              <w:autoSpaceDN/>
              <w:jc w:val="center"/>
              <w:rPr>
                <w:rFonts w:ascii="Cambria" w:hAnsi="Cambria" w:eastAsia="Times New Roman" w:cs="Times New Roman"/>
                <w:sz w:val="20"/>
                <w:szCs w:val="20"/>
              </w:rPr>
            </w:pPr>
            <w:r w:rsidRPr="00621678">
              <w:rPr>
                <w:rFonts w:ascii="Cambria" w:hAnsi="Cambria" w:eastAsia="Times New Roman" w:cs="Times New Roman"/>
                <w:sz w:val="20"/>
                <w:szCs w:val="20"/>
              </w:rPr>
              <w:t>20</w:t>
            </w:r>
          </w:p>
        </w:tc>
        <w:tc>
          <w:tcPr>
            <w:tcW w:w="1156" w:type="dxa"/>
            <w:tcBorders>
              <w:top w:val="nil"/>
              <w:left w:val="nil"/>
              <w:bottom w:val="single" w:color="595959" w:sz="4" w:space="0"/>
              <w:right w:val="single" w:color="595959" w:sz="4" w:space="0"/>
            </w:tcBorders>
            <w:shd w:val="clear" w:color="auto" w:fill="auto"/>
            <w:noWrap/>
            <w:vAlign w:val="center"/>
            <w:hideMark/>
          </w:tcPr>
          <w:p w:rsidRPr="00621678" w:rsidR="00621678" w:rsidP="00621678" w:rsidRDefault="00621678" w14:paraId="5E50FBAE" w14:textId="77777777">
            <w:pPr>
              <w:widowControl/>
              <w:autoSpaceDE/>
              <w:autoSpaceDN/>
              <w:jc w:val="center"/>
              <w:rPr>
                <w:rFonts w:ascii="Cambria" w:hAnsi="Cambria" w:eastAsia="Times New Roman" w:cs="Times New Roman"/>
                <w:sz w:val="20"/>
                <w:szCs w:val="20"/>
              </w:rPr>
            </w:pPr>
            <w:r w:rsidRPr="00621678">
              <w:rPr>
                <w:rFonts w:ascii="Cambria" w:hAnsi="Cambria" w:eastAsia="Times New Roman" w:cs="Times New Roman"/>
                <w:sz w:val="20"/>
                <w:szCs w:val="20"/>
              </w:rPr>
              <w:t>6</w:t>
            </w:r>
          </w:p>
        </w:tc>
        <w:tc>
          <w:tcPr>
            <w:tcW w:w="1188" w:type="dxa"/>
            <w:tcBorders>
              <w:top w:val="nil"/>
              <w:left w:val="nil"/>
              <w:bottom w:val="single" w:color="595959" w:sz="4" w:space="0"/>
              <w:right w:val="single" w:color="595959" w:sz="4" w:space="0"/>
            </w:tcBorders>
            <w:shd w:val="clear" w:color="auto" w:fill="auto"/>
            <w:noWrap/>
            <w:vAlign w:val="center"/>
            <w:hideMark/>
          </w:tcPr>
          <w:p w:rsidRPr="00621678" w:rsidR="00621678" w:rsidP="00621678" w:rsidRDefault="00621678" w14:paraId="63D43848" w14:textId="77777777">
            <w:pPr>
              <w:widowControl/>
              <w:autoSpaceDE/>
              <w:autoSpaceDN/>
              <w:jc w:val="center"/>
              <w:rPr>
                <w:rFonts w:ascii="Cambria" w:hAnsi="Cambria" w:eastAsia="Times New Roman" w:cs="Times New Roman"/>
                <w:sz w:val="20"/>
                <w:szCs w:val="20"/>
              </w:rPr>
            </w:pPr>
            <w:r w:rsidRPr="00621678">
              <w:rPr>
                <w:rFonts w:ascii="Cambria" w:hAnsi="Cambria" w:eastAsia="Times New Roman" w:cs="Times New Roman"/>
                <w:sz w:val="20"/>
                <w:szCs w:val="20"/>
              </w:rPr>
              <w:t>48</w:t>
            </w:r>
          </w:p>
        </w:tc>
        <w:tc>
          <w:tcPr>
            <w:tcW w:w="1133" w:type="dxa"/>
            <w:tcBorders>
              <w:top w:val="nil"/>
              <w:left w:val="nil"/>
              <w:bottom w:val="single" w:color="595959" w:sz="4" w:space="0"/>
              <w:right w:val="single" w:color="595959" w:sz="4" w:space="0"/>
            </w:tcBorders>
            <w:shd w:val="clear" w:color="auto" w:fill="auto"/>
            <w:noWrap/>
            <w:vAlign w:val="center"/>
            <w:hideMark/>
          </w:tcPr>
          <w:p w:rsidRPr="00621678" w:rsidR="00621678" w:rsidP="00621678" w:rsidRDefault="00621678" w14:paraId="5F8015B2" w14:textId="77777777">
            <w:pPr>
              <w:widowControl/>
              <w:autoSpaceDE/>
              <w:autoSpaceDN/>
              <w:jc w:val="center"/>
              <w:rPr>
                <w:rFonts w:ascii="Cambria" w:hAnsi="Cambria" w:eastAsia="Times New Roman" w:cs="Times New Roman"/>
                <w:sz w:val="20"/>
                <w:szCs w:val="20"/>
              </w:rPr>
            </w:pPr>
            <w:r w:rsidRPr="00621678">
              <w:rPr>
                <w:rFonts w:ascii="Cambria" w:hAnsi="Cambria" w:eastAsia="Times New Roman" w:cs="Times New Roman"/>
                <w:sz w:val="20"/>
                <w:szCs w:val="20"/>
              </w:rPr>
              <w:t>10</w:t>
            </w:r>
          </w:p>
        </w:tc>
        <w:tc>
          <w:tcPr>
            <w:tcW w:w="1188" w:type="dxa"/>
            <w:tcBorders>
              <w:top w:val="nil"/>
              <w:left w:val="nil"/>
              <w:bottom w:val="single" w:color="595959" w:sz="4" w:space="0"/>
              <w:right w:val="single" w:color="auto" w:sz="8" w:space="0"/>
            </w:tcBorders>
            <w:shd w:val="clear" w:color="auto" w:fill="auto"/>
            <w:noWrap/>
            <w:vAlign w:val="center"/>
            <w:hideMark/>
          </w:tcPr>
          <w:p w:rsidRPr="00621678" w:rsidR="00621678" w:rsidP="00621678" w:rsidRDefault="00621678" w14:paraId="4FCD2AF3" w14:textId="77777777">
            <w:pPr>
              <w:widowControl/>
              <w:autoSpaceDE/>
              <w:autoSpaceDN/>
              <w:jc w:val="center"/>
              <w:rPr>
                <w:rFonts w:ascii="Cambria" w:hAnsi="Cambria" w:eastAsia="Times New Roman" w:cs="Times New Roman"/>
                <w:sz w:val="20"/>
                <w:szCs w:val="20"/>
              </w:rPr>
            </w:pPr>
            <w:r w:rsidRPr="00621678">
              <w:rPr>
                <w:rFonts w:ascii="Cambria" w:hAnsi="Cambria" w:eastAsia="Times New Roman" w:cs="Times New Roman"/>
                <w:sz w:val="20"/>
                <w:szCs w:val="20"/>
              </w:rPr>
              <w:t>53.5</w:t>
            </w:r>
          </w:p>
        </w:tc>
        <w:tc>
          <w:tcPr>
            <w:tcW w:w="1133" w:type="dxa"/>
            <w:tcBorders>
              <w:top w:val="nil"/>
              <w:left w:val="nil"/>
              <w:bottom w:val="single" w:color="595959" w:sz="4" w:space="0"/>
              <w:right w:val="single" w:color="595959" w:sz="4" w:space="0"/>
            </w:tcBorders>
            <w:shd w:val="clear" w:color="auto" w:fill="auto"/>
            <w:noWrap/>
            <w:vAlign w:val="center"/>
            <w:hideMark/>
          </w:tcPr>
          <w:p w:rsidRPr="00621678" w:rsidR="00621678" w:rsidP="00621678" w:rsidRDefault="00621678" w14:paraId="0CF58B97" w14:textId="77777777">
            <w:pPr>
              <w:widowControl/>
              <w:autoSpaceDE/>
              <w:autoSpaceDN/>
              <w:jc w:val="center"/>
              <w:rPr>
                <w:rFonts w:ascii="Cambria" w:hAnsi="Cambria" w:eastAsia="Times New Roman" w:cs="Times New Roman"/>
                <w:sz w:val="20"/>
                <w:szCs w:val="20"/>
              </w:rPr>
            </w:pPr>
            <w:r w:rsidRPr="00621678">
              <w:rPr>
                <w:rFonts w:ascii="Cambria" w:hAnsi="Cambria" w:eastAsia="Times New Roman" w:cs="Times New Roman"/>
                <w:sz w:val="20"/>
                <w:szCs w:val="20"/>
              </w:rPr>
              <w:t>72</w:t>
            </w:r>
          </w:p>
        </w:tc>
        <w:tc>
          <w:tcPr>
            <w:tcW w:w="1111" w:type="dxa"/>
            <w:tcBorders>
              <w:top w:val="nil"/>
              <w:left w:val="nil"/>
              <w:bottom w:val="single" w:color="595959" w:sz="4" w:space="0"/>
              <w:right w:val="single" w:color="595959" w:sz="4" w:space="0"/>
            </w:tcBorders>
            <w:shd w:val="clear" w:color="auto" w:fill="auto"/>
            <w:noWrap/>
            <w:vAlign w:val="center"/>
            <w:hideMark/>
          </w:tcPr>
          <w:p w:rsidRPr="00621678" w:rsidR="00621678" w:rsidP="00621678" w:rsidRDefault="00621678" w14:paraId="42F8D521" w14:textId="77777777">
            <w:pPr>
              <w:widowControl/>
              <w:autoSpaceDE/>
              <w:autoSpaceDN/>
              <w:jc w:val="center"/>
              <w:rPr>
                <w:rFonts w:ascii="Cambria" w:hAnsi="Cambria" w:eastAsia="Times New Roman" w:cs="Times New Roman"/>
                <w:b/>
                <w:bCs/>
                <w:sz w:val="20"/>
                <w:szCs w:val="20"/>
              </w:rPr>
            </w:pPr>
            <w:r w:rsidRPr="00621678">
              <w:rPr>
                <w:rFonts w:ascii="Cambria" w:hAnsi="Cambria" w:eastAsia="Times New Roman" w:cs="Times New Roman"/>
                <w:b/>
                <w:bCs/>
                <w:sz w:val="20"/>
                <w:szCs w:val="20"/>
              </w:rPr>
              <w:t>81</w:t>
            </w:r>
          </w:p>
        </w:tc>
        <w:tc>
          <w:tcPr>
            <w:tcW w:w="1120" w:type="dxa"/>
            <w:tcBorders>
              <w:top w:val="nil"/>
              <w:left w:val="nil"/>
              <w:bottom w:val="single" w:color="595959" w:sz="4" w:space="0"/>
              <w:right w:val="single" w:color="595959" w:sz="4" w:space="0"/>
            </w:tcBorders>
            <w:shd w:val="clear" w:color="auto" w:fill="auto"/>
            <w:noWrap/>
            <w:vAlign w:val="center"/>
            <w:hideMark/>
          </w:tcPr>
          <w:p w:rsidRPr="00621678" w:rsidR="00621678" w:rsidP="00621678" w:rsidRDefault="00621678" w14:paraId="5F153272" w14:textId="77777777">
            <w:pPr>
              <w:widowControl/>
              <w:autoSpaceDE/>
              <w:autoSpaceDN/>
              <w:jc w:val="center"/>
              <w:rPr>
                <w:rFonts w:ascii="Cambria" w:hAnsi="Cambria" w:eastAsia="Times New Roman" w:cs="Times New Roman"/>
                <w:sz w:val="20"/>
                <w:szCs w:val="20"/>
              </w:rPr>
            </w:pPr>
            <w:r w:rsidRPr="00621678">
              <w:rPr>
                <w:rFonts w:ascii="Cambria" w:hAnsi="Cambria" w:eastAsia="Times New Roman" w:cs="Times New Roman"/>
                <w:sz w:val="20"/>
                <w:szCs w:val="20"/>
              </w:rPr>
              <w:t>B</w:t>
            </w:r>
          </w:p>
        </w:tc>
      </w:tr>
      <w:tr w:rsidRPr="00621678" w:rsidR="00621678" w:rsidTr="00621678" w14:paraId="1CBEFC65" w14:textId="77777777">
        <w:trPr>
          <w:trHeight w:val="1002"/>
        </w:trPr>
        <w:tc>
          <w:tcPr>
            <w:tcW w:w="1704" w:type="dxa"/>
            <w:tcBorders>
              <w:top w:val="nil"/>
              <w:left w:val="single" w:color="595959" w:sz="4" w:space="0"/>
              <w:bottom w:val="single" w:color="595959" w:sz="4" w:space="0"/>
              <w:right w:val="single" w:color="595959" w:sz="4" w:space="0"/>
            </w:tcBorders>
            <w:shd w:val="clear" w:color="auto" w:fill="auto"/>
            <w:vAlign w:val="center"/>
            <w:hideMark/>
          </w:tcPr>
          <w:p w:rsidRPr="00621678" w:rsidR="00621678" w:rsidP="00621678" w:rsidRDefault="00621678" w14:paraId="045A4921" w14:textId="77777777">
            <w:pPr>
              <w:widowControl/>
              <w:autoSpaceDE/>
              <w:autoSpaceDN/>
              <w:rPr>
                <w:rFonts w:ascii="Congenial Light" w:hAnsi="Congenial Light" w:eastAsia="Times New Roman" w:cs="Times New Roman"/>
                <w:sz w:val="20"/>
                <w:szCs w:val="20"/>
              </w:rPr>
            </w:pPr>
            <w:r w:rsidRPr="00621678">
              <w:rPr>
                <w:rFonts w:ascii="Congenial Light" w:hAnsi="Congenial Light" w:eastAsia="Times New Roman" w:cs="Times New Roman"/>
                <w:sz w:val="20"/>
                <w:szCs w:val="20"/>
              </w:rPr>
              <w:t>Grade 5 Mathematics</w:t>
            </w:r>
          </w:p>
        </w:tc>
        <w:tc>
          <w:tcPr>
            <w:tcW w:w="1188" w:type="dxa"/>
            <w:tcBorders>
              <w:top w:val="nil"/>
              <w:left w:val="nil"/>
              <w:bottom w:val="single" w:color="595959" w:sz="4" w:space="0"/>
              <w:right w:val="single" w:color="595959" w:sz="4" w:space="0"/>
            </w:tcBorders>
            <w:shd w:val="clear" w:color="auto" w:fill="auto"/>
            <w:noWrap/>
            <w:vAlign w:val="center"/>
            <w:hideMark/>
          </w:tcPr>
          <w:p w:rsidRPr="00621678" w:rsidR="00621678" w:rsidP="00621678" w:rsidRDefault="00621678" w14:paraId="16B43AF3" w14:textId="77777777">
            <w:pPr>
              <w:widowControl/>
              <w:autoSpaceDE/>
              <w:autoSpaceDN/>
              <w:jc w:val="center"/>
              <w:rPr>
                <w:rFonts w:ascii="Cambria" w:hAnsi="Cambria" w:eastAsia="Times New Roman" w:cs="Times New Roman"/>
                <w:sz w:val="20"/>
                <w:szCs w:val="20"/>
              </w:rPr>
            </w:pPr>
            <w:r w:rsidRPr="00621678">
              <w:rPr>
                <w:rFonts w:ascii="Cambria" w:hAnsi="Cambria" w:eastAsia="Times New Roman" w:cs="Times New Roman"/>
                <w:sz w:val="20"/>
                <w:szCs w:val="20"/>
              </w:rPr>
              <w:t>62</w:t>
            </w:r>
          </w:p>
        </w:tc>
        <w:tc>
          <w:tcPr>
            <w:tcW w:w="1188" w:type="dxa"/>
            <w:tcBorders>
              <w:top w:val="nil"/>
              <w:left w:val="nil"/>
              <w:bottom w:val="single" w:color="595959" w:sz="4" w:space="0"/>
              <w:right w:val="single" w:color="595959" w:sz="4" w:space="0"/>
            </w:tcBorders>
            <w:shd w:val="clear" w:color="auto" w:fill="auto"/>
            <w:noWrap/>
            <w:vAlign w:val="center"/>
            <w:hideMark/>
          </w:tcPr>
          <w:p w:rsidRPr="00621678" w:rsidR="00621678" w:rsidP="00621678" w:rsidRDefault="00621678" w14:paraId="1B464C74" w14:textId="77777777">
            <w:pPr>
              <w:widowControl/>
              <w:autoSpaceDE/>
              <w:autoSpaceDN/>
              <w:jc w:val="center"/>
              <w:rPr>
                <w:rFonts w:ascii="Cambria" w:hAnsi="Cambria" w:eastAsia="Times New Roman" w:cs="Times New Roman"/>
                <w:sz w:val="20"/>
                <w:szCs w:val="20"/>
              </w:rPr>
            </w:pPr>
            <w:r w:rsidRPr="00621678">
              <w:rPr>
                <w:rFonts w:ascii="Cambria" w:hAnsi="Cambria" w:eastAsia="Times New Roman" w:cs="Times New Roman"/>
                <w:sz w:val="20"/>
                <w:szCs w:val="20"/>
              </w:rPr>
              <w:t>24</w:t>
            </w:r>
          </w:p>
        </w:tc>
        <w:tc>
          <w:tcPr>
            <w:tcW w:w="1156" w:type="dxa"/>
            <w:tcBorders>
              <w:top w:val="nil"/>
              <w:left w:val="nil"/>
              <w:bottom w:val="single" w:color="595959" w:sz="4" w:space="0"/>
              <w:right w:val="single" w:color="595959" w:sz="4" w:space="0"/>
            </w:tcBorders>
            <w:shd w:val="clear" w:color="auto" w:fill="auto"/>
            <w:noWrap/>
            <w:vAlign w:val="center"/>
            <w:hideMark/>
          </w:tcPr>
          <w:p w:rsidRPr="00621678" w:rsidR="00621678" w:rsidP="00621678" w:rsidRDefault="00621678" w14:paraId="72EFBF40" w14:textId="77777777">
            <w:pPr>
              <w:widowControl/>
              <w:autoSpaceDE/>
              <w:autoSpaceDN/>
              <w:jc w:val="center"/>
              <w:rPr>
                <w:rFonts w:ascii="Cambria" w:hAnsi="Cambria" w:eastAsia="Times New Roman" w:cs="Times New Roman"/>
                <w:sz w:val="20"/>
                <w:szCs w:val="20"/>
              </w:rPr>
            </w:pPr>
            <w:r w:rsidRPr="00621678">
              <w:rPr>
                <w:rFonts w:ascii="Cambria" w:hAnsi="Cambria" w:eastAsia="Times New Roman" w:cs="Times New Roman"/>
                <w:sz w:val="20"/>
                <w:szCs w:val="20"/>
              </w:rPr>
              <w:t>8</w:t>
            </w:r>
          </w:p>
        </w:tc>
        <w:tc>
          <w:tcPr>
            <w:tcW w:w="1188" w:type="dxa"/>
            <w:tcBorders>
              <w:top w:val="nil"/>
              <w:left w:val="nil"/>
              <w:bottom w:val="single" w:color="595959" w:sz="4" w:space="0"/>
              <w:right w:val="single" w:color="595959" w:sz="4" w:space="0"/>
            </w:tcBorders>
            <w:shd w:val="clear" w:color="auto" w:fill="auto"/>
            <w:noWrap/>
            <w:vAlign w:val="center"/>
            <w:hideMark/>
          </w:tcPr>
          <w:p w:rsidRPr="00621678" w:rsidR="00621678" w:rsidP="00621678" w:rsidRDefault="00621678" w14:paraId="7288F488" w14:textId="77777777">
            <w:pPr>
              <w:widowControl/>
              <w:autoSpaceDE/>
              <w:autoSpaceDN/>
              <w:jc w:val="center"/>
              <w:rPr>
                <w:rFonts w:ascii="Cambria" w:hAnsi="Cambria" w:eastAsia="Times New Roman" w:cs="Times New Roman"/>
                <w:sz w:val="20"/>
                <w:szCs w:val="20"/>
              </w:rPr>
            </w:pPr>
            <w:r w:rsidRPr="00621678">
              <w:rPr>
                <w:rFonts w:ascii="Cambria" w:hAnsi="Cambria" w:eastAsia="Times New Roman" w:cs="Times New Roman"/>
                <w:sz w:val="20"/>
                <w:szCs w:val="20"/>
              </w:rPr>
              <w:t>30</w:t>
            </w:r>
          </w:p>
        </w:tc>
        <w:tc>
          <w:tcPr>
            <w:tcW w:w="1133" w:type="dxa"/>
            <w:tcBorders>
              <w:top w:val="nil"/>
              <w:left w:val="nil"/>
              <w:bottom w:val="single" w:color="595959" w:sz="4" w:space="0"/>
              <w:right w:val="single" w:color="595959" w:sz="4" w:space="0"/>
            </w:tcBorders>
            <w:shd w:val="clear" w:color="auto" w:fill="auto"/>
            <w:noWrap/>
            <w:vAlign w:val="center"/>
            <w:hideMark/>
          </w:tcPr>
          <w:p w:rsidRPr="00621678" w:rsidR="00621678" w:rsidP="00621678" w:rsidRDefault="00621678" w14:paraId="0B19F008" w14:textId="77777777">
            <w:pPr>
              <w:widowControl/>
              <w:autoSpaceDE/>
              <w:autoSpaceDN/>
              <w:jc w:val="center"/>
              <w:rPr>
                <w:rFonts w:ascii="Cambria" w:hAnsi="Cambria" w:eastAsia="Times New Roman" w:cs="Times New Roman"/>
                <w:sz w:val="20"/>
                <w:szCs w:val="20"/>
              </w:rPr>
            </w:pPr>
            <w:r w:rsidRPr="00621678">
              <w:rPr>
                <w:rFonts w:ascii="Cambria" w:hAnsi="Cambria" w:eastAsia="Times New Roman" w:cs="Times New Roman"/>
                <w:sz w:val="20"/>
                <w:szCs w:val="20"/>
              </w:rPr>
              <w:t>3</w:t>
            </w:r>
          </w:p>
        </w:tc>
        <w:tc>
          <w:tcPr>
            <w:tcW w:w="1188" w:type="dxa"/>
            <w:tcBorders>
              <w:top w:val="nil"/>
              <w:left w:val="nil"/>
              <w:bottom w:val="single" w:color="595959" w:sz="4" w:space="0"/>
              <w:right w:val="single" w:color="auto" w:sz="8" w:space="0"/>
            </w:tcBorders>
            <w:shd w:val="clear" w:color="auto" w:fill="auto"/>
            <w:noWrap/>
            <w:vAlign w:val="center"/>
            <w:hideMark/>
          </w:tcPr>
          <w:p w:rsidRPr="00621678" w:rsidR="00621678" w:rsidP="00621678" w:rsidRDefault="00621678" w14:paraId="7D1A28A9" w14:textId="77777777">
            <w:pPr>
              <w:widowControl/>
              <w:autoSpaceDE/>
              <w:autoSpaceDN/>
              <w:jc w:val="center"/>
              <w:rPr>
                <w:rFonts w:ascii="Cambria" w:hAnsi="Cambria" w:eastAsia="Times New Roman" w:cs="Times New Roman"/>
                <w:sz w:val="20"/>
                <w:szCs w:val="20"/>
              </w:rPr>
            </w:pPr>
            <w:r w:rsidRPr="00621678">
              <w:rPr>
                <w:rFonts w:ascii="Cambria" w:hAnsi="Cambria" w:eastAsia="Times New Roman" w:cs="Times New Roman"/>
                <w:sz w:val="20"/>
                <w:szCs w:val="20"/>
              </w:rPr>
              <w:t>34.75</w:t>
            </w:r>
          </w:p>
        </w:tc>
        <w:tc>
          <w:tcPr>
            <w:tcW w:w="1133" w:type="dxa"/>
            <w:tcBorders>
              <w:top w:val="nil"/>
              <w:left w:val="nil"/>
              <w:bottom w:val="single" w:color="595959" w:sz="4" w:space="0"/>
              <w:right w:val="single" w:color="595959" w:sz="4" w:space="0"/>
            </w:tcBorders>
            <w:shd w:val="clear" w:color="auto" w:fill="auto"/>
            <w:noWrap/>
            <w:vAlign w:val="center"/>
            <w:hideMark/>
          </w:tcPr>
          <w:p w:rsidRPr="00621678" w:rsidR="00621678" w:rsidP="00621678" w:rsidRDefault="00621678" w14:paraId="6F96DFB7" w14:textId="77777777">
            <w:pPr>
              <w:widowControl/>
              <w:autoSpaceDE/>
              <w:autoSpaceDN/>
              <w:jc w:val="center"/>
              <w:rPr>
                <w:rFonts w:ascii="Cambria" w:hAnsi="Cambria" w:eastAsia="Times New Roman" w:cs="Times New Roman"/>
                <w:sz w:val="20"/>
                <w:szCs w:val="20"/>
              </w:rPr>
            </w:pPr>
            <w:r w:rsidRPr="00621678">
              <w:rPr>
                <w:rFonts w:ascii="Cambria" w:hAnsi="Cambria" w:eastAsia="Times New Roman" w:cs="Times New Roman"/>
                <w:sz w:val="20"/>
                <w:szCs w:val="20"/>
              </w:rPr>
              <w:t>56</w:t>
            </w:r>
          </w:p>
        </w:tc>
        <w:tc>
          <w:tcPr>
            <w:tcW w:w="1111" w:type="dxa"/>
            <w:tcBorders>
              <w:top w:val="nil"/>
              <w:left w:val="nil"/>
              <w:bottom w:val="single" w:color="595959" w:sz="4" w:space="0"/>
              <w:right w:val="single" w:color="595959" w:sz="4" w:space="0"/>
            </w:tcBorders>
            <w:shd w:val="clear" w:color="auto" w:fill="auto"/>
            <w:noWrap/>
            <w:vAlign w:val="center"/>
            <w:hideMark/>
          </w:tcPr>
          <w:p w:rsidRPr="00621678" w:rsidR="00621678" w:rsidP="00621678" w:rsidRDefault="00621678" w14:paraId="0A11674B" w14:textId="77777777">
            <w:pPr>
              <w:widowControl/>
              <w:autoSpaceDE/>
              <w:autoSpaceDN/>
              <w:jc w:val="center"/>
              <w:rPr>
                <w:rFonts w:ascii="Cambria" w:hAnsi="Cambria" w:eastAsia="Times New Roman" w:cs="Times New Roman"/>
                <w:b/>
                <w:bCs/>
                <w:sz w:val="20"/>
                <w:szCs w:val="20"/>
              </w:rPr>
            </w:pPr>
            <w:r w:rsidRPr="00621678">
              <w:rPr>
                <w:rFonts w:ascii="Cambria" w:hAnsi="Cambria" w:eastAsia="Times New Roman" w:cs="Times New Roman"/>
                <w:b/>
                <w:bCs/>
                <w:sz w:val="20"/>
                <w:szCs w:val="20"/>
              </w:rPr>
              <w:t>60</w:t>
            </w:r>
          </w:p>
        </w:tc>
        <w:tc>
          <w:tcPr>
            <w:tcW w:w="1120" w:type="dxa"/>
            <w:tcBorders>
              <w:top w:val="nil"/>
              <w:left w:val="nil"/>
              <w:bottom w:val="single" w:color="595959" w:sz="4" w:space="0"/>
              <w:right w:val="single" w:color="595959" w:sz="4" w:space="0"/>
            </w:tcBorders>
            <w:shd w:val="clear" w:color="auto" w:fill="auto"/>
            <w:noWrap/>
            <w:vAlign w:val="center"/>
            <w:hideMark/>
          </w:tcPr>
          <w:p w:rsidRPr="00621678" w:rsidR="00621678" w:rsidP="00621678" w:rsidRDefault="00621678" w14:paraId="58B46CCE" w14:textId="77777777">
            <w:pPr>
              <w:widowControl/>
              <w:autoSpaceDE/>
              <w:autoSpaceDN/>
              <w:jc w:val="center"/>
              <w:rPr>
                <w:rFonts w:ascii="Cambria" w:hAnsi="Cambria" w:eastAsia="Times New Roman" w:cs="Times New Roman"/>
                <w:sz w:val="20"/>
                <w:szCs w:val="20"/>
              </w:rPr>
            </w:pPr>
            <w:r w:rsidRPr="00621678">
              <w:rPr>
                <w:rFonts w:ascii="Cambria" w:hAnsi="Cambria" w:eastAsia="Times New Roman" w:cs="Times New Roman"/>
                <w:sz w:val="20"/>
                <w:szCs w:val="20"/>
              </w:rPr>
              <w:t>D</w:t>
            </w:r>
          </w:p>
        </w:tc>
      </w:tr>
      <w:tr w:rsidRPr="00621678" w:rsidR="00621678" w:rsidTr="00621678" w14:paraId="4F648EE7" w14:textId="77777777">
        <w:trPr>
          <w:trHeight w:val="668"/>
        </w:trPr>
        <w:tc>
          <w:tcPr>
            <w:tcW w:w="1704" w:type="dxa"/>
            <w:tcBorders>
              <w:top w:val="nil"/>
              <w:left w:val="single" w:color="595959" w:sz="4" w:space="0"/>
              <w:bottom w:val="single" w:color="595959" w:sz="4" w:space="0"/>
              <w:right w:val="single" w:color="595959" w:sz="4" w:space="0"/>
            </w:tcBorders>
            <w:shd w:val="clear" w:color="auto" w:fill="auto"/>
            <w:vAlign w:val="center"/>
            <w:hideMark/>
          </w:tcPr>
          <w:p w:rsidRPr="00621678" w:rsidR="00621678" w:rsidP="00621678" w:rsidRDefault="00621678" w14:paraId="65E57532" w14:textId="77777777">
            <w:pPr>
              <w:widowControl/>
              <w:autoSpaceDE/>
              <w:autoSpaceDN/>
              <w:rPr>
                <w:rFonts w:ascii="Congenial Light" w:hAnsi="Congenial Light" w:eastAsia="Times New Roman" w:cs="Times New Roman"/>
                <w:sz w:val="20"/>
                <w:szCs w:val="20"/>
              </w:rPr>
            </w:pPr>
            <w:r w:rsidRPr="00621678">
              <w:rPr>
                <w:rFonts w:ascii="Congenial Light" w:hAnsi="Congenial Light" w:eastAsia="Times New Roman" w:cs="Times New Roman"/>
                <w:sz w:val="20"/>
                <w:szCs w:val="20"/>
              </w:rPr>
              <w:t>Grade 5 Reading</w:t>
            </w:r>
          </w:p>
        </w:tc>
        <w:tc>
          <w:tcPr>
            <w:tcW w:w="1188" w:type="dxa"/>
            <w:tcBorders>
              <w:top w:val="nil"/>
              <w:left w:val="nil"/>
              <w:bottom w:val="single" w:color="595959" w:sz="4" w:space="0"/>
              <w:right w:val="single" w:color="595959" w:sz="4" w:space="0"/>
            </w:tcBorders>
            <w:shd w:val="clear" w:color="auto" w:fill="auto"/>
            <w:noWrap/>
            <w:vAlign w:val="center"/>
            <w:hideMark/>
          </w:tcPr>
          <w:p w:rsidRPr="00621678" w:rsidR="00621678" w:rsidP="00621678" w:rsidRDefault="00621678" w14:paraId="2ECDFC72" w14:textId="77777777">
            <w:pPr>
              <w:widowControl/>
              <w:autoSpaceDE/>
              <w:autoSpaceDN/>
              <w:jc w:val="center"/>
              <w:rPr>
                <w:rFonts w:ascii="Cambria" w:hAnsi="Cambria" w:eastAsia="Times New Roman" w:cs="Times New Roman"/>
                <w:sz w:val="20"/>
                <w:szCs w:val="20"/>
              </w:rPr>
            </w:pPr>
            <w:r w:rsidRPr="00621678">
              <w:rPr>
                <w:rFonts w:ascii="Cambria" w:hAnsi="Cambria" w:eastAsia="Times New Roman" w:cs="Times New Roman"/>
                <w:sz w:val="20"/>
                <w:szCs w:val="20"/>
              </w:rPr>
              <w:t>62</w:t>
            </w:r>
          </w:p>
        </w:tc>
        <w:tc>
          <w:tcPr>
            <w:tcW w:w="1188" w:type="dxa"/>
            <w:tcBorders>
              <w:top w:val="nil"/>
              <w:left w:val="nil"/>
              <w:bottom w:val="single" w:color="595959" w:sz="4" w:space="0"/>
              <w:right w:val="single" w:color="595959" w:sz="4" w:space="0"/>
            </w:tcBorders>
            <w:shd w:val="clear" w:color="auto" w:fill="auto"/>
            <w:noWrap/>
            <w:vAlign w:val="center"/>
            <w:hideMark/>
          </w:tcPr>
          <w:p w:rsidRPr="00621678" w:rsidR="00621678" w:rsidP="00621678" w:rsidRDefault="00621678" w14:paraId="2F5A6FDE" w14:textId="77777777">
            <w:pPr>
              <w:widowControl/>
              <w:autoSpaceDE/>
              <w:autoSpaceDN/>
              <w:jc w:val="center"/>
              <w:rPr>
                <w:rFonts w:ascii="Cambria" w:hAnsi="Cambria" w:eastAsia="Times New Roman" w:cs="Times New Roman"/>
                <w:sz w:val="20"/>
                <w:szCs w:val="20"/>
              </w:rPr>
            </w:pPr>
            <w:r w:rsidRPr="00621678">
              <w:rPr>
                <w:rFonts w:ascii="Cambria" w:hAnsi="Cambria" w:eastAsia="Times New Roman" w:cs="Times New Roman"/>
                <w:sz w:val="20"/>
                <w:szCs w:val="20"/>
              </w:rPr>
              <w:t>19</w:t>
            </w:r>
          </w:p>
        </w:tc>
        <w:tc>
          <w:tcPr>
            <w:tcW w:w="1156" w:type="dxa"/>
            <w:tcBorders>
              <w:top w:val="nil"/>
              <w:left w:val="nil"/>
              <w:bottom w:val="single" w:color="595959" w:sz="4" w:space="0"/>
              <w:right w:val="single" w:color="595959" w:sz="4" w:space="0"/>
            </w:tcBorders>
            <w:shd w:val="clear" w:color="auto" w:fill="auto"/>
            <w:noWrap/>
            <w:vAlign w:val="center"/>
            <w:hideMark/>
          </w:tcPr>
          <w:p w:rsidRPr="00621678" w:rsidR="00621678" w:rsidP="00621678" w:rsidRDefault="00621678" w14:paraId="3B8251F1" w14:textId="77777777">
            <w:pPr>
              <w:widowControl/>
              <w:autoSpaceDE/>
              <w:autoSpaceDN/>
              <w:jc w:val="center"/>
              <w:rPr>
                <w:rFonts w:ascii="Cambria" w:hAnsi="Cambria" w:eastAsia="Times New Roman" w:cs="Times New Roman"/>
                <w:sz w:val="20"/>
                <w:szCs w:val="20"/>
              </w:rPr>
            </w:pPr>
            <w:r w:rsidRPr="00621678">
              <w:rPr>
                <w:rFonts w:ascii="Cambria" w:hAnsi="Cambria" w:eastAsia="Times New Roman" w:cs="Times New Roman"/>
                <w:sz w:val="20"/>
                <w:szCs w:val="20"/>
              </w:rPr>
              <w:t>9</w:t>
            </w:r>
          </w:p>
        </w:tc>
        <w:tc>
          <w:tcPr>
            <w:tcW w:w="1188" w:type="dxa"/>
            <w:tcBorders>
              <w:top w:val="nil"/>
              <w:left w:val="nil"/>
              <w:bottom w:val="single" w:color="595959" w:sz="4" w:space="0"/>
              <w:right w:val="single" w:color="595959" w:sz="4" w:space="0"/>
            </w:tcBorders>
            <w:shd w:val="clear" w:color="auto" w:fill="auto"/>
            <w:noWrap/>
            <w:vAlign w:val="center"/>
            <w:hideMark/>
          </w:tcPr>
          <w:p w:rsidRPr="00621678" w:rsidR="00621678" w:rsidP="00621678" w:rsidRDefault="00621678" w14:paraId="118E7088" w14:textId="77777777">
            <w:pPr>
              <w:widowControl/>
              <w:autoSpaceDE/>
              <w:autoSpaceDN/>
              <w:jc w:val="center"/>
              <w:rPr>
                <w:rFonts w:ascii="Cambria" w:hAnsi="Cambria" w:eastAsia="Times New Roman" w:cs="Times New Roman"/>
                <w:sz w:val="20"/>
                <w:szCs w:val="20"/>
              </w:rPr>
            </w:pPr>
            <w:r w:rsidRPr="00621678">
              <w:rPr>
                <w:rFonts w:ascii="Cambria" w:hAnsi="Cambria" w:eastAsia="Times New Roman" w:cs="Times New Roman"/>
                <w:sz w:val="20"/>
                <w:szCs w:val="20"/>
              </w:rPr>
              <w:t>34</w:t>
            </w:r>
          </w:p>
        </w:tc>
        <w:tc>
          <w:tcPr>
            <w:tcW w:w="1133" w:type="dxa"/>
            <w:tcBorders>
              <w:top w:val="nil"/>
              <w:left w:val="nil"/>
              <w:bottom w:val="single" w:color="595959" w:sz="4" w:space="0"/>
              <w:right w:val="single" w:color="595959" w:sz="4" w:space="0"/>
            </w:tcBorders>
            <w:shd w:val="clear" w:color="auto" w:fill="auto"/>
            <w:noWrap/>
            <w:vAlign w:val="center"/>
            <w:hideMark/>
          </w:tcPr>
          <w:p w:rsidRPr="00621678" w:rsidR="00621678" w:rsidP="00621678" w:rsidRDefault="00621678" w14:paraId="207FCD0D" w14:textId="77777777">
            <w:pPr>
              <w:widowControl/>
              <w:autoSpaceDE/>
              <w:autoSpaceDN/>
              <w:jc w:val="center"/>
              <w:rPr>
                <w:rFonts w:ascii="Cambria" w:hAnsi="Cambria" w:eastAsia="Times New Roman" w:cs="Times New Roman"/>
                <w:sz w:val="20"/>
                <w:szCs w:val="20"/>
              </w:rPr>
            </w:pPr>
            <w:r w:rsidRPr="00621678">
              <w:rPr>
                <w:rFonts w:ascii="Cambria" w:hAnsi="Cambria" w:eastAsia="Times New Roman" w:cs="Times New Roman"/>
                <w:sz w:val="20"/>
                <w:szCs w:val="20"/>
              </w:rPr>
              <w:t>4</w:t>
            </w:r>
          </w:p>
        </w:tc>
        <w:tc>
          <w:tcPr>
            <w:tcW w:w="1188" w:type="dxa"/>
            <w:tcBorders>
              <w:top w:val="nil"/>
              <w:left w:val="nil"/>
              <w:bottom w:val="single" w:color="595959" w:sz="4" w:space="0"/>
              <w:right w:val="single" w:color="auto" w:sz="8" w:space="0"/>
            </w:tcBorders>
            <w:shd w:val="clear" w:color="auto" w:fill="auto"/>
            <w:noWrap/>
            <w:vAlign w:val="center"/>
            <w:hideMark/>
          </w:tcPr>
          <w:p w:rsidRPr="00621678" w:rsidR="00621678" w:rsidP="00621678" w:rsidRDefault="00621678" w14:paraId="61EA35AD" w14:textId="77777777">
            <w:pPr>
              <w:widowControl/>
              <w:autoSpaceDE/>
              <w:autoSpaceDN/>
              <w:jc w:val="center"/>
              <w:rPr>
                <w:rFonts w:ascii="Cambria" w:hAnsi="Cambria" w:eastAsia="Times New Roman" w:cs="Times New Roman"/>
                <w:sz w:val="20"/>
                <w:szCs w:val="20"/>
              </w:rPr>
            </w:pPr>
            <w:r w:rsidRPr="00621678">
              <w:rPr>
                <w:rFonts w:ascii="Cambria" w:hAnsi="Cambria" w:eastAsia="Times New Roman" w:cs="Times New Roman"/>
                <w:sz w:val="20"/>
                <w:szCs w:val="20"/>
              </w:rPr>
              <w:t>39.5</w:t>
            </w:r>
          </w:p>
        </w:tc>
        <w:tc>
          <w:tcPr>
            <w:tcW w:w="1133" w:type="dxa"/>
            <w:tcBorders>
              <w:top w:val="nil"/>
              <w:left w:val="nil"/>
              <w:bottom w:val="single" w:color="595959" w:sz="4" w:space="0"/>
              <w:right w:val="single" w:color="595959" w:sz="4" w:space="0"/>
            </w:tcBorders>
            <w:shd w:val="clear" w:color="auto" w:fill="auto"/>
            <w:noWrap/>
            <w:vAlign w:val="center"/>
            <w:hideMark/>
          </w:tcPr>
          <w:p w:rsidRPr="00621678" w:rsidR="00621678" w:rsidP="00621678" w:rsidRDefault="00621678" w14:paraId="711A1266" w14:textId="77777777">
            <w:pPr>
              <w:widowControl/>
              <w:autoSpaceDE/>
              <w:autoSpaceDN/>
              <w:jc w:val="center"/>
              <w:rPr>
                <w:rFonts w:ascii="Cambria" w:hAnsi="Cambria" w:eastAsia="Times New Roman" w:cs="Times New Roman"/>
                <w:sz w:val="20"/>
                <w:szCs w:val="20"/>
              </w:rPr>
            </w:pPr>
            <w:r w:rsidRPr="00621678">
              <w:rPr>
                <w:rFonts w:ascii="Cambria" w:hAnsi="Cambria" w:eastAsia="Times New Roman" w:cs="Times New Roman"/>
                <w:sz w:val="20"/>
                <w:szCs w:val="20"/>
              </w:rPr>
              <w:t>64</w:t>
            </w:r>
          </w:p>
        </w:tc>
        <w:tc>
          <w:tcPr>
            <w:tcW w:w="1111" w:type="dxa"/>
            <w:tcBorders>
              <w:top w:val="nil"/>
              <w:left w:val="nil"/>
              <w:bottom w:val="single" w:color="595959" w:sz="4" w:space="0"/>
              <w:right w:val="single" w:color="595959" w:sz="4" w:space="0"/>
            </w:tcBorders>
            <w:shd w:val="clear" w:color="auto" w:fill="auto"/>
            <w:noWrap/>
            <w:vAlign w:val="center"/>
            <w:hideMark/>
          </w:tcPr>
          <w:p w:rsidRPr="00621678" w:rsidR="00621678" w:rsidP="00621678" w:rsidRDefault="00621678" w14:paraId="1040CA1E" w14:textId="77777777">
            <w:pPr>
              <w:widowControl/>
              <w:autoSpaceDE/>
              <w:autoSpaceDN/>
              <w:jc w:val="center"/>
              <w:rPr>
                <w:rFonts w:ascii="Cambria" w:hAnsi="Cambria" w:eastAsia="Times New Roman" w:cs="Times New Roman"/>
                <w:b/>
                <w:bCs/>
                <w:sz w:val="20"/>
                <w:szCs w:val="20"/>
              </w:rPr>
            </w:pPr>
            <w:r w:rsidRPr="00621678">
              <w:rPr>
                <w:rFonts w:ascii="Cambria" w:hAnsi="Cambria" w:eastAsia="Times New Roman" w:cs="Times New Roman"/>
                <w:b/>
                <w:bCs/>
                <w:sz w:val="20"/>
                <w:szCs w:val="20"/>
              </w:rPr>
              <w:t>71</w:t>
            </w:r>
          </w:p>
        </w:tc>
        <w:tc>
          <w:tcPr>
            <w:tcW w:w="1120" w:type="dxa"/>
            <w:tcBorders>
              <w:top w:val="nil"/>
              <w:left w:val="nil"/>
              <w:bottom w:val="single" w:color="595959" w:sz="4" w:space="0"/>
              <w:right w:val="single" w:color="595959" w:sz="4" w:space="0"/>
            </w:tcBorders>
            <w:shd w:val="clear" w:color="auto" w:fill="auto"/>
            <w:noWrap/>
            <w:vAlign w:val="center"/>
            <w:hideMark/>
          </w:tcPr>
          <w:p w:rsidRPr="00621678" w:rsidR="00621678" w:rsidP="00621678" w:rsidRDefault="00621678" w14:paraId="2096AC81" w14:textId="77777777">
            <w:pPr>
              <w:widowControl/>
              <w:autoSpaceDE/>
              <w:autoSpaceDN/>
              <w:jc w:val="center"/>
              <w:rPr>
                <w:rFonts w:ascii="Cambria" w:hAnsi="Cambria" w:eastAsia="Times New Roman" w:cs="Times New Roman"/>
                <w:sz w:val="20"/>
                <w:szCs w:val="20"/>
              </w:rPr>
            </w:pPr>
            <w:r w:rsidRPr="00621678">
              <w:rPr>
                <w:rFonts w:ascii="Cambria" w:hAnsi="Cambria" w:eastAsia="Times New Roman" w:cs="Times New Roman"/>
                <w:sz w:val="20"/>
                <w:szCs w:val="20"/>
              </w:rPr>
              <w:t>C</w:t>
            </w:r>
          </w:p>
        </w:tc>
      </w:tr>
    </w:tbl>
    <w:p w:rsidR="00356E24" w:rsidP="00A23249" w:rsidRDefault="00356E24" w14:paraId="54DA2A96" w14:textId="77777777">
      <w:pPr>
        <w:spacing w:before="266" w:line="252" w:lineRule="auto"/>
        <w:ind w:right="868"/>
        <w:rPr>
          <w:sz w:val="24"/>
          <w:szCs w:val="24"/>
        </w:rPr>
      </w:pPr>
    </w:p>
    <w:p w:rsidR="00356E24" w:rsidP="00A23249" w:rsidRDefault="00356E24" w14:paraId="3F3AA3F1" w14:textId="77777777">
      <w:pPr>
        <w:spacing w:before="266" w:line="252" w:lineRule="auto"/>
        <w:ind w:right="868"/>
        <w:rPr>
          <w:sz w:val="24"/>
          <w:szCs w:val="24"/>
        </w:rPr>
      </w:pPr>
    </w:p>
    <w:p w:rsidR="00356E24" w:rsidP="00A23249" w:rsidRDefault="00356E24" w14:paraId="4E6BF2EE" w14:textId="77777777">
      <w:pPr>
        <w:spacing w:before="266" w:line="252" w:lineRule="auto"/>
        <w:ind w:right="868"/>
        <w:rPr>
          <w:sz w:val="24"/>
          <w:szCs w:val="24"/>
        </w:rPr>
      </w:pPr>
    </w:p>
    <w:p w:rsidR="00356E24" w:rsidP="00A23249" w:rsidRDefault="00356E24" w14:paraId="00A19E53" w14:textId="77777777">
      <w:pPr>
        <w:spacing w:before="266" w:line="252" w:lineRule="auto"/>
        <w:ind w:right="868"/>
        <w:rPr>
          <w:sz w:val="24"/>
          <w:szCs w:val="24"/>
        </w:rPr>
      </w:pPr>
    </w:p>
    <w:p w:rsidR="00356E24" w:rsidP="00A23249" w:rsidRDefault="00356E24" w14:paraId="5E3AD73C" w14:textId="77777777">
      <w:pPr>
        <w:spacing w:before="266" w:line="252" w:lineRule="auto"/>
        <w:ind w:right="868"/>
        <w:rPr>
          <w:sz w:val="24"/>
          <w:szCs w:val="24"/>
        </w:rPr>
      </w:pPr>
    </w:p>
    <w:p w:rsidR="00356E24" w:rsidP="6D248FF0" w:rsidRDefault="00356E24" w14:paraId="2D8E2943" w14:textId="7D332FEB">
      <w:pPr>
        <w:pStyle w:val="Normal"/>
        <w:spacing w:before="266" w:line="252" w:lineRule="auto"/>
        <w:ind w:right="868"/>
        <w:rPr>
          <w:sz w:val="24"/>
          <w:szCs w:val="24"/>
        </w:rPr>
      </w:pPr>
    </w:p>
    <w:tbl>
      <w:tblPr>
        <w:tblW w:w="14616" w:type="dxa"/>
        <w:tblLook w:val="04A0" w:firstRow="1" w:lastRow="0" w:firstColumn="1" w:lastColumn="0" w:noHBand="0" w:noVBand="1"/>
      </w:tblPr>
      <w:tblGrid>
        <w:gridCol w:w="812"/>
        <w:gridCol w:w="812"/>
        <w:gridCol w:w="812"/>
        <w:gridCol w:w="812"/>
        <w:gridCol w:w="812"/>
        <w:gridCol w:w="812"/>
        <w:gridCol w:w="812"/>
        <w:gridCol w:w="812"/>
        <w:gridCol w:w="812"/>
        <w:gridCol w:w="812"/>
        <w:gridCol w:w="812"/>
        <w:gridCol w:w="812"/>
        <w:gridCol w:w="812"/>
        <w:gridCol w:w="812"/>
        <w:gridCol w:w="812"/>
        <w:gridCol w:w="812"/>
        <w:gridCol w:w="812"/>
        <w:gridCol w:w="812"/>
      </w:tblGrid>
      <w:tr w:rsidRPr="00CA7DAD" w:rsidR="00A23249" w:rsidTr="6D248FF0" w14:paraId="15684527" w14:textId="77777777">
        <w:trPr>
          <w:trHeight w:val="300"/>
        </w:trPr>
        <w:tc>
          <w:tcPr>
            <w:tcW w:w="14616" w:type="dxa"/>
            <w:gridSpan w:val="18"/>
            <w:tcBorders>
              <w:top w:val="nil"/>
              <w:left w:val="nil"/>
              <w:bottom w:val="nil"/>
              <w:right w:val="nil"/>
            </w:tcBorders>
            <w:shd w:val="clear" w:color="auto" w:fill="auto"/>
            <w:tcMar/>
            <w:vAlign w:val="center"/>
            <w:hideMark/>
          </w:tcPr>
          <w:tbl>
            <w:tblPr>
              <w:tblW w:w="11585" w:type="dxa"/>
              <w:tblInd w:w="1437" w:type="dxa"/>
              <w:tblLook w:val="04A0" w:firstRow="1" w:lastRow="0" w:firstColumn="1" w:lastColumn="0" w:noHBand="0" w:noVBand="1"/>
            </w:tblPr>
            <w:tblGrid>
              <w:gridCol w:w="1484"/>
              <w:gridCol w:w="1036"/>
              <w:gridCol w:w="1025"/>
              <w:gridCol w:w="1020"/>
              <w:gridCol w:w="1014"/>
              <w:gridCol w:w="1010"/>
              <w:gridCol w:w="1005"/>
              <w:gridCol w:w="1003"/>
              <w:gridCol w:w="996"/>
              <w:gridCol w:w="993"/>
              <w:gridCol w:w="999"/>
            </w:tblGrid>
            <w:tr w:rsidRPr="00621678" w:rsidR="00621678" w:rsidTr="6D248FF0" w14:paraId="02B43C71" w14:textId="77777777">
              <w:trPr>
                <w:trHeight w:val="300"/>
              </w:trPr>
              <w:tc>
                <w:tcPr>
                  <w:tcW w:w="11585" w:type="dxa"/>
                  <w:gridSpan w:val="11"/>
                  <w:tcBorders>
                    <w:top w:val="nil"/>
                    <w:left w:val="nil"/>
                    <w:bottom w:val="nil"/>
                    <w:right w:val="nil"/>
                  </w:tcBorders>
                  <w:shd w:val="clear" w:color="auto" w:fill="auto"/>
                  <w:tcMar/>
                  <w:vAlign w:val="center"/>
                  <w:hideMark/>
                </w:tcPr>
                <w:p w:rsidRPr="00621678" w:rsidR="00621678" w:rsidP="00621678" w:rsidRDefault="00621678" w14:paraId="797E70A4" w14:textId="77777777">
                  <w:pPr>
                    <w:widowControl/>
                    <w:autoSpaceDE/>
                    <w:autoSpaceDN/>
                    <w:jc w:val="center"/>
                    <w:rPr>
                      <w:rFonts w:ascii="Congenial Black" w:hAnsi="Congenial Black" w:eastAsia="Times New Roman" w:cs="Times New Roman"/>
                      <w:color w:val="000000"/>
                      <w:sz w:val="56"/>
                      <w:szCs w:val="56"/>
                    </w:rPr>
                  </w:pPr>
                  <w:r w:rsidRPr="00621678">
                    <w:rPr>
                      <w:rFonts w:ascii="Congenial Black" w:hAnsi="Congenial Black" w:eastAsia="Times New Roman" w:cs="Times New Roman"/>
                      <w:color w:val="000000"/>
                      <w:sz w:val="56"/>
                      <w:szCs w:val="56"/>
                    </w:rPr>
                    <w:t>2024-2025 STAAR/STAAR ALT</w:t>
                  </w:r>
                </w:p>
              </w:tc>
            </w:tr>
            <w:tr w:rsidRPr="00621678" w:rsidR="00621678" w:rsidTr="6D248FF0" w14:paraId="4EAEC37E" w14:textId="77777777">
              <w:trPr>
                <w:trHeight w:val="300"/>
              </w:trPr>
              <w:tc>
                <w:tcPr>
                  <w:tcW w:w="11585" w:type="dxa"/>
                  <w:gridSpan w:val="11"/>
                  <w:tcBorders>
                    <w:top w:val="nil"/>
                    <w:left w:val="nil"/>
                    <w:bottom w:val="nil"/>
                    <w:right w:val="nil"/>
                  </w:tcBorders>
                  <w:shd w:val="clear" w:color="auto" w:fill="auto"/>
                  <w:tcMar/>
                  <w:vAlign w:val="center"/>
                  <w:hideMark/>
                </w:tcPr>
                <w:p w:rsidRPr="00621678" w:rsidR="00621678" w:rsidP="00621678" w:rsidRDefault="00621678" w14:paraId="577F6E13" w14:textId="77777777">
                  <w:pPr>
                    <w:widowControl/>
                    <w:autoSpaceDE/>
                    <w:autoSpaceDN/>
                    <w:jc w:val="center"/>
                    <w:rPr>
                      <w:rFonts w:ascii="Congenial Black" w:hAnsi="Congenial Black" w:eastAsia="Times New Roman" w:cs="Times New Roman"/>
                      <w:b/>
                      <w:bCs/>
                      <w:color w:val="000000"/>
                      <w:sz w:val="48"/>
                      <w:szCs w:val="48"/>
                    </w:rPr>
                  </w:pPr>
                  <w:r w:rsidRPr="00621678">
                    <w:rPr>
                      <w:rFonts w:ascii="Congenial Black" w:hAnsi="Congenial Black" w:eastAsia="Times New Roman" w:cs="Times New Roman"/>
                      <w:b/>
                      <w:bCs/>
                      <w:color w:val="000000"/>
                      <w:sz w:val="48"/>
                      <w:szCs w:val="48"/>
                    </w:rPr>
                    <w:t>STUDENT ACHIEVEMENT</w:t>
                  </w:r>
                </w:p>
              </w:tc>
            </w:tr>
            <w:tr w:rsidRPr="00621678" w:rsidR="00621678" w:rsidTr="6D248FF0" w14:paraId="76F17350" w14:textId="77777777">
              <w:trPr>
                <w:trHeight w:val="300"/>
              </w:trPr>
              <w:tc>
                <w:tcPr>
                  <w:tcW w:w="11585" w:type="dxa"/>
                  <w:gridSpan w:val="11"/>
                  <w:tcBorders>
                    <w:top w:val="nil"/>
                    <w:left w:val="nil"/>
                    <w:bottom w:val="nil"/>
                    <w:right w:val="nil"/>
                  </w:tcBorders>
                  <w:shd w:val="clear" w:color="auto" w:fill="auto"/>
                  <w:noWrap/>
                  <w:tcMar/>
                  <w:vAlign w:val="center"/>
                  <w:hideMark/>
                </w:tcPr>
                <w:p w:rsidRPr="00621678" w:rsidR="00621678" w:rsidP="00621678" w:rsidRDefault="00621678" w14:paraId="218E9B88" w14:textId="77777777">
                  <w:pPr>
                    <w:widowControl/>
                    <w:autoSpaceDE/>
                    <w:autoSpaceDN/>
                    <w:jc w:val="center"/>
                    <w:rPr>
                      <w:rFonts w:ascii="Congenial Black" w:hAnsi="Congenial Black" w:eastAsia="Times New Roman" w:cs="Times New Roman"/>
                      <w:b/>
                      <w:bCs/>
                      <w:color w:val="000000"/>
                      <w:sz w:val="40"/>
                      <w:szCs w:val="40"/>
                    </w:rPr>
                  </w:pPr>
                  <w:r w:rsidRPr="00621678">
                    <w:rPr>
                      <w:rFonts w:ascii="Congenial Black" w:hAnsi="Congenial Black" w:eastAsia="Times New Roman" w:cs="Times New Roman"/>
                      <w:b/>
                      <w:bCs/>
                      <w:color w:val="000000"/>
                      <w:sz w:val="40"/>
                      <w:szCs w:val="40"/>
                    </w:rPr>
                    <w:t>ELEMENTARY SCHOOL (SNAPSHOT) (PRELIMINARY)</w:t>
                  </w:r>
                </w:p>
              </w:tc>
            </w:tr>
            <w:tr w:rsidRPr="00621678" w:rsidR="00621678" w:rsidTr="6D248FF0" w14:paraId="766493B3" w14:textId="77777777">
              <w:trPr>
                <w:trHeight w:val="300"/>
              </w:trPr>
              <w:tc>
                <w:tcPr>
                  <w:tcW w:w="1484" w:type="dxa"/>
                  <w:tcBorders>
                    <w:top w:val="nil"/>
                    <w:left w:val="nil"/>
                    <w:bottom w:val="nil"/>
                    <w:right w:val="nil"/>
                  </w:tcBorders>
                  <w:shd w:val="clear" w:color="auto" w:fill="auto"/>
                  <w:tcMar/>
                  <w:vAlign w:val="bottom"/>
                  <w:hideMark/>
                </w:tcPr>
                <w:p w:rsidRPr="00621678" w:rsidR="00621678" w:rsidP="00621678" w:rsidRDefault="00621678" w14:paraId="27E1CC22" w14:textId="77777777">
                  <w:pPr>
                    <w:widowControl/>
                    <w:autoSpaceDE/>
                    <w:autoSpaceDN/>
                    <w:jc w:val="center"/>
                    <w:rPr>
                      <w:rFonts w:ascii="Congenial Black" w:hAnsi="Congenial Black" w:eastAsia="Times New Roman" w:cs="Times New Roman"/>
                      <w:b/>
                      <w:bCs/>
                      <w:color w:val="000000"/>
                      <w:sz w:val="40"/>
                      <w:szCs w:val="40"/>
                    </w:rPr>
                  </w:pPr>
                </w:p>
              </w:tc>
              <w:tc>
                <w:tcPr>
                  <w:tcW w:w="1036" w:type="dxa"/>
                  <w:vMerge w:val="restart"/>
                  <w:tcBorders>
                    <w:top w:val="single" w:color="auto" w:sz="4" w:space="0"/>
                    <w:left w:val="single" w:color="auto" w:sz="4" w:space="0"/>
                    <w:bottom w:val="single" w:color="595959" w:themeColor="text1" w:themeTint="A6" w:sz="4" w:space="0"/>
                    <w:right w:val="single" w:color="auto" w:sz="4" w:space="0"/>
                  </w:tcBorders>
                  <w:shd w:val="clear" w:color="auto" w:fill="auto"/>
                  <w:tcMar/>
                  <w:vAlign w:val="center"/>
                  <w:hideMark/>
                </w:tcPr>
                <w:p w:rsidRPr="00621678" w:rsidR="00621678" w:rsidP="00621678" w:rsidRDefault="00621678" w14:paraId="1C6108CC" w14:textId="77777777">
                  <w:pPr>
                    <w:widowControl/>
                    <w:autoSpaceDE/>
                    <w:autoSpaceDN/>
                    <w:jc w:val="center"/>
                    <w:rPr>
                      <w:rFonts w:ascii="Congenial Light" w:hAnsi="Congenial Light" w:eastAsia="Times New Roman" w:cs="Times New Roman"/>
                      <w:color w:val="000000"/>
                      <w:sz w:val="18"/>
                      <w:szCs w:val="18"/>
                    </w:rPr>
                  </w:pPr>
                  <w:r w:rsidRPr="00621678">
                    <w:rPr>
                      <w:rFonts w:ascii="Congenial Light" w:hAnsi="Congenial Light" w:eastAsia="Times New Roman" w:cs="Times New Roman"/>
                      <w:color w:val="000000"/>
                      <w:sz w:val="18"/>
                      <w:szCs w:val="18"/>
                    </w:rPr>
                    <w:t>Number of Tests</w:t>
                  </w:r>
                </w:p>
              </w:tc>
              <w:tc>
                <w:tcPr>
                  <w:tcW w:w="2045" w:type="dxa"/>
                  <w:gridSpan w:val="2"/>
                  <w:tcBorders>
                    <w:top w:val="single" w:color="auto" w:sz="4" w:space="0"/>
                    <w:left w:val="nil"/>
                    <w:bottom w:val="nil"/>
                    <w:right w:val="single" w:color="000000" w:themeColor="text1" w:sz="4" w:space="0"/>
                  </w:tcBorders>
                  <w:shd w:val="clear" w:color="auto" w:fill="7030A0"/>
                  <w:tcMar/>
                  <w:vAlign w:val="center"/>
                  <w:hideMark/>
                </w:tcPr>
                <w:p w:rsidRPr="00621678" w:rsidR="00621678" w:rsidP="00621678" w:rsidRDefault="00621678" w14:paraId="519B48C9" w14:textId="77777777">
                  <w:pPr>
                    <w:widowControl/>
                    <w:autoSpaceDE/>
                    <w:autoSpaceDN/>
                    <w:jc w:val="center"/>
                    <w:rPr>
                      <w:rFonts w:ascii="Congenial" w:hAnsi="Congenial" w:eastAsia="Times New Roman" w:cs="Times New Roman"/>
                      <w:b/>
                      <w:bCs/>
                      <w:color w:val="FFFFFF"/>
                      <w:sz w:val="24"/>
                      <w:szCs w:val="24"/>
                    </w:rPr>
                  </w:pPr>
                  <w:r w:rsidRPr="00621678">
                    <w:rPr>
                      <w:rFonts w:ascii="Congenial" w:hAnsi="Congenial" w:eastAsia="Times New Roman" w:cs="Times New Roman"/>
                      <w:b/>
                      <w:bCs/>
                      <w:color w:val="FFFFFF"/>
                      <w:sz w:val="24"/>
                      <w:szCs w:val="24"/>
                    </w:rPr>
                    <w:t>Approaches</w:t>
                  </w:r>
                </w:p>
              </w:tc>
              <w:tc>
                <w:tcPr>
                  <w:tcW w:w="2024" w:type="dxa"/>
                  <w:gridSpan w:val="2"/>
                  <w:tcBorders>
                    <w:top w:val="single" w:color="auto" w:sz="4" w:space="0"/>
                    <w:left w:val="nil"/>
                    <w:bottom w:val="nil"/>
                    <w:right w:val="single" w:color="000000" w:themeColor="text1" w:sz="4" w:space="0"/>
                  </w:tcBorders>
                  <w:shd w:val="clear" w:color="auto" w:fill="0070C0"/>
                  <w:tcMar/>
                  <w:vAlign w:val="center"/>
                  <w:hideMark/>
                </w:tcPr>
                <w:p w:rsidRPr="00621678" w:rsidR="00621678" w:rsidP="00621678" w:rsidRDefault="00621678" w14:paraId="4D441638" w14:textId="77777777">
                  <w:pPr>
                    <w:widowControl/>
                    <w:autoSpaceDE/>
                    <w:autoSpaceDN/>
                    <w:jc w:val="center"/>
                    <w:rPr>
                      <w:rFonts w:ascii="Congenial" w:hAnsi="Congenial" w:eastAsia="Times New Roman" w:cs="Times New Roman"/>
                      <w:b/>
                      <w:bCs/>
                      <w:color w:val="FFFFFF"/>
                      <w:sz w:val="24"/>
                      <w:szCs w:val="24"/>
                    </w:rPr>
                  </w:pPr>
                  <w:r w:rsidRPr="00621678">
                    <w:rPr>
                      <w:rFonts w:ascii="Congenial" w:hAnsi="Congenial" w:eastAsia="Times New Roman" w:cs="Times New Roman"/>
                      <w:b/>
                      <w:bCs/>
                      <w:color w:val="FFFFFF"/>
                      <w:sz w:val="24"/>
                      <w:szCs w:val="24"/>
                    </w:rPr>
                    <w:t>Meets</w:t>
                  </w:r>
                </w:p>
              </w:tc>
              <w:tc>
                <w:tcPr>
                  <w:tcW w:w="2008" w:type="dxa"/>
                  <w:gridSpan w:val="2"/>
                  <w:tcBorders>
                    <w:top w:val="single" w:color="auto" w:sz="4" w:space="0"/>
                    <w:left w:val="nil"/>
                    <w:bottom w:val="nil"/>
                    <w:right w:val="single" w:color="000000" w:themeColor="text1" w:sz="4" w:space="0"/>
                  </w:tcBorders>
                  <w:shd w:val="clear" w:color="auto" w:fill="009900"/>
                  <w:tcMar/>
                  <w:vAlign w:val="center"/>
                  <w:hideMark/>
                </w:tcPr>
                <w:p w:rsidRPr="00621678" w:rsidR="00621678" w:rsidP="00621678" w:rsidRDefault="00621678" w14:paraId="48153BF5" w14:textId="77777777">
                  <w:pPr>
                    <w:widowControl/>
                    <w:autoSpaceDE/>
                    <w:autoSpaceDN/>
                    <w:jc w:val="center"/>
                    <w:rPr>
                      <w:rFonts w:ascii="Congenial" w:hAnsi="Congenial" w:eastAsia="Times New Roman" w:cs="Times New Roman"/>
                      <w:b/>
                      <w:bCs/>
                      <w:color w:val="FFFFFF"/>
                      <w:sz w:val="24"/>
                      <w:szCs w:val="24"/>
                    </w:rPr>
                  </w:pPr>
                  <w:r w:rsidRPr="00621678">
                    <w:rPr>
                      <w:rFonts w:ascii="Congenial" w:hAnsi="Congenial" w:eastAsia="Times New Roman" w:cs="Times New Roman"/>
                      <w:b/>
                      <w:bCs/>
                      <w:color w:val="FFFFFF"/>
                      <w:sz w:val="24"/>
                      <w:szCs w:val="24"/>
                    </w:rPr>
                    <w:t>Masters</w:t>
                  </w:r>
                </w:p>
              </w:tc>
              <w:tc>
                <w:tcPr>
                  <w:tcW w:w="996" w:type="dxa"/>
                  <w:vMerge w:val="restart"/>
                  <w:tcBorders>
                    <w:top w:val="single" w:color="auto" w:sz="4" w:space="0"/>
                    <w:left w:val="single" w:color="auto" w:sz="4" w:space="0"/>
                    <w:bottom w:val="single" w:color="595959" w:themeColor="text1" w:themeTint="A6" w:sz="4" w:space="0"/>
                    <w:right w:val="single" w:color="auto" w:sz="4" w:space="0"/>
                  </w:tcBorders>
                  <w:shd w:val="clear" w:color="auto" w:fill="auto"/>
                  <w:tcMar/>
                  <w:vAlign w:val="center"/>
                  <w:hideMark/>
                </w:tcPr>
                <w:p w:rsidRPr="00621678" w:rsidR="00621678" w:rsidP="00621678" w:rsidRDefault="00621678" w14:paraId="71AA0922" w14:textId="77777777">
                  <w:pPr>
                    <w:widowControl/>
                    <w:autoSpaceDE/>
                    <w:autoSpaceDN/>
                    <w:jc w:val="center"/>
                    <w:rPr>
                      <w:rFonts w:ascii="Congenial Light" w:hAnsi="Congenial Light" w:eastAsia="Times New Roman" w:cs="Times New Roman"/>
                      <w:color w:val="000000"/>
                      <w:sz w:val="18"/>
                      <w:szCs w:val="18"/>
                    </w:rPr>
                  </w:pPr>
                  <w:r w:rsidRPr="00621678">
                    <w:rPr>
                      <w:rFonts w:ascii="Congenial Light" w:hAnsi="Congenial Light" w:eastAsia="Times New Roman" w:cs="Times New Roman"/>
                      <w:color w:val="000000"/>
                      <w:sz w:val="18"/>
                      <w:szCs w:val="18"/>
                    </w:rPr>
                    <w:t>Raw Score</w:t>
                  </w:r>
                </w:p>
              </w:tc>
              <w:tc>
                <w:tcPr>
                  <w:tcW w:w="993" w:type="dxa"/>
                  <w:vMerge w:val="restart"/>
                  <w:tcBorders>
                    <w:top w:val="single" w:color="auto" w:sz="4" w:space="0"/>
                    <w:left w:val="single" w:color="auto" w:sz="4" w:space="0"/>
                    <w:bottom w:val="single" w:color="595959" w:themeColor="text1" w:themeTint="A6" w:sz="4" w:space="0"/>
                    <w:right w:val="single" w:color="auto" w:sz="4" w:space="0"/>
                  </w:tcBorders>
                  <w:shd w:val="clear" w:color="auto" w:fill="auto"/>
                  <w:tcMar/>
                  <w:vAlign w:val="center"/>
                  <w:hideMark/>
                </w:tcPr>
                <w:p w:rsidRPr="00621678" w:rsidR="00621678" w:rsidP="00621678" w:rsidRDefault="00621678" w14:paraId="232D431B" w14:textId="77777777">
                  <w:pPr>
                    <w:widowControl/>
                    <w:autoSpaceDE/>
                    <w:autoSpaceDN/>
                    <w:jc w:val="center"/>
                    <w:rPr>
                      <w:rFonts w:ascii="Congenial Light" w:hAnsi="Congenial Light" w:eastAsia="Times New Roman" w:cs="Times New Roman"/>
                      <w:color w:val="000000"/>
                      <w:sz w:val="18"/>
                      <w:szCs w:val="18"/>
                    </w:rPr>
                  </w:pPr>
                  <w:r w:rsidRPr="00621678">
                    <w:rPr>
                      <w:rFonts w:ascii="Congenial Light" w:hAnsi="Congenial Light" w:eastAsia="Times New Roman" w:cs="Times New Roman"/>
                      <w:color w:val="000000"/>
                      <w:sz w:val="18"/>
                      <w:szCs w:val="18"/>
                    </w:rPr>
                    <w:t>Scale Score</w:t>
                  </w:r>
                </w:p>
              </w:tc>
              <w:tc>
                <w:tcPr>
                  <w:tcW w:w="999" w:type="dxa"/>
                  <w:vMerge w:val="restart"/>
                  <w:tcBorders>
                    <w:top w:val="single" w:color="auto" w:sz="4" w:space="0"/>
                    <w:left w:val="single" w:color="auto" w:sz="4" w:space="0"/>
                    <w:bottom w:val="single" w:color="595959" w:themeColor="text1" w:themeTint="A6" w:sz="4" w:space="0"/>
                    <w:right w:val="single" w:color="auto" w:sz="4" w:space="0"/>
                  </w:tcBorders>
                  <w:shd w:val="clear" w:color="auto" w:fill="auto"/>
                  <w:tcMar/>
                  <w:vAlign w:val="center"/>
                  <w:hideMark/>
                </w:tcPr>
                <w:p w:rsidRPr="00621678" w:rsidR="00621678" w:rsidP="00621678" w:rsidRDefault="00621678" w14:paraId="1A743010" w14:textId="77777777">
                  <w:pPr>
                    <w:widowControl/>
                    <w:autoSpaceDE/>
                    <w:autoSpaceDN/>
                    <w:jc w:val="center"/>
                    <w:rPr>
                      <w:rFonts w:ascii="Congenial Light" w:hAnsi="Congenial Light" w:eastAsia="Times New Roman" w:cs="Times New Roman"/>
                      <w:color w:val="000000"/>
                      <w:sz w:val="18"/>
                      <w:szCs w:val="18"/>
                    </w:rPr>
                  </w:pPr>
                  <w:r w:rsidRPr="00621678">
                    <w:rPr>
                      <w:rFonts w:ascii="Congenial Light" w:hAnsi="Congenial Light" w:eastAsia="Times New Roman" w:cs="Times New Roman"/>
                      <w:color w:val="000000"/>
                      <w:sz w:val="18"/>
                      <w:szCs w:val="18"/>
                    </w:rPr>
                    <w:t>Letter Grade</w:t>
                  </w:r>
                </w:p>
              </w:tc>
            </w:tr>
            <w:tr w:rsidRPr="00621678" w:rsidR="00621678" w:rsidTr="6D248FF0" w14:paraId="31E44A16" w14:textId="77777777">
              <w:trPr>
                <w:trHeight w:val="300"/>
              </w:trPr>
              <w:tc>
                <w:tcPr>
                  <w:tcW w:w="1484" w:type="dxa"/>
                  <w:tcBorders>
                    <w:top w:val="nil"/>
                    <w:left w:val="nil"/>
                    <w:bottom w:val="nil"/>
                    <w:right w:val="nil"/>
                  </w:tcBorders>
                  <w:shd w:val="clear" w:color="auto" w:fill="auto"/>
                  <w:tcMar/>
                  <w:vAlign w:val="bottom"/>
                  <w:hideMark/>
                </w:tcPr>
                <w:p w:rsidRPr="00621678" w:rsidR="00621678" w:rsidP="00621678" w:rsidRDefault="00621678" w14:paraId="0B833B95" w14:textId="77777777">
                  <w:pPr>
                    <w:widowControl/>
                    <w:autoSpaceDE/>
                    <w:autoSpaceDN/>
                    <w:jc w:val="center"/>
                    <w:rPr>
                      <w:rFonts w:ascii="Congenial Light" w:hAnsi="Congenial Light" w:eastAsia="Times New Roman" w:cs="Times New Roman"/>
                      <w:color w:val="000000"/>
                      <w:sz w:val="18"/>
                      <w:szCs w:val="18"/>
                    </w:rPr>
                  </w:pPr>
                </w:p>
              </w:tc>
              <w:tc>
                <w:tcPr>
                  <w:tcW w:w="1036" w:type="dxa"/>
                  <w:vMerge/>
                  <w:tcBorders/>
                  <w:tcMar/>
                  <w:vAlign w:val="center"/>
                  <w:hideMark/>
                </w:tcPr>
                <w:p w:rsidRPr="00621678" w:rsidR="00621678" w:rsidP="00621678" w:rsidRDefault="00621678" w14:paraId="449178DA" w14:textId="77777777">
                  <w:pPr>
                    <w:widowControl/>
                    <w:autoSpaceDE/>
                    <w:autoSpaceDN/>
                    <w:rPr>
                      <w:rFonts w:ascii="Congenial Light" w:hAnsi="Congenial Light" w:eastAsia="Times New Roman" w:cs="Times New Roman"/>
                      <w:color w:val="000000"/>
                      <w:sz w:val="18"/>
                      <w:szCs w:val="18"/>
                    </w:rPr>
                  </w:pPr>
                </w:p>
              </w:tc>
              <w:tc>
                <w:tcPr>
                  <w:tcW w:w="2045" w:type="dxa"/>
                  <w:gridSpan w:val="2"/>
                  <w:tcBorders>
                    <w:top w:val="nil"/>
                    <w:left w:val="nil"/>
                    <w:bottom w:val="nil"/>
                    <w:right w:val="single" w:color="000000" w:themeColor="text1" w:sz="4" w:space="0"/>
                  </w:tcBorders>
                  <w:shd w:val="clear" w:color="auto" w:fill="7030A0"/>
                  <w:tcMar/>
                  <w:vAlign w:val="bottom"/>
                  <w:hideMark/>
                </w:tcPr>
                <w:p w:rsidRPr="00621678" w:rsidR="00621678" w:rsidP="00621678" w:rsidRDefault="00621678" w14:paraId="1BD6261A" w14:textId="77777777">
                  <w:pPr>
                    <w:widowControl/>
                    <w:autoSpaceDE/>
                    <w:autoSpaceDN/>
                    <w:jc w:val="center"/>
                    <w:rPr>
                      <w:rFonts w:ascii="Congenial Light" w:hAnsi="Congenial Light" w:eastAsia="Times New Roman" w:cs="Times New Roman"/>
                      <w:color w:val="FFFFFF"/>
                      <w:sz w:val="20"/>
                      <w:szCs w:val="20"/>
                    </w:rPr>
                  </w:pPr>
                  <w:r w:rsidRPr="00621678">
                    <w:rPr>
                      <w:rFonts w:ascii="Congenial Light" w:hAnsi="Congenial Light" w:eastAsia="Times New Roman" w:cs="Times New Roman"/>
                      <w:color w:val="FFFFFF"/>
                      <w:sz w:val="20"/>
                      <w:szCs w:val="20"/>
                    </w:rPr>
                    <w:t>Grade Level</w:t>
                  </w:r>
                </w:p>
              </w:tc>
              <w:tc>
                <w:tcPr>
                  <w:tcW w:w="2024" w:type="dxa"/>
                  <w:gridSpan w:val="2"/>
                  <w:tcBorders>
                    <w:top w:val="nil"/>
                    <w:left w:val="nil"/>
                    <w:bottom w:val="nil"/>
                    <w:right w:val="single" w:color="000000" w:themeColor="text1" w:sz="4" w:space="0"/>
                  </w:tcBorders>
                  <w:shd w:val="clear" w:color="auto" w:fill="0070C0"/>
                  <w:tcMar/>
                  <w:vAlign w:val="bottom"/>
                  <w:hideMark/>
                </w:tcPr>
                <w:p w:rsidRPr="00621678" w:rsidR="00621678" w:rsidP="00621678" w:rsidRDefault="00621678" w14:paraId="0180844C" w14:textId="77777777">
                  <w:pPr>
                    <w:widowControl/>
                    <w:autoSpaceDE/>
                    <w:autoSpaceDN/>
                    <w:jc w:val="center"/>
                    <w:rPr>
                      <w:rFonts w:ascii="Congenial Light" w:hAnsi="Congenial Light" w:eastAsia="Times New Roman" w:cs="Times New Roman"/>
                      <w:color w:val="FFFFFF"/>
                      <w:sz w:val="20"/>
                      <w:szCs w:val="20"/>
                    </w:rPr>
                  </w:pPr>
                  <w:r w:rsidRPr="00621678">
                    <w:rPr>
                      <w:rFonts w:ascii="Congenial Light" w:hAnsi="Congenial Light" w:eastAsia="Times New Roman" w:cs="Times New Roman"/>
                      <w:color w:val="FFFFFF"/>
                      <w:sz w:val="20"/>
                      <w:szCs w:val="20"/>
                    </w:rPr>
                    <w:t>Grade Level</w:t>
                  </w:r>
                </w:p>
              </w:tc>
              <w:tc>
                <w:tcPr>
                  <w:tcW w:w="2008" w:type="dxa"/>
                  <w:gridSpan w:val="2"/>
                  <w:tcBorders>
                    <w:top w:val="nil"/>
                    <w:left w:val="nil"/>
                    <w:bottom w:val="nil"/>
                    <w:right w:val="single" w:color="000000" w:themeColor="text1" w:sz="4" w:space="0"/>
                  </w:tcBorders>
                  <w:shd w:val="clear" w:color="auto" w:fill="009900"/>
                  <w:tcMar/>
                  <w:vAlign w:val="bottom"/>
                  <w:hideMark/>
                </w:tcPr>
                <w:p w:rsidRPr="00621678" w:rsidR="00621678" w:rsidP="00621678" w:rsidRDefault="00621678" w14:paraId="3A600AB6" w14:textId="77777777">
                  <w:pPr>
                    <w:widowControl/>
                    <w:autoSpaceDE/>
                    <w:autoSpaceDN/>
                    <w:jc w:val="center"/>
                    <w:rPr>
                      <w:rFonts w:ascii="Congenial Light" w:hAnsi="Congenial Light" w:eastAsia="Times New Roman" w:cs="Times New Roman"/>
                      <w:color w:val="FFFFFF"/>
                      <w:sz w:val="20"/>
                      <w:szCs w:val="20"/>
                    </w:rPr>
                  </w:pPr>
                  <w:r w:rsidRPr="00621678">
                    <w:rPr>
                      <w:rFonts w:ascii="Congenial Light" w:hAnsi="Congenial Light" w:eastAsia="Times New Roman" w:cs="Times New Roman"/>
                      <w:color w:val="FFFFFF"/>
                      <w:sz w:val="20"/>
                      <w:szCs w:val="20"/>
                    </w:rPr>
                    <w:t>Grade Level</w:t>
                  </w:r>
                </w:p>
              </w:tc>
              <w:tc>
                <w:tcPr>
                  <w:tcW w:w="996" w:type="dxa"/>
                  <w:vMerge/>
                  <w:tcBorders/>
                  <w:tcMar/>
                  <w:vAlign w:val="center"/>
                  <w:hideMark/>
                </w:tcPr>
                <w:p w:rsidRPr="00621678" w:rsidR="00621678" w:rsidP="00621678" w:rsidRDefault="00621678" w14:paraId="1187BD51" w14:textId="77777777">
                  <w:pPr>
                    <w:widowControl/>
                    <w:autoSpaceDE/>
                    <w:autoSpaceDN/>
                    <w:rPr>
                      <w:rFonts w:ascii="Congenial Light" w:hAnsi="Congenial Light" w:eastAsia="Times New Roman" w:cs="Times New Roman"/>
                      <w:color w:val="000000"/>
                      <w:sz w:val="18"/>
                      <w:szCs w:val="18"/>
                    </w:rPr>
                  </w:pPr>
                </w:p>
              </w:tc>
              <w:tc>
                <w:tcPr>
                  <w:tcW w:w="993" w:type="dxa"/>
                  <w:vMerge/>
                  <w:tcBorders/>
                  <w:tcMar/>
                  <w:vAlign w:val="center"/>
                  <w:hideMark/>
                </w:tcPr>
                <w:p w:rsidRPr="00621678" w:rsidR="00621678" w:rsidP="00621678" w:rsidRDefault="00621678" w14:paraId="1F767929" w14:textId="77777777">
                  <w:pPr>
                    <w:widowControl/>
                    <w:autoSpaceDE/>
                    <w:autoSpaceDN/>
                    <w:rPr>
                      <w:rFonts w:ascii="Congenial Light" w:hAnsi="Congenial Light" w:eastAsia="Times New Roman" w:cs="Times New Roman"/>
                      <w:color w:val="000000"/>
                      <w:sz w:val="18"/>
                      <w:szCs w:val="18"/>
                    </w:rPr>
                  </w:pPr>
                </w:p>
              </w:tc>
              <w:tc>
                <w:tcPr>
                  <w:tcW w:w="999" w:type="dxa"/>
                  <w:vMerge/>
                  <w:tcBorders/>
                  <w:tcMar/>
                  <w:vAlign w:val="center"/>
                  <w:hideMark/>
                </w:tcPr>
                <w:p w:rsidRPr="00621678" w:rsidR="00621678" w:rsidP="00621678" w:rsidRDefault="00621678" w14:paraId="1F12DE3B" w14:textId="77777777">
                  <w:pPr>
                    <w:widowControl/>
                    <w:autoSpaceDE/>
                    <w:autoSpaceDN/>
                    <w:rPr>
                      <w:rFonts w:ascii="Congenial Light" w:hAnsi="Congenial Light" w:eastAsia="Times New Roman" w:cs="Times New Roman"/>
                      <w:color w:val="000000"/>
                      <w:sz w:val="18"/>
                      <w:szCs w:val="18"/>
                    </w:rPr>
                  </w:pPr>
                </w:p>
              </w:tc>
            </w:tr>
            <w:tr w:rsidRPr="00621678" w:rsidR="00621678" w:rsidTr="6D248FF0" w14:paraId="5976A9A1" w14:textId="77777777">
              <w:trPr>
                <w:trHeight w:val="300"/>
              </w:trPr>
              <w:tc>
                <w:tcPr>
                  <w:tcW w:w="1484" w:type="dxa"/>
                  <w:tcBorders>
                    <w:top w:val="nil"/>
                    <w:left w:val="nil"/>
                    <w:bottom w:val="nil"/>
                    <w:right w:val="nil"/>
                  </w:tcBorders>
                  <w:shd w:val="clear" w:color="auto" w:fill="auto"/>
                  <w:tcMar/>
                  <w:vAlign w:val="center"/>
                  <w:hideMark/>
                </w:tcPr>
                <w:p w:rsidRPr="00621678" w:rsidR="00621678" w:rsidP="00621678" w:rsidRDefault="00621678" w14:paraId="1DFB00DE" w14:textId="77777777">
                  <w:pPr>
                    <w:widowControl/>
                    <w:autoSpaceDE/>
                    <w:autoSpaceDN/>
                    <w:jc w:val="center"/>
                    <w:rPr>
                      <w:rFonts w:ascii="Congenial Light" w:hAnsi="Congenial Light" w:eastAsia="Times New Roman" w:cs="Times New Roman"/>
                      <w:color w:val="FFFFFF"/>
                      <w:sz w:val="20"/>
                      <w:szCs w:val="20"/>
                    </w:rPr>
                  </w:pPr>
                </w:p>
              </w:tc>
              <w:tc>
                <w:tcPr>
                  <w:tcW w:w="1036" w:type="dxa"/>
                  <w:vMerge/>
                  <w:tcBorders/>
                  <w:tcMar/>
                  <w:vAlign w:val="center"/>
                  <w:hideMark/>
                </w:tcPr>
                <w:p w:rsidRPr="00621678" w:rsidR="00621678" w:rsidP="00621678" w:rsidRDefault="00621678" w14:paraId="415CF414" w14:textId="77777777">
                  <w:pPr>
                    <w:widowControl/>
                    <w:autoSpaceDE/>
                    <w:autoSpaceDN/>
                    <w:rPr>
                      <w:rFonts w:ascii="Congenial Light" w:hAnsi="Congenial Light" w:eastAsia="Times New Roman" w:cs="Times New Roman"/>
                      <w:color w:val="000000"/>
                      <w:sz w:val="18"/>
                      <w:szCs w:val="18"/>
                    </w:rPr>
                  </w:pPr>
                </w:p>
              </w:tc>
              <w:tc>
                <w:tcPr>
                  <w:tcW w:w="1025" w:type="dxa"/>
                  <w:tcBorders>
                    <w:top w:val="nil"/>
                    <w:left w:val="nil"/>
                    <w:bottom w:val="nil"/>
                    <w:right w:val="single" w:color="auto" w:sz="4" w:space="0"/>
                  </w:tcBorders>
                  <w:shd w:val="clear" w:color="auto" w:fill="DFC9EF"/>
                  <w:tcMar/>
                  <w:vAlign w:val="center"/>
                  <w:hideMark/>
                </w:tcPr>
                <w:p w:rsidRPr="00621678" w:rsidR="00621678" w:rsidP="00621678" w:rsidRDefault="00621678" w14:paraId="260C7C48" w14:textId="77777777">
                  <w:pPr>
                    <w:widowControl/>
                    <w:autoSpaceDE/>
                    <w:autoSpaceDN/>
                    <w:jc w:val="center"/>
                    <w:rPr>
                      <w:rFonts w:ascii="Candara" w:hAnsi="Candara" w:eastAsia="Times New Roman" w:cs="Times New Roman"/>
                      <w:color w:val="000000"/>
                      <w:sz w:val="18"/>
                      <w:szCs w:val="18"/>
                    </w:rPr>
                  </w:pPr>
                  <w:r w:rsidRPr="00621678">
                    <w:rPr>
                      <w:rFonts w:ascii="Candara" w:hAnsi="Candara" w:eastAsia="Times New Roman" w:cs="Times New Roman"/>
                      <w:color w:val="000000"/>
                      <w:sz w:val="18"/>
                      <w:szCs w:val="18"/>
                    </w:rPr>
                    <w:t>Met Std</w:t>
                  </w:r>
                </w:p>
              </w:tc>
              <w:tc>
                <w:tcPr>
                  <w:tcW w:w="1020" w:type="dxa"/>
                  <w:tcBorders>
                    <w:top w:val="nil"/>
                    <w:left w:val="nil"/>
                    <w:bottom w:val="nil"/>
                    <w:right w:val="single" w:color="auto" w:sz="4" w:space="0"/>
                  </w:tcBorders>
                  <w:shd w:val="clear" w:color="auto" w:fill="DFC9EF"/>
                  <w:tcMar/>
                  <w:vAlign w:val="center"/>
                  <w:hideMark/>
                </w:tcPr>
                <w:p w:rsidRPr="00621678" w:rsidR="00621678" w:rsidP="00621678" w:rsidRDefault="00621678" w14:paraId="4808A7E7" w14:textId="77777777">
                  <w:pPr>
                    <w:widowControl/>
                    <w:autoSpaceDE/>
                    <w:autoSpaceDN/>
                    <w:jc w:val="center"/>
                    <w:rPr>
                      <w:rFonts w:ascii="Candara" w:hAnsi="Candara" w:eastAsia="Times New Roman" w:cs="Times New Roman"/>
                      <w:color w:val="000000"/>
                      <w:sz w:val="18"/>
                      <w:szCs w:val="18"/>
                    </w:rPr>
                  </w:pPr>
                  <w:r w:rsidRPr="00621678">
                    <w:rPr>
                      <w:rFonts w:ascii="Candara" w:hAnsi="Candara" w:eastAsia="Times New Roman" w:cs="Times New Roman"/>
                      <w:color w:val="000000"/>
                      <w:sz w:val="18"/>
                      <w:szCs w:val="18"/>
                    </w:rPr>
                    <w:t>% Points</w:t>
                  </w:r>
                </w:p>
              </w:tc>
              <w:tc>
                <w:tcPr>
                  <w:tcW w:w="1014" w:type="dxa"/>
                  <w:tcBorders>
                    <w:top w:val="nil"/>
                    <w:left w:val="nil"/>
                    <w:bottom w:val="nil"/>
                    <w:right w:val="single" w:color="auto" w:sz="4" w:space="0"/>
                  </w:tcBorders>
                  <w:shd w:val="clear" w:color="auto" w:fill="C5E6FF"/>
                  <w:tcMar/>
                  <w:vAlign w:val="center"/>
                  <w:hideMark/>
                </w:tcPr>
                <w:p w:rsidRPr="00621678" w:rsidR="00621678" w:rsidP="00621678" w:rsidRDefault="00621678" w14:paraId="0F1E2947" w14:textId="77777777">
                  <w:pPr>
                    <w:widowControl/>
                    <w:autoSpaceDE/>
                    <w:autoSpaceDN/>
                    <w:jc w:val="center"/>
                    <w:rPr>
                      <w:rFonts w:ascii="Candara" w:hAnsi="Candara" w:eastAsia="Times New Roman" w:cs="Times New Roman"/>
                      <w:color w:val="000000"/>
                      <w:sz w:val="18"/>
                      <w:szCs w:val="18"/>
                    </w:rPr>
                  </w:pPr>
                  <w:r w:rsidRPr="00621678">
                    <w:rPr>
                      <w:rFonts w:ascii="Candara" w:hAnsi="Candara" w:eastAsia="Times New Roman" w:cs="Times New Roman"/>
                      <w:color w:val="000000"/>
                      <w:sz w:val="18"/>
                      <w:szCs w:val="18"/>
                    </w:rPr>
                    <w:t>Met Std</w:t>
                  </w:r>
                </w:p>
              </w:tc>
              <w:tc>
                <w:tcPr>
                  <w:tcW w:w="1010" w:type="dxa"/>
                  <w:tcBorders>
                    <w:top w:val="nil"/>
                    <w:left w:val="nil"/>
                    <w:bottom w:val="nil"/>
                    <w:right w:val="single" w:color="auto" w:sz="4" w:space="0"/>
                  </w:tcBorders>
                  <w:shd w:val="clear" w:color="auto" w:fill="C5E6FF"/>
                  <w:tcMar/>
                  <w:vAlign w:val="center"/>
                  <w:hideMark/>
                </w:tcPr>
                <w:p w:rsidRPr="00621678" w:rsidR="00621678" w:rsidP="00621678" w:rsidRDefault="00621678" w14:paraId="132252E6" w14:textId="77777777">
                  <w:pPr>
                    <w:widowControl/>
                    <w:autoSpaceDE/>
                    <w:autoSpaceDN/>
                    <w:jc w:val="center"/>
                    <w:rPr>
                      <w:rFonts w:ascii="Candara" w:hAnsi="Candara" w:eastAsia="Times New Roman" w:cs="Times New Roman"/>
                      <w:color w:val="000000"/>
                      <w:sz w:val="18"/>
                      <w:szCs w:val="18"/>
                    </w:rPr>
                  </w:pPr>
                  <w:r w:rsidRPr="00621678">
                    <w:rPr>
                      <w:rFonts w:ascii="Candara" w:hAnsi="Candara" w:eastAsia="Times New Roman" w:cs="Times New Roman"/>
                      <w:color w:val="000000"/>
                      <w:sz w:val="18"/>
                      <w:szCs w:val="18"/>
                    </w:rPr>
                    <w:t>% Points</w:t>
                  </w:r>
                </w:p>
              </w:tc>
              <w:tc>
                <w:tcPr>
                  <w:tcW w:w="1005" w:type="dxa"/>
                  <w:tcBorders>
                    <w:top w:val="nil"/>
                    <w:left w:val="nil"/>
                    <w:bottom w:val="nil"/>
                    <w:right w:val="single" w:color="auto" w:sz="4" w:space="0"/>
                  </w:tcBorders>
                  <w:shd w:val="clear" w:color="auto" w:fill="D4E8C6"/>
                  <w:tcMar/>
                  <w:vAlign w:val="center"/>
                  <w:hideMark/>
                </w:tcPr>
                <w:p w:rsidRPr="00621678" w:rsidR="00621678" w:rsidP="00621678" w:rsidRDefault="00621678" w14:paraId="26D30DAF" w14:textId="77777777">
                  <w:pPr>
                    <w:widowControl/>
                    <w:autoSpaceDE/>
                    <w:autoSpaceDN/>
                    <w:jc w:val="center"/>
                    <w:rPr>
                      <w:rFonts w:ascii="Candara" w:hAnsi="Candara" w:eastAsia="Times New Roman" w:cs="Times New Roman"/>
                      <w:color w:val="000000"/>
                      <w:sz w:val="18"/>
                      <w:szCs w:val="18"/>
                    </w:rPr>
                  </w:pPr>
                  <w:r w:rsidRPr="00621678">
                    <w:rPr>
                      <w:rFonts w:ascii="Candara" w:hAnsi="Candara" w:eastAsia="Times New Roman" w:cs="Times New Roman"/>
                      <w:color w:val="000000"/>
                      <w:sz w:val="18"/>
                      <w:szCs w:val="18"/>
                    </w:rPr>
                    <w:t>Met Std</w:t>
                  </w:r>
                </w:p>
              </w:tc>
              <w:tc>
                <w:tcPr>
                  <w:tcW w:w="1003" w:type="dxa"/>
                  <w:tcBorders>
                    <w:top w:val="nil"/>
                    <w:left w:val="nil"/>
                    <w:bottom w:val="nil"/>
                    <w:right w:val="nil"/>
                  </w:tcBorders>
                  <w:shd w:val="clear" w:color="auto" w:fill="D4E8C6"/>
                  <w:tcMar/>
                  <w:vAlign w:val="center"/>
                  <w:hideMark/>
                </w:tcPr>
                <w:p w:rsidRPr="00621678" w:rsidR="00621678" w:rsidP="00621678" w:rsidRDefault="00621678" w14:paraId="09C0BB09" w14:textId="77777777">
                  <w:pPr>
                    <w:widowControl/>
                    <w:autoSpaceDE/>
                    <w:autoSpaceDN/>
                    <w:jc w:val="center"/>
                    <w:rPr>
                      <w:rFonts w:ascii="Candara" w:hAnsi="Candara" w:eastAsia="Times New Roman" w:cs="Times New Roman"/>
                      <w:color w:val="000000"/>
                      <w:sz w:val="18"/>
                      <w:szCs w:val="18"/>
                    </w:rPr>
                  </w:pPr>
                  <w:r w:rsidRPr="00621678">
                    <w:rPr>
                      <w:rFonts w:ascii="Candara" w:hAnsi="Candara" w:eastAsia="Times New Roman" w:cs="Times New Roman"/>
                      <w:color w:val="000000"/>
                      <w:sz w:val="18"/>
                      <w:szCs w:val="18"/>
                    </w:rPr>
                    <w:t>% Points</w:t>
                  </w:r>
                </w:p>
              </w:tc>
              <w:tc>
                <w:tcPr>
                  <w:tcW w:w="996" w:type="dxa"/>
                  <w:vMerge/>
                  <w:tcBorders/>
                  <w:tcMar/>
                  <w:vAlign w:val="center"/>
                  <w:hideMark/>
                </w:tcPr>
                <w:p w:rsidRPr="00621678" w:rsidR="00621678" w:rsidP="00621678" w:rsidRDefault="00621678" w14:paraId="41D3EE2F" w14:textId="77777777">
                  <w:pPr>
                    <w:widowControl/>
                    <w:autoSpaceDE/>
                    <w:autoSpaceDN/>
                    <w:rPr>
                      <w:rFonts w:ascii="Congenial Light" w:hAnsi="Congenial Light" w:eastAsia="Times New Roman" w:cs="Times New Roman"/>
                      <w:color w:val="000000"/>
                      <w:sz w:val="18"/>
                      <w:szCs w:val="18"/>
                    </w:rPr>
                  </w:pPr>
                </w:p>
              </w:tc>
              <w:tc>
                <w:tcPr>
                  <w:tcW w:w="993" w:type="dxa"/>
                  <w:vMerge/>
                  <w:tcBorders/>
                  <w:tcMar/>
                  <w:vAlign w:val="center"/>
                  <w:hideMark/>
                </w:tcPr>
                <w:p w:rsidRPr="00621678" w:rsidR="00621678" w:rsidP="00621678" w:rsidRDefault="00621678" w14:paraId="7A655777" w14:textId="77777777">
                  <w:pPr>
                    <w:widowControl/>
                    <w:autoSpaceDE/>
                    <w:autoSpaceDN/>
                    <w:rPr>
                      <w:rFonts w:ascii="Congenial Light" w:hAnsi="Congenial Light" w:eastAsia="Times New Roman" w:cs="Times New Roman"/>
                      <w:color w:val="000000"/>
                      <w:sz w:val="18"/>
                      <w:szCs w:val="18"/>
                    </w:rPr>
                  </w:pPr>
                </w:p>
              </w:tc>
              <w:tc>
                <w:tcPr>
                  <w:tcW w:w="999" w:type="dxa"/>
                  <w:vMerge/>
                  <w:tcBorders/>
                  <w:tcMar/>
                  <w:vAlign w:val="center"/>
                  <w:hideMark/>
                </w:tcPr>
                <w:p w:rsidRPr="00621678" w:rsidR="00621678" w:rsidP="00621678" w:rsidRDefault="00621678" w14:paraId="1CD95AA2" w14:textId="77777777">
                  <w:pPr>
                    <w:widowControl/>
                    <w:autoSpaceDE/>
                    <w:autoSpaceDN/>
                    <w:rPr>
                      <w:rFonts w:ascii="Congenial Light" w:hAnsi="Congenial Light" w:eastAsia="Times New Roman" w:cs="Times New Roman"/>
                      <w:color w:val="000000"/>
                      <w:sz w:val="18"/>
                      <w:szCs w:val="18"/>
                    </w:rPr>
                  </w:pPr>
                </w:p>
              </w:tc>
            </w:tr>
            <w:tr w:rsidRPr="00621678" w:rsidR="00621678" w:rsidTr="6D248FF0" w14:paraId="55F48191" w14:textId="77777777">
              <w:trPr>
                <w:trHeight w:val="300"/>
              </w:trPr>
              <w:tc>
                <w:tcPr>
                  <w:tcW w:w="1484" w:type="dxa"/>
                  <w:tcBorders>
                    <w:top w:val="single" w:color="595959" w:themeColor="text1" w:themeTint="A6" w:sz="4" w:space="0"/>
                    <w:left w:val="single" w:color="595959" w:themeColor="text1" w:themeTint="A6" w:sz="4" w:space="0"/>
                    <w:bottom w:val="single" w:color="595959" w:themeColor="text1" w:themeTint="A6" w:sz="4" w:space="0"/>
                    <w:right w:val="single" w:color="595959" w:themeColor="text1" w:themeTint="A6" w:sz="4" w:space="0"/>
                  </w:tcBorders>
                  <w:shd w:val="clear" w:color="auto" w:fill="FFF7E1"/>
                  <w:tcMar/>
                  <w:vAlign w:val="center"/>
                  <w:hideMark/>
                </w:tcPr>
                <w:p w:rsidRPr="00621678" w:rsidR="00621678" w:rsidP="00621678" w:rsidRDefault="00621678" w14:paraId="385668D8" w14:textId="77777777">
                  <w:pPr>
                    <w:widowControl/>
                    <w:autoSpaceDE/>
                    <w:autoSpaceDN/>
                    <w:jc w:val="center"/>
                    <w:rPr>
                      <w:rFonts w:ascii="Congenial Light" w:hAnsi="Congenial Light" w:eastAsia="Times New Roman" w:cs="Times New Roman"/>
                      <w:b/>
                      <w:bCs/>
                    </w:rPr>
                  </w:pPr>
                  <w:r w:rsidRPr="00621678">
                    <w:rPr>
                      <w:rFonts w:ascii="Congenial Light" w:hAnsi="Congenial Light" w:eastAsia="Times New Roman" w:cs="Times New Roman"/>
                      <w:b/>
                      <w:bCs/>
                    </w:rPr>
                    <w:t>PSJA ISD</w:t>
                  </w:r>
                </w:p>
              </w:tc>
              <w:tc>
                <w:tcPr>
                  <w:tcW w:w="1036" w:type="dxa"/>
                  <w:tcBorders>
                    <w:top w:val="nil"/>
                    <w:left w:val="nil"/>
                    <w:bottom w:val="single" w:color="595959" w:themeColor="text1" w:themeTint="A6" w:sz="4" w:space="0"/>
                    <w:right w:val="single" w:color="595959" w:themeColor="text1" w:themeTint="A6" w:sz="4" w:space="0"/>
                  </w:tcBorders>
                  <w:shd w:val="clear" w:color="auto" w:fill="FFF7E1"/>
                  <w:noWrap/>
                  <w:tcMar/>
                  <w:vAlign w:val="center"/>
                  <w:hideMark/>
                </w:tcPr>
                <w:p w:rsidRPr="00621678" w:rsidR="00621678" w:rsidP="00621678" w:rsidRDefault="00621678" w14:paraId="6600FAC3" w14:textId="77777777">
                  <w:pPr>
                    <w:widowControl/>
                    <w:autoSpaceDE/>
                    <w:autoSpaceDN/>
                    <w:jc w:val="center"/>
                    <w:rPr>
                      <w:rFonts w:ascii="Cambria" w:hAnsi="Cambria" w:eastAsia="Times New Roman" w:cs="Times New Roman"/>
                      <w:b/>
                      <w:bCs/>
                      <w:sz w:val="20"/>
                      <w:szCs w:val="20"/>
                    </w:rPr>
                  </w:pPr>
                  <w:r w:rsidRPr="00621678">
                    <w:rPr>
                      <w:rFonts w:ascii="Cambria" w:hAnsi="Cambria" w:eastAsia="Times New Roman" w:cs="Times New Roman"/>
                      <w:b/>
                      <w:bCs/>
                      <w:sz w:val="20"/>
                      <w:szCs w:val="20"/>
                    </w:rPr>
                    <w:t>13260</w:t>
                  </w:r>
                </w:p>
              </w:tc>
              <w:tc>
                <w:tcPr>
                  <w:tcW w:w="1025" w:type="dxa"/>
                  <w:tcBorders>
                    <w:top w:val="single" w:color="595959" w:themeColor="text1" w:themeTint="A6" w:sz="4" w:space="0"/>
                    <w:left w:val="nil"/>
                    <w:bottom w:val="single" w:color="595959" w:themeColor="text1" w:themeTint="A6" w:sz="4" w:space="0"/>
                    <w:right w:val="single" w:color="595959" w:themeColor="text1" w:themeTint="A6" w:sz="4" w:space="0"/>
                  </w:tcBorders>
                  <w:shd w:val="clear" w:color="auto" w:fill="FFF7E1"/>
                  <w:noWrap/>
                  <w:tcMar/>
                  <w:vAlign w:val="center"/>
                  <w:hideMark/>
                </w:tcPr>
                <w:p w:rsidRPr="00621678" w:rsidR="00621678" w:rsidP="00621678" w:rsidRDefault="00621678" w14:paraId="4EA0F1F1" w14:textId="77777777">
                  <w:pPr>
                    <w:widowControl/>
                    <w:autoSpaceDE/>
                    <w:autoSpaceDN/>
                    <w:jc w:val="center"/>
                    <w:rPr>
                      <w:rFonts w:ascii="Cambria" w:hAnsi="Cambria" w:eastAsia="Times New Roman" w:cs="Times New Roman"/>
                      <w:b/>
                      <w:bCs/>
                      <w:sz w:val="20"/>
                      <w:szCs w:val="20"/>
                    </w:rPr>
                  </w:pPr>
                  <w:r w:rsidRPr="00621678">
                    <w:rPr>
                      <w:rFonts w:ascii="Cambria" w:hAnsi="Cambria" w:eastAsia="Times New Roman" w:cs="Times New Roman"/>
                      <w:b/>
                      <w:bCs/>
                      <w:sz w:val="20"/>
                      <w:szCs w:val="20"/>
                    </w:rPr>
                    <w:t>9806</w:t>
                  </w:r>
                </w:p>
              </w:tc>
              <w:tc>
                <w:tcPr>
                  <w:tcW w:w="1020" w:type="dxa"/>
                  <w:tcBorders>
                    <w:top w:val="single" w:color="595959" w:themeColor="text1" w:themeTint="A6" w:sz="4" w:space="0"/>
                    <w:left w:val="nil"/>
                    <w:bottom w:val="single" w:color="595959" w:themeColor="text1" w:themeTint="A6" w:sz="4" w:space="0"/>
                    <w:right w:val="single" w:color="595959" w:themeColor="text1" w:themeTint="A6" w:sz="4" w:space="0"/>
                  </w:tcBorders>
                  <w:shd w:val="clear" w:color="auto" w:fill="FFF7E1"/>
                  <w:noWrap/>
                  <w:tcMar/>
                  <w:vAlign w:val="center"/>
                  <w:hideMark/>
                </w:tcPr>
                <w:p w:rsidRPr="00621678" w:rsidR="00621678" w:rsidP="00621678" w:rsidRDefault="00621678" w14:paraId="0F6E81FF" w14:textId="77777777">
                  <w:pPr>
                    <w:widowControl/>
                    <w:autoSpaceDE/>
                    <w:autoSpaceDN/>
                    <w:jc w:val="center"/>
                    <w:rPr>
                      <w:rFonts w:ascii="Cambria" w:hAnsi="Cambria" w:eastAsia="Times New Roman" w:cs="Times New Roman"/>
                      <w:b/>
                      <w:bCs/>
                      <w:sz w:val="20"/>
                      <w:szCs w:val="20"/>
                    </w:rPr>
                  </w:pPr>
                  <w:r w:rsidRPr="00621678">
                    <w:rPr>
                      <w:rFonts w:ascii="Cambria" w:hAnsi="Cambria" w:eastAsia="Times New Roman" w:cs="Times New Roman"/>
                      <w:b/>
                      <w:bCs/>
                      <w:sz w:val="20"/>
                      <w:szCs w:val="20"/>
                    </w:rPr>
                    <w:t>74%</w:t>
                  </w:r>
                </w:p>
              </w:tc>
              <w:tc>
                <w:tcPr>
                  <w:tcW w:w="1014" w:type="dxa"/>
                  <w:tcBorders>
                    <w:top w:val="single" w:color="595959" w:themeColor="text1" w:themeTint="A6" w:sz="4" w:space="0"/>
                    <w:left w:val="nil"/>
                    <w:bottom w:val="single" w:color="595959" w:themeColor="text1" w:themeTint="A6" w:sz="4" w:space="0"/>
                    <w:right w:val="single" w:color="595959" w:themeColor="text1" w:themeTint="A6" w:sz="4" w:space="0"/>
                  </w:tcBorders>
                  <w:shd w:val="clear" w:color="auto" w:fill="FFF7E1"/>
                  <w:noWrap/>
                  <w:tcMar/>
                  <w:vAlign w:val="center"/>
                  <w:hideMark/>
                </w:tcPr>
                <w:p w:rsidRPr="00621678" w:rsidR="00621678" w:rsidP="00621678" w:rsidRDefault="00621678" w14:paraId="1D7DC624" w14:textId="77777777">
                  <w:pPr>
                    <w:widowControl/>
                    <w:autoSpaceDE/>
                    <w:autoSpaceDN/>
                    <w:jc w:val="center"/>
                    <w:rPr>
                      <w:rFonts w:ascii="Cambria" w:hAnsi="Cambria" w:eastAsia="Times New Roman" w:cs="Times New Roman"/>
                      <w:b/>
                      <w:bCs/>
                      <w:sz w:val="20"/>
                      <w:szCs w:val="20"/>
                    </w:rPr>
                  </w:pPr>
                  <w:r w:rsidRPr="00621678">
                    <w:rPr>
                      <w:rFonts w:ascii="Cambria" w:hAnsi="Cambria" w:eastAsia="Times New Roman" w:cs="Times New Roman"/>
                      <w:b/>
                      <w:bCs/>
                      <w:sz w:val="20"/>
                      <w:szCs w:val="20"/>
                    </w:rPr>
                    <w:t>6239</w:t>
                  </w:r>
                </w:p>
              </w:tc>
              <w:tc>
                <w:tcPr>
                  <w:tcW w:w="1010" w:type="dxa"/>
                  <w:tcBorders>
                    <w:top w:val="single" w:color="595959" w:themeColor="text1" w:themeTint="A6" w:sz="4" w:space="0"/>
                    <w:left w:val="nil"/>
                    <w:bottom w:val="single" w:color="595959" w:themeColor="text1" w:themeTint="A6" w:sz="4" w:space="0"/>
                    <w:right w:val="single" w:color="595959" w:themeColor="text1" w:themeTint="A6" w:sz="4" w:space="0"/>
                  </w:tcBorders>
                  <w:shd w:val="clear" w:color="auto" w:fill="FFF7E1"/>
                  <w:noWrap/>
                  <w:tcMar/>
                  <w:vAlign w:val="center"/>
                  <w:hideMark/>
                </w:tcPr>
                <w:p w:rsidRPr="00621678" w:rsidR="00621678" w:rsidP="00621678" w:rsidRDefault="00621678" w14:paraId="7D2716E3" w14:textId="77777777">
                  <w:pPr>
                    <w:widowControl/>
                    <w:autoSpaceDE/>
                    <w:autoSpaceDN/>
                    <w:jc w:val="center"/>
                    <w:rPr>
                      <w:rFonts w:ascii="Cambria" w:hAnsi="Cambria" w:eastAsia="Times New Roman" w:cs="Times New Roman"/>
                      <w:b/>
                      <w:bCs/>
                      <w:sz w:val="20"/>
                      <w:szCs w:val="20"/>
                    </w:rPr>
                  </w:pPr>
                  <w:r w:rsidRPr="00621678">
                    <w:rPr>
                      <w:rFonts w:ascii="Cambria" w:hAnsi="Cambria" w:eastAsia="Times New Roman" w:cs="Times New Roman"/>
                      <w:b/>
                      <w:bCs/>
                      <w:sz w:val="20"/>
                      <w:szCs w:val="20"/>
                    </w:rPr>
                    <w:t>47%</w:t>
                  </w:r>
                </w:p>
              </w:tc>
              <w:tc>
                <w:tcPr>
                  <w:tcW w:w="1005" w:type="dxa"/>
                  <w:tcBorders>
                    <w:top w:val="single" w:color="595959" w:themeColor="text1" w:themeTint="A6" w:sz="4" w:space="0"/>
                    <w:left w:val="nil"/>
                    <w:bottom w:val="single" w:color="595959" w:themeColor="text1" w:themeTint="A6" w:sz="4" w:space="0"/>
                    <w:right w:val="single" w:color="595959" w:themeColor="text1" w:themeTint="A6" w:sz="4" w:space="0"/>
                  </w:tcBorders>
                  <w:shd w:val="clear" w:color="auto" w:fill="FFF7E1"/>
                  <w:noWrap/>
                  <w:tcMar/>
                  <w:vAlign w:val="center"/>
                  <w:hideMark/>
                </w:tcPr>
                <w:p w:rsidRPr="00621678" w:rsidR="00621678" w:rsidP="00621678" w:rsidRDefault="00621678" w14:paraId="5FA5EB10" w14:textId="77777777">
                  <w:pPr>
                    <w:widowControl/>
                    <w:autoSpaceDE/>
                    <w:autoSpaceDN/>
                    <w:jc w:val="center"/>
                    <w:rPr>
                      <w:rFonts w:ascii="Cambria" w:hAnsi="Cambria" w:eastAsia="Times New Roman" w:cs="Times New Roman"/>
                      <w:b/>
                      <w:bCs/>
                      <w:sz w:val="20"/>
                      <w:szCs w:val="20"/>
                    </w:rPr>
                  </w:pPr>
                  <w:r w:rsidRPr="00621678">
                    <w:rPr>
                      <w:rFonts w:ascii="Cambria" w:hAnsi="Cambria" w:eastAsia="Times New Roman" w:cs="Times New Roman"/>
                      <w:b/>
                      <w:bCs/>
                      <w:sz w:val="20"/>
                      <w:szCs w:val="20"/>
                    </w:rPr>
                    <w:t>2746</w:t>
                  </w:r>
                </w:p>
              </w:tc>
              <w:tc>
                <w:tcPr>
                  <w:tcW w:w="1003" w:type="dxa"/>
                  <w:tcBorders>
                    <w:top w:val="single" w:color="595959" w:themeColor="text1" w:themeTint="A6" w:sz="4" w:space="0"/>
                    <w:left w:val="nil"/>
                    <w:bottom w:val="single" w:color="595959" w:themeColor="text1" w:themeTint="A6" w:sz="4" w:space="0"/>
                    <w:right w:val="single" w:color="595959" w:themeColor="text1" w:themeTint="A6" w:sz="4" w:space="0"/>
                  </w:tcBorders>
                  <w:shd w:val="clear" w:color="auto" w:fill="FFF7E1"/>
                  <w:noWrap/>
                  <w:tcMar/>
                  <w:vAlign w:val="center"/>
                  <w:hideMark/>
                </w:tcPr>
                <w:p w:rsidRPr="00621678" w:rsidR="00621678" w:rsidP="00621678" w:rsidRDefault="00621678" w14:paraId="7B37B487" w14:textId="77777777">
                  <w:pPr>
                    <w:widowControl/>
                    <w:autoSpaceDE/>
                    <w:autoSpaceDN/>
                    <w:jc w:val="center"/>
                    <w:rPr>
                      <w:rFonts w:ascii="Cambria" w:hAnsi="Cambria" w:eastAsia="Times New Roman" w:cs="Times New Roman"/>
                      <w:b/>
                      <w:bCs/>
                      <w:sz w:val="20"/>
                      <w:szCs w:val="20"/>
                    </w:rPr>
                  </w:pPr>
                  <w:r w:rsidRPr="00621678">
                    <w:rPr>
                      <w:rFonts w:ascii="Cambria" w:hAnsi="Cambria" w:eastAsia="Times New Roman" w:cs="Times New Roman"/>
                      <w:b/>
                      <w:bCs/>
                      <w:sz w:val="20"/>
                      <w:szCs w:val="20"/>
                    </w:rPr>
                    <w:t>21%</w:t>
                  </w:r>
                </w:p>
              </w:tc>
              <w:tc>
                <w:tcPr>
                  <w:tcW w:w="996" w:type="dxa"/>
                  <w:tcBorders>
                    <w:top w:val="nil"/>
                    <w:left w:val="nil"/>
                    <w:bottom w:val="single" w:color="595959" w:themeColor="text1" w:themeTint="A6" w:sz="4" w:space="0"/>
                    <w:right w:val="single" w:color="595959" w:themeColor="text1" w:themeTint="A6" w:sz="4" w:space="0"/>
                  </w:tcBorders>
                  <w:shd w:val="clear" w:color="auto" w:fill="FFF7E1"/>
                  <w:noWrap/>
                  <w:tcMar/>
                  <w:vAlign w:val="center"/>
                  <w:hideMark/>
                </w:tcPr>
                <w:p w:rsidRPr="00621678" w:rsidR="00621678" w:rsidP="00621678" w:rsidRDefault="00621678" w14:paraId="23159894" w14:textId="77777777">
                  <w:pPr>
                    <w:widowControl/>
                    <w:autoSpaceDE/>
                    <w:autoSpaceDN/>
                    <w:jc w:val="center"/>
                    <w:rPr>
                      <w:rFonts w:ascii="Cambria" w:hAnsi="Cambria" w:eastAsia="Times New Roman" w:cs="Times New Roman"/>
                      <w:b/>
                      <w:bCs/>
                      <w:sz w:val="20"/>
                      <w:szCs w:val="20"/>
                    </w:rPr>
                  </w:pPr>
                  <w:r w:rsidRPr="00621678">
                    <w:rPr>
                      <w:rFonts w:ascii="Cambria" w:hAnsi="Cambria" w:eastAsia="Times New Roman" w:cs="Times New Roman"/>
                      <w:b/>
                      <w:bCs/>
                      <w:sz w:val="20"/>
                      <w:szCs w:val="20"/>
                    </w:rPr>
                    <w:t>47</w:t>
                  </w:r>
                </w:p>
              </w:tc>
              <w:tc>
                <w:tcPr>
                  <w:tcW w:w="993" w:type="dxa"/>
                  <w:tcBorders>
                    <w:top w:val="nil"/>
                    <w:left w:val="nil"/>
                    <w:bottom w:val="single" w:color="595959" w:themeColor="text1" w:themeTint="A6" w:sz="4" w:space="0"/>
                    <w:right w:val="single" w:color="595959" w:themeColor="text1" w:themeTint="A6" w:sz="4" w:space="0"/>
                  </w:tcBorders>
                  <w:shd w:val="clear" w:color="auto" w:fill="FFF7E1"/>
                  <w:noWrap/>
                  <w:tcMar/>
                  <w:vAlign w:val="center"/>
                  <w:hideMark/>
                </w:tcPr>
                <w:p w:rsidRPr="00621678" w:rsidR="00621678" w:rsidP="00621678" w:rsidRDefault="00621678" w14:paraId="0E8B3139" w14:textId="77777777">
                  <w:pPr>
                    <w:widowControl/>
                    <w:autoSpaceDE/>
                    <w:autoSpaceDN/>
                    <w:jc w:val="center"/>
                    <w:rPr>
                      <w:rFonts w:ascii="Cambria" w:hAnsi="Cambria" w:eastAsia="Times New Roman" w:cs="Times New Roman"/>
                      <w:b/>
                      <w:bCs/>
                      <w:sz w:val="20"/>
                      <w:szCs w:val="20"/>
                    </w:rPr>
                  </w:pPr>
                  <w:r w:rsidRPr="00621678">
                    <w:rPr>
                      <w:rFonts w:ascii="Cambria" w:hAnsi="Cambria" w:eastAsia="Times New Roman" w:cs="Times New Roman"/>
                      <w:b/>
                      <w:bCs/>
                      <w:sz w:val="20"/>
                      <w:szCs w:val="20"/>
                    </w:rPr>
                    <w:t>75</w:t>
                  </w:r>
                </w:p>
              </w:tc>
              <w:tc>
                <w:tcPr>
                  <w:tcW w:w="999" w:type="dxa"/>
                  <w:tcBorders>
                    <w:top w:val="nil"/>
                    <w:left w:val="nil"/>
                    <w:bottom w:val="single" w:color="595959" w:themeColor="text1" w:themeTint="A6" w:sz="4" w:space="0"/>
                    <w:right w:val="single" w:color="595959" w:themeColor="text1" w:themeTint="A6" w:sz="4" w:space="0"/>
                  </w:tcBorders>
                  <w:shd w:val="clear" w:color="auto" w:fill="FFF7E1"/>
                  <w:noWrap/>
                  <w:tcMar/>
                  <w:vAlign w:val="center"/>
                  <w:hideMark/>
                </w:tcPr>
                <w:p w:rsidRPr="00621678" w:rsidR="00621678" w:rsidP="00621678" w:rsidRDefault="00621678" w14:paraId="0CEC07D0" w14:textId="77777777">
                  <w:pPr>
                    <w:widowControl/>
                    <w:autoSpaceDE/>
                    <w:autoSpaceDN/>
                    <w:jc w:val="center"/>
                    <w:rPr>
                      <w:rFonts w:ascii="Cambria" w:hAnsi="Cambria" w:eastAsia="Times New Roman" w:cs="Times New Roman"/>
                      <w:b/>
                      <w:bCs/>
                      <w:sz w:val="20"/>
                      <w:szCs w:val="20"/>
                    </w:rPr>
                  </w:pPr>
                  <w:r w:rsidRPr="00621678">
                    <w:rPr>
                      <w:rFonts w:ascii="Cambria" w:hAnsi="Cambria" w:eastAsia="Times New Roman" w:cs="Times New Roman"/>
                      <w:b/>
                      <w:bCs/>
                      <w:sz w:val="20"/>
                      <w:szCs w:val="20"/>
                    </w:rPr>
                    <w:t>C</w:t>
                  </w:r>
                </w:p>
              </w:tc>
            </w:tr>
            <w:tr w:rsidRPr="00621678" w:rsidR="00621678" w:rsidTr="6D248FF0" w14:paraId="78CC1F8E" w14:textId="77777777">
              <w:trPr>
                <w:trHeight w:val="300"/>
              </w:trPr>
              <w:tc>
                <w:tcPr>
                  <w:tcW w:w="1484" w:type="dxa"/>
                  <w:tcBorders>
                    <w:top w:val="nil"/>
                    <w:left w:val="single" w:color="595959" w:themeColor="text1" w:themeTint="A6" w:sz="4" w:space="0"/>
                    <w:bottom w:val="single" w:color="595959" w:themeColor="text1" w:themeTint="A6" w:sz="4" w:space="0"/>
                    <w:right w:val="single" w:color="595959" w:themeColor="text1" w:themeTint="A6" w:sz="4" w:space="0"/>
                  </w:tcBorders>
                  <w:shd w:val="clear" w:color="auto" w:fill="004200"/>
                  <w:tcMar/>
                  <w:vAlign w:val="center"/>
                  <w:hideMark/>
                </w:tcPr>
                <w:p w:rsidRPr="00621678" w:rsidR="00621678" w:rsidP="00621678" w:rsidRDefault="00621678" w14:paraId="201B6AB3" w14:textId="77777777">
                  <w:pPr>
                    <w:widowControl/>
                    <w:autoSpaceDE/>
                    <w:autoSpaceDN/>
                    <w:jc w:val="center"/>
                    <w:rPr>
                      <w:rFonts w:ascii="Congenial Light" w:hAnsi="Congenial Light" w:eastAsia="Times New Roman" w:cs="Times New Roman"/>
                      <w:b/>
                      <w:bCs/>
                      <w:color w:val="FFFFFF"/>
                      <w:sz w:val="20"/>
                      <w:szCs w:val="20"/>
                    </w:rPr>
                  </w:pPr>
                  <w:proofErr w:type="gramStart"/>
                  <w:r w:rsidRPr="00621678">
                    <w:rPr>
                      <w:rFonts w:ascii="Congenial Light" w:hAnsi="Congenial Light" w:eastAsia="Times New Roman" w:cs="Times New Roman"/>
                      <w:b/>
                      <w:bCs/>
                      <w:color w:val="FFFFFF"/>
                      <w:sz w:val="20"/>
                      <w:szCs w:val="20"/>
                    </w:rPr>
                    <w:t>Reed</w:t>
                  </w:r>
                  <w:proofErr w:type="gramEnd"/>
                  <w:r w:rsidRPr="00621678">
                    <w:rPr>
                      <w:rFonts w:ascii="Congenial Light" w:hAnsi="Congenial Light" w:eastAsia="Times New Roman" w:cs="Times New Roman"/>
                      <w:b/>
                      <w:bCs/>
                      <w:color w:val="FFFFFF"/>
                      <w:sz w:val="20"/>
                      <w:szCs w:val="20"/>
                    </w:rPr>
                    <w:t>-Mock Elementary</w:t>
                  </w:r>
                </w:p>
              </w:tc>
              <w:tc>
                <w:tcPr>
                  <w:tcW w:w="1036" w:type="dxa"/>
                  <w:tcBorders>
                    <w:top w:val="nil"/>
                    <w:left w:val="nil"/>
                    <w:bottom w:val="single" w:color="595959" w:themeColor="text1" w:themeTint="A6" w:sz="4" w:space="0"/>
                    <w:right w:val="single" w:color="595959" w:themeColor="text1" w:themeTint="A6" w:sz="4" w:space="0"/>
                  </w:tcBorders>
                  <w:shd w:val="clear" w:color="auto" w:fill="004200"/>
                  <w:tcMar/>
                  <w:vAlign w:val="center"/>
                  <w:hideMark/>
                </w:tcPr>
                <w:p w:rsidRPr="00621678" w:rsidR="00621678" w:rsidP="00621678" w:rsidRDefault="00621678" w14:paraId="56D91264" w14:textId="77777777">
                  <w:pPr>
                    <w:widowControl/>
                    <w:autoSpaceDE/>
                    <w:autoSpaceDN/>
                    <w:jc w:val="center"/>
                    <w:rPr>
                      <w:rFonts w:ascii="Cambria" w:hAnsi="Cambria" w:eastAsia="Times New Roman" w:cs="Times New Roman"/>
                      <w:b/>
                      <w:bCs/>
                      <w:color w:val="FFFFFF"/>
                      <w:sz w:val="20"/>
                      <w:szCs w:val="20"/>
                    </w:rPr>
                  </w:pPr>
                  <w:r w:rsidRPr="00621678">
                    <w:rPr>
                      <w:rFonts w:ascii="Cambria" w:hAnsi="Cambria" w:eastAsia="Times New Roman" w:cs="Times New Roman"/>
                      <w:b/>
                      <w:bCs/>
                      <w:color w:val="FFFFFF"/>
                      <w:sz w:val="20"/>
                      <w:szCs w:val="20"/>
                    </w:rPr>
                    <w:t>490</w:t>
                  </w:r>
                </w:p>
              </w:tc>
              <w:tc>
                <w:tcPr>
                  <w:tcW w:w="1025" w:type="dxa"/>
                  <w:tcBorders>
                    <w:top w:val="nil"/>
                    <w:left w:val="nil"/>
                    <w:bottom w:val="single" w:color="595959" w:themeColor="text1" w:themeTint="A6" w:sz="4" w:space="0"/>
                    <w:right w:val="single" w:color="595959" w:themeColor="text1" w:themeTint="A6" w:sz="4" w:space="0"/>
                  </w:tcBorders>
                  <w:shd w:val="clear" w:color="auto" w:fill="004200"/>
                  <w:tcMar/>
                  <w:vAlign w:val="center"/>
                  <w:hideMark/>
                </w:tcPr>
                <w:p w:rsidRPr="00621678" w:rsidR="00621678" w:rsidP="00621678" w:rsidRDefault="00621678" w14:paraId="60A37D76" w14:textId="77777777">
                  <w:pPr>
                    <w:widowControl/>
                    <w:autoSpaceDE/>
                    <w:autoSpaceDN/>
                    <w:jc w:val="center"/>
                    <w:rPr>
                      <w:rFonts w:ascii="Cambria" w:hAnsi="Cambria" w:eastAsia="Times New Roman" w:cs="Times New Roman"/>
                      <w:b/>
                      <w:bCs/>
                      <w:color w:val="FFFFFF"/>
                      <w:sz w:val="20"/>
                      <w:szCs w:val="20"/>
                    </w:rPr>
                  </w:pPr>
                  <w:r w:rsidRPr="00621678">
                    <w:rPr>
                      <w:rFonts w:ascii="Cambria" w:hAnsi="Cambria" w:eastAsia="Times New Roman" w:cs="Times New Roman"/>
                      <w:b/>
                      <w:bCs/>
                      <w:color w:val="FFFFFF"/>
                      <w:sz w:val="20"/>
                      <w:szCs w:val="20"/>
                    </w:rPr>
                    <w:t>376</w:t>
                  </w:r>
                </w:p>
              </w:tc>
              <w:tc>
                <w:tcPr>
                  <w:tcW w:w="1020" w:type="dxa"/>
                  <w:tcBorders>
                    <w:top w:val="nil"/>
                    <w:left w:val="nil"/>
                    <w:bottom w:val="single" w:color="595959" w:themeColor="text1" w:themeTint="A6" w:sz="4" w:space="0"/>
                    <w:right w:val="single" w:color="595959" w:themeColor="text1" w:themeTint="A6" w:sz="4" w:space="0"/>
                  </w:tcBorders>
                  <w:shd w:val="clear" w:color="auto" w:fill="004200"/>
                  <w:tcMar/>
                  <w:vAlign w:val="center"/>
                  <w:hideMark/>
                </w:tcPr>
                <w:p w:rsidRPr="00621678" w:rsidR="00621678" w:rsidP="00621678" w:rsidRDefault="00621678" w14:paraId="7B1110B9" w14:textId="77777777">
                  <w:pPr>
                    <w:widowControl/>
                    <w:autoSpaceDE/>
                    <w:autoSpaceDN/>
                    <w:jc w:val="center"/>
                    <w:rPr>
                      <w:rFonts w:ascii="Cambria" w:hAnsi="Cambria" w:eastAsia="Times New Roman" w:cs="Times New Roman"/>
                      <w:b/>
                      <w:bCs/>
                      <w:color w:val="FFFFFF"/>
                      <w:sz w:val="20"/>
                      <w:szCs w:val="20"/>
                    </w:rPr>
                  </w:pPr>
                  <w:r w:rsidRPr="00621678">
                    <w:rPr>
                      <w:rFonts w:ascii="Cambria" w:hAnsi="Cambria" w:eastAsia="Times New Roman" w:cs="Times New Roman"/>
                      <w:b/>
                      <w:bCs/>
                      <w:color w:val="FFFFFF"/>
                      <w:sz w:val="20"/>
                      <w:szCs w:val="20"/>
                    </w:rPr>
                    <w:t>77%</w:t>
                  </w:r>
                </w:p>
              </w:tc>
              <w:tc>
                <w:tcPr>
                  <w:tcW w:w="1014" w:type="dxa"/>
                  <w:tcBorders>
                    <w:top w:val="nil"/>
                    <w:left w:val="nil"/>
                    <w:bottom w:val="single" w:color="595959" w:themeColor="text1" w:themeTint="A6" w:sz="4" w:space="0"/>
                    <w:right w:val="single" w:color="595959" w:themeColor="text1" w:themeTint="A6" w:sz="4" w:space="0"/>
                  </w:tcBorders>
                  <w:shd w:val="clear" w:color="auto" w:fill="004200"/>
                  <w:tcMar/>
                  <w:vAlign w:val="center"/>
                  <w:hideMark/>
                </w:tcPr>
                <w:p w:rsidRPr="00621678" w:rsidR="00621678" w:rsidP="00621678" w:rsidRDefault="00621678" w14:paraId="58BB88E2" w14:textId="77777777">
                  <w:pPr>
                    <w:widowControl/>
                    <w:autoSpaceDE/>
                    <w:autoSpaceDN/>
                    <w:jc w:val="center"/>
                    <w:rPr>
                      <w:rFonts w:ascii="Cambria" w:hAnsi="Cambria" w:eastAsia="Times New Roman" w:cs="Times New Roman"/>
                      <w:b/>
                      <w:bCs/>
                      <w:color w:val="FFFFFF"/>
                      <w:sz w:val="20"/>
                      <w:szCs w:val="20"/>
                    </w:rPr>
                  </w:pPr>
                  <w:r w:rsidRPr="00621678">
                    <w:rPr>
                      <w:rFonts w:ascii="Cambria" w:hAnsi="Cambria" w:eastAsia="Times New Roman" w:cs="Times New Roman"/>
                      <w:b/>
                      <w:bCs/>
                      <w:color w:val="FFFFFF"/>
                      <w:sz w:val="20"/>
                      <w:szCs w:val="20"/>
                    </w:rPr>
                    <w:t>237</w:t>
                  </w:r>
                </w:p>
              </w:tc>
              <w:tc>
                <w:tcPr>
                  <w:tcW w:w="1010" w:type="dxa"/>
                  <w:tcBorders>
                    <w:top w:val="nil"/>
                    <w:left w:val="nil"/>
                    <w:bottom w:val="single" w:color="595959" w:themeColor="text1" w:themeTint="A6" w:sz="4" w:space="0"/>
                    <w:right w:val="single" w:color="595959" w:themeColor="text1" w:themeTint="A6" w:sz="4" w:space="0"/>
                  </w:tcBorders>
                  <w:shd w:val="clear" w:color="auto" w:fill="004200"/>
                  <w:tcMar/>
                  <w:vAlign w:val="center"/>
                  <w:hideMark/>
                </w:tcPr>
                <w:p w:rsidRPr="00621678" w:rsidR="00621678" w:rsidP="00621678" w:rsidRDefault="00621678" w14:paraId="2D7F33B9" w14:textId="77777777">
                  <w:pPr>
                    <w:widowControl/>
                    <w:autoSpaceDE/>
                    <w:autoSpaceDN/>
                    <w:jc w:val="center"/>
                    <w:rPr>
                      <w:rFonts w:ascii="Cambria" w:hAnsi="Cambria" w:eastAsia="Times New Roman" w:cs="Times New Roman"/>
                      <w:b/>
                      <w:bCs/>
                      <w:color w:val="FFFFFF"/>
                      <w:sz w:val="20"/>
                      <w:szCs w:val="20"/>
                    </w:rPr>
                  </w:pPr>
                  <w:r w:rsidRPr="00621678">
                    <w:rPr>
                      <w:rFonts w:ascii="Cambria" w:hAnsi="Cambria" w:eastAsia="Times New Roman" w:cs="Times New Roman"/>
                      <w:b/>
                      <w:bCs/>
                      <w:color w:val="FFFFFF"/>
                      <w:sz w:val="20"/>
                      <w:szCs w:val="20"/>
                    </w:rPr>
                    <w:t>48%</w:t>
                  </w:r>
                </w:p>
              </w:tc>
              <w:tc>
                <w:tcPr>
                  <w:tcW w:w="1005" w:type="dxa"/>
                  <w:tcBorders>
                    <w:top w:val="nil"/>
                    <w:left w:val="nil"/>
                    <w:bottom w:val="single" w:color="595959" w:themeColor="text1" w:themeTint="A6" w:sz="4" w:space="0"/>
                    <w:right w:val="single" w:color="595959" w:themeColor="text1" w:themeTint="A6" w:sz="4" w:space="0"/>
                  </w:tcBorders>
                  <w:shd w:val="clear" w:color="auto" w:fill="004200"/>
                  <w:tcMar/>
                  <w:vAlign w:val="center"/>
                  <w:hideMark/>
                </w:tcPr>
                <w:p w:rsidRPr="00621678" w:rsidR="00621678" w:rsidP="00621678" w:rsidRDefault="00621678" w14:paraId="03F01016" w14:textId="77777777">
                  <w:pPr>
                    <w:widowControl/>
                    <w:autoSpaceDE/>
                    <w:autoSpaceDN/>
                    <w:jc w:val="center"/>
                    <w:rPr>
                      <w:rFonts w:ascii="Cambria" w:hAnsi="Cambria" w:eastAsia="Times New Roman" w:cs="Times New Roman"/>
                      <w:b/>
                      <w:bCs/>
                      <w:color w:val="FFFFFF"/>
                      <w:sz w:val="20"/>
                      <w:szCs w:val="20"/>
                    </w:rPr>
                  </w:pPr>
                  <w:r w:rsidRPr="00621678">
                    <w:rPr>
                      <w:rFonts w:ascii="Cambria" w:hAnsi="Cambria" w:eastAsia="Times New Roman" w:cs="Times New Roman"/>
                      <w:b/>
                      <w:bCs/>
                      <w:color w:val="FFFFFF"/>
                      <w:sz w:val="20"/>
                      <w:szCs w:val="20"/>
                    </w:rPr>
                    <w:t>98</w:t>
                  </w:r>
                </w:p>
              </w:tc>
              <w:tc>
                <w:tcPr>
                  <w:tcW w:w="1003" w:type="dxa"/>
                  <w:tcBorders>
                    <w:top w:val="nil"/>
                    <w:left w:val="nil"/>
                    <w:bottom w:val="single" w:color="595959" w:themeColor="text1" w:themeTint="A6" w:sz="4" w:space="0"/>
                    <w:right w:val="single" w:color="595959" w:themeColor="text1" w:themeTint="A6" w:sz="4" w:space="0"/>
                  </w:tcBorders>
                  <w:shd w:val="clear" w:color="auto" w:fill="004200"/>
                  <w:tcMar/>
                  <w:vAlign w:val="center"/>
                  <w:hideMark/>
                </w:tcPr>
                <w:p w:rsidRPr="00621678" w:rsidR="00621678" w:rsidP="00621678" w:rsidRDefault="00621678" w14:paraId="2BA5C13C" w14:textId="77777777">
                  <w:pPr>
                    <w:widowControl/>
                    <w:autoSpaceDE/>
                    <w:autoSpaceDN/>
                    <w:jc w:val="center"/>
                    <w:rPr>
                      <w:rFonts w:ascii="Cambria" w:hAnsi="Cambria" w:eastAsia="Times New Roman" w:cs="Times New Roman"/>
                      <w:b/>
                      <w:bCs/>
                      <w:color w:val="FFFFFF"/>
                      <w:sz w:val="20"/>
                      <w:szCs w:val="20"/>
                    </w:rPr>
                  </w:pPr>
                  <w:r w:rsidRPr="00621678">
                    <w:rPr>
                      <w:rFonts w:ascii="Cambria" w:hAnsi="Cambria" w:eastAsia="Times New Roman" w:cs="Times New Roman"/>
                      <w:b/>
                      <w:bCs/>
                      <w:color w:val="FFFFFF"/>
                      <w:sz w:val="20"/>
                      <w:szCs w:val="20"/>
                    </w:rPr>
                    <w:t>20%</w:t>
                  </w:r>
                </w:p>
              </w:tc>
              <w:tc>
                <w:tcPr>
                  <w:tcW w:w="996" w:type="dxa"/>
                  <w:tcBorders>
                    <w:top w:val="nil"/>
                    <w:left w:val="nil"/>
                    <w:bottom w:val="single" w:color="595959" w:themeColor="text1" w:themeTint="A6" w:sz="4" w:space="0"/>
                    <w:right w:val="single" w:color="595959" w:themeColor="text1" w:themeTint="A6" w:sz="4" w:space="0"/>
                  </w:tcBorders>
                  <w:shd w:val="clear" w:color="auto" w:fill="004200"/>
                  <w:tcMar/>
                  <w:vAlign w:val="center"/>
                  <w:hideMark/>
                </w:tcPr>
                <w:p w:rsidRPr="00621678" w:rsidR="00621678" w:rsidP="00621678" w:rsidRDefault="00621678" w14:paraId="10F2D8D7" w14:textId="77777777">
                  <w:pPr>
                    <w:widowControl/>
                    <w:autoSpaceDE/>
                    <w:autoSpaceDN/>
                    <w:jc w:val="center"/>
                    <w:rPr>
                      <w:rFonts w:ascii="Cambria" w:hAnsi="Cambria" w:eastAsia="Times New Roman" w:cs="Times New Roman"/>
                      <w:b/>
                      <w:bCs/>
                      <w:color w:val="FFFFFF"/>
                      <w:sz w:val="20"/>
                      <w:szCs w:val="20"/>
                    </w:rPr>
                  </w:pPr>
                  <w:r w:rsidRPr="00621678">
                    <w:rPr>
                      <w:rFonts w:ascii="Cambria" w:hAnsi="Cambria" w:eastAsia="Times New Roman" w:cs="Times New Roman"/>
                      <w:b/>
                      <w:bCs/>
                      <w:color w:val="FFFFFF"/>
                      <w:sz w:val="20"/>
                      <w:szCs w:val="20"/>
                    </w:rPr>
                    <w:t>48</w:t>
                  </w:r>
                </w:p>
              </w:tc>
              <w:tc>
                <w:tcPr>
                  <w:tcW w:w="993" w:type="dxa"/>
                  <w:tcBorders>
                    <w:top w:val="nil"/>
                    <w:left w:val="nil"/>
                    <w:bottom w:val="single" w:color="595959" w:themeColor="text1" w:themeTint="A6" w:sz="4" w:space="0"/>
                    <w:right w:val="single" w:color="595959" w:themeColor="text1" w:themeTint="A6" w:sz="4" w:space="0"/>
                  </w:tcBorders>
                  <w:shd w:val="clear" w:color="auto" w:fill="004200"/>
                  <w:tcMar/>
                  <w:vAlign w:val="center"/>
                  <w:hideMark/>
                </w:tcPr>
                <w:p w:rsidRPr="00621678" w:rsidR="00621678" w:rsidP="00621678" w:rsidRDefault="00621678" w14:paraId="4F7572DE" w14:textId="77777777">
                  <w:pPr>
                    <w:widowControl/>
                    <w:autoSpaceDE/>
                    <w:autoSpaceDN/>
                    <w:jc w:val="center"/>
                    <w:rPr>
                      <w:rFonts w:ascii="Cambria" w:hAnsi="Cambria" w:eastAsia="Times New Roman" w:cs="Times New Roman"/>
                      <w:b/>
                      <w:bCs/>
                      <w:color w:val="FFFFFF"/>
                      <w:sz w:val="20"/>
                      <w:szCs w:val="20"/>
                    </w:rPr>
                  </w:pPr>
                  <w:r w:rsidRPr="00621678">
                    <w:rPr>
                      <w:rFonts w:ascii="Cambria" w:hAnsi="Cambria" w:eastAsia="Times New Roman" w:cs="Times New Roman"/>
                      <w:b/>
                      <w:bCs/>
                      <w:color w:val="FFFFFF"/>
                      <w:sz w:val="20"/>
                      <w:szCs w:val="20"/>
                    </w:rPr>
                    <w:t>76</w:t>
                  </w:r>
                </w:p>
              </w:tc>
              <w:tc>
                <w:tcPr>
                  <w:tcW w:w="999" w:type="dxa"/>
                  <w:tcBorders>
                    <w:top w:val="nil"/>
                    <w:left w:val="nil"/>
                    <w:bottom w:val="single" w:color="595959" w:themeColor="text1" w:themeTint="A6" w:sz="4" w:space="0"/>
                    <w:right w:val="single" w:color="595959" w:themeColor="text1" w:themeTint="A6" w:sz="4" w:space="0"/>
                  </w:tcBorders>
                  <w:shd w:val="clear" w:color="auto" w:fill="004200"/>
                  <w:tcMar/>
                  <w:vAlign w:val="center"/>
                  <w:hideMark/>
                </w:tcPr>
                <w:p w:rsidRPr="00621678" w:rsidR="00621678" w:rsidP="00621678" w:rsidRDefault="00621678" w14:paraId="67C4826B" w14:textId="77777777">
                  <w:pPr>
                    <w:widowControl/>
                    <w:autoSpaceDE/>
                    <w:autoSpaceDN/>
                    <w:jc w:val="center"/>
                    <w:rPr>
                      <w:rFonts w:ascii="Cambria" w:hAnsi="Cambria" w:eastAsia="Times New Roman" w:cs="Times New Roman"/>
                      <w:b/>
                      <w:bCs/>
                      <w:color w:val="FFFFFF"/>
                      <w:sz w:val="20"/>
                      <w:szCs w:val="20"/>
                    </w:rPr>
                  </w:pPr>
                  <w:r w:rsidRPr="00621678">
                    <w:rPr>
                      <w:rFonts w:ascii="Cambria" w:hAnsi="Cambria" w:eastAsia="Times New Roman" w:cs="Times New Roman"/>
                      <w:b/>
                      <w:bCs/>
                      <w:color w:val="FFFFFF"/>
                      <w:sz w:val="20"/>
                      <w:szCs w:val="20"/>
                    </w:rPr>
                    <w:t>C</w:t>
                  </w:r>
                </w:p>
              </w:tc>
            </w:tr>
            <w:tr w:rsidRPr="00621678" w:rsidR="00621678" w:rsidTr="6D248FF0" w14:paraId="26D7DEF9" w14:textId="77777777">
              <w:trPr>
                <w:trHeight w:val="300"/>
              </w:trPr>
              <w:tc>
                <w:tcPr>
                  <w:tcW w:w="1484" w:type="dxa"/>
                  <w:tcBorders>
                    <w:top w:val="nil"/>
                    <w:left w:val="single" w:color="595959" w:themeColor="text1" w:themeTint="A6" w:sz="4" w:space="0"/>
                    <w:bottom w:val="single" w:color="595959" w:themeColor="text1" w:themeTint="A6" w:sz="4" w:space="0"/>
                    <w:right w:val="single" w:color="595959" w:themeColor="text1" w:themeTint="A6" w:sz="4" w:space="0"/>
                  </w:tcBorders>
                  <w:shd w:val="clear" w:color="auto" w:fill="auto"/>
                  <w:tcMar/>
                  <w:vAlign w:val="center"/>
                  <w:hideMark/>
                </w:tcPr>
                <w:p w:rsidRPr="00621678" w:rsidR="00621678" w:rsidP="00621678" w:rsidRDefault="00621678" w14:paraId="49E37EE0" w14:textId="77777777">
                  <w:pPr>
                    <w:widowControl/>
                    <w:autoSpaceDE/>
                    <w:autoSpaceDN/>
                    <w:rPr>
                      <w:rFonts w:ascii="Congenial Light" w:hAnsi="Congenial Light" w:eastAsia="Times New Roman" w:cs="Times New Roman"/>
                      <w:sz w:val="20"/>
                      <w:szCs w:val="20"/>
                    </w:rPr>
                  </w:pPr>
                  <w:r w:rsidRPr="00621678">
                    <w:rPr>
                      <w:rFonts w:ascii="Congenial Light" w:hAnsi="Congenial Light" w:eastAsia="Times New Roman" w:cs="Times New Roman"/>
                      <w:sz w:val="20"/>
                      <w:szCs w:val="20"/>
                    </w:rPr>
                    <w:t>Grade 3 Mathematics</w:t>
                  </w:r>
                </w:p>
              </w:tc>
              <w:tc>
                <w:tcPr>
                  <w:tcW w:w="1036" w:type="dxa"/>
                  <w:tcBorders>
                    <w:top w:val="nil"/>
                    <w:left w:val="nil"/>
                    <w:bottom w:val="single" w:color="595959" w:themeColor="text1" w:themeTint="A6" w:sz="4" w:space="0"/>
                    <w:right w:val="single" w:color="595959" w:themeColor="text1" w:themeTint="A6" w:sz="4" w:space="0"/>
                  </w:tcBorders>
                  <w:shd w:val="clear" w:color="auto" w:fill="auto"/>
                  <w:noWrap/>
                  <w:tcMar/>
                  <w:vAlign w:val="center"/>
                  <w:hideMark/>
                </w:tcPr>
                <w:p w:rsidRPr="00621678" w:rsidR="00621678" w:rsidP="00621678" w:rsidRDefault="00621678" w14:paraId="37872D9E" w14:textId="77777777">
                  <w:pPr>
                    <w:widowControl/>
                    <w:autoSpaceDE/>
                    <w:autoSpaceDN/>
                    <w:jc w:val="center"/>
                    <w:rPr>
                      <w:rFonts w:ascii="Cambria" w:hAnsi="Cambria" w:eastAsia="Times New Roman" w:cs="Times New Roman"/>
                      <w:sz w:val="20"/>
                      <w:szCs w:val="20"/>
                    </w:rPr>
                  </w:pPr>
                  <w:r w:rsidRPr="00621678">
                    <w:rPr>
                      <w:rFonts w:ascii="Cambria" w:hAnsi="Cambria" w:eastAsia="Times New Roman" w:cs="Times New Roman"/>
                      <w:sz w:val="20"/>
                      <w:szCs w:val="20"/>
                    </w:rPr>
                    <w:t>74</w:t>
                  </w:r>
                </w:p>
              </w:tc>
              <w:tc>
                <w:tcPr>
                  <w:tcW w:w="1025" w:type="dxa"/>
                  <w:tcBorders>
                    <w:top w:val="nil"/>
                    <w:left w:val="nil"/>
                    <w:bottom w:val="single" w:color="595959" w:themeColor="text1" w:themeTint="A6" w:sz="4" w:space="0"/>
                    <w:right w:val="single" w:color="595959" w:themeColor="text1" w:themeTint="A6" w:sz="4" w:space="0"/>
                  </w:tcBorders>
                  <w:shd w:val="clear" w:color="auto" w:fill="auto"/>
                  <w:noWrap/>
                  <w:tcMar/>
                  <w:vAlign w:val="center"/>
                  <w:hideMark/>
                </w:tcPr>
                <w:p w:rsidRPr="00621678" w:rsidR="00621678" w:rsidP="00621678" w:rsidRDefault="00621678" w14:paraId="57EDE2DC" w14:textId="77777777">
                  <w:pPr>
                    <w:widowControl/>
                    <w:autoSpaceDE/>
                    <w:autoSpaceDN/>
                    <w:jc w:val="center"/>
                    <w:rPr>
                      <w:rFonts w:ascii="Cambria" w:hAnsi="Cambria" w:eastAsia="Times New Roman" w:cs="Times New Roman"/>
                      <w:sz w:val="20"/>
                      <w:szCs w:val="20"/>
                    </w:rPr>
                  </w:pPr>
                  <w:r w:rsidRPr="00621678">
                    <w:rPr>
                      <w:rFonts w:ascii="Cambria" w:hAnsi="Cambria" w:eastAsia="Times New Roman" w:cs="Times New Roman"/>
                      <w:sz w:val="20"/>
                      <w:szCs w:val="20"/>
                    </w:rPr>
                    <w:t>50</w:t>
                  </w:r>
                </w:p>
              </w:tc>
              <w:tc>
                <w:tcPr>
                  <w:tcW w:w="1020" w:type="dxa"/>
                  <w:tcBorders>
                    <w:top w:val="nil"/>
                    <w:left w:val="nil"/>
                    <w:bottom w:val="single" w:color="595959" w:themeColor="text1" w:themeTint="A6" w:sz="4" w:space="0"/>
                    <w:right w:val="single" w:color="595959" w:themeColor="text1" w:themeTint="A6" w:sz="4" w:space="0"/>
                  </w:tcBorders>
                  <w:shd w:val="clear" w:color="auto" w:fill="auto"/>
                  <w:noWrap/>
                  <w:tcMar/>
                  <w:vAlign w:val="center"/>
                  <w:hideMark/>
                </w:tcPr>
                <w:p w:rsidRPr="00621678" w:rsidR="00621678" w:rsidP="00621678" w:rsidRDefault="00621678" w14:paraId="5C24F14E" w14:textId="77777777">
                  <w:pPr>
                    <w:widowControl/>
                    <w:autoSpaceDE/>
                    <w:autoSpaceDN/>
                    <w:jc w:val="center"/>
                    <w:rPr>
                      <w:rFonts w:ascii="Cambria" w:hAnsi="Cambria" w:eastAsia="Times New Roman" w:cs="Times New Roman"/>
                      <w:sz w:val="20"/>
                      <w:szCs w:val="20"/>
                    </w:rPr>
                  </w:pPr>
                  <w:r w:rsidRPr="00621678">
                    <w:rPr>
                      <w:rFonts w:ascii="Cambria" w:hAnsi="Cambria" w:eastAsia="Times New Roman" w:cs="Times New Roman"/>
                      <w:sz w:val="20"/>
                      <w:szCs w:val="20"/>
                    </w:rPr>
                    <w:t>68%</w:t>
                  </w:r>
                </w:p>
              </w:tc>
              <w:tc>
                <w:tcPr>
                  <w:tcW w:w="1014" w:type="dxa"/>
                  <w:tcBorders>
                    <w:top w:val="nil"/>
                    <w:left w:val="nil"/>
                    <w:bottom w:val="single" w:color="595959" w:themeColor="text1" w:themeTint="A6" w:sz="4" w:space="0"/>
                    <w:right w:val="single" w:color="595959" w:themeColor="text1" w:themeTint="A6" w:sz="4" w:space="0"/>
                  </w:tcBorders>
                  <w:shd w:val="clear" w:color="auto" w:fill="auto"/>
                  <w:noWrap/>
                  <w:tcMar/>
                  <w:vAlign w:val="center"/>
                  <w:hideMark/>
                </w:tcPr>
                <w:p w:rsidRPr="00621678" w:rsidR="00621678" w:rsidP="00621678" w:rsidRDefault="00621678" w14:paraId="104A1FF2" w14:textId="77777777">
                  <w:pPr>
                    <w:widowControl/>
                    <w:autoSpaceDE/>
                    <w:autoSpaceDN/>
                    <w:jc w:val="center"/>
                    <w:rPr>
                      <w:rFonts w:ascii="Cambria" w:hAnsi="Cambria" w:eastAsia="Times New Roman" w:cs="Times New Roman"/>
                      <w:sz w:val="20"/>
                      <w:szCs w:val="20"/>
                    </w:rPr>
                  </w:pPr>
                  <w:r w:rsidRPr="00621678">
                    <w:rPr>
                      <w:rFonts w:ascii="Cambria" w:hAnsi="Cambria" w:eastAsia="Times New Roman" w:cs="Times New Roman"/>
                      <w:sz w:val="20"/>
                      <w:szCs w:val="20"/>
                    </w:rPr>
                    <w:t>23</w:t>
                  </w:r>
                </w:p>
              </w:tc>
              <w:tc>
                <w:tcPr>
                  <w:tcW w:w="1010" w:type="dxa"/>
                  <w:tcBorders>
                    <w:top w:val="nil"/>
                    <w:left w:val="nil"/>
                    <w:bottom w:val="single" w:color="595959" w:themeColor="text1" w:themeTint="A6" w:sz="4" w:space="0"/>
                    <w:right w:val="single" w:color="595959" w:themeColor="text1" w:themeTint="A6" w:sz="4" w:space="0"/>
                  </w:tcBorders>
                  <w:shd w:val="clear" w:color="auto" w:fill="auto"/>
                  <w:noWrap/>
                  <w:tcMar/>
                  <w:vAlign w:val="center"/>
                  <w:hideMark/>
                </w:tcPr>
                <w:p w:rsidRPr="00621678" w:rsidR="00621678" w:rsidP="00621678" w:rsidRDefault="00621678" w14:paraId="06B83BE4" w14:textId="77777777">
                  <w:pPr>
                    <w:widowControl/>
                    <w:autoSpaceDE/>
                    <w:autoSpaceDN/>
                    <w:jc w:val="center"/>
                    <w:rPr>
                      <w:rFonts w:ascii="Cambria" w:hAnsi="Cambria" w:eastAsia="Times New Roman" w:cs="Times New Roman"/>
                      <w:sz w:val="20"/>
                      <w:szCs w:val="20"/>
                    </w:rPr>
                  </w:pPr>
                  <w:r w:rsidRPr="00621678">
                    <w:rPr>
                      <w:rFonts w:ascii="Cambria" w:hAnsi="Cambria" w:eastAsia="Times New Roman" w:cs="Times New Roman"/>
                      <w:sz w:val="20"/>
                      <w:szCs w:val="20"/>
                    </w:rPr>
                    <w:t>31%</w:t>
                  </w:r>
                </w:p>
              </w:tc>
              <w:tc>
                <w:tcPr>
                  <w:tcW w:w="1005" w:type="dxa"/>
                  <w:tcBorders>
                    <w:top w:val="nil"/>
                    <w:left w:val="nil"/>
                    <w:bottom w:val="single" w:color="595959" w:themeColor="text1" w:themeTint="A6" w:sz="4" w:space="0"/>
                    <w:right w:val="single" w:color="595959" w:themeColor="text1" w:themeTint="A6" w:sz="4" w:space="0"/>
                  </w:tcBorders>
                  <w:shd w:val="clear" w:color="auto" w:fill="auto"/>
                  <w:noWrap/>
                  <w:tcMar/>
                  <w:vAlign w:val="center"/>
                  <w:hideMark/>
                </w:tcPr>
                <w:p w:rsidRPr="00621678" w:rsidR="00621678" w:rsidP="00621678" w:rsidRDefault="00621678" w14:paraId="64DE5D69" w14:textId="77777777">
                  <w:pPr>
                    <w:widowControl/>
                    <w:autoSpaceDE/>
                    <w:autoSpaceDN/>
                    <w:jc w:val="center"/>
                    <w:rPr>
                      <w:rFonts w:ascii="Cambria" w:hAnsi="Cambria" w:eastAsia="Times New Roman" w:cs="Times New Roman"/>
                      <w:sz w:val="20"/>
                      <w:szCs w:val="20"/>
                    </w:rPr>
                  </w:pPr>
                  <w:r w:rsidRPr="00621678">
                    <w:rPr>
                      <w:rFonts w:ascii="Cambria" w:hAnsi="Cambria" w:eastAsia="Times New Roman" w:cs="Times New Roman"/>
                      <w:sz w:val="20"/>
                      <w:szCs w:val="20"/>
                    </w:rPr>
                    <w:t>6</w:t>
                  </w:r>
                </w:p>
              </w:tc>
              <w:tc>
                <w:tcPr>
                  <w:tcW w:w="1003" w:type="dxa"/>
                  <w:tcBorders>
                    <w:top w:val="nil"/>
                    <w:left w:val="nil"/>
                    <w:bottom w:val="single" w:color="595959" w:themeColor="text1" w:themeTint="A6" w:sz="4" w:space="0"/>
                    <w:right w:val="single" w:color="595959" w:themeColor="text1" w:themeTint="A6" w:sz="4" w:space="0"/>
                  </w:tcBorders>
                  <w:shd w:val="clear" w:color="auto" w:fill="auto"/>
                  <w:noWrap/>
                  <w:tcMar/>
                  <w:vAlign w:val="center"/>
                  <w:hideMark/>
                </w:tcPr>
                <w:p w:rsidRPr="00621678" w:rsidR="00621678" w:rsidP="00621678" w:rsidRDefault="00621678" w14:paraId="41B27F34" w14:textId="77777777">
                  <w:pPr>
                    <w:widowControl/>
                    <w:autoSpaceDE/>
                    <w:autoSpaceDN/>
                    <w:jc w:val="center"/>
                    <w:rPr>
                      <w:rFonts w:ascii="Cambria" w:hAnsi="Cambria" w:eastAsia="Times New Roman" w:cs="Times New Roman"/>
                      <w:sz w:val="20"/>
                      <w:szCs w:val="20"/>
                    </w:rPr>
                  </w:pPr>
                  <w:r w:rsidRPr="00621678">
                    <w:rPr>
                      <w:rFonts w:ascii="Cambria" w:hAnsi="Cambria" w:eastAsia="Times New Roman" w:cs="Times New Roman"/>
                      <w:sz w:val="20"/>
                      <w:szCs w:val="20"/>
                    </w:rPr>
                    <w:t>8%</w:t>
                  </w:r>
                </w:p>
              </w:tc>
              <w:tc>
                <w:tcPr>
                  <w:tcW w:w="996" w:type="dxa"/>
                  <w:tcBorders>
                    <w:top w:val="nil"/>
                    <w:left w:val="nil"/>
                    <w:bottom w:val="single" w:color="595959" w:themeColor="text1" w:themeTint="A6" w:sz="4" w:space="0"/>
                    <w:right w:val="single" w:color="595959" w:themeColor="text1" w:themeTint="A6" w:sz="4" w:space="0"/>
                  </w:tcBorders>
                  <w:shd w:val="clear" w:color="auto" w:fill="auto"/>
                  <w:noWrap/>
                  <w:tcMar/>
                  <w:vAlign w:val="center"/>
                  <w:hideMark/>
                </w:tcPr>
                <w:p w:rsidRPr="00621678" w:rsidR="00621678" w:rsidP="00621678" w:rsidRDefault="00621678" w14:paraId="77C6C39B" w14:textId="77777777">
                  <w:pPr>
                    <w:widowControl/>
                    <w:autoSpaceDE/>
                    <w:autoSpaceDN/>
                    <w:jc w:val="center"/>
                    <w:rPr>
                      <w:rFonts w:ascii="Cambria" w:hAnsi="Cambria" w:eastAsia="Times New Roman" w:cs="Times New Roman"/>
                      <w:sz w:val="20"/>
                      <w:szCs w:val="20"/>
                    </w:rPr>
                  </w:pPr>
                  <w:r w:rsidRPr="00621678">
                    <w:rPr>
                      <w:rFonts w:ascii="Cambria" w:hAnsi="Cambria" w:eastAsia="Times New Roman" w:cs="Times New Roman"/>
                      <w:sz w:val="20"/>
                      <w:szCs w:val="20"/>
                    </w:rPr>
                    <w:t>36</w:t>
                  </w:r>
                </w:p>
              </w:tc>
              <w:tc>
                <w:tcPr>
                  <w:tcW w:w="993" w:type="dxa"/>
                  <w:tcBorders>
                    <w:top w:val="nil"/>
                    <w:left w:val="nil"/>
                    <w:bottom w:val="single" w:color="595959" w:themeColor="text1" w:themeTint="A6" w:sz="4" w:space="0"/>
                    <w:right w:val="single" w:color="595959" w:themeColor="text1" w:themeTint="A6" w:sz="4" w:space="0"/>
                  </w:tcBorders>
                  <w:shd w:val="clear" w:color="auto" w:fill="auto"/>
                  <w:noWrap/>
                  <w:tcMar/>
                  <w:vAlign w:val="center"/>
                  <w:hideMark/>
                </w:tcPr>
                <w:p w:rsidRPr="00621678" w:rsidR="00621678" w:rsidP="00621678" w:rsidRDefault="00621678" w14:paraId="1F4B09B8" w14:textId="77777777">
                  <w:pPr>
                    <w:widowControl/>
                    <w:autoSpaceDE/>
                    <w:autoSpaceDN/>
                    <w:jc w:val="center"/>
                    <w:rPr>
                      <w:rFonts w:ascii="Cambria" w:hAnsi="Cambria" w:eastAsia="Times New Roman" w:cs="Times New Roman"/>
                      <w:b/>
                      <w:bCs/>
                      <w:sz w:val="20"/>
                      <w:szCs w:val="20"/>
                    </w:rPr>
                  </w:pPr>
                  <w:r w:rsidRPr="00621678">
                    <w:rPr>
                      <w:rFonts w:ascii="Cambria" w:hAnsi="Cambria" w:eastAsia="Times New Roman" w:cs="Times New Roman"/>
                      <w:b/>
                      <w:bCs/>
                      <w:sz w:val="20"/>
                      <w:szCs w:val="20"/>
                    </w:rPr>
                    <w:t>61</w:t>
                  </w:r>
                </w:p>
              </w:tc>
              <w:tc>
                <w:tcPr>
                  <w:tcW w:w="999" w:type="dxa"/>
                  <w:tcBorders>
                    <w:top w:val="nil"/>
                    <w:left w:val="nil"/>
                    <w:bottom w:val="single" w:color="595959" w:themeColor="text1" w:themeTint="A6" w:sz="4" w:space="0"/>
                    <w:right w:val="single" w:color="595959" w:themeColor="text1" w:themeTint="A6" w:sz="4" w:space="0"/>
                  </w:tcBorders>
                  <w:shd w:val="clear" w:color="auto" w:fill="auto"/>
                  <w:noWrap/>
                  <w:tcMar/>
                  <w:vAlign w:val="center"/>
                  <w:hideMark/>
                </w:tcPr>
                <w:p w:rsidRPr="00621678" w:rsidR="00621678" w:rsidP="00621678" w:rsidRDefault="00621678" w14:paraId="1CC0ADCA" w14:textId="77777777">
                  <w:pPr>
                    <w:widowControl/>
                    <w:autoSpaceDE/>
                    <w:autoSpaceDN/>
                    <w:jc w:val="center"/>
                    <w:rPr>
                      <w:rFonts w:ascii="Cambria" w:hAnsi="Cambria" w:eastAsia="Times New Roman" w:cs="Times New Roman"/>
                      <w:sz w:val="20"/>
                      <w:szCs w:val="20"/>
                    </w:rPr>
                  </w:pPr>
                  <w:r w:rsidRPr="00621678">
                    <w:rPr>
                      <w:rFonts w:ascii="Cambria" w:hAnsi="Cambria" w:eastAsia="Times New Roman" w:cs="Times New Roman"/>
                      <w:sz w:val="20"/>
                      <w:szCs w:val="20"/>
                    </w:rPr>
                    <w:t>D</w:t>
                  </w:r>
                </w:p>
              </w:tc>
            </w:tr>
            <w:tr w:rsidRPr="00621678" w:rsidR="00621678" w:rsidTr="6D248FF0" w14:paraId="6AAF9047" w14:textId="77777777">
              <w:trPr>
                <w:trHeight w:val="300"/>
              </w:trPr>
              <w:tc>
                <w:tcPr>
                  <w:tcW w:w="1484" w:type="dxa"/>
                  <w:tcBorders>
                    <w:top w:val="nil"/>
                    <w:left w:val="single" w:color="595959" w:themeColor="text1" w:themeTint="A6" w:sz="4" w:space="0"/>
                    <w:bottom w:val="single" w:color="595959" w:themeColor="text1" w:themeTint="A6" w:sz="4" w:space="0"/>
                    <w:right w:val="single" w:color="595959" w:themeColor="text1" w:themeTint="A6" w:sz="4" w:space="0"/>
                  </w:tcBorders>
                  <w:shd w:val="clear" w:color="auto" w:fill="auto"/>
                  <w:tcMar/>
                  <w:vAlign w:val="center"/>
                  <w:hideMark/>
                </w:tcPr>
                <w:p w:rsidRPr="00621678" w:rsidR="00621678" w:rsidP="00621678" w:rsidRDefault="00621678" w14:paraId="4291BFF6" w14:textId="77777777">
                  <w:pPr>
                    <w:widowControl/>
                    <w:autoSpaceDE/>
                    <w:autoSpaceDN/>
                    <w:rPr>
                      <w:rFonts w:ascii="Congenial Light" w:hAnsi="Congenial Light" w:eastAsia="Times New Roman" w:cs="Times New Roman"/>
                      <w:sz w:val="20"/>
                      <w:szCs w:val="20"/>
                    </w:rPr>
                  </w:pPr>
                  <w:r w:rsidRPr="00621678">
                    <w:rPr>
                      <w:rFonts w:ascii="Congenial Light" w:hAnsi="Congenial Light" w:eastAsia="Times New Roman" w:cs="Times New Roman"/>
                      <w:sz w:val="20"/>
                      <w:szCs w:val="20"/>
                    </w:rPr>
                    <w:t>Grade 3 Reading</w:t>
                  </w:r>
                </w:p>
              </w:tc>
              <w:tc>
                <w:tcPr>
                  <w:tcW w:w="1036" w:type="dxa"/>
                  <w:tcBorders>
                    <w:top w:val="nil"/>
                    <w:left w:val="nil"/>
                    <w:bottom w:val="single" w:color="595959" w:themeColor="text1" w:themeTint="A6" w:sz="4" w:space="0"/>
                    <w:right w:val="single" w:color="595959" w:themeColor="text1" w:themeTint="A6" w:sz="4" w:space="0"/>
                  </w:tcBorders>
                  <w:shd w:val="clear" w:color="auto" w:fill="auto"/>
                  <w:noWrap/>
                  <w:tcMar/>
                  <w:vAlign w:val="center"/>
                  <w:hideMark/>
                </w:tcPr>
                <w:p w:rsidRPr="00621678" w:rsidR="00621678" w:rsidP="00621678" w:rsidRDefault="00621678" w14:paraId="6C7E2179" w14:textId="77777777">
                  <w:pPr>
                    <w:widowControl/>
                    <w:autoSpaceDE/>
                    <w:autoSpaceDN/>
                    <w:jc w:val="center"/>
                    <w:rPr>
                      <w:rFonts w:ascii="Cambria" w:hAnsi="Cambria" w:eastAsia="Times New Roman" w:cs="Times New Roman"/>
                      <w:sz w:val="20"/>
                      <w:szCs w:val="20"/>
                    </w:rPr>
                  </w:pPr>
                  <w:r w:rsidRPr="00621678">
                    <w:rPr>
                      <w:rFonts w:ascii="Cambria" w:hAnsi="Cambria" w:eastAsia="Times New Roman" w:cs="Times New Roman"/>
                      <w:sz w:val="20"/>
                      <w:szCs w:val="20"/>
                    </w:rPr>
                    <w:t>73</w:t>
                  </w:r>
                </w:p>
              </w:tc>
              <w:tc>
                <w:tcPr>
                  <w:tcW w:w="1025" w:type="dxa"/>
                  <w:tcBorders>
                    <w:top w:val="nil"/>
                    <w:left w:val="nil"/>
                    <w:bottom w:val="single" w:color="595959" w:themeColor="text1" w:themeTint="A6" w:sz="4" w:space="0"/>
                    <w:right w:val="single" w:color="595959" w:themeColor="text1" w:themeTint="A6" w:sz="4" w:space="0"/>
                  </w:tcBorders>
                  <w:shd w:val="clear" w:color="auto" w:fill="auto"/>
                  <w:noWrap/>
                  <w:tcMar/>
                  <w:vAlign w:val="center"/>
                  <w:hideMark/>
                </w:tcPr>
                <w:p w:rsidRPr="00621678" w:rsidR="00621678" w:rsidP="00621678" w:rsidRDefault="00621678" w14:paraId="3DD70862" w14:textId="77777777">
                  <w:pPr>
                    <w:widowControl/>
                    <w:autoSpaceDE/>
                    <w:autoSpaceDN/>
                    <w:jc w:val="center"/>
                    <w:rPr>
                      <w:rFonts w:ascii="Cambria" w:hAnsi="Cambria" w:eastAsia="Times New Roman" w:cs="Times New Roman"/>
                      <w:sz w:val="20"/>
                      <w:szCs w:val="20"/>
                    </w:rPr>
                  </w:pPr>
                  <w:r w:rsidRPr="00621678">
                    <w:rPr>
                      <w:rFonts w:ascii="Cambria" w:hAnsi="Cambria" w:eastAsia="Times New Roman" w:cs="Times New Roman"/>
                      <w:sz w:val="20"/>
                      <w:szCs w:val="20"/>
                    </w:rPr>
                    <w:t>54</w:t>
                  </w:r>
                </w:p>
              </w:tc>
              <w:tc>
                <w:tcPr>
                  <w:tcW w:w="1020" w:type="dxa"/>
                  <w:tcBorders>
                    <w:top w:val="nil"/>
                    <w:left w:val="nil"/>
                    <w:bottom w:val="single" w:color="595959" w:themeColor="text1" w:themeTint="A6" w:sz="4" w:space="0"/>
                    <w:right w:val="single" w:color="595959" w:themeColor="text1" w:themeTint="A6" w:sz="4" w:space="0"/>
                  </w:tcBorders>
                  <w:shd w:val="clear" w:color="auto" w:fill="auto"/>
                  <w:noWrap/>
                  <w:tcMar/>
                  <w:vAlign w:val="center"/>
                  <w:hideMark/>
                </w:tcPr>
                <w:p w:rsidRPr="00621678" w:rsidR="00621678" w:rsidP="00621678" w:rsidRDefault="00621678" w14:paraId="7D6960F4" w14:textId="77777777">
                  <w:pPr>
                    <w:widowControl/>
                    <w:autoSpaceDE/>
                    <w:autoSpaceDN/>
                    <w:jc w:val="center"/>
                    <w:rPr>
                      <w:rFonts w:ascii="Cambria" w:hAnsi="Cambria" w:eastAsia="Times New Roman" w:cs="Times New Roman"/>
                      <w:sz w:val="20"/>
                      <w:szCs w:val="20"/>
                    </w:rPr>
                  </w:pPr>
                  <w:r w:rsidRPr="00621678">
                    <w:rPr>
                      <w:rFonts w:ascii="Cambria" w:hAnsi="Cambria" w:eastAsia="Times New Roman" w:cs="Times New Roman"/>
                      <w:sz w:val="20"/>
                      <w:szCs w:val="20"/>
                    </w:rPr>
                    <w:t>74%</w:t>
                  </w:r>
                </w:p>
              </w:tc>
              <w:tc>
                <w:tcPr>
                  <w:tcW w:w="1014" w:type="dxa"/>
                  <w:tcBorders>
                    <w:top w:val="nil"/>
                    <w:left w:val="nil"/>
                    <w:bottom w:val="single" w:color="595959" w:themeColor="text1" w:themeTint="A6" w:sz="4" w:space="0"/>
                    <w:right w:val="single" w:color="595959" w:themeColor="text1" w:themeTint="A6" w:sz="4" w:space="0"/>
                  </w:tcBorders>
                  <w:shd w:val="clear" w:color="auto" w:fill="auto"/>
                  <w:noWrap/>
                  <w:tcMar/>
                  <w:vAlign w:val="center"/>
                  <w:hideMark/>
                </w:tcPr>
                <w:p w:rsidRPr="00621678" w:rsidR="00621678" w:rsidP="00621678" w:rsidRDefault="00621678" w14:paraId="4EB96A2C" w14:textId="77777777">
                  <w:pPr>
                    <w:widowControl/>
                    <w:autoSpaceDE/>
                    <w:autoSpaceDN/>
                    <w:jc w:val="center"/>
                    <w:rPr>
                      <w:rFonts w:ascii="Cambria" w:hAnsi="Cambria" w:eastAsia="Times New Roman" w:cs="Times New Roman"/>
                      <w:sz w:val="20"/>
                      <w:szCs w:val="20"/>
                    </w:rPr>
                  </w:pPr>
                  <w:r w:rsidRPr="00621678">
                    <w:rPr>
                      <w:rFonts w:ascii="Cambria" w:hAnsi="Cambria" w:eastAsia="Times New Roman" w:cs="Times New Roman"/>
                      <w:sz w:val="20"/>
                      <w:szCs w:val="20"/>
                    </w:rPr>
                    <w:t>35</w:t>
                  </w:r>
                </w:p>
              </w:tc>
              <w:tc>
                <w:tcPr>
                  <w:tcW w:w="1010" w:type="dxa"/>
                  <w:tcBorders>
                    <w:top w:val="nil"/>
                    <w:left w:val="nil"/>
                    <w:bottom w:val="single" w:color="595959" w:themeColor="text1" w:themeTint="A6" w:sz="4" w:space="0"/>
                    <w:right w:val="single" w:color="595959" w:themeColor="text1" w:themeTint="A6" w:sz="4" w:space="0"/>
                  </w:tcBorders>
                  <w:shd w:val="clear" w:color="auto" w:fill="auto"/>
                  <w:noWrap/>
                  <w:tcMar/>
                  <w:vAlign w:val="center"/>
                  <w:hideMark/>
                </w:tcPr>
                <w:p w:rsidRPr="00621678" w:rsidR="00621678" w:rsidP="00621678" w:rsidRDefault="00621678" w14:paraId="3A2B0BCD" w14:textId="77777777">
                  <w:pPr>
                    <w:widowControl/>
                    <w:autoSpaceDE/>
                    <w:autoSpaceDN/>
                    <w:jc w:val="center"/>
                    <w:rPr>
                      <w:rFonts w:ascii="Cambria" w:hAnsi="Cambria" w:eastAsia="Times New Roman" w:cs="Times New Roman"/>
                      <w:sz w:val="20"/>
                      <w:szCs w:val="20"/>
                    </w:rPr>
                  </w:pPr>
                  <w:r w:rsidRPr="00621678">
                    <w:rPr>
                      <w:rFonts w:ascii="Cambria" w:hAnsi="Cambria" w:eastAsia="Times New Roman" w:cs="Times New Roman"/>
                      <w:sz w:val="20"/>
                      <w:szCs w:val="20"/>
                    </w:rPr>
                    <w:t>48%</w:t>
                  </w:r>
                </w:p>
              </w:tc>
              <w:tc>
                <w:tcPr>
                  <w:tcW w:w="1005" w:type="dxa"/>
                  <w:tcBorders>
                    <w:top w:val="nil"/>
                    <w:left w:val="nil"/>
                    <w:bottom w:val="single" w:color="595959" w:themeColor="text1" w:themeTint="A6" w:sz="4" w:space="0"/>
                    <w:right w:val="single" w:color="595959" w:themeColor="text1" w:themeTint="A6" w:sz="4" w:space="0"/>
                  </w:tcBorders>
                  <w:shd w:val="clear" w:color="auto" w:fill="auto"/>
                  <w:noWrap/>
                  <w:tcMar/>
                  <w:vAlign w:val="center"/>
                  <w:hideMark/>
                </w:tcPr>
                <w:p w:rsidRPr="00621678" w:rsidR="00621678" w:rsidP="00621678" w:rsidRDefault="00621678" w14:paraId="20708DF1" w14:textId="77777777">
                  <w:pPr>
                    <w:widowControl/>
                    <w:autoSpaceDE/>
                    <w:autoSpaceDN/>
                    <w:jc w:val="center"/>
                    <w:rPr>
                      <w:rFonts w:ascii="Cambria" w:hAnsi="Cambria" w:eastAsia="Times New Roman" w:cs="Times New Roman"/>
                      <w:sz w:val="20"/>
                      <w:szCs w:val="20"/>
                    </w:rPr>
                  </w:pPr>
                  <w:r w:rsidRPr="00621678">
                    <w:rPr>
                      <w:rFonts w:ascii="Cambria" w:hAnsi="Cambria" w:eastAsia="Times New Roman" w:cs="Times New Roman"/>
                      <w:sz w:val="20"/>
                      <w:szCs w:val="20"/>
                    </w:rPr>
                    <w:t>16</w:t>
                  </w:r>
                </w:p>
              </w:tc>
              <w:tc>
                <w:tcPr>
                  <w:tcW w:w="1003" w:type="dxa"/>
                  <w:tcBorders>
                    <w:top w:val="nil"/>
                    <w:left w:val="nil"/>
                    <w:bottom w:val="single" w:color="595959" w:themeColor="text1" w:themeTint="A6" w:sz="4" w:space="0"/>
                    <w:right w:val="single" w:color="595959" w:themeColor="text1" w:themeTint="A6" w:sz="4" w:space="0"/>
                  </w:tcBorders>
                  <w:shd w:val="clear" w:color="auto" w:fill="auto"/>
                  <w:noWrap/>
                  <w:tcMar/>
                  <w:vAlign w:val="center"/>
                  <w:hideMark/>
                </w:tcPr>
                <w:p w:rsidRPr="00621678" w:rsidR="00621678" w:rsidP="00621678" w:rsidRDefault="00621678" w14:paraId="1902218F" w14:textId="77777777">
                  <w:pPr>
                    <w:widowControl/>
                    <w:autoSpaceDE/>
                    <w:autoSpaceDN/>
                    <w:jc w:val="center"/>
                    <w:rPr>
                      <w:rFonts w:ascii="Cambria" w:hAnsi="Cambria" w:eastAsia="Times New Roman" w:cs="Times New Roman"/>
                      <w:sz w:val="20"/>
                      <w:szCs w:val="20"/>
                    </w:rPr>
                  </w:pPr>
                  <w:r w:rsidRPr="00621678">
                    <w:rPr>
                      <w:rFonts w:ascii="Cambria" w:hAnsi="Cambria" w:eastAsia="Times New Roman" w:cs="Times New Roman"/>
                      <w:sz w:val="20"/>
                      <w:szCs w:val="20"/>
                    </w:rPr>
                    <w:t>22%</w:t>
                  </w:r>
                </w:p>
              </w:tc>
              <w:tc>
                <w:tcPr>
                  <w:tcW w:w="996" w:type="dxa"/>
                  <w:tcBorders>
                    <w:top w:val="nil"/>
                    <w:left w:val="nil"/>
                    <w:bottom w:val="single" w:color="595959" w:themeColor="text1" w:themeTint="A6" w:sz="4" w:space="0"/>
                    <w:right w:val="single" w:color="595959" w:themeColor="text1" w:themeTint="A6" w:sz="4" w:space="0"/>
                  </w:tcBorders>
                  <w:shd w:val="clear" w:color="auto" w:fill="auto"/>
                  <w:noWrap/>
                  <w:tcMar/>
                  <w:vAlign w:val="center"/>
                  <w:hideMark/>
                </w:tcPr>
                <w:p w:rsidRPr="00621678" w:rsidR="00621678" w:rsidP="00621678" w:rsidRDefault="00621678" w14:paraId="01CE179C" w14:textId="77777777">
                  <w:pPr>
                    <w:widowControl/>
                    <w:autoSpaceDE/>
                    <w:autoSpaceDN/>
                    <w:jc w:val="center"/>
                    <w:rPr>
                      <w:rFonts w:ascii="Cambria" w:hAnsi="Cambria" w:eastAsia="Times New Roman" w:cs="Times New Roman"/>
                      <w:sz w:val="20"/>
                      <w:szCs w:val="20"/>
                    </w:rPr>
                  </w:pPr>
                  <w:r w:rsidRPr="00621678">
                    <w:rPr>
                      <w:rFonts w:ascii="Cambria" w:hAnsi="Cambria" w:eastAsia="Times New Roman" w:cs="Times New Roman"/>
                      <w:sz w:val="20"/>
                      <w:szCs w:val="20"/>
                    </w:rPr>
                    <w:t>48</w:t>
                  </w:r>
                </w:p>
              </w:tc>
              <w:tc>
                <w:tcPr>
                  <w:tcW w:w="993" w:type="dxa"/>
                  <w:tcBorders>
                    <w:top w:val="nil"/>
                    <w:left w:val="nil"/>
                    <w:bottom w:val="single" w:color="595959" w:themeColor="text1" w:themeTint="A6" w:sz="4" w:space="0"/>
                    <w:right w:val="single" w:color="595959" w:themeColor="text1" w:themeTint="A6" w:sz="4" w:space="0"/>
                  </w:tcBorders>
                  <w:shd w:val="clear" w:color="auto" w:fill="auto"/>
                  <w:noWrap/>
                  <w:tcMar/>
                  <w:vAlign w:val="center"/>
                  <w:hideMark/>
                </w:tcPr>
                <w:p w:rsidRPr="00621678" w:rsidR="00621678" w:rsidP="00621678" w:rsidRDefault="00621678" w14:paraId="5A6C7909" w14:textId="77777777">
                  <w:pPr>
                    <w:widowControl/>
                    <w:autoSpaceDE/>
                    <w:autoSpaceDN/>
                    <w:jc w:val="center"/>
                    <w:rPr>
                      <w:rFonts w:ascii="Cambria" w:hAnsi="Cambria" w:eastAsia="Times New Roman" w:cs="Times New Roman"/>
                      <w:b/>
                      <w:bCs/>
                      <w:sz w:val="20"/>
                      <w:szCs w:val="20"/>
                    </w:rPr>
                  </w:pPr>
                  <w:r w:rsidRPr="00621678">
                    <w:rPr>
                      <w:rFonts w:ascii="Cambria" w:hAnsi="Cambria" w:eastAsia="Times New Roman" w:cs="Times New Roman"/>
                      <w:b/>
                      <w:bCs/>
                      <w:sz w:val="20"/>
                      <w:szCs w:val="20"/>
                    </w:rPr>
                    <w:t>76</w:t>
                  </w:r>
                </w:p>
              </w:tc>
              <w:tc>
                <w:tcPr>
                  <w:tcW w:w="999" w:type="dxa"/>
                  <w:tcBorders>
                    <w:top w:val="nil"/>
                    <w:left w:val="nil"/>
                    <w:bottom w:val="single" w:color="595959" w:themeColor="text1" w:themeTint="A6" w:sz="4" w:space="0"/>
                    <w:right w:val="single" w:color="595959" w:themeColor="text1" w:themeTint="A6" w:sz="4" w:space="0"/>
                  </w:tcBorders>
                  <w:shd w:val="clear" w:color="auto" w:fill="auto"/>
                  <w:noWrap/>
                  <w:tcMar/>
                  <w:vAlign w:val="center"/>
                  <w:hideMark/>
                </w:tcPr>
                <w:p w:rsidRPr="00621678" w:rsidR="00621678" w:rsidP="00621678" w:rsidRDefault="00621678" w14:paraId="0E6C4569" w14:textId="77777777">
                  <w:pPr>
                    <w:widowControl/>
                    <w:autoSpaceDE/>
                    <w:autoSpaceDN/>
                    <w:jc w:val="center"/>
                    <w:rPr>
                      <w:rFonts w:ascii="Cambria" w:hAnsi="Cambria" w:eastAsia="Times New Roman" w:cs="Times New Roman"/>
                      <w:sz w:val="20"/>
                      <w:szCs w:val="20"/>
                    </w:rPr>
                  </w:pPr>
                  <w:r w:rsidRPr="00621678">
                    <w:rPr>
                      <w:rFonts w:ascii="Cambria" w:hAnsi="Cambria" w:eastAsia="Times New Roman" w:cs="Times New Roman"/>
                      <w:sz w:val="20"/>
                      <w:szCs w:val="20"/>
                    </w:rPr>
                    <w:t>C</w:t>
                  </w:r>
                </w:p>
              </w:tc>
            </w:tr>
            <w:tr w:rsidRPr="00621678" w:rsidR="00621678" w:rsidTr="6D248FF0" w14:paraId="7BAD048B" w14:textId="77777777">
              <w:trPr>
                <w:trHeight w:val="300"/>
              </w:trPr>
              <w:tc>
                <w:tcPr>
                  <w:tcW w:w="1484" w:type="dxa"/>
                  <w:tcBorders>
                    <w:top w:val="nil"/>
                    <w:left w:val="single" w:color="595959" w:themeColor="text1" w:themeTint="A6" w:sz="4" w:space="0"/>
                    <w:bottom w:val="single" w:color="595959" w:themeColor="text1" w:themeTint="A6" w:sz="4" w:space="0"/>
                    <w:right w:val="single" w:color="595959" w:themeColor="text1" w:themeTint="A6" w:sz="4" w:space="0"/>
                  </w:tcBorders>
                  <w:shd w:val="clear" w:color="auto" w:fill="auto"/>
                  <w:tcMar/>
                  <w:vAlign w:val="center"/>
                  <w:hideMark/>
                </w:tcPr>
                <w:p w:rsidRPr="00621678" w:rsidR="00621678" w:rsidP="00621678" w:rsidRDefault="00621678" w14:paraId="6C3EEA67" w14:textId="77777777">
                  <w:pPr>
                    <w:widowControl/>
                    <w:autoSpaceDE/>
                    <w:autoSpaceDN/>
                    <w:rPr>
                      <w:rFonts w:ascii="Congenial Light" w:hAnsi="Congenial Light" w:eastAsia="Times New Roman" w:cs="Times New Roman"/>
                      <w:sz w:val="20"/>
                      <w:szCs w:val="20"/>
                    </w:rPr>
                  </w:pPr>
                  <w:r w:rsidRPr="00621678">
                    <w:rPr>
                      <w:rFonts w:ascii="Congenial Light" w:hAnsi="Congenial Light" w:eastAsia="Times New Roman" w:cs="Times New Roman"/>
                      <w:sz w:val="20"/>
                      <w:szCs w:val="20"/>
                    </w:rPr>
                    <w:t>Grade 4 Mathematics</w:t>
                  </w:r>
                </w:p>
              </w:tc>
              <w:tc>
                <w:tcPr>
                  <w:tcW w:w="1036" w:type="dxa"/>
                  <w:tcBorders>
                    <w:top w:val="nil"/>
                    <w:left w:val="nil"/>
                    <w:bottom w:val="single" w:color="595959" w:themeColor="text1" w:themeTint="A6" w:sz="4" w:space="0"/>
                    <w:right w:val="single" w:color="595959" w:themeColor="text1" w:themeTint="A6" w:sz="4" w:space="0"/>
                  </w:tcBorders>
                  <w:shd w:val="clear" w:color="auto" w:fill="auto"/>
                  <w:noWrap/>
                  <w:tcMar/>
                  <w:vAlign w:val="center"/>
                  <w:hideMark/>
                </w:tcPr>
                <w:p w:rsidRPr="00621678" w:rsidR="00621678" w:rsidP="00621678" w:rsidRDefault="00621678" w14:paraId="44B35FDD" w14:textId="77777777">
                  <w:pPr>
                    <w:widowControl/>
                    <w:autoSpaceDE/>
                    <w:autoSpaceDN/>
                    <w:jc w:val="center"/>
                    <w:rPr>
                      <w:rFonts w:ascii="Cambria" w:hAnsi="Cambria" w:eastAsia="Times New Roman" w:cs="Times New Roman"/>
                      <w:sz w:val="20"/>
                      <w:szCs w:val="20"/>
                    </w:rPr>
                  </w:pPr>
                  <w:r w:rsidRPr="00621678">
                    <w:rPr>
                      <w:rFonts w:ascii="Cambria" w:hAnsi="Cambria" w:eastAsia="Times New Roman" w:cs="Times New Roman"/>
                      <w:sz w:val="20"/>
                      <w:szCs w:val="20"/>
                    </w:rPr>
                    <w:t>77</w:t>
                  </w:r>
                </w:p>
              </w:tc>
              <w:tc>
                <w:tcPr>
                  <w:tcW w:w="1025" w:type="dxa"/>
                  <w:tcBorders>
                    <w:top w:val="nil"/>
                    <w:left w:val="nil"/>
                    <w:bottom w:val="single" w:color="595959" w:themeColor="text1" w:themeTint="A6" w:sz="4" w:space="0"/>
                    <w:right w:val="single" w:color="595959" w:themeColor="text1" w:themeTint="A6" w:sz="4" w:space="0"/>
                  </w:tcBorders>
                  <w:shd w:val="clear" w:color="auto" w:fill="auto"/>
                  <w:noWrap/>
                  <w:tcMar/>
                  <w:vAlign w:val="center"/>
                  <w:hideMark/>
                </w:tcPr>
                <w:p w:rsidRPr="00621678" w:rsidR="00621678" w:rsidP="00621678" w:rsidRDefault="00621678" w14:paraId="3071713C" w14:textId="77777777">
                  <w:pPr>
                    <w:widowControl/>
                    <w:autoSpaceDE/>
                    <w:autoSpaceDN/>
                    <w:jc w:val="center"/>
                    <w:rPr>
                      <w:rFonts w:ascii="Cambria" w:hAnsi="Cambria" w:eastAsia="Times New Roman" w:cs="Times New Roman"/>
                      <w:sz w:val="20"/>
                      <w:szCs w:val="20"/>
                    </w:rPr>
                  </w:pPr>
                  <w:r w:rsidRPr="00621678">
                    <w:rPr>
                      <w:rFonts w:ascii="Cambria" w:hAnsi="Cambria" w:eastAsia="Times New Roman" w:cs="Times New Roman"/>
                      <w:sz w:val="20"/>
                      <w:szCs w:val="20"/>
                    </w:rPr>
                    <w:t>58</w:t>
                  </w:r>
                </w:p>
              </w:tc>
              <w:tc>
                <w:tcPr>
                  <w:tcW w:w="1020" w:type="dxa"/>
                  <w:tcBorders>
                    <w:top w:val="nil"/>
                    <w:left w:val="nil"/>
                    <w:bottom w:val="single" w:color="595959" w:themeColor="text1" w:themeTint="A6" w:sz="4" w:space="0"/>
                    <w:right w:val="single" w:color="595959" w:themeColor="text1" w:themeTint="A6" w:sz="4" w:space="0"/>
                  </w:tcBorders>
                  <w:shd w:val="clear" w:color="auto" w:fill="auto"/>
                  <w:noWrap/>
                  <w:tcMar/>
                  <w:vAlign w:val="center"/>
                  <w:hideMark/>
                </w:tcPr>
                <w:p w:rsidRPr="00621678" w:rsidR="00621678" w:rsidP="00621678" w:rsidRDefault="00621678" w14:paraId="0B11DD5F" w14:textId="77777777">
                  <w:pPr>
                    <w:widowControl/>
                    <w:autoSpaceDE/>
                    <w:autoSpaceDN/>
                    <w:jc w:val="center"/>
                    <w:rPr>
                      <w:rFonts w:ascii="Cambria" w:hAnsi="Cambria" w:eastAsia="Times New Roman" w:cs="Times New Roman"/>
                      <w:sz w:val="20"/>
                      <w:szCs w:val="20"/>
                    </w:rPr>
                  </w:pPr>
                  <w:r w:rsidRPr="00621678">
                    <w:rPr>
                      <w:rFonts w:ascii="Cambria" w:hAnsi="Cambria" w:eastAsia="Times New Roman" w:cs="Times New Roman"/>
                      <w:sz w:val="20"/>
                      <w:szCs w:val="20"/>
                    </w:rPr>
                    <w:t>75%</w:t>
                  </w:r>
                </w:p>
              </w:tc>
              <w:tc>
                <w:tcPr>
                  <w:tcW w:w="1014" w:type="dxa"/>
                  <w:tcBorders>
                    <w:top w:val="nil"/>
                    <w:left w:val="nil"/>
                    <w:bottom w:val="single" w:color="595959" w:themeColor="text1" w:themeTint="A6" w:sz="4" w:space="0"/>
                    <w:right w:val="single" w:color="595959" w:themeColor="text1" w:themeTint="A6" w:sz="4" w:space="0"/>
                  </w:tcBorders>
                  <w:shd w:val="clear" w:color="auto" w:fill="auto"/>
                  <w:noWrap/>
                  <w:tcMar/>
                  <w:vAlign w:val="center"/>
                  <w:hideMark/>
                </w:tcPr>
                <w:p w:rsidRPr="00621678" w:rsidR="00621678" w:rsidP="00621678" w:rsidRDefault="00621678" w14:paraId="47663F6E" w14:textId="77777777">
                  <w:pPr>
                    <w:widowControl/>
                    <w:autoSpaceDE/>
                    <w:autoSpaceDN/>
                    <w:jc w:val="center"/>
                    <w:rPr>
                      <w:rFonts w:ascii="Cambria" w:hAnsi="Cambria" w:eastAsia="Times New Roman" w:cs="Times New Roman"/>
                      <w:sz w:val="20"/>
                      <w:szCs w:val="20"/>
                    </w:rPr>
                  </w:pPr>
                  <w:r w:rsidRPr="00621678">
                    <w:rPr>
                      <w:rFonts w:ascii="Cambria" w:hAnsi="Cambria" w:eastAsia="Times New Roman" w:cs="Times New Roman"/>
                      <w:sz w:val="20"/>
                      <w:szCs w:val="20"/>
                    </w:rPr>
                    <w:t>47</w:t>
                  </w:r>
                </w:p>
              </w:tc>
              <w:tc>
                <w:tcPr>
                  <w:tcW w:w="1010" w:type="dxa"/>
                  <w:tcBorders>
                    <w:top w:val="nil"/>
                    <w:left w:val="nil"/>
                    <w:bottom w:val="single" w:color="595959" w:themeColor="text1" w:themeTint="A6" w:sz="4" w:space="0"/>
                    <w:right w:val="single" w:color="595959" w:themeColor="text1" w:themeTint="A6" w:sz="4" w:space="0"/>
                  </w:tcBorders>
                  <w:shd w:val="clear" w:color="auto" w:fill="auto"/>
                  <w:noWrap/>
                  <w:tcMar/>
                  <w:vAlign w:val="center"/>
                  <w:hideMark/>
                </w:tcPr>
                <w:p w:rsidRPr="00621678" w:rsidR="00621678" w:rsidP="00621678" w:rsidRDefault="00621678" w14:paraId="389C4876" w14:textId="77777777">
                  <w:pPr>
                    <w:widowControl/>
                    <w:autoSpaceDE/>
                    <w:autoSpaceDN/>
                    <w:jc w:val="center"/>
                    <w:rPr>
                      <w:rFonts w:ascii="Cambria" w:hAnsi="Cambria" w:eastAsia="Times New Roman" w:cs="Times New Roman"/>
                      <w:sz w:val="20"/>
                      <w:szCs w:val="20"/>
                    </w:rPr>
                  </w:pPr>
                  <w:r w:rsidRPr="00621678">
                    <w:rPr>
                      <w:rFonts w:ascii="Cambria" w:hAnsi="Cambria" w:eastAsia="Times New Roman" w:cs="Times New Roman"/>
                      <w:sz w:val="20"/>
                      <w:szCs w:val="20"/>
                    </w:rPr>
                    <w:t>61%</w:t>
                  </w:r>
                </w:p>
              </w:tc>
              <w:tc>
                <w:tcPr>
                  <w:tcW w:w="1005" w:type="dxa"/>
                  <w:tcBorders>
                    <w:top w:val="nil"/>
                    <w:left w:val="nil"/>
                    <w:bottom w:val="single" w:color="595959" w:themeColor="text1" w:themeTint="A6" w:sz="4" w:space="0"/>
                    <w:right w:val="single" w:color="595959" w:themeColor="text1" w:themeTint="A6" w:sz="4" w:space="0"/>
                  </w:tcBorders>
                  <w:shd w:val="clear" w:color="auto" w:fill="auto"/>
                  <w:noWrap/>
                  <w:tcMar/>
                  <w:vAlign w:val="center"/>
                  <w:hideMark/>
                </w:tcPr>
                <w:p w:rsidRPr="00621678" w:rsidR="00621678" w:rsidP="00621678" w:rsidRDefault="00621678" w14:paraId="5E94A71D" w14:textId="77777777">
                  <w:pPr>
                    <w:widowControl/>
                    <w:autoSpaceDE/>
                    <w:autoSpaceDN/>
                    <w:jc w:val="center"/>
                    <w:rPr>
                      <w:rFonts w:ascii="Cambria" w:hAnsi="Cambria" w:eastAsia="Times New Roman" w:cs="Times New Roman"/>
                      <w:sz w:val="20"/>
                      <w:szCs w:val="20"/>
                    </w:rPr>
                  </w:pPr>
                  <w:r w:rsidRPr="00621678">
                    <w:rPr>
                      <w:rFonts w:ascii="Cambria" w:hAnsi="Cambria" w:eastAsia="Times New Roman" w:cs="Times New Roman"/>
                      <w:sz w:val="20"/>
                      <w:szCs w:val="20"/>
                    </w:rPr>
                    <w:t>25</w:t>
                  </w:r>
                </w:p>
              </w:tc>
              <w:tc>
                <w:tcPr>
                  <w:tcW w:w="1003" w:type="dxa"/>
                  <w:tcBorders>
                    <w:top w:val="nil"/>
                    <w:left w:val="nil"/>
                    <w:bottom w:val="single" w:color="595959" w:themeColor="text1" w:themeTint="A6" w:sz="4" w:space="0"/>
                    <w:right w:val="single" w:color="595959" w:themeColor="text1" w:themeTint="A6" w:sz="4" w:space="0"/>
                  </w:tcBorders>
                  <w:shd w:val="clear" w:color="auto" w:fill="auto"/>
                  <w:noWrap/>
                  <w:tcMar/>
                  <w:vAlign w:val="center"/>
                  <w:hideMark/>
                </w:tcPr>
                <w:p w:rsidRPr="00621678" w:rsidR="00621678" w:rsidP="00621678" w:rsidRDefault="00621678" w14:paraId="07DBF1FC" w14:textId="77777777">
                  <w:pPr>
                    <w:widowControl/>
                    <w:autoSpaceDE/>
                    <w:autoSpaceDN/>
                    <w:jc w:val="center"/>
                    <w:rPr>
                      <w:rFonts w:ascii="Cambria" w:hAnsi="Cambria" w:eastAsia="Times New Roman" w:cs="Times New Roman"/>
                      <w:sz w:val="20"/>
                      <w:szCs w:val="20"/>
                    </w:rPr>
                  </w:pPr>
                  <w:r w:rsidRPr="00621678">
                    <w:rPr>
                      <w:rFonts w:ascii="Cambria" w:hAnsi="Cambria" w:eastAsia="Times New Roman" w:cs="Times New Roman"/>
                      <w:sz w:val="20"/>
                      <w:szCs w:val="20"/>
                    </w:rPr>
                    <w:t>32%</w:t>
                  </w:r>
                </w:p>
              </w:tc>
              <w:tc>
                <w:tcPr>
                  <w:tcW w:w="996" w:type="dxa"/>
                  <w:tcBorders>
                    <w:top w:val="nil"/>
                    <w:left w:val="nil"/>
                    <w:bottom w:val="single" w:color="595959" w:themeColor="text1" w:themeTint="A6" w:sz="4" w:space="0"/>
                    <w:right w:val="single" w:color="595959" w:themeColor="text1" w:themeTint="A6" w:sz="4" w:space="0"/>
                  </w:tcBorders>
                  <w:shd w:val="clear" w:color="auto" w:fill="auto"/>
                  <w:noWrap/>
                  <w:tcMar/>
                  <w:vAlign w:val="center"/>
                  <w:hideMark/>
                </w:tcPr>
                <w:p w:rsidRPr="00621678" w:rsidR="00621678" w:rsidP="00621678" w:rsidRDefault="00621678" w14:paraId="1BDEF9FC" w14:textId="77777777">
                  <w:pPr>
                    <w:widowControl/>
                    <w:autoSpaceDE/>
                    <w:autoSpaceDN/>
                    <w:jc w:val="center"/>
                    <w:rPr>
                      <w:rFonts w:ascii="Cambria" w:hAnsi="Cambria" w:eastAsia="Times New Roman" w:cs="Times New Roman"/>
                      <w:sz w:val="20"/>
                      <w:szCs w:val="20"/>
                    </w:rPr>
                  </w:pPr>
                  <w:r w:rsidRPr="00621678">
                    <w:rPr>
                      <w:rFonts w:ascii="Cambria" w:hAnsi="Cambria" w:eastAsia="Times New Roman" w:cs="Times New Roman"/>
                      <w:sz w:val="20"/>
                      <w:szCs w:val="20"/>
                    </w:rPr>
                    <w:t>56</w:t>
                  </w:r>
                </w:p>
              </w:tc>
              <w:tc>
                <w:tcPr>
                  <w:tcW w:w="993" w:type="dxa"/>
                  <w:tcBorders>
                    <w:top w:val="nil"/>
                    <w:left w:val="nil"/>
                    <w:bottom w:val="single" w:color="595959" w:themeColor="text1" w:themeTint="A6" w:sz="4" w:space="0"/>
                    <w:right w:val="single" w:color="595959" w:themeColor="text1" w:themeTint="A6" w:sz="4" w:space="0"/>
                  </w:tcBorders>
                  <w:shd w:val="clear" w:color="auto" w:fill="auto"/>
                  <w:noWrap/>
                  <w:tcMar/>
                  <w:vAlign w:val="center"/>
                  <w:hideMark/>
                </w:tcPr>
                <w:p w:rsidRPr="00621678" w:rsidR="00621678" w:rsidP="00621678" w:rsidRDefault="00621678" w14:paraId="5428FD2E" w14:textId="77777777">
                  <w:pPr>
                    <w:widowControl/>
                    <w:autoSpaceDE/>
                    <w:autoSpaceDN/>
                    <w:jc w:val="center"/>
                    <w:rPr>
                      <w:rFonts w:ascii="Cambria" w:hAnsi="Cambria" w:eastAsia="Times New Roman" w:cs="Times New Roman"/>
                      <w:b/>
                      <w:bCs/>
                      <w:sz w:val="20"/>
                      <w:szCs w:val="20"/>
                    </w:rPr>
                  </w:pPr>
                  <w:r w:rsidRPr="00621678">
                    <w:rPr>
                      <w:rFonts w:ascii="Cambria" w:hAnsi="Cambria" w:eastAsia="Times New Roman" w:cs="Times New Roman"/>
                      <w:b/>
                      <w:bCs/>
                      <w:sz w:val="20"/>
                      <w:szCs w:val="20"/>
                    </w:rPr>
                    <w:t>85</w:t>
                  </w:r>
                </w:p>
              </w:tc>
              <w:tc>
                <w:tcPr>
                  <w:tcW w:w="999" w:type="dxa"/>
                  <w:tcBorders>
                    <w:top w:val="nil"/>
                    <w:left w:val="nil"/>
                    <w:bottom w:val="single" w:color="595959" w:themeColor="text1" w:themeTint="A6" w:sz="4" w:space="0"/>
                    <w:right w:val="single" w:color="595959" w:themeColor="text1" w:themeTint="A6" w:sz="4" w:space="0"/>
                  </w:tcBorders>
                  <w:shd w:val="clear" w:color="auto" w:fill="auto"/>
                  <w:noWrap/>
                  <w:tcMar/>
                  <w:vAlign w:val="center"/>
                  <w:hideMark/>
                </w:tcPr>
                <w:p w:rsidRPr="00621678" w:rsidR="00621678" w:rsidP="00621678" w:rsidRDefault="00621678" w14:paraId="4385B63C" w14:textId="77777777">
                  <w:pPr>
                    <w:widowControl/>
                    <w:autoSpaceDE/>
                    <w:autoSpaceDN/>
                    <w:jc w:val="center"/>
                    <w:rPr>
                      <w:rFonts w:ascii="Cambria" w:hAnsi="Cambria" w:eastAsia="Times New Roman" w:cs="Times New Roman"/>
                      <w:sz w:val="20"/>
                      <w:szCs w:val="20"/>
                    </w:rPr>
                  </w:pPr>
                  <w:r w:rsidRPr="00621678">
                    <w:rPr>
                      <w:rFonts w:ascii="Cambria" w:hAnsi="Cambria" w:eastAsia="Times New Roman" w:cs="Times New Roman"/>
                      <w:sz w:val="20"/>
                      <w:szCs w:val="20"/>
                    </w:rPr>
                    <w:t>B</w:t>
                  </w:r>
                </w:p>
              </w:tc>
            </w:tr>
            <w:tr w:rsidRPr="00621678" w:rsidR="00621678" w:rsidTr="6D248FF0" w14:paraId="784BD624" w14:textId="77777777">
              <w:trPr>
                <w:trHeight w:val="300"/>
              </w:trPr>
              <w:tc>
                <w:tcPr>
                  <w:tcW w:w="1484" w:type="dxa"/>
                  <w:tcBorders>
                    <w:top w:val="nil"/>
                    <w:left w:val="single" w:color="595959" w:themeColor="text1" w:themeTint="A6" w:sz="4" w:space="0"/>
                    <w:bottom w:val="single" w:color="595959" w:themeColor="text1" w:themeTint="A6" w:sz="4" w:space="0"/>
                    <w:right w:val="single" w:color="595959" w:themeColor="text1" w:themeTint="A6" w:sz="4" w:space="0"/>
                  </w:tcBorders>
                  <w:shd w:val="clear" w:color="auto" w:fill="auto"/>
                  <w:tcMar/>
                  <w:vAlign w:val="center"/>
                  <w:hideMark/>
                </w:tcPr>
                <w:p w:rsidRPr="00621678" w:rsidR="00621678" w:rsidP="00621678" w:rsidRDefault="00621678" w14:paraId="37944627" w14:textId="77777777">
                  <w:pPr>
                    <w:widowControl/>
                    <w:autoSpaceDE/>
                    <w:autoSpaceDN/>
                    <w:rPr>
                      <w:rFonts w:ascii="Congenial Light" w:hAnsi="Congenial Light" w:eastAsia="Times New Roman" w:cs="Times New Roman"/>
                      <w:sz w:val="20"/>
                      <w:szCs w:val="20"/>
                    </w:rPr>
                  </w:pPr>
                  <w:r w:rsidRPr="00621678">
                    <w:rPr>
                      <w:rFonts w:ascii="Congenial Light" w:hAnsi="Congenial Light" w:eastAsia="Times New Roman" w:cs="Times New Roman"/>
                      <w:sz w:val="20"/>
                      <w:szCs w:val="20"/>
                    </w:rPr>
                    <w:t>Grade 4 Reading</w:t>
                  </w:r>
                </w:p>
              </w:tc>
              <w:tc>
                <w:tcPr>
                  <w:tcW w:w="1036" w:type="dxa"/>
                  <w:tcBorders>
                    <w:top w:val="nil"/>
                    <w:left w:val="nil"/>
                    <w:bottom w:val="single" w:color="595959" w:themeColor="text1" w:themeTint="A6" w:sz="4" w:space="0"/>
                    <w:right w:val="single" w:color="595959" w:themeColor="text1" w:themeTint="A6" w:sz="4" w:space="0"/>
                  </w:tcBorders>
                  <w:shd w:val="clear" w:color="auto" w:fill="auto"/>
                  <w:noWrap/>
                  <w:tcMar/>
                  <w:vAlign w:val="center"/>
                  <w:hideMark/>
                </w:tcPr>
                <w:p w:rsidRPr="00621678" w:rsidR="00621678" w:rsidP="00621678" w:rsidRDefault="00621678" w14:paraId="4E54112C" w14:textId="77777777">
                  <w:pPr>
                    <w:widowControl/>
                    <w:autoSpaceDE/>
                    <w:autoSpaceDN/>
                    <w:jc w:val="center"/>
                    <w:rPr>
                      <w:rFonts w:ascii="Cambria" w:hAnsi="Cambria" w:eastAsia="Times New Roman" w:cs="Times New Roman"/>
                      <w:sz w:val="20"/>
                      <w:szCs w:val="20"/>
                    </w:rPr>
                  </w:pPr>
                  <w:r w:rsidRPr="00621678">
                    <w:rPr>
                      <w:rFonts w:ascii="Cambria" w:hAnsi="Cambria" w:eastAsia="Times New Roman" w:cs="Times New Roman"/>
                      <w:sz w:val="20"/>
                      <w:szCs w:val="20"/>
                    </w:rPr>
                    <w:t>77</w:t>
                  </w:r>
                </w:p>
              </w:tc>
              <w:tc>
                <w:tcPr>
                  <w:tcW w:w="1025" w:type="dxa"/>
                  <w:tcBorders>
                    <w:top w:val="nil"/>
                    <w:left w:val="nil"/>
                    <w:bottom w:val="single" w:color="595959" w:themeColor="text1" w:themeTint="A6" w:sz="4" w:space="0"/>
                    <w:right w:val="single" w:color="595959" w:themeColor="text1" w:themeTint="A6" w:sz="4" w:space="0"/>
                  </w:tcBorders>
                  <w:shd w:val="clear" w:color="auto" w:fill="auto"/>
                  <w:noWrap/>
                  <w:tcMar/>
                  <w:vAlign w:val="center"/>
                  <w:hideMark/>
                </w:tcPr>
                <w:p w:rsidRPr="00621678" w:rsidR="00621678" w:rsidP="00621678" w:rsidRDefault="00621678" w14:paraId="0A239802" w14:textId="77777777">
                  <w:pPr>
                    <w:widowControl/>
                    <w:autoSpaceDE/>
                    <w:autoSpaceDN/>
                    <w:jc w:val="center"/>
                    <w:rPr>
                      <w:rFonts w:ascii="Cambria" w:hAnsi="Cambria" w:eastAsia="Times New Roman" w:cs="Times New Roman"/>
                      <w:sz w:val="20"/>
                      <w:szCs w:val="20"/>
                    </w:rPr>
                  </w:pPr>
                  <w:r w:rsidRPr="00621678">
                    <w:rPr>
                      <w:rFonts w:ascii="Cambria" w:hAnsi="Cambria" w:eastAsia="Times New Roman" w:cs="Times New Roman"/>
                      <w:sz w:val="20"/>
                      <w:szCs w:val="20"/>
                    </w:rPr>
                    <w:t>66</w:t>
                  </w:r>
                </w:p>
              </w:tc>
              <w:tc>
                <w:tcPr>
                  <w:tcW w:w="1020" w:type="dxa"/>
                  <w:tcBorders>
                    <w:top w:val="nil"/>
                    <w:left w:val="nil"/>
                    <w:bottom w:val="single" w:color="595959" w:themeColor="text1" w:themeTint="A6" w:sz="4" w:space="0"/>
                    <w:right w:val="single" w:color="595959" w:themeColor="text1" w:themeTint="A6" w:sz="4" w:space="0"/>
                  </w:tcBorders>
                  <w:shd w:val="clear" w:color="auto" w:fill="auto"/>
                  <w:noWrap/>
                  <w:tcMar/>
                  <w:vAlign w:val="center"/>
                  <w:hideMark/>
                </w:tcPr>
                <w:p w:rsidRPr="00621678" w:rsidR="00621678" w:rsidP="00621678" w:rsidRDefault="00621678" w14:paraId="128B4219" w14:textId="77777777">
                  <w:pPr>
                    <w:widowControl/>
                    <w:autoSpaceDE/>
                    <w:autoSpaceDN/>
                    <w:jc w:val="center"/>
                    <w:rPr>
                      <w:rFonts w:ascii="Cambria" w:hAnsi="Cambria" w:eastAsia="Times New Roman" w:cs="Times New Roman"/>
                      <w:sz w:val="20"/>
                      <w:szCs w:val="20"/>
                    </w:rPr>
                  </w:pPr>
                  <w:r w:rsidRPr="00621678">
                    <w:rPr>
                      <w:rFonts w:ascii="Cambria" w:hAnsi="Cambria" w:eastAsia="Times New Roman" w:cs="Times New Roman"/>
                      <w:sz w:val="20"/>
                      <w:szCs w:val="20"/>
                    </w:rPr>
                    <w:t>86%</w:t>
                  </w:r>
                </w:p>
              </w:tc>
              <w:tc>
                <w:tcPr>
                  <w:tcW w:w="1014" w:type="dxa"/>
                  <w:tcBorders>
                    <w:top w:val="nil"/>
                    <w:left w:val="nil"/>
                    <w:bottom w:val="single" w:color="595959" w:themeColor="text1" w:themeTint="A6" w:sz="4" w:space="0"/>
                    <w:right w:val="single" w:color="595959" w:themeColor="text1" w:themeTint="A6" w:sz="4" w:space="0"/>
                  </w:tcBorders>
                  <w:shd w:val="clear" w:color="auto" w:fill="auto"/>
                  <w:noWrap/>
                  <w:tcMar/>
                  <w:vAlign w:val="center"/>
                  <w:hideMark/>
                </w:tcPr>
                <w:p w:rsidRPr="00621678" w:rsidR="00621678" w:rsidP="00621678" w:rsidRDefault="00621678" w14:paraId="0373637F" w14:textId="77777777">
                  <w:pPr>
                    <w:widowControl/>
                    <w:autoSpaceDE/>
                    <w:autoSpaceDN/>
                    <w:jc w:val="center"/>
                    <w:rPr>
                      <w:rFonts w:ascii="Cambria" w:hAnsi="Cambria" w:eastAsia="Times New Roman" w:cs="Times New Roman"/>
                      <w:sz w:val="20"/>
                      <w:szCs w:val="20"/>
                    </w:rPr>
                  </w:pPr>
                  <w:r w:rsidRPr="00621678">
                    <w:rPr>
                      <w:rFonts w:ascii="Cambria" w:hAnsi="Cambria" w:eastAsia="Times New Roman" w:cs="Times New Roman"/>
                      <w:sz w:val="20"/>
                      <w:szCs w:val="20"/>
                    </w:rPr>
                    <w:t>43</w:t>
                  </w:r>
                </w:p>
              </w:tc>
              <w:tc>
                <w:tcPr>
                  <w:tcW w:w="1010" w:type="dxa"/>
                  <w:tcBorders>
                    <w:top w:val="nil"/>
                    <w:left w:val="nil"/>
                    <w:bottom w:val="single" w:color="595959" w:themeColor="text1" w:themeTint="A6" w:sz="4" w:space="0"/>
                    <w:right w:val="single" w:color="595959" w:themeColor="text1" w:themeTint="A6" w:sz="4" w:space="0"/>
                  </w:tcBorders>
                  <w:shd w:val="clear" w:color="auto" w:fill="auto"/>
                  <w:noWrap/>
                  <w:tcMar/>
                  <w:vAlign w:val="center"/>
                  <w:hideMark/>
                </w:tcPr>
                <w:p w:rsidRPr="00621678" w:rsidR="00621678" w:rsidP="00621678" w:rsidRDefault="00621678" w14:paraId="7CBCAB44" w14:textId="77777777">
                  <w:pPr>
                    <w:widowControl/>
                    <w:autoSpaceDE/>
                    <w:autoSpaceDN/>
                    <w:jc w:val="center"/>
                    <w:rPr>
                      <w:rFonts w:ascii="Cambria" w:hAnsi="Cambria" w:eastAsia="Times New Roman" w:cs="Times New Roman"/>
                      <w:sz w:val="20"/>
                      <w:szCs w:val="20"/>
                    </w:rPr>
                  </w:pPr>
                  <w:r w:rsidRPr="00621678">
                    <w:rPr>
                      <w:rFonts w:ascii="Cambria" w:hAnsi="Cambria" w:eastAsia="Times New Roman" w:cs="Times New Roman"/>
                      <w:sz w:val="20"/>
                      <w:szCs w:val="20"/>
                    </w:rPr>
                    <w:t>56%</w:t>
                  </w:r>
                </w:p>
              </w:tc>
              <w:tc>
                <w:tcPr>
                  <w:tcW w:w="1005" w:type="dxa"/>
                  <w:tcBorders>
                    <w:top w:val="nil"/>
                    <w:left w:val="nil"/>
                    <w:bottom w:val="single" w:color="595959" w:themeColor="text1" w:themeTint="A6" w:sz="4" w:space="0"/>
                    <w:right w:val="single" w:color="595959" w:themeColor="text1" w:themeTint="A6" w:sz="4" w:space="0"/>
                  </w:tcBorders>
                  <w:shd w:val="clear" w:color="auto" w:fill="auto"/>
                  <w:noWrap/>
                  <w:tcMar/>
                  <w:vAlign w:val="center"/>
                  <w:hideMark/>
                </w:tcPr>
                <w:p w:rsidRPr="00621678" w:rsidR="00621678" w:rsidP="00621678" w:rsidRDefault="00621678" w14:paraId="6D034F61" w14:textId="77777777">
                  <w:pPr>
                    <w:widowControl/>
                    <w:autoSpaceDE/>
                    <w:autoSpaceDN/>
                    <w:jc w:val="center"/>
                    <w:rPr>
                      <w:rFonts w:ascii="Cambria" w:hAnsi="Cambria" w:eastAsia="Times New Roman" w:cs="Times New Roman"/>
                      <w:sz w:val="20"/>
                      <w:szCs w:val="20"/>
                    </w:rPr>
                  </w:pPr>
                  <w:r w:rsidRPr="00621678">
                    <w:rPr>
                      <w:rFonts w:ascii="Cambria" w:hAnsi="Cambria" w:eastAsia="Times New Roman" w:cs="Times New Roman"/>
                      <w:sz w:val="20"/>
                      <w:szCs w:val="20"/>
                    </w:rPr>
                    <w:t>17</w:t>
                  </w:r>
                </w:p>
              </w:tc>
              <w:tc>
                <w:tcPr>
                  <w:tcW w:w="1003" w:type="dxa"/>
                  <w:tcBorders>
                    <w:top w:val="nil"/>
                    <w:left w:val="nil"/>
                    <w:bottom w:val="single" w:color="595959" w:themeColor="text1" w:themeTint="A6" w:sz="4" w:space="0"/>
                    <w:right w:val="single" w:color="595959" w:themeColor="text1" w:themeTint="A6" w:sz="4" w:space="0"/>
                  </w:tcBorders>
                  <w:shd w:val="clear" w:color="auto" w:fill="auto"/>
                  <w:noWrap/>
                  <w:tcMar/>
                  <w:vAlign w:val="center"/>
                  <w:hideMark/>
                </w:tcPr>
                <w:p w:rsidRPr="00621678" w:rsidR="00621678" w:rsidP="00621678" w:rsidRDefault="00621678" w14:paraId="330929DC" w14:textId="77777777">
                  <w:pPr>
                    <w:widowControl/>
                    <w:autoSpaceDE/>
                    <w:autoSpaceDN/>
                    <w:jc w:val="center"/>
                    <w:rPr>
                      <w:rFonts w:ascii="Cambria" w:hAnsi="Cambria" w:eastAsia="Times New Roman" w:cs="Times New Roman"/>
                      <w:sz w:val="20"/>
                      <w:szCs w:val="20"/>
                    </w:rPr>
                  </w:pPr>
                  <w:r w:rsidRPr="00621678">
                    <w:rPr>
                      <w:rFonts w:ascii="Cambria" w:hAnsi="Cambria" w:eastAsia="Times New Roman" w:cs="Times New Roman"/>
                      <w:sz w:val="20"/>
                      <w:szCs w:val="20"/>
                    </w:rPr>
                    <w:t>22%</w:t>
                  </w:r>
                </w:p>
              </w:tc>
              <w:tc>
                <w:tcPr>
                  <w:tcW w:w="996" w:type="dxa"/>
                  <w:tcBorders>
                    <w:top w:val="nil"/>
                    <w:left w:val="nil"/>
                    <w:bottom w:val="single" w:color="595959" w:themeColor="text1" w:themeTint="A6" w:sz="4" w:space="0"/>
                    <w:right w:val="single" w:color="595959" w:themeColor="text1" w:themeTint="A6" w:sz="4" w:space="0"/>
                  </w:tcBorders>
                  <w:shd w:val="clear" w:color="auto" w:fill="auto"/>
                  <w:noWrap/>
                  <w:tcMar/>
                  <w:vAlign w:val="center"/>
                  <w:hideMark/>
                </w:tcPr>
                <w:p w:rsidRPr="00621678" w:rsidR="00621678" w:rsidP="00621678" w:rsidRDefault="00621678" w14:paraId="0197ACE0" w14:textId="77777777">
                  <w:pPr>
                    <w:widowControl/>
                    <w:autoSpaceDE/>
                    <w:autoSpaceDN/>
                    <w:jc w:val="center"/>
                    <w:rPr>
                      <w:rFonts w:ascii="Cambria" w:hAnsi="Cambria" w:eastAsia="Times New Roman" w:cs="Times New Roman"/>
                      <w:sz w:val="20"/>
                      <w:szCs w:val="20"/>
                    </w:rPr>
                  </w:pPr>
                  <w:r w:rsidRPr="00621678">
                    <w:rPr>
                      <w:rFonts w:ascii="Cambria" w:hAnsi="Cambria" w:eastAsia="Times New Roman" w:cs="Times New Roman"/>
                      <w:sz w:val="20"/>
                      <w:szCs w:val="20"/>
                    </w:rPr>
                    <w:t>55</w:t>
                  </w:r>
                </w:p>
              </w:tc>
              <w:tc>
                <w:tcPr>
                  <w:tcW w:w="993" w:type="dxa"/>
                  <w:tcBorders>
                    <w:top w:val="nil"/>
                    <w:left w:val="nil"/>
                    <w:bottom w:val="single" w:color="595959" w:themeColor="text1" w:themeTint="A6" w:sz="4" w:space="0"/>
                    <w:right w:val="single" w:color="595959" w:themeColor="text1" w:themeTint="A6" w:sz="4" w:space="0"/>
                  </w:tcBorders>
                  <w:shd w:val="clear" w:color="auto" w:fill="auto"/>
                  <w:noWrap/>
                  <w:tcMar/>
                  <w:vAlign w:val="center"/>
                  <w:hideMark/>
                </w:tcPr>
                <w:p w:rsidRPr="00621678" w:rsidR="00621678" w:rsidP="00621678" w:rsidRDefault="00621678" w14:paraId="32CFB995" w14:textId="77777777">
                  <w:pPr>
                    <w:widowControl/>
                    <w:autoSpaceDE/>
                    <w:autoSpaceDN/>
                    <w:jc w:val="center"/>
                    <w:rPr>
                      <w:rFonts w:ascii="Cambria" w:hAnsi="Cambria" w:eastAsia="Times New Roman" w:cs="Times New Roman"/>
                      <w:b/>
                      <w:bCs/>
                      <w:sz w:val="20"/>
                      <w:szCs w:val="20"/>
                    </w:rPr>
                  </w:pPr>
                  <w:r w:rsidRPr="00621678">
                    <w:rPr>
                      <w:rFonts w:ascii="Cambria" w:hAnsi="Cambria" w:eastAsia="Times New Roman" w:cs="Times New Roman"/>
                      <w:b/>
                      <w:bCs/>
                      <w:sz w:val="20"/>
                      <w:szCs w:val="20"/>
                    </w:rPr>
                    <w:t>83</w:t>
                  </w:r>
                </w:p>
              </w:tc>
              <w:tc>
                <w:tcPr>
                  <w:tcW w:w="999" w:type="dxa"/>
                  <w:tcBorders>
                    <w:top w:val="nil"/>
                    <w:left w:val="nil"/>
                    <w:bottom w:val="single" w:color="595959" w:themeColor="text1" w:themeTint="A6" w:sz="4" w:space="0"/>
                    <w:right w:val="single" w:color="595959" w:themeColor="text1" w:themeTint="A6" w:sz="4" w:space="0"/>
                  </w:tcBorders>
                  <w:shd w:val="clear" w:color="auto" w:fill="auto"/>
                  <w:noWrap/>
                  <w:tcMar/>
                  <w:vAlign w:val="center"/>
                  <w:hideMark/>
                </w:tcPr>
                <w:p w:rsidRPr="00621678" w:rsidR="00621678" w:rsidP="00621678" w:rsidRDefault="00621678" w14:paraId="660F6969" w14:textId="77777777">
                  <w:pPr>
                    <w:widowControl/>
                    <w:autoSpaceDE/>
                    <w:autoSpaceDN/>
                    <w:jc w:val="center"/>
                    <w:rPr>
                      <w:rFonts w:ascii="Cambria" w:hAnsi="Cambria" w:eastAsia="Times New Roman" w:cs="Times New Roman"/>
                      <w:sz w:val="20"/>
                      <w:szCs w:val="20"/>
                    </w:rPr>
                  </w:pPr>
                  <w:r w:rsidRPr="00621678">
                    <w:rPr>
                      <w:rFonts w:ascii="Cambria" w:hAnsi="Cambria" w:eastAsia="Times New Roman" w:cs="Times New Roman"/>
                      <w:sz w:val="20"/>
                      <w:szCs w:val="20"/>
                    </w:rPr>
                    <w:t>B</w:t>
                  </w:r>
                </w:p>
              </w:tc>
            </w:tr>
            <w:tr w:rsidRPr="00621678" w:rsidR="00621678" w:rsidTr="6D248FF0" w14:paraId="26BC2BF4" w14:textId="77777777">
              <w:trPr>
                <w:trHeight w:val="300"/>
              </w:trPr>
              <w:tc>
                <w:tcPr>
                  <w:tcW w:w="1484" w:type="dxa"/>
                  <w:tcBorders>
                    <w:top w:val="nil"/>
                    <w:left w:val="single" w:color="595959" w:themeColor="text1" w:themeTint="A6" w:sz="4" w:space="0"/>
                    <w:bottom w:val="single" w:color="595959" w:themeColor="text1" w:themeTint="A6" w:sz="4" w:space="0"/>
                    <w:right w:val="single" w:color="595959" w:themeColor="text1" w:themeTint="A6" w:sz="4" w:space="0"/>
                  </w:tcBorders>
                  <w:shd w:val="clear" w:color="auto" w:fill="auto"/>
                  <w:tcMar/>
                  <w:vAlign w:val="center"/>
                  <w:hideMark/>
                </w:tcPr>
                <w:p w:rsidRPr="00621678" w:rsidR="00621678" w:rsidP="00621678" w:rsidRDefault="00621678" w14:paraId="1063284E" w14:textId="77777777">
                  <w:pPr>
                    <w:widowControl/>
                    <w:autoSpaceDE/>
                    <w:autoSpaceDN/>
                    <w:rPr>
                      <w:rFonts w:ascii="Congenial Light" w:hAnsi="Congenial Light" w:eastAsia="Times New Roman" w:cs="Times New Roman"/>
                      <w:sz w:val="20"/>
                      <w:szCs w:val="20"/>
                    </w:rPr>
                  </w:pPr>
                  <w:r w:rsidRPr="00621678">
                    <w:rPr>
                      <w:rFonts w:ascii="Congenial Light" w:hAnsi="Congenial Light" w:eastAsia="Times New Roman" w:cs="Times New Roman"/>
                      <w:sz w:val="20"/>
                      <w:szCs w:val="20"/>
                    </w:rPr>
                    <w:t>Grade 5 Mathematics</w:t>
                  </w:r>
                </w:p>
              </w:tc>
              <w:tc>
                <w:tcPr>
                  <w:tcW w:w="1036" w:type="dxa"/>
                  <w:tcBorders>
                    <w:top w:val="nil"/>
                    <w:left w:val="nil"/>
                    <w:bottom w:val="single" w:color="595959" w:themeColor="text1" w:themeTint="A6" w:sz="4" w:space="0"/>
                    <w:right w:val="single" w:color="595959" w:themeColor="text1" w:themeTint="A6" w:sz="4" w:space="0"/>
                  </w:tcBorders>
                  <w:shd w:val="clear" w:color="auto" w:fill="auto"/>
                  <w:noWrap/>
                  <w:tcMar/>
                  <w:vAlign w:val="center"/>
                  <w:hideMark/>
                </w:tcPr>
                <w:p w:rsidRPr="00621678" w:rsidR="00621678" w:rsidP="00621678" w:rsidRDefault="00621678" w14:paraId="470DEA50" w14:textId="77777777">
                  <w:pPr>
                    <w:widowControl/>
                    <w:autoSpaceDE/>
                    <w:autoSpaceDN/>
                    <w:jc w:val="center"/>
                    <w:rPr>
                      <w:rFonts w:ascii="Cambria" w:hAnsi="Cambria" w:eastAsia="Times New Roman" w:cs="Times New Roman"/>
                      <w:sz w:val="20"/>
                      <w:szCs w:val="20"/>
                    </w:rPr>
                  </w:pPr>
                  <w:r w:rsidRPr="00621678">
                    <w:rPr>
                      <w:rFonts w:ascii="Cambria" w:hAnsi="Cambria" w:eastAsia="Times New Roman" w:cs="Times New Roman"/>
                      <w:sz w:val="20"/>
                      <w:szCs w:val="20"/>
                    </w:rPr>
                    <w:t>63</w:t>
                  </w:r>
                </w:p>
              </w:tc>
              <w:tc>
                <w:tcPr>
                  <w:tcW w:w="1025" w:type="dxa"/>
                  <w:tcBorders>
                    <w:top w:val="nil"/>
                    <w:left w:val="nil"/>
                    <w:bottom w:val="single" w:color="595959" w:themeColor="text1" w:themeTint="A6" w:sz="4" w:space="0"/>
                    <w:right w:val="single" w:color="595959" w:themeColor="text1" w:themeTint="A6" w:sz="4" w:space="0"/>
                  </w:tcBorders>
                  <w:shd w:val="clear" w:color="auto" w:fill="auto"/>
                  <w:noWrap/>
                  <w:tcMar/>
                  <w:vAlign w:val="center"/>
                  <w:hideMark/>
                </w:tcPr>
                <w:p w:rsidRPr="00621678" w:rsidR="00621678" w:rsidP="00621678" w:rsidRDefault="00621678" w14:paraId="7BE2DED1" w14:textId="77777777">
                  <w:pPr>
                    <w:widowControl/>
                    <w:autoSpaceDE/>
                    <w:autoSpaceDN/>
                    <w:jc w:val="center"/>
                    <w:rPr>
                      <w:rFonts w:ascii="Cambria" w:hAnsi="Cambria" w:eastAsia="Times New Roman" w:cs="Times New Roman"/>
                      <w:sz w:val="20"/>
                      <w:szCs w:val="20"/>
                    </w:rPr>
                  </w:pPr>
                  <w:r w:rsidRPr="00621678">
                    <w:rPr>
                      <w:rFonts w:ascii="Cambria" w:hAnsi="Cambria" w:eastAsia="Times New Roman" w:cs="Times New Roman"/>
                      <w:sz w:val="20"/>
                      <w:szCs w:val="20"/>
                    </w:rPr>
                    <w:t>49</w:t>
                  </w:r>
                </w:p>
              </w:tc>
              <w:tc>
                <w:tcPr>
                  <w:tcW w:w="1020" w:type="dxa"/>
                  <w:tcBorders>
                    <w:top w:val="nil"/>
                    <w:left w:val="nil"/>
                    <w:bottom w:val="single" w:color="595959" w:themeColor="text1" w:themeTint="A6" w:sz="4" w:space="0"/>
                    <w:right w:val="single" w:color="595959" w:themeColor="text1" w:themeTint="A6" w:sz="4" w:space="0"/>
                  </w:tcBorders>
                  <w:shd w:val="clear" w:color="auto" w:fill="auto"/>
                  <w:noWrap/>
                  <w:tcMar/>
                  <w:vAlign w:val="center"/>
                  <w:hideMark/>
                </w:tcPr>
                <w:p w:rsidRPr="00621678" w:rsidR="00621678" w:rsidP="00621678" w:rsidRDefault="00621678" w14:paraId="498AFD5F" w14:textId="77777777">
                  <w:pPr>
                    <w:widowControl/>
                    <w:autoSpaceDE/>
                    <w:autoSpaceDN/>
                    <w:jc w:val="center"/>
                    <w:rPr>
                      <w:rFonts w:ascii="Cambria" w:hAnsi="Cambria" w:eastAsia="Times New Roman" w:cs="Times New Roman"/>
                      <w:sz w:val="20"/>
                      <w:szCs w:val="20"/>
                    </w:rPr>
                  </w:pPr>
                  <w:r w:rsidRPr="00621678">
                    <w:rPr>
                      <w:rFonts w:ascii="Cambria" w:hAnsi="Cambria" w:eastAsia="Times New Roman" w:cs="Times New Roman"/>
                      <w:sz w:val="20"/>
                      <w:szCs w:val="20"/>
                    </w:rPr>
                    <w:t>78%</w:t>
                  </w:r>
                </w:p>
              </w:tc>
              <w:tc>
                <w:tcPr>
                  <w:tcW w:w="1014" w:type="dxa"/>
                  <w:tcBorders>
                    <w:top w:val="nil"/>
                    <w:left w:val="nil"/>
                    <w:bottom w:val="single" w:color="595959" w:themeColor="text1" w:themeTint="A6" w:sz="4" w:space="0"/>
                    <w:right w:val="single" w:color="595959" w:themeColor="text1" w:themeTint="A6" w:sz="4" w:space="0"/>
                  </w:tcBorders>
                  <w:shd w:val="clear" w:color="auto" w:fill="auto"/>
                  <w:noWrap/>
                  <w:tcMar/>
                  <w:vAlign w:val="center"/>
                  <w:hideMark/>
                </w:tcPr>
                <w:p w:rsidRPr="00621678" w:rsidR="00621678" w:rsidP="00621678" w:rsidRDefault="00621678" w14:paraId="742712AE" w14:textId="77777777">
                  <w:pPr>
                    <w:widowControl/>
                    <w:autoSpaceDE/>
                    <w:autoSpaceDN/>
                    <w:jc w:val="center"/>
                    <w:rPr>
                      <w:rFonts w:ascii="Cambria" w:hAnsi="Cambria" w:eastAsia="Times New Roman" w:cs="Times New Roman"/>
                      <w:sz w:val="20"/>
                      <w:szCs w:val="20"/>
                    </w:rPr>
                  </w:pPr>
                  <w:r w:rsidRPr="00621678">
                    <w:rPr>
                      <w:rFonts w:ascii="Cambria" w:hAnsi="Cambria" w:eastAsia="Times New Roman" w:cs="Times New Roman"/>
                      <w:sz w:val="20"/>
                      <w:szCs w:val="20"/>
                    </w:rPr>
                    <w:t>32</w:t>
                  </w:r>
                </w:p>
              </w:tc>
              <w:tc>
                <w:tcPr>
                  <w:tcW w:w="1010" w:type="dxa"/>
                  <w:tcBorders>
                    <w:top w:val="nil"/>
                    <w:left w:val="nil"/>
                    <w:bottom w:val="single" w:color="595959" w:themeColor="text1" w:themeTint="A6" w:sz="4" w:space="0"/>
                    <w:right w:val="single" w:color="595959" w:themeColor="text1" w:themeTint="A6" w:sz="4" w:space="0"/>
                  </w:tcBorders>
                  <w:shd w:val="clear" w:color="auto" w:fill="auto"/>
                  <w:noWrap/>
                  <w:tcMar/>
                  <w:vAlign w:val="center"/>
                  <w:hideMark/>
                </w:tcPr>
                <w:p w:rsidRPr="00621678" w:rsidR="00621678" w:rsidP="00621678" w:rsidRDefault="00621678" w14:paraId="1A049001" w14:textId="77777777">
                  <w:pPr>
                    <w:widowControl/>
                    <w:autoSpaceDE/>
                    <w:autoSpaceDN/>
                    <w:jc w:val="center"/>
                    <w:rPr>
                      <w:rFonts w:ascii="Cambria" w:hAnsi="Cambria" w:eastAsia="Times New Roman" w:cs="Times New Roman"/>
                      <w:sz w:val="20"/>
                      <w:szCs w:val="20"/>
                    </w:rPr>
                  </w:pPr>
                  <w:r w:rsidRPr="00621678">
                    <w:rPr>
                      <w:rFonts w:ascii="Cambria" w:hAnsi="Cambria" w:eastAsia="Times New Roman" w:cs="Times New Roman"/>
                      <w:sz w:val="20"/>
                      <w:szCs w:val="20"/>
                    </w:rPr>
                    <w:t>51%</w:t>
                  </w:r>
                </w:p>
              </w:tc>
              <w:tc>
                <w:tcPr>
                  <w:tcW w:w="1005" w:type="dxa"/>
                  <w:tcBorders>
                    <w:top w:val="nil"/>
                    <w:left w:val="nil"/>
                    <w:bottom w:val="single" w:color="595959" w:themeColor="text1" w:themeTint="A6" w:sz="4" w:space="0"/>
                    <w:right w:val="single" w:color="595959" w:themeColor="text1" w:themeTint="A6" w:sz="4" w:space="0"/>
                  </w:tcBorders>
                  <w:shd w:val="clear" w:color="auto" w:fill="auto"/>
                  <w:noWrap/>
                  <w:tcMar/>
                  <w:vAlign w:val="center"/>
                  <w:hideMark/>
                </w:tcPr>
                <w:p w:rsidRPr="00621678" w:rsidR="00621678" w:rsidP="00621678" w:rsidRDefault="00621678" w14:paraId="3C153454" w14:textId="77777777">
                  <w:pPr>
                    <w:widowControl/>
                    <w:autoSpaceDE/>
                    <w:autoSpaceDN/>
                    <w:jc w:val="center"/>
                    <w:rPr>
                      <w:rFonts w:ascii="Cambria" w:hAnsi="Cambria" w:eastAsia="Times New Roman" w:cs="Times New Roman"/>
                      <w:sz w:val="20"/>
                      <w:szCs w:val="20"/>
                    </w:rPr>
                  </w:pPr>
                  <w:r w:rsidRPr="00621678">
                    <w:rPr>
                      <w:rFonts w:ascii="Cambria" w:hAnsi="Cambria" w:eastAsia="Times New Roman" w:cs="Times New Roman"/>
                      <w:sz w:val="20"/>
                      <w:szCs w:val="20"/>
                    </w:rPr>
                    <w:t>8</w:t>
                  </w:r>
                </w:p>
              </w:tc>
              <w:tc>
                <w:tcPr>
                  <w:tcW w:w="1003" w:type="dxa"/>
                  <w:tcBorders>
                    <w:top w:val="nil"/>
                    <w:left w:val="nil"/>
                    <w:bottom w:val="single" w:color="595959" w:themeColor="text1" w:themeTint="A6" w:sz="4" w:space="0"/>
                    <w:right w:val="single" w:color="595959" w:themeColor="text1" w:themeTint="A6" w:sz="4" w:space="0"/>
                  </w:tcBorders>
                  <w:shd w:val="clear" w:color="auto" w:fill="auto"/>
                  <w:noWrap/>
                  <w:tcMar/>
                  <w:vAlign w:val="center"/>
                  <w:hideMark/>
                </w:tcPr>
                <w:p w:rsidRPr="00621678" w:rsidR="00621678" w:rsidP="00621678" w:rsidRDefault="00621678" w14:paraId="14855CAD" w14:textId="77777777">
                  <w:pPr>
                    <w:widowControl/>
                    <w:autoSpaceDE/>
                    <w:autoSpaceDN/>
                    <w:jc w:val="center"/>
                    <w:rPr>
                      <w:rFonts w:ascii="Cambria" w:hAnsi="Cambria" w:eastAsia="Times New Roman" w:cs="Times New Roman"/>
                      <w:sz w:val="20"/>
                      <w:szCs w:val="20"/>
                    </w:rPr>
                  </w:pPr>
                  <w:r w:rsidRPr="00621678">
                    <w:rPr>
                      <w:rFonts w:ascii="Cambria" w:hAnsi="Cambria" w:eastAsia="Times New Roman" w:cs="Times New Roman"/>
                      <w:sz w:val="20"/>
                      <w:szCs w:val="20"/>
                    </w:rPr>
                    <w:t>13%</w:t>
                  </w:r>
                </w:p>
              </w:tc>
              <w:tc>
                <w:tcPr>
                  <w:tcW w:w="996" w:type="dxa"/>
                  <w:tcBorders>
                    <w:top w:val="nil"/>
                    <w:left w:val="nil"/>
                    <w:bottom w:val="single" w:color="595959" w:themeColor="text1" w:themeTint="A6" w:sz="4" w:space="0"/>
                    <w:right w:val="single" w:color="595959" w:themeColor="text1" w:themeTint="A6" w:sz="4" w:space="0"/>
                  </w:tcBorders>
                  <w:shd w:val="clear" w:color="auto" w:fill="auto"/>
                  <w:noWrap/>
                  <w:tcMar/>
                  <w:vAlign w:val="center"/>
                  <w:hideMark/>
                </w:tcPr>
                <w:p w:rsidRPr="00621678" w:rsidR="00621678" w:rsidP="00621678" w:rsidRDefault="00621678" w14:paraId="5B410A60" w14:textId="77777777">
                  <w:pPr>
                    <w:widowControl/>
                    <w:autoSpaceDE/>
                    <w:autoSpaceDN/>
                    <w:jc w:val="center"/>
                    <w:rPr>
                      <w:rFonts w:ascii="Cambria" w:hAnsi="Cambria" w:eastAsia="Times New Roman" w:cs="Times New Roman"/>
                      <w:sz w:val="20"/>
                      <w:szCs w:val="20"/>
                    </w:rPr>
                  </w:pPr>
                  <w:r w:rsidRPr="00621678">
                    <w:rPr>
                      <w:rFonts w:ascii="Cambria" w:hAnsi="Cambria" w:eastAsia="Times New Roman" w:cs="Times New Roman"/>
                      <w:sz w:val="20"/>
                      <w:szCs w:val="20"/>
                    </w:rPr>
                    <w:t>47</w:t>
                  </w:r>
                </w:p>
              </w:tc>
              <w:tc>
                <w:tcPr>
                  <w:tcW w:w="993" w:type="dxa"/>
                  <w:tcBorders>
                    <w:top w:val="nil"/>
                    <w:left w:val="nil"/>
                    <w:bottom w:val="single" w:color="595959" w:themeColor="text1" w:themeTint="A6" w:sz="4" w:space="0"/>
                    <w:right w:val="single" w:color="595959" w:themeColor="text1" w:themeTint="A6" w:sz="4" w:space="0"/>
                  </w:tcBorders>
                  <w:shd w:val="clear" w:color="auto" w:fill="auto"/>
                  <w:noWrap/>
                  <w:tcMar/>
                  <w:vAlign w:val="center"/>
                  <w:hideMark/>
                </w:tcPr>
                <w:p w:rsidRPr="00621678" w:rsidR="00621678" w:rsidP="00621678" w:rsidRDefault="00621678" w14:paraId="6937E12F" w14:textId="77777777">
                  <w:pPr>
                    <w:widowControl/>
                    <w:autoSpaceDE/>
                    <w:autoSpaceDN/>
                    <w:jc w:val="center"/>
                    <w:rPr>
                      <w:rFonts w:ascii="Cambria" w:hAnsi="Cambria" w:eastAsia="Times New Roman" w:cs="Times New Roman"/>
                      <w:b/>
                      <w:bCs/>
                      <w:sz w:val="20"/>
                      <w:szCs w:val="20"/>
                    </w:rPr>
                  </w:pPr>
                  <w:r w:rsidRPr="00621678">
                    <w:rPr>
                      <w:rFonts w:ascii="Cambria" w:hAnsi="Cambria" w:eastAsia="Times New Roman" w:cs="Times New Roman"/>
                      <w:b/>
                      <w:bCs/>
                      <w:sz w:val="20"/>
                      <w:szCs w:val="20"/>
                    </w:rPr>
                    <w:t>75</w:t>
                  </w:r>
                </w:p>
              </w:tc>
              <w:tc>
                <w:tcPr>
                  <w:tcW w:w="999" w:type="dxa"/>
                  <w:tcBorders>
                    <w:top w:val="nil"/>
                    <w:left w:val="nil"/>
                    <w:bottom w:val="single" w:color="595959" w:themeColor="text1" w:themeTint="A6" w:sz="4" w:space="0"/>
                    <w:right w:val="single" w:color="595959" w:themeColor="text1" w:themeTint="A6" w:sz="4" w:space="0"/>
                  </w:tcBorders>
                  <w:shd w:val="clear" w:color="auto" w:fill="auto"/>
                  <w:noWrap/>
                  <w:tcMar/>
                  <w:vAlign w:val="center"/>
                  <w:hideMark/>
                </w:tcPr>
                <w:p w:rsidRPr="00621678" w:rsidR="00621678" w:rsidP="00621678" w:rsidRDefault="00621678" w14:paraId="1FC6BFE3" w14:textId="77777777">
                  <w:pPr>
                    <w:widowControl/>
                    <w:autoSpaceDE/>
                    <w:autoSpaceDN/>
                    <w:jc w:val="center"/>
                    <w:rPr>
                      <w:rFonts w:ascii="Cambria" w:hAnsi="Cambria" w:eastAsia="Times New Roman" w:cs="Times New Roman"/>
                      <w:sz w:val="20"/>
                      <w:szCs w:val="20"/>
                    </w:rPr>
                  </w:pPr>
                  <w:r w:rsidRPr="00621678">
                    <w:rPr>
                      <w:rFonts w:ascii="Cambria" w:hAnsi="Cambria" w:eastAsia="Times New Roman" w:cs="Times New Roman"/>
                      <w:sz w:val="20"/>
                      <w:szCs w:val="20"/>
                    </w:rPr>
                    <w:t>C</w:t>
                  </w:r>
                </w:p>
              </w:tc>
            </w:tr>
            <w:tr w:rsidRPr="00621678" w:rsidR="00621678" w:rsidTr="6D248FF0" w14:paraId="71EEDF12" w14:textId="77777777">
              <w:trPr>
                <w:trHeight w:val="300"/>
              </w:trPr>
              <w:tc>
                <w:tcPr>
                  <w:tcW w:w="1484" w:type="dxa"/>
                  <w:tcBorders>
                    <w:top w:val="nil"/>
                    <w:left w:val="single" w:color="595959" w:themeColor="text1" w:themeTint="A6" w:sz="4" w:space="0"/>
                    <w:bottom w:val="single" w:color="595959" w:themeColor="text1" w:themeTint="A6" w:sz="4" w:space="0"/>
                    <w:right w:val="single" w:color="595959" w:themeColor="text1" w:themeTint="A6" w:sz="4" w:space="0"/>
                  </w:tcBorders>
                  <w:shd w:val="clear" w:color="auto" w:fill="auto"/>
                  <w:tcMar/>
                  <w:vAlign w:val="center"/>
                  <w:hideMark/>
                </w:tcPr>
                <w:p w:rsidRPr="00621678" w:rsidR="00621678" w:rsidP="00621678" w:rsidRDefault="00621678" w14:paraId="1BEEE3DE" w14:textId="77777777">
                  <w:pPr>
                    <w:widowControl/>
                    <w:autoSpaceDE/>
                    <w:autoSpaceDN/>
                    <w:rPr>
                      <w:rFonts w:ascii="Congenial Light" w:hAnsi="Congenial Light" w:eastAsia="Times New Roman" w:cs="Times New Roman"/>
                      <w:sz w:val="20"/>
                      <w:szCs w:val="20"/>
                    </w:rPr>
                  </w:pPr>
                  <w:r w:rsidRPr="00621678">
                    <w:rPr>
                      <w:rFonts w:ascii="Congenial Light" w:hAnsi="Congenial Light" w:eastAsia="Times New Roman" w:cs="Times New Roman"/>
                      <w:sz w:val="20"/>
                      <w:szCs w:val="20"/>
                    </w:rPr>
                    <w:t>Grade 5 Reading</w:t>
                  </w:r>
                </w:p>
              </w:tc>
              <w:tc>
                <w:tcPr>
                  <w:tcW w:w="1036" w:type="dxa"/>
                  <w:tcBorders>
                    <w:top w:val="nil"/>
                    <w:left w:val="nil"/>
                    <w:bottom w:val="single" w:color="595959" w:themeColor="text1" w:themeTint="A6" w:sz="4" w:space="0"/>
                    <w:right w:val="single" w:color="595959" w:themeColor="text1" w:themeTint="A6" w:sz="4" w:space="0"/>
                  </w:tcBorders>
                  <w:shd w:val="clear" w:color="auto" w:fill="auto"/>
                  <w:noWrap/>
                  <w:tcMar/>
                  <w:vAlign w:val="center"/>
                  <w:hideMark/>
                </w:tcPr>
                <w:p w:rsidRPr="00621678" w:rsidR="00621678" w:rsidP="00621678" w:rsidRDefault="00621678" w14:paraId="36A88647" w14:textId="77777777">
                  <w:pPr>
                    <w:widowControl/>
                    <w:autoSpaceDE/>
                    <w:autoSpaceDN/>
                    <w:jc w:val="center"/>
                    <w:rPr>
                      <w:rFonts w:ascii="Cambria" w:hAnsi="Cambria" w:eastAsia="Times New Roman" w:cs="Times New Roman"/>
                      <w:sz w:val="20"/>
                      <w:szCs w:val="20"/>
                    </w:rPr>
                  </w:pPr>
                  <w:r w:rsidRPr="00621678">
                    <w:rPr>
                      <w:rFonts w:ascii="Cambria" w:hAnsi="Cambria" w:eastAsia="Times New Roman" w:cs="Times New Roman"/>
                      <w:sz w:val="20"/>
                      <w:szCs w:val="20"/>
                    </w:rPr>
                    <w:t>63</w:t>
                  </w:r>
                </w:p>
              </w:tc>
              <w:tc>
                <w:tcPr>
                  <w:tcW w:w="1025" w:type="dxa"/>
                  <w:tcBorders>
                    <w:top w:val="nil"/>
                    <w:left w:val="nil"/>
                    <w:bottom w:val="single" w:color="595959" w:themeColor="text1" w:themeTint="A6" w:sz="4" w:space="0"/>
                    <w:right w:val="single" w:color="595959" w:themeColor="text1" w:themeTint="A6" w:sz="4" w:space="0"/>
                  </w:tcBorders>
                  <w:shd w:val="clear" w:color="auto" w:fill="auto"/>
                  <w:noWrap/>
                  <w:tcMar/>
                  <w:vAlign w:val="center"/>
                  <w:hideMark/>
                </w:tcPr>
                <w:p w:rsidRPr="00621678" w:rsidR="00621678" w:rsidP="00621678" w:rsidRDefault="00621678" w14:paraId="7A342855" w14:textId="77777777">
                  <w:pPr>
                    <w:widowControl/>
                    <w:autoSpaceDE/>
                    <w:autoSpaceDN/>
                    <w:jc w:val="center"/>
                    <w:rPr>
                      <w:rFonts w:ascii="Cambria" w:hAnsi="Cambria" w:eastAsia="Times New Roman" w:cs="Times New Roman"/>
                      <w:sz w:val="20"/>
                      <w:szCs w:val="20"/>
                    </w:rPr>
                  </w:pPr>
                  <w:r w:rsidRPr="00621678">
                    <w:rPr>
                      <w:rFonts w:ascii="Cambria" w:hAnsi="Cambria" w:eastAsia="Times New Roman" w:cs="Times New Roman"/>
                      <w:sz w:val="20"/>
                      <w:szCs w:val="20"/>
                    </w:rPr>
                    <w:t>50</w:t>
                  </w:r>
                </w:p>
              </w:tc>
              <w:tc>
                <w:tcPr>
                  <w:tcW w:w="1020" w:type="dxa"/>
                  <w:tcBorders>
                    <w:top w:val="nil"/>
                    <w:left w:val="nil"/>
                    <w:bottom w:val="single" w:color="595959" w:themeColor="text1" w:themeTint="A6" w:sz="4" w:space="0"/>
                    <w:right w:val="single" w:color="595959" w:themeColor="text1" w:themeTint="A6" w:sz="4" w:space="0"/>
                  </w:tcBorders>
                  <w:shd w:val="clear" w:color="auto" w:fill="auto"/>
                  <w:noWrap/>
                  <w:tcMar/>
                  <w:vAlign w:val="center"/>
                  <w:hideMark/>
                </w:tcPr>
                <w:p w:rsidRPr="00621678" w:rsidR="00621678" w:rsidP="00621678" w:rsidRDefault="00621678" w14:paraId="3DFC3D37" w14:textId="77777777">
                  <w:pPr>
                    <w:widowControl/>
                    <w:autoSpaceDE/>
                    <w:autoSpaceDN/>
                    <w:jc w:val="center"/>
                    <w:rPr>
                      <w:rFonts w:ascii="Cambria" w:hAnsi="Cambria" w:eastAsia="Times New Roman" w:cs="Times New Roman"/>
                      <w:sz w:val="20"/>
                      <w:szCs w:val="20"/>
                    </w:rPr>
                  </w:pPr>
                  <w:r w:rsidRPr="00621678">
                    <w:rPr>
                      <w:rFonts w:ascii="Cambria" w:hAnsi="Cambria" w:eastAsia="Times New Roman" w:cs="Times New Roman"/>
                      <w:sz w:val="20"/>
                      <w:szCs w:val="20"/>
                    </w:rPr>
                    <w:t>79%</w:t>
                  </w:r>
                </w:p>
              </w:tc>
              <w:tc>
                <w:tcPr>
                  <w:tcW w:w="1014" w:type="dxa"/>
                  <w:tcBorders>
                    <w:top w:val="nil"/>
                    <w:left w:val="nil"/>
                    <w:bottom w:val="single" w:color="595959" w:themeColor="text1" w:themeTint="A6" w:sz="4" w:space="0"/>
                    <w:right w:val="single" w:color="595959" w:themeColor="text1" w:themeTint="A6" w:sz="4" w:space="0"/>
                  </w:tcBorders>
                  <w:shd w:val="clear" w:color="auto" w:fill="auto"/>
                  <w:noWrap/>
                  <w:tcMar/>
                  <w:vAlign w:val="center"/>
                  <w:hideMark/>
                </w:tcPr>
                <w:p w:rsidRPr="00621678" w:rsidR="00621678" w:rsidP="00621678" w:rsidRDefault="00621678" w14:paraId="10C53608" w14:textId="77777777">
                  <w:pPr>
                    <w:widowControl/>
                    <w:autoSpaceDE/>
                    <w:autoSpaceDN/>
                    <w:jc w:val="center"/>
                    <w:rPr>
                      <w:rFonts w:ascii="Cambria" w:hAnsi="Cambria" w:eastAsia="Times New Roman" w:cs="Times New Roman"/>
                      <w:sz w:val="20"/>
                      <w:szCs w:val="20"/>
                    </w:rPr>
                  </w:pPr>
                  <w:r w:rsidRPr="00621678">
                    <w:rPr>
                      <w:rFonts w:ascii="Cambria" w:hAnsi="Cambria" w:eastAsia="Times New Roman" w:cs="Times New Roman"/>
                      <w:sz w:val="20"/>
                      <w:szCs w:val="20"/>
                    </w:rPr>
                    <w:t>31</w:t>
                  </w:r>
                </w:p>
              </w:tc>
              <w:tc>
                <w:tcPr>
                  <w:tcW w:w="1010" w:type="dxa"/>
                  <w:tcBorders>
                    <w:top w:val="nil"/>
                    <w:left w:val="nil"/>
                    <w:bottom w:val="single" w:color="595959" w:themeColor="text1" w:themeTint="A6" w:sz="4" w:space="0"/>
                    <w:right w:val="single" w:color="595959" w:themeColor="text1" w:themeTint="A6" w:sz="4" w:space="0"/>
                  </w:tcBorders>
                  <w:shd w:val="clear" w:color="auto" w:fill="auto"/>
                  <w:noWrap/>
                  <w:tcMar/>
                  <w:vAlign w:val="center"/>
                  <w:hideMark/>
                </w:tcPr>
                <w:p w:rsidRPr="00621678" w:rsidR="00621678" w:rsidP="00621678" w:rsidRDefault="00621678" w14:paraId="78B69C95" w14:textId="77777777">
                  <w:pPr>
                    <w:widowControl/>
                    <w:autoSpaceDE/>
                    <w:autoSpaceDN/>
                    <w:jc w:val="center"/>
                    <w:rPr>
                      <w:rFonts w:ascii="Cambria" w:hAnsi="Cambria" w:eastAsia="Times New Roman" w:cs="Times New Roman"/>
                      <w:sz w:val="20"/>
                      <w:szCs w:val="20"/>
                    </w:rPr>
                  </w:pPr>
                  <w:r w:rsidRPr="00621678">
                    <w:rPr>
                      <w:rFonts w:ascii="Cambria" w:hAnsi="Cambria" w:eastAsia="Times New Roman" w:cs="Times New Roman"/>
                      <w:sz w:val="20"/>
                      <w:szCs w:val="20"/>
                    </w:rPr>
                    <w:t>49%</w:t>
                  </w:r>
                </w:p>
              </w:tc>
              <w:tc>
                <w:tcPr>
                  <w:tcW w:w="1005" w:type="dxa"/>
                  <w:tcBorders>
                    <w:top w:val="nil"/>
                    <w:left w:val="nil"/>
                    <w:bottom w:val="single" w:color="595959" w:themeColor="text1" w:themeTint="A6" w:sz="4" w:space="0"/>
                    <w:right w:val="single" w:color="595959" w:themeColor="text1" w:themeTint="A6" w:sz="4" w:space="0"/>
                  </w:tcBorders>
                  <w:shd w:val="clear" w:color="auto" w:fill="auto"/>
                  <w:noWrap/>
                  <w:tcMar/>
                  <w:vAlign w:val="center"/>
                  <w:hideMark/>
                </w:tcPr>
                <w:p w:rsidRPr="00621678" w:rsidR="00621678" w:rsidP="00621678" w:rsidRDefault="00621678" w14:paraId="10A1EB81" w14:textId="77777777">
                  <w:pPr>
                    <w:widowControl/>
                    <w:autoSpaceDE/>
                    <w:autoSpaceDN/>
                    <w:jc w:val="center"/>
                    <w:rPr>
                      <w:rFonts w:ascii="Cambria" w:hAnsi="Cambria" w:eastAsia="Times New Roman" w:cs="Times New Roman"/>
                      <w:sz w:val="20"/>
                      <w:szCs w:val="20"/>
                    </w:rPr>
                  </w:pPr>
                  <w:r w:rsidRPr="00621678">
                    <w:rPr>
                      <w:rFonts w:ascii="Cambria" w:hAnsi="Cambria" w:eastAsia="Times New Roman" w:cs="Times New Roman"/>
                      <w:sz w:val="20"/>
                      <w:szCs w:val="20"/>
                    </w:rPr>
                    <w:t>17</w:t>
                  </w:r>
                </w:p>
              </w:tc>
              <w:tc>
                <w:tcPr>
                  <w:tcW w:w="1003" w:type="dxa"/>
                  <w:tcBorders>
                    <w:top w:val="nil"/>
                    <w:left w:val="nil"/>
                    <w:bottom w:val="single" w:color="595959" w:themeColor="text1" w:themeTint="A6" w:sz="4" w:space="0"/>
                    <w:right w:val="single" w:color="595959" w:themeColor="text1" w:themeTint="A6" w:sz="4" w:space="0"/>
                  </w:tcBorders>
                  <w:shd w:val="clear" w:color="auto" w:fill="auto"/>
                  <w:noWrap/>
                  <w:tcMar/>
                  <w:vAlign w:val="center"/>
                  <w:hideMark/>
                </w:tcPr>
                <w:p w:rsidRPr="00621678" w:rsidR="00621678" w:rsidP="00621678" w:rsidRDefault="00621678" w14:paraId="2ED47294" w14:textId="77777777">
                  <w:pPr>
                    <w:widowControl/>
                    <w:autoSpaceDE/>
                    <w:autoSpaceDN/>
                    <w:jc w:val="center"/>
                    <w:rPr>
                      <w:rFonts w:ascii="Cambria" w:hAnsi="Cambria" w:eastAsia="Times New Roman" w:cs="Times New Roman"/>
                      <w:sz w:val="20"/>
                      <w:szCs w:val="20"/>
                    </w:rPr>
                  </w:pPr>
                  <w:r w:rsidRPr="00621678">
                    <w:rPr>
                      <w:rFonts w:ascii="Cambria" w:hAnsi="Cambria" w:eastAsia="Times New Roman" w:cs="Times New Roman"/>
                      <w:sz w:val="20"/>
                      <w:szCs w:val="20"/>
                    </w:rPr>
                    <w:t>27%</w:t>
                  </w:r>
                </w:p>
              </w:tc>
              <w:tc>
                <w:tcPr>
                  <w:tcW w:w="996" w:type="dxa"/>
                  <w:tcBorders>
                    <w:top w:val="nil"/>
                    <w:left w:val="nil"/>
                    <w:bottom w:val="single" w:color="595959" w:themeColor="text1" w:themeTint="A6" w:sz="4" w:space="0"/>
                    <w:right w:val="single" w:color="595959" w:themeColor="text1" w:themeTint="A6" w:sz="4" w:space="0"/>
                  </w:tcBorders>
                  <w:shd w:val="clear" w:color="auto" w:fill="auto"/>
                  <w:noWrap/>
                  <w:tcMar/>
                  <w:vAlign w:val="center"/>
                  <w:hideMark/>
                </w:tcPr>
                <w:p w:rsidRPr="00621678" w:rsidR="00621678" w:rsidP="00621678" w:rsidRDefault="00621678" w14:paraId="273C72E1" w14:textId="77777777">
                  <w:pPr>
                    <w:widowControl/>
                    <w:autoSpaceDE/>
                    <w:autoSpaceDN/>
                    <w:jc w:val="center"/>
                    <w:rPr>
                      <w:rFonts w:ascii="Cambria" w:hAnsi="Cambria" w:eastAsia="Times New Roman" w:cs="Times New Roman"/>
                      <w:sz w:val="20"/>
                      <w:szCs w:val="20"/>
                    </w:rPr>
                  </w:pPr>
                  <w:r w:rsidRPr="00621678">
                    <w:rPr>
                      <w:rFonts w:ascii="Cambria" w:hAnsi="Cambria" w:eastAsia="Times New Roman" w:cs="Times New Roman"/>
                      <w:sz w:val="20"/>
                      <w:szCs w:val="20"/>
                    </w:rPr>
                    <w:t>52</w:t>
                  </w:r>
                </w:p>
              </w:tc>
              <w:tc>
                <w:tcPr>
                  <w:tcW w:w="993" w:type="dxa"/>
                  <w:tcBorders>
                    <w:top w:val="nil"/>
                    <w:left w:val="nil"/>
                    <w:bottom w:val="single" w:color="595959" w:themeColor="text1" w:themeTint="A6" w:sz="4" w:space="0"/>
                    <w:right w:val="single" w:color="595959" w:themeColor="text1" w:themeTint="A6" w:sz="4" w:space="0"/>
                  </w:tcBorders>
                  <w:shd w:val="clear" w:color="auto" w:fill="auto"/>
                  <w:noWrap/>
                  <w:tcMar/>
                  <w:vAlign w:val="center"/>
                  <w:hideMark/>
                </w:tcPr>
                <w:p w:rsidRPr="00621678" w:rsidR="00621678" w:rsidP="00621678" w:rsidRDefault="00621678" w14:paraId="550FF6C8" w14:textId="77777777">
                  <w:pPr>
                    <w:widowControl/>
                    <w:autoSpaceDE/>
                    <w:autoSpaceDN/>
                    <w:jc w:val="center"/>
                    <w:rPr>
                      <w:rFonts w:ascii="Cambria" w:hAnsi="Cambria" w:eastAsia="Times New Roman" w:cs="Times New Roman"/>
                      <w:b/>
                      <w:bCs/>
                      <w:sz w:val="20"/>
                      <w:szCs w:val="20"/>
                    </w:rPr>
                  </w:pPr>
                  <w:r w:rsidRPr="00621678">
                    <w:rPr>
                      <w:rFonts w:ascii="Cambria" w:hAnsi="Cambria" w:eastAsia="Times New Roman" w:cs="Times New Roman"/>
                      <w:b/>
                      <w:bCs/>
                      <w:sz w:val="20"/>
                      <w:szCs w:val="20"/>
                    </w:rPr>
                    <w:t>79</w:t>
                  </w:r>
                </w:p>
              </w:tc>
              <w:tc>
                <w:tcPr>
                  <w:tcW w:w="999" w:type="dxa"/>
                  <w:tcBorders>
                    <w:top w:val="nil"/>
                    <w:left w:val="nil"/>
                    <w:bottom w:val="single" w:color="595959" w:themeColor="text1" w:themeTint="A6" w:sz="4" w:space="0"/>
                    <w:right w:val="single" w:color="595959" w:themeColor="text1" w:themeTint="A6" w:sz="4" w:space="0"/>
                  </w:tcBorders>
                  <w:shd w:val="clear" w:color="auto" w:fill="auto"/>
                  <w:noWrap/>
                  <w:tcMar/>
                  <w:vAlign w:val="center"/>
                  <w:hideMark/>
                </w:tcPr>
                <w:p w:rsidRPr="00621678" w:rsidR="00621678" w:rsidP="00621678" w:rsidRDefault="00621678" w14:paraId="607B36B6" w14:textId="77777777">
                  <w:pPr>
                    <w:widowControl/>
                    <w:autoSpaceDE/>
                    <w:autoSpaceDN/>
                    <w:jc w:val="center"/>
                    <w:rPr>
                      <w:rFonts w:ascii="Cambria" w:hAnsi="Cambria" w:eastAsia="Times New Roman" w:cs="Times New Roman"/>
                      <w:sz w:val="20"/>
                      <w:szCs w:val="20"/>
                    </w:rPr>
                  </w:pPr>
                  <w:r w:rsidRPr="00621678">
                    <w:rPr>
                      <w:rFonts w:ascii="Cambria" w:hAnsi="Cambria" w:eastAsia="Times New Roman" w:cs="Times New Roman"/>
                      <w:sz w:val="20"/>
                      <w:szCs w:val="20"/>
                    </w:rPr>
                    <w:t>C</w:t>
                  </w:r>
                </w:p>
              </w:tc>
            </w:tr>
            <w:tr w:rsidRPr="00621678" w:rsidR="00621678" w:rsidTr="6D248FF0" w14:paraId="162747BC" w14:textId="77777777">
              <w:trPr>
                <w:trHeight w:val="300"/>
              </w:trPr>
              <w:tc>
                <w:tcPr>
                  <w:tcW w:w="1484" w:type="dxa"/>
                  <w:tcBorders>
                    <w:top w:val="nil"/>
                    <w:left w:val="single" w:color="595959" w:themeColor="text1" w:themeTint="A6" w:sz="4" w:space="0"/>
                    <w:bottom w:val="single" w:color="595959" w:themeColor="text1" w:themeTint="A6" w:sz="4" w:space="0"/>
                    <w:right w:val="single" w:color="595959" w:themeColor="text1" w:themeTint="A6" w:sz="4" w:space="0"/>
                  </w:tcBorders>
                  <w:shd w:val="clear" w:color="auto" w:fill="auto"/>
                  <w:tcMar/>
                  <w:vAlign w:val="center"/>
                  <w:hideMark/>
                </w:tcPr>
                <w:p w:rsidRPr="00621678" w:rsidR="00621678" w:rsidP="00621678" w:rsidRDefault="00621678" w14:paraId="73F0B883" w14:textId="77777777">
                  <w:pPr>
                    <w:widowControl/>
                    <w:autoSpaceDE/>
                    <w:autoSpaceDN/>
                    <w:rPr>
                      <w:rFonts w:ascii="Congenial Light" w:hAnsi="Congenial Light" w:eastAsia="Times New Roman" w:cs="Times New Roman"/>
                      <w:sz w:val="20"/>
                      <w:szCs w:val="20"/>
                    </w:rPr>
                  </w:pPr>
                  <w:r w:rsidRPr="00621678">
                    <w:rPr>
                      <w:rFonts w:ascii="Congenial Light" w:hAnsi="Congenial Light" w:eastAsia="Times New Roman" w:cs="Times New Roman"/>
                      <w:sz w:val="20"/>
                      <w:szCs w:val="20"/>
                    </w:rPr>
                    <w:t>Grade 5 Science</w:t>
                  </w:r>
                </w:p>
              </w:tc>
              <w:tc>
                <w:tcPr>
                  <w:tcW w:w="1036" w:type="dxa"/>
                  <w:tcBorders>
                    <w:top w:val="nil"/>
                    <w:left w:val="nil"/>
                    <w:bottom w:val="single" w:color="595959" w:themeColor="text1" w:themeTint="A6" w:sz="4" w:space="0"/>
                    <w:right w:val="single" w:color="595959" w:themeColor="text1" w:themeTint="A6" w:sz="4" w:space="0"/>
                  </w:tcBorders>
                  <w:shd w:val="clear" w:color="auto" w:fill="auto"/>
                  <w:noWrap/>
                  <w:tcMar/>
                  <w:vAlign w:val="center"/>
                  <w:hideMark/>
                </w:tcPr>
                <w:p w:rsidRPr="00621678" w:rsidR="00621678" w:rsidP="00621678" w:rsidRDefault="00621678" w14:paraId="74E366E8" w14:textId="77777777">
                  <w:pPr>
                    <w:widowControl/>
                    <w:autoSpaceDE/>
                    <w:autoSpaceDN/>
                    <w:jc w:val="center"/>
                    <w:rPr>
                      <w:rFonts w:ascii="Cambria" w:hAnsi="Cambria" w:eastAsia="Times New Roman" w:cs="Times New Roman"/>
                      <w:sz w:val="20"/>
                      <w:szCs w:val="20"/>
                    </w:rPr>
                  </w:pPr>
                  <w:r w:rsidRPr="00621678">
                    <w:rPr>
                      <w:rFonts w:ascii="Cambria" w:hAnsi="Cambria" w:eastAsia="Times New Roman" w:cs="Times New Roman"/>
                      <w:sz w:val="20"/>
                      <w:szCs w:val="20"/>
                    </w:rPr>
                    <w:t>63</w:t>
                  </w:r>
                </w:p>
              </w:tc>
              <w:tc>
                <w:tcPr>
                  <w:tcW w:w="1025" w:type="dxa"/>
                  <w:tcBorders>
                    <w:top w:val="nil"/>
                    <w:left w:val="nil"/>
                    <w:bottom w:val="single" w:color="595959" w:themeColor="text1" w:themeTint="A6" w:sz="4" w:space="0"/>
                    <w:right w:val="single" w:color="595959" w:themeColor="text1" w:themeTint="A6" w:sz="4" w:space="0"/>
                  </w:tcBorders>
                  <w:shd w:val="clear" w:color="auto" w:fill="auto"/>
                  <w:noWrap/>
                  <w:tcMar/>
                  <w:vAlign w:val="center"/>
                  <w:hideMark/>
                </w:tcPr>
                <w:p w:rsidRPr="00621678" w:rsidR="00621678" w:rsidP="00621678" w:rsidRDefault="00621678" w14:paraId="52EFD315" w14:textId="77777777">
                  <w:pPr>
                    <w:widowControl/>
                    <w:autoSpaceDE/>
                    <w:autoSpaceDN/>
                    <w:jc w:val="center"/>
                    <w:rPr>
                      <w:rFonts w:ascii="Cambria" w:hAnsi="Cambria" w:eastAsia="Times New Roman" w:cs="Times New Roman"/>
                      <w:sz w:val="20"/>
                      <w:szCs w:val="20"/>
                    </w:rPr>
                  </w:pPr>
                  <w:r w:rsidRPr="00621678">
                    <w:rPr>
                      <w:rFonts w:ascii="Cambria" w:hAnsi="Cambria" w:eastAsia="Times New Roman" w:cs="Times New Roman"/>
                      <w:sz w:val="20"/>
                      <w:szCs w:val="20"/>
                    </w:rPr>
                    <w:t>49</w:t>
                  </w:r>
                </w:p>
              </w:tc>
              <w:tc>
                <w:tcPr>
                  <w:tcW w:w="1020" w:type="dxa"/>
                  <w:tcBorders>
                    <w:top w:val="nil"/>
                    <w:left w:val="nil"/>
                    <w:bottom w:val="single" w:color="595959" w:themeColor="text1" w:themeTint="A6" w:sz="4" w:space="0"/>
                    <w:right w:val="single" w:color="595959" w:themeColor="text1" w:themeTint="A6" w:sz="4" w:space="0"/>
                  </w:tcBorders>
                  <w:shd w:val="clear" w:color="auto" w:fill="auto"/>
                  <w:noWrap/>
                  <w:tcMar/>
                  <w:vAlign w:val="center"/>
                  <w:hideMark/>
                </w:tcPr>
                <w:p w:rsidRPr="00621678" w:rsidR="00621678" w:rsidP="00621678" w:rsidRDefault="00621678" w14:paraId="5581AFC2" w14:textId="77777777">
                  <w:pPr>
                    <w:widowControl/>
                    <w:autoSpaceDE/>
                    <w:autoSpaceDN/>
                    <w:jc w:val="center"/>
                    <w:rPr>
                      <w:rFonts w:ascii="Cambria" w:hAnsi="Cambria" w:eastAsia="Times New Roman" w:cs="Times New Roman"/>
                      <w:sz w:val="20"/>
                      <w:szCs w:val="20"/>
                    </w:rPr>
                  </w:pPr>
                  <w:r w:rsidRPr="00621678">
                    <w:rPr>
                      <w:rFonts w:ascii="Cambria" w:hAnsi="Cambria" w:eastAsia="Times New Roman" w:cs="Times New Roman"/>
                      <w:sz w:val="20"/>
                      <w:szCs w:val="20"/>
                    </w:rPr>
                    <w:t>78%</w:t>
                  </w:r>
                </w:p>
              </w:tc>
              <w:tc>
                <w:tcPr>
                  <w:tcW w:w="1014" w:type="dxa"/>
                  <w:tcBorders>
                    <w:top w:val="nil"/>
                    <w:left w:val="nil"/>
                    <w:bottom w:val="single" w:color="595959" w:themeColor="text1" w:themeTint="A6" w:sz="4" w:space="0"/>
                    <w:right w:val="single" w:color="595959" w:themeColor="text1" w:themeTint="A6" w:sz="4" w:space="0"/>
                  </w:tcBorders>
                  <w:shd w:val="clear" w:color="auto" w:fill="auto"/>
                  <w:noWrap/>
                  <w:tcMar/>
                  <w:vAlign w:val="center"/>
                  <w:hideMark/>
                </w:tcPr>
                <w:p w:rsidRPr="00621678" w:rsidR="00621678" w:rsidP="00621678" w:rsidRDefault="00621678" w14:paraId="6B408B3A" w14:textId="77777777">
                  <w:pPr>
                    <w:widowControl/>
                    <w:autoSpaceDE/>
                    <w:autoSpaceDN/>
                    <w:jc w:val="center"/>
                    <w:rPr>
                      <w:rFonts w:ascii="Cambria" w:hAnsi="Cambria" w:eastAsia="Times New Roman" w:cs="Times New Roman"/>
                      <w:sz w:val="20"/>
                      <w:szCs w:val="20"/>
                    </w:rPr>
                  </w:pPr>
                  <w:r w:rsidRPr="00621678">
                    <w:rPr>
                      <w:rFonts w:ascii="Cambria" w:hAnsi="Cambria" w:eastAsia="Times New Roman" w:cs="Times New Roman"/>
                      <w:sz w:val="20"/>
                      <w:szCs w:val="20"/>
                    </w:rPr>
                    <w:t>26</w:t>
                  </w:r>
                </w:p>
              </w:tc>
              <w:tc>
                <w:tcPr>
                  <w:tcW w:w="1010" w:type="dxa"/>
                  <w:tcBorders>
                    <w:top w:val="nil"/>
                    <w:left w:val="nil"/>
                    <w:bottom w:val="single" w:color="595959" w:themeColor="text1" w:themeTint="A6" w:sz="4" w:space="0"/>
                    <w:right w:val="single" w:color="595959" w:themeColor="text1" w:themeTint="A6" w:sz="4" w:space="0"/>
                  </w:tcBorders>
                  <w:shd w:val="clear" w:color="auto" w:fill="auto"/>
                  <w:noWrap/>
                  <w:tcMar/>
                  <w:vAlign w:val="center"/>
                  <w:hideMark/>
                </w:tcPr>
                <w:p w:rsidRPr="00621678" w:rsidR="00621678" w:rsidP="00621678" w:rsidRDefault="00621678" w14:paraId="262A2389" w14:textId="77777777">
                  <w:pPr>
                    <w:widowControl/>
                    <w:autoSpaceDE/>
                    <w:autoSpaceDN/>
                    <w:jc w:val="center"/>
                    <w:rPr>
                      <w:rFonts w:ascii="Cambria" w:hAnsi="Cambria" w:eastAsia="Times New Roman" w:cs="Times New Roman"/>
                      <w:sz w:val="20"/>
                      <w:szCs w:val="20"/>
                    </w:rPr>
                  </w:pPr>
                  <w:r w:rsidRPr="00621678">
                    <w:rPr>
                      <w:rFonts w:ascii="Cambria" w:hAnsi="Cambria" w:eastAsia="Times New Roman" w:cs="Times New Roman"/>
                      <w:sz w:val="20"/>
                      <w:szCs w:val="20"/>
                    </w:rPr>
                    <w:t>41%</w:t>
                  </w:r>
                </w:p>
              </w:tc>
              <w:tc>
                <w:tcPr>
                  <w:tcW w:w="1005" w:type="dxa"/>
                  <w:tcBorders>
                    <w:top w:val="nil"/>
                    <w:left w:val="nil"/>
                    <w:bottom w:val="single" w:color="595959" w:themeColor="text1" w:themeTint="A6" w:sz="4" w:space="0"/>
                    <w:right w:val="single" w:color="595959" w:themeColor="text1" w:themeTint="A6" w:sz="4" w:space="0"/>
                  </w:tcBorders>
                  <w:shd w:val="clear" w:color="auto" w:fill="auto"/>
                  <w:noWrap/>
                  <w:tcMar/>
                  <w:vAlign w:val="center"/>
                  <w:hideMark/>
                </w:tcPr>
                <w:p w:rsidRPr="00621678" w:rsidR="00621678" w:rsidP="00621678" w:rsidRDefault="00621678" w14:paraId="39A2152A" w14:textId="77777777">
                  <w:pPr>
                    <w:widowControl/>
                    <w:autoSpaceDE/>
                    <w:autoSpaceDN/>
                    <w:jc w:val="center"/>
                    <w:rPr>
                      <w:rFonts w:ascii="Cambria" w:hAnsi="Cambria" w:eastAsia="Times New Roman" w:cs="Times New Roman"/>
                      <w:sz w:val="20"/>
                      <w:szCs w:val="20"/>
                    </w:rPr>
                  </w:pPr>
                  <w:r w:rsidRPr="00621678">
                    <w:rPr>
                      <w:rFonts w:ascii="Cambria" w:hAnsi="Cambria" w:eastAsia="Times New Roman" w:cs="Times New Roman"/>
                      <w:sz w:val="20"/>
                      <w:szCs w:val="20"/>
                    </w:rPr>
                    <w:t>9</w:t>
                  </w:r>
                </w:p>
              </w:tc>
              <w:tc>
                <w:tcPr>
                  <w:tcW w:w="1003" w:type="dxa"/>
                  <w:tcBorders>
                    <w:top w:val="nil"/>
                    <w:left w:val="nil"/>
                    <w:bottom w:val="single" w:color="595959" w:themeColor="text1" w:themeTint="A6" w:sz="4" w:space="0"/>
                    <w:right w:val="single" w:color="595959" w:themeColor="text1" w:themeTint="A6" w:sz="4" w:space="0"/>
                  </w:tcBorders>
                  <w:shd w:val="clear" w:color="auto" w:fill="auto"/>
                  <w:noWrap/>
                  <w:tcMar/>
                  <w:vAlign w:val="center"/>
                  <w:hideMark/>
                </w:tcPr>
                <w:p w:rsidRPr="00621678" w:rsidR="00621678" w:rsidP="00621678" w:rsidRDefault="00621678" w14:paraId="1A12B04C" w14:textId="77777777">
                  <w:pPr>
                    <w:widowControl/>
                    <w:autoSpaceDE/>
                    <w:autoSpaceDN/>
                    <w:jc w:val="center"/>
                    <w:rPr>
                      <w:rFonts w:ascii="Cambria" w:hAnsi="Cambria" w:eastAsia="Times New Roman" w:cs="Times New Roman"/>
                      <w:sz w:val="20"/>
                      <w:szCs w:val="20"/>
                    </w:rPr>
                  </w:pPr>
                  <w:r w:rsidRPr="00621678">
                    <w:rPr>
                      <w:rFonts w:ascii="Cambria" w:hAnsi="Cambria" w:eastAsia="Times New Roman" w:cs="Times New Roman"/>
                      <w:sz w:val="20"/>
                      <w:szCs w:val="20"/>
                    </w:rPr>
                    <w:t>14%</w:t>
                  </w:r>
                </w:p>
              </w:tc>
              <w:tc>
                <w:tcPr>
                  <w:tcW w:w="996" w:type="dxa"/>
                  <w:tcBorders>
                    <w:top w:val="nil"/>
                    <w:left w:val="nil"/>
                    <w:bottom w:val="single" w:color="595959" w:themeColor="text1" w:themeTint="A6" w:sz="4" w:space="0"/>
                    <w:right w:val="single" w:color="595959" w:themeColor="text1" w:themeTint="A6" w:sz="4" w:space="0"/>
                  </w:tcBorders>
                  <w:shd w:val="clear" w:color="auto" w:fill="auto"/>
                  <w:noWrap/>
                  <w:tcMar/>
                  <w:vAlign w:val="center"/>
                  <w:hideMark/>
                </w:tcPr>
                <w:p w:rsidRPr="00621678" w:rsidR="00621678" w:rsidP="00621678" w:rsidRDefault="00621678" w14:paraId="5A020463" w14:textId="77777777">
                  <w:pPr>
                    <w:widowControl/>
                    <w:autoSpaceDE/>
                    <w:autoSpaceDN/>
                    <w:jc w:val="center"/>
                    <w:rPr>
                      <w:rFonts w:ascii="Cambria" w:hAnsi="Cambria" w:eastAsia="Times New Roman" w:cs="Times New Roman"/>
                      <w:sz w:val="20"/>
                      <w:szCs w:val="20"/>
                    </w:rPr>
                  </w:pPr>
                  <w:r w:rsidRPr="00621678">
                    <w:rPr>
                      <w:rFonts w:ascii="Cambria" w:hAnsi="Cambria" w:eastAsia="Times New Roman" w:cs="Times New Roman"/>
                      <w:sz w:val="20"/>
                      <w:szCs w:val="20"/>
                    </w:rPr>
                    <w:t>44</w:t>
                  </w:r>
                </w:p>
              </w:tc>
              <w:tc>
                <w:tcPr>
                  <w:tcW w:w="993" w:type="dxa"/>
                  <w:tcBorders>
                    <w:top w:val="nil"/>
                    <w:left w:val="nil"/>
                    <w:bottom w:val="single" w:color="595959" w:themeColor="text1" w:themeTint="A6" w:sz="4" w:space="0"/>
                    <w:right w:val="single" w:color="595959" w:themeColor="text1" w:themeTint="A6" w:sz="4" w:space="0"/>
                  </w:tcBorders>
                  <w:shd w:val="clear" w:color="auto" w:fill="auto"/>
                  <w:noWrap/>
                  <w:tcMar/>
                  <w:vAlign w:val="center"/>
                  <w:hideMark/>
                </w:tcPr>
                <w:p w:rsidRPr="00621678" w:rsidR="00621678" w:rsidP="00621678" w:rsidRDefault="00621678" w14:paraId="1A6F2D53" w14:textId="77777777">
                  <w:pPr>
                    <w:widowControl/>
                    <w:autoSpaceDE/>
                    <w:autoSpaceDN/>
                    <w:jc w:val="center"/>
                    <w:rPr>
                      <w:rFonts w:ascii="Cambria" w:hAnsi="Cambria" w:eastAsia="Times New Roman" w:cs="Times New Roman"/>
                      <w:b/>
                      <w:bCs/>
                      <w:sz w:val="20"/>
                      <w:szCs w:val="20"/>
                    </w:rPr>
                  </w:pPr>
                  <w:r w:rsidRPr="00621678">
                    <w:rPr>
                      <w:rFonts w:ascii="Cambria" w:hAnsi="Cambria" w:eastAsia="Times New Roman" w:cs="Times New Roman"/>
                      <w:b/>
                      <w:bCs/>
                      <w:sz w:val="20"/>
                      <w:szCs w:val="20"/>
                    </w:rPr>
                    <w:t>73</w:t>
                  </w:r>
                </w:p>
              </w:tc>
              <w:tc>
                <w:tcPr>
                  <w:tcW w:w="999" w:type="dxa"/>
                  <w:tcBorders>
                    <w:top w:val="nil"/>
                    <w:left w:val="nil"/>
                    <w:bottom w:val="single" w:color="595959" w:themeColor="text1" w:themeTint="A6" w:sz="4" w:space="0"/>
                    <w:right w:val="single" w:color="595959" w:themeColor="text1" w:themeTint="A6" w:sz="4" w:space="0"/>
                  </w:tcBorders>
                  <w:shd w:val="clear" w:color="auto" w:fill="auto"/>
                  <w:noWrap/>
                  <w:tcMar/>
                  <w:vAlign w:val="center"/>
                  <w:hideMark/>
                </w:tcPr>
                <w:p w:rsidRPr="00621678" w:rsidR="00621678" w:rsidP="6D248FF0" w:rsidRDefault="00621678" w14:paraId="3DC9AC94" w14:textId="4544844B">
                  <w:pPr>
                    <w:widowControl w:val="1"/>
                    <w:autoSpaceDE/>
                    <w:autoSpaceDN/>
                    <w:jc w:val="center"/>
                    <w:rPr>
                      <w:rFonts w:ascii="Cambria" w:hAnsi="Cambria" w:eastAsia="Times New Roman" w:cs="Times New Roman"/>
                      <w:sz w:val="20"/>
                      <w:szCs w:val="20"/>
                    </w:rPr>
                  </w:pPr>
                  <w:r w:rsidRPr="6D248FF0" w:rsidR="7C6313E8">
                    <w:rPr>
                      <w:rFonts w:ascii="Cambria" w:hAnsi="Cambria" w:eastAsia="Times New Roman" w:cs="Times New Roman"/>
                      <w:sz w:val="20"/>
                      <w:szCs w:val="20"/>
                    </w:rPr>
                    <w:t>C</w:t>
                  </w:r>
                </w:p>
                <w:p w:rsidRPr="00621678" w:rsidR="00621678" w:rsidP="00621678" w:rsidRDefault="00621678" w14:paraId="362A7716" w14:textId="5D2C2CEB">
                  <w:pPr>
                    <w:widowControl w:val="1"/>
                    <w:autoSpaceDE/>
                    <w:autoSpaceDN/>
                    <w:jc w:val="center"/>
                    <w:rPr>
                      <w:rFonts w:ascii="Cambria" w:hAnsi="Cambria" w:eastAsia="Times New Roman" w:cs="Times New Roman"/>
                      <w:sz w:val="20"/>
                      <w:szCs w:val="20"/>
                    </w:rPr>
                  </w:pPr>
                </w:p>
              </w:tc>
            </w:tr>
          </w:tbl>
          <w:p w:rsidR="006260F4" w:rsidRDefault="006260F4" w14:paraId="618C361E" w14:textId="71BF5E13">
            <w:pPr>
              <w:widowControl w:val="1"/>
              <w:autoSpaceDE/>
              <w:autoSpaceDN/>
              <w:jc w:val="center"/>
              <w:rPr>
                <w:rFonts w:ascii="Congenial Black" w:hAnsi="Congenial Black" w:eastAsia="Times New Roman" w:cs="Times New Roman"/>
                <w:color w:val="000000"/>
                <w:sz w:val="56"/>
                <w:szCs w:val="56"/>
              </w:rPr>
            </w:pPr>
            <w:r w:rsidR="2D6E220E">
              <w:drawing>
                <wp:inline wp14:editId="40976923" wp14:anchorId="2C901C30">
                  <wp:extent cx="8425349" cy="1996340"/>
                  <wp:effectExtent l="0" t="0" r="0" b="0"/>
                  <wp:docPr id="1396993896" name="Picture 1"/>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849748456" name=""/>
                          <pic:cNvPicPr/>
                        </pic:nvPicPr>
                        <pic:blipFill>
                          <a:blip xmlns:r="http://schemas.openxmlformats.org/officeDocument/2006/relationships" r:embed="rId17"/>
                          <a:stretch>
                            <a:fillRect/>
                          </a:stretch>
                        </pic:blipFill>
                        <pic:spPr>
                          <a:xfrm rot="0">
                            <a:off x="0" y="0"/>
                            <a:ext cx="8425349" cy="1996340"/>
                          </a:xfrm>
                          <a:prstGeom prst="rect">
                            <a:avLst/>
                          </a:prstGeom>
                        </pic:spPr>
                      </pic:pic>
                    </a:graphicData>
                  </a:graphic>
                </wp:inline>
              </w:drawing>
            </w:r>
          </w:p>
          <w:p w:rsidR="006260F4" w:rsidP="6D248FF0" w:rsidRDefault="006260F4" w14:paraId="2F5D54AA" w14:textId="0C39B072">
            <w:pPr>
              <w:pStyle w:val="Normal"/>
              <w:widowControl w:val="1"/>
              <w:autoSpaceDE/>
              <w:autoSpaceDN/>
              <w:jc w:val="center"/>
              <w:rPr>
                <w:rFonts w:ascii="Congenial Black" w:hAnsi="Congenial Black" w:eastAsia="Times New Roman" w:cs="Times New Roman"/>
                <w:color w:val="000000"/>
                <w:sz w:val="56"/>
                <w:szCs w:val="56"/>
              </w:rPr>
            </w:pPr>
            <w:r w:rsidR="54A08ED5">
              <w:drawing>
                <wp:inline wp14:editId="08AE8CD7" wp14:anchorId="370BDC81">
                  <wp:extent cx="8611802" cy="6487430"/>
                  <wp:effectExtent l="0" t="0" r="0" b="8890"/>
                  <wp:docPr id="419372826" name="Picture 1" descr="A screen shot of a chart&#10;&#10;AI-generated content may be incorrect."/>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419372826" name="Picture 1" descr="A screen shot of a chart&#10;&#10;AI-generated content may be incorrect."/>
                          <pic:cNvPicPr/>
                        </pic:nvPicPr>
                        <pic:blipFill>
                          <a:blip xmlns:r="http://schemas.openxmlformats.org/officeDocument/2006/relationships" r:embed="rId18"/>
                          <a:stretch>
                            <a:fillRect/>
                          </a:stretch>
                        </pic:blipFill>
                        <pic:spPr>
                          <a:xfrm>
                            <a:off x="0" y="0"/>
                            <a:ext cx="8611802" cy="6487430"/>
                          </a:xfrm>
                          <a:prstGeom prst="rect">
                            <a:avLst/>
                          </a:prstGeom>
                        </pic:spPr>
                      </pic:pic>
                    </a:graphicData>
                  </a:graphic>
                </wp:inline>
              </w:drawing>
            </w:r>
          </w:p>
          <w:tbl>
            <w:tblPr>
              <w:tblW w:w="12550" w:type="dxa"/>
              <w:tblInd w:w="957" w:type="dxa"/>
              <w:tblLook w:val="04A0" w:firstRow="1" w:lastRow="0" w:firstColumn="1" w:lastColumn="0" w:noHBand="0" w:noVBand="1"/>
            </w:tblPr>
            <w:tblGrid>
              <w:gridCol w:w="1907"/>
              <w:gridCol w:w="1064"/>
              <w:gridCol w:w="1064"/>
              <w:gridCol w:w="1064"/>
              <w:gridCol w:w="1064"/>
              <w:gridCol w:w="1064"/>
              <w:gridCol w:w="1064"/>
              <w:gridCol w:w="1064"/>
              <w:gridCol w:w="1064"/>
              <w:gridCol w:w="1064"/>
              <w:gridCol w:w="1067"/>
            </w:tblGrid>
            <w:tr w:rsidRPr="00FC1F71" w:rsidR="00FC1F71" w:rsidTr="6D248FF0" w14:paraId="1B94FF6C" w14:textId="77777777">
              <w:trPr>
                <w:trHeight w:val="300"/>
              </w:trPr>
              <w:tc>
                <w:tcPr>
                  <w:tcW w:w="12550" w:type="dxa"/>
                  <w:gridSpan w:val="11"/>
                  <w:tcBorders>
                    <w:top w:val="nil"/>
                    <w:left w:val="nil"/>
                    <w:bottom w:val="nil"/>
                    <w:right w:val="nil"/>
                  </w:tcBorders>
                  <w:shd w:val="clear" w:color="auto" w:fill="auto"/>
                  <w:tcMar/>
                  <w:vAlign w:val="center"/>
                  <w:hideMark/>
                </w:tcPr>
                <w:p w:rsidRPr="00FC1F71" w:rsidR="00FC1F71" w:rsidP="00FC1F71" w:rsidRDefault="00FC1F71" w14:paraId="4B767C8D" w14:textId="77777777">
                  <w:pPr>
                    <w:widowControl/>
                    <w:autoSpaceDE/>
                    <w:autoSpaceDN/>
                    <w:jc w:val="center"/>
                    <w:rPr>
                      <w:rFonts w:ascii="Congenial Black" w:hAnsi="Congenial Black" w:eastAsia="Times New Roman" w:cs="Times New Roman"/>
                      <w:color w:val="000000"/>
                      <w:sz w:val="56"/>
                      <w:szCs w:val="56"/>
                    </w:rPr>
                  </w:pPr>
                  <w:r w:rsidRPr="00FC1F71">
                    <w:rPr>
                      <w:rFonts w:ascii="Congenial Black" w:hAnsi="Congenial Black" w:eastAsia="Times New Roman" w:cs="Times New Roman"/>
                      <w:color w:val="000000"/>
                      <w:sz w:val="56"/>
                      <w:szCs w:val="56"/>
                    </w:rPr>
                    <w:t>2024-2025 STAAR/STAAR ALT</w:t>
                  </w:r>
                </w:p>
              </w:tc>
            </w:tr>
            <w:tr w:rsidRPr="00FC1F71" w:rsidR="00FC1F71" w:rsidTr="6D248FF0" w14:paraId="2AA783CE" w14:textId="77777777">
              <w:trPr>
                <w:trHeight w:val="300"/>
              </w:trPr>
              <w:tc>
                <w:tcPr>
                  <w:tcW w:w="12550" w:type="dxa"/>
                  <w:gridSpan w:val="11"/>
                  <w:tcBorders>
                    <w:top w:val="nil"/>
                    <w:left w:val="nil"/>
                    <w:bottom w:val="nil"/>
                    <w:right w:val="nil"/>
                  </w:tcBorders>
                  <w:shd w:val="clear" w:color="auto" w:fill="auto"/>
                  <w:tcMar/>
                  <w:vAlign w:val="center"/>
                  <w:hideMark/>
                </w:tcPr>
                <w:p w:rsidRPr="00FC1F71" w:rsidR="00FC1F71" w:rsidP="00FC1F71" w:rsidRDefault="00FC1F71" w14:paraId="3E179B24" w14:textId="77777777">
                  <w:pPr>
                    <w:widowControl/>
                    <w:autoSpaceDE/>
                    <w:autoSpaceDN/>
                    <w:jc w:val="center"/>
                    <w:rPr>
                      <w:rFonts w:ascii="Congenial Black" w:hAnsi="Congenial Black" w:eastAsia="Times New Roman" w:cs="Times New Roman"/>
                      <w:b/>
                      <w:bCs/>
                      <w:color w:val="000000"/>
                      <w:sz w:val="48"/>
                      <w:szCs w:val="48"/>
                    </w:rPr>
                  </w:pPr>
                  <w:r w:rsidRPr="00FC1F71">
                    <w:rPr>
                      <w:rFonts w:ascii="Congenial Black" w:hAnsi="Congenial Black" w:eastAsia="Times New Roman" w:cs="Times New Roman"/>
                      <w:b/>
                      <w:bCs/>
                      <w:color w:val="000000"/>
                      <w:sz w:val="48"/>
                      <w:szCs w:val="48"/>
                    </w:rPr>
                    <w:t>STUDENT ACHIEVEMENT</w:t>
                  </w:r>
                </w:p>
              </w:tc>
            </w:tr>
            <w:tr w:rsidRPr="00FC1F71" w:rsidR="00FC1F71" w:rsidTr="6D248FF0" w14:paraId="595CA225" w14:textId="77777777">
              <w:trPr>
                <w:trHeight w:val="300"/>
              </w:trPr>
              <w:tc>
                <w:tcPr>
                  <w:tcW w:w="12550" w:type="dxa"/>
                  <w:gridSpan w:val="11"/>
                  <w:tcBorders>
                    <w:top w:val="nil"/>
                    <w:left w:val="nil"/>
                    <w:bottom w:val="nil"/>
                    <w:right w:val="nil"/>
                  </w:tcBorders>
                  <w:shd w:val="clear" w:color="auto" w:fill="auto"/>
                  <w:noWrap/>
                  <w:tcMar/>
                  <w:vAlign w:val="center"/>
                  <w:hideMark/>
                </w:tcPr>
                <w:p w:rsidRPr="00FC1F71" w:rsidR="00FC1F71" w:rsidP="00FC1F71" w:rsidRDefault="00FC1F71" w14:paraId="77783380" w14:textId="77777777">
                  <w:pPr>
                    <w:widowControl/>
                    <w:autoSpaceDE/>
                    <w:autoSpaceDN/>
                    <w:jc w:val="center"/>
                    <w:rPr>
                      <w:rFonts w:ascii="Congenial Black" w:hAnsi="Congenial Black" w:eastAsia="Times New Roman" w:cs="Times New Roman"/>
                      <w:b/>
                      <w:bCs/>
                      <w:color w:val="000000"/>
                      <w:sz w:val="40"/>
                      <w:szCs w:val="40"/>
                    </w:rPr>
                  </w:pPr>
                  <w:r w:rsidRPr="00FC1F71">
                    <w:rPr>
                      <w:rFonts w:ascii="Congenial Black" w:hAnsi="Congenial Black" w:eastAsia="Times New Roman" w:cs="Times New Roman"/>
                      <w:b/>
                      <w:bCs/>
                      <w:color w:val="000000"/>
                      <w:sz w:val="40"/>
                      <w:szCs w:val="40"/>
                    </w:rPr>
                    <w:t>GRADE 3 READING (SNAPSHOT) (PRELIMINARY)</w:t>
                  </w:r>
                </w:p>
              </w:tc>
            </w:tr>
            <w:tr w:rsidRPr="00FC1F71" w:rsidR="00FC1F71" w:rsidTr="6D248FF0" w14:paraId="6A6E12F0" w14:textId="77777777">
              <w:trPr>
                <w:trHeight w:val="300"/>
              </w:trPr>
              <w:tc>
                <w:tcPr>
                  <w:tcW w:w="1907" w:type="dxa"/>
                  <w:tcBorders>
                    <w:top w:val="nil"/>
                    <w:left w:val="nil"/>
                    <w:bottom w:val="nil"/>
                    <w:right w:val="nil"/>
                  </w:tcBorders>
                  <w:shd w:val="clear" w:color="auto" w:fill="auto"/>
                  <w:noWrap/>
                  <w:tcMar/>
                  <w:vAlign w:val="center"/>
                  <w:hideMark/>
                </w:tcPr>
                <w:p w:rsidRPr="00FC1F71" w:rsidR="00FC1F71" w:rsidP="00FC1F71" w:rsidRDefault="00FC1F71" w14:paraId="51C54DF7" w14:textId="77777777">
                  <w:pPr>
                    <w:widowControl/>
                    <w:autoSpaceDE/>
                    <w:autoSpaceDN/>
                    <w:jc w:val="center"/>
                    <w:rPr>
                      <w:rFonts w:ascii="Congenial Black" w:hAnsi="Congenial Black" w:eastAsia="Times New Roman" w:cs="Times New Roman"/>
                      <w:b/>
                      <w:bCs/>
                      <w:color w:val="000000"/>
                      <w:sz w:val="40"/>
                      <w:szCs w:val="40"/>
                    </w:rPr>
                  </w:pPr>
                </w:p>
              </w:tc>
              <w:tc>
                <w:tcPr>
                  <w:tcW w:w="1064" w:type="dxa"/>
                  <w:tcBorders>
                    <w:top w:val="nil"/>
                    <w:left w:val="nil"/>
                    <w:bottom w:val="nil"/>
                    <w:right w:val="nil"/>
                  </w:tcBorders>
                  <w:shd w:val="clear" w:color="auto" w:fill="auto"/>
                  <w:noWrap/>
                  <w:tcMar/>
                  <w:vAlign w:val="center"/>
                  <w:hideMark/>
                </w:tcPr>
                <w:p w:rsidRPr="00FC1F71" w:rsidR="00FC1F71" w:rsidP="00FC1F71" w:rsidRDefault="00FC1F71" w14:paraId="194CE57C" w14:textId="77777777">
                  <w:pPr>
                    <w:widowControl/>
                    <w:autoSpaceDE/>
                    <w:autoSpaceDN/>
                    <w:jc w:val="center"/>
                    <w:rPr>
                      <w:rFonts w:ascii="Times New Roman" w:hAnsi="Times New Roman" w:eastAsia="Times New Roman" w:cs="Times New Roman"/>
                      <w:sz w:val="20"/>
                      <w:szCs w:val="20"/>
                    </w:rPr>
                  </w:pPr>
                </w:p>
              </w:tc>
              <w:tc>
                <w:tcPr>
                  <w:tcW w:w="1064" w:type="dxa"/>
                  <w:tcBorders>
                    <w:top w:val="nil"/>
                    <w:left w:val="nil"/>
                    <w:bottom w:val="nil"/>
                    <w:right w:val="nil"/>
                  </w:tcBorders>
                  <w:shd w:val="clear" w:color="auto" w:fill="auto"/>
                  <w:noWrap/>
                  <w:tcMar/>
                  <w:vAlign w:val="center"/>
                  <w:hideMark/>
                </w:tcPr>
                <w:p w:rsidRPr="00FC1F71" w:rsidR="00FC1F71" w:rsidP="00FC1F71" w:rsidRDefault="00FC1F71" w14:paraId="360C76FA" w14:textId="77777777">
                  <w:pPr>
                    <w:widowControl/>
                    <w:autoSpaceDE/>
                    <w:autoSpaceDN/>
                    <w:jc w:val="center"/>
                    <w:rPr>
                      <w:rFonts w:ascii="Times New Roman" w:hAnsi="Times New Roman" w:eastAsia="Times New Roman" w:cs="Times New Roman"/>
                      <w:sz w:val="20"/>
                      <w:szCs w:val="20"/>
                    </w:rPr>
                  </w:pPr>
                </w:p>
              </w:tc>
              <w:tc>
                <w:tcPr>
                  <w:tcW w:w="1064" w:type="dxa"/>
                  <w:tcBorders>
                    <w:top w:val="nil"/>
                    <w:left w:val="nil"/>
                    <w:bottom w:val="nil"/>
                    <w:right w:val="nil"/>
                  </w:tcBorders>
                  <w:shd w:val="clear" w:color="auto" w:fill="auto"/>
                  <w:noWrap/>
                  <w:tcMar/>
                  <w:vAlign w:val="center"/>
                  <w:hideMark/>
                </w:tcPr>
                <w:p w:rsidRPr="00FC1F71" w:rsidR="00FC1F71" w:rsidP="00FC1F71" w:rsidRDefault="00FC1F71" w14:paraId="173D1FC0" w14:textId="77777777">
                  <w:pPr>
                    <w:widowControl/>
                    <w:autoSpaceDE/>
                    <w:autoSpaceDN/>
                    <w:jc w:val="center"/>
                    <w:rPr>
                      <w:rFonts w:ascii="Times New Roman" w:hAnsi="Times New Roman" w:eastAsia="Times New Roman" w:cs="Times New Roman"/>
                      <w:sz w:val="20"/>
                      <w:szCs w:val="20"/>
                    </w:rPr>
                  </w:pPr>
                </w:p>
              </w:tc>
              <w:tc>
                <w:tcPr>
                  <w:tcW w:w="1064" w:type="dxa"/>
                  <w:tcBorders>
                    <w:top w:val="nil"/>
                    <w:left w:val="nil"/>
                    <w:bottom w:val="nil"/>
                    <w:right w:val="nil"/>
                  </w:tcBorders>
                  <w:shd w:val="clear" w:color="auto" w:fill="auto"/>
                  <w:noWrap/>
                  <w:tcMar/>
                  <w:vAlign w:val="center"/>
                  <w:hideMark/>
                </w:tcPr>
                <w:p w:rsidRPr="00FC1F71" w:rsidR="00FC1F71" w:rsidP="00FC1F71" w:rsidRDefault="00FC1F71" w14:paraId="1EF7D4CE" w14:textId="77777777">
                  <w:pPr>
                    <w:widowControl/>
                    <w:autoSpaceDE/>
                    <w:autoSpaceDN/>
                    <w:jc w:val="center"/>
                    <w:rPr>
                      <w:rFonts w:ascii="Times New Roman" w:hAnsi="Times New Roman" w:eastAsia="Times New Roman" w:cs="Times New Roman"/>
                      <w:sz w:val="20"/>
                      <w:szCs w:val="20"/>
                    </w:rPr>
                  </w:pPr>
                </w:p>
              </w:tc>
              <w:tc>
                <w:tcPr>
                  <w:tcW w:w="1064" w:type="dxa"/>
                  <w:tcBorders>
                    <w:top w:val="nil"/>
                    <w:left w:val="nil"/>
                    <w:bottom w:val="nil"/>
                    <w:right w:val="nil"/>
                  </w:tcBorders>
                  <w:shd w:val="clear" w:color="auto" w:fill="auto"/>
                  <w:noWrap/>
                  <w:tcMar/>
                  <w:vAlign w:val="center"/>
                  <w:hideMark/>
                </w:tcPr>
                <w:p w:rsidRPr="00FC1F71" w:rsidR="00FC1F71" w:rsidP="00FC1F71" w:rsidRDefault="00FC1F71" w14:paraId="24ABA453" w14:textId="77777777">
                  <w:pPr>
                    <w:widowControl/>
                    <w:autoSpaceDE/>
                    <w:autoSpaceDN/>
                    <w:jc w:val="center"/>
                    <w:rPr>
                      <w:rFonts w:ascii="Times New Roman" w:hAnsi="Times New Roman" w:eastAsia="Times New Roman" w:cs="Times New Roman"/>
                      <w:sz w:val="20"/>
                      <w:szCs w:val="20"/>
                    </w:rPr>
                  </w:pPr>
                </w:p>
              </w:tc>
              <w:tc>
                <w:tcPr>
                  <w:tcW w:w="1064" w:type="dxa"/>
                  <w:tcBorders>
                    <w:top w:val="nil"/>
                    <w:left w:val="nil"/>
                    <w:bottom w:val="nil"/>
                    <w:right w:val="nil"/>
                  </w:tcBorders>
                  <w:shd w:val="clear" w:color="auto" w:fill="auto"/>
                  <w:noWrap/>
                  <w:tcMar/>
                  <w:vAlign w:val="center"/>
                  <w:hideMark/>
                </w:tcPr>
                <w:p w:rsidRPr="00FC1F71" w:rsidR="00FC1F71" w:rsidP="00FC1F71" w:rsidRDefault="00FC1F71" w14:paraId="67CBD48C" w14:textId="77777777">
                  <w:pPr>
                    <w:widowControl/>
                    <w:autoSpaceDE/>
                    <w:autoSpaceDN/>
                    <w:jc w:val="center"/>
                    <w:rPr>
                      <w:rFonts w:ascii="Times New Roman" w:hAnsi="Times New Roman" w:eastAsia="Times New Roman" w:cs="Times New Roman"/>
                      <w:sz w:val="20"/>
                      <w:szCs w:val="20"/>
                    </w:rPr>
                  </w:pPr>
                </w:p>
              </w:tc>
              <w:tc>
                <w:tcPr>
                  <w:tcW w:w="1064" w:type="dxa"/>
                  <w:tcBorders>
                    <w:top w:val="nil"/>
                    <w:left w:val="nil"/>
                    <w:bottom w:val="nil"/>
                    <w:right w:val="nil"/>
                  </w:tcBorders>
                  <w:shd w:val="clear" w:color="auto" w:fill="auto"/>
                  <w:noWrap/>
                  <w:tcMar/>
                  <w:vAlign w:val="center"/>
                  <w:hideMark/>
                </w:tcPr>
                <w:p w:rsidRPr="00FC1F71" w:rsidR="00FC1F71" w:rsidP="00FC1F71" w:rsidRDefault="00FC1F71" w14:paraId="11A5FB3E" w14:textId="77777777">
                  <w:pPr>
                    <w:widowControl/>
                    <w:autoSpaceDE/>
                    <w:autoSpaceDN/>
                    <w:jc w:val="center"/>
                    <w:rPr>
                      <w:rFonts w:ascii="Times New Roman" w:hAnsi="Times New Roman" w:eastAsia="Times New Roman" w:cs="Times New Roman"/>
                      <w:sz w:val="20"/>
                      <w:szCs w:val="20"/>
                    </w:rPr>
                  </w:pPr>
                </w:p>
              </w:tc>
              <w:tc>
                <w:tcPr>
                  <w:tcW w:w="1064" w:type="dxa"/>
                  <w:tcBorders>
                    <w:top w:val="nil"/>
                    <w:left w:val="nil"/>
                    <w:bottom w:val="nil"/>
                    <w:right w:val="nil"/>
                  </w:tcBorders>
                  <w:shd w:val="clear" w:color="auto" w:fill="auto"/>
                  <w:noWrap/>
                  <w:tcMar/>
                  <w:vAlign w:val="center"/>
                  <w:hideMark/>
                </w:tcPr>
                <w:p w:rsidRPr="00FC1F71" w:rsidR="00FC1F71" w:rsidP="00FC1F71" w:rsidRDefault="00FC1F71" w14:paraId="27A44115" w14:textId="77777777">
                  <w:pPr>
                    <w:widowControl/>
                    <w:autoSpaceDE/>
                    <w:autoSpaceDN/>
                    <w:jc w:val="center"/>
                    <w:rPr>
                      <w:rFonts w:ascii="Times New Roman" w:hAnsi="Times New Roman" w:eastAsia="Times New Roman" w:cs="Times New Roman"/>
                      <w:sz w:val="20"/>
                      <w:szCs w:val="20"/>
                    </w:rPr>
                  </w:pPr>
                </w:p>
              </w:tc>
              <w:tc>
                <w:tcPr>
                  <w:tcW w:w="1064" w:type="dxa"/>
                  <w:tcBorders>
                    <w:top w:val="nil"/>
                    <w:left w:val="nil"/>
                    <w:bottom w:val="nil"/>
                    <w:right w:val="nil"/>
                  </w:tcBorders>
                  <w:shd w:val="clear" w:color="auto" w:fill="auto"/>
                  <w:noWrap/>
                  <w:tcMar/>
                  <w:vAlign w:val="center"/>
                  <w:hideMark/>
                </w:tcPr>
                <w:p w:rsidRPr="00FC1F71" w:rsidR="00FC1F71" w:rsidP="00FC1F71" w:rsidRDefault="00FC1F71" w14:paraId="63618803" w14:textId="77777777">
                  <w:pPr>
                    <w:widowControl/>
                    <w:autoSpaceDE/>
                    <w:autoSpaceDN/>
                    <w:jc w:val="center"/>
                    <w:rPr>
                      <w:rFonts w:ascii="Times New Roman" w:hAnsi="Times New Roman" w:eastAsia="Times New Roman" w:cs="Times New Roman"/>
                      <w:sz w:val="20"/>
                      <w:szCs w:val="20"/>
                    </w:rPr>
                  </w:pPr>
                </w:p>
              </w:tc>
              <w:tc>
                <w:tcPr>
                  <w:tcW w:w="1067" w:type="dxa"/>
                  <w:tcBorders>
                    <w:top w:val="nil"/>
                    <w:left w:val="nil"/>
                    <w:bottom w:val="nil"/>
                    <w:right w:val="nil"/>
                  </w:tcBorders>
                  <w:shd w:val="clear" w:color="auto" w:fill="auto"/>
                  <w:noWrap/>
                  <w:tcMar/>
                  <w:vAlign w:val="center"/>
                  <w:hideMark/>
                </w:tcPr>
                <w:p w:rsidRPr="00FC1F71" w:rsidR="00FC1F71" w:rsidP="00FC1F71" w:rsidRDefault="00FC1F71" w14:paraId="2FABBC93" w14:textId="77777777">
                  <w:pPr>
                    <w:widowControl/>
                    <w:autoSpaceDE/>
                    <w:autoSpaceDN/>
                    <w:jc w:val="center"/>
                    <w:rPr>
                      <w:rFonts w:ascii="Times New Roman" w:hAnsi="Times New Roman" w:eastAsia="Times New Roman" w:cs="Times New Roman"/>
                      <w:sz w:val="20"/>
                      <w:szCs w:val="20"/>
                    </w:rPr>
                  </w:pPr>
                </w:p>
              </w:tc>
            </w:tr>
            <w:tr w:rsidRPr="00FC1F71" w:rsidR="00FC1F71" w:rsidTr="6D248FF0" w14:paraId="07762771" w14:textId="77777777">
              <w:trPr>
                <w:trHeight w:val="300"/>
              </w:trPr>
              <w:tc>
                <w:tcPr>
                  <w:tcW w:w="1907" w:type="dxa"/>
                  <w:tcBorders>
                    <w:top w:val="nil"/>
                    <w:left w:val="nil"/>
                    <w:bottom w:val="nil"/>
                    <w:right w:val="nil"/>
                  </w:tcBorders>
                  <w:shd w:val="clear" w:color="auto" w:fill="auto"/>
                  <w:tcMar/>
                  <w:vAlign w:val="bottom"/>
                  <w:hideMark/>
                </w:tcPr>
                <w:p w:rsidRPr="00FC1F71" w:rsidR="00FC1F71" w:rsidP="00FC1F71" w:rsidRDefault="00FC1F71" w14:paraId="1BD98297" w14:textId="77777777">
                  <w:pPr>
                    <w:widowControl/>
                    <w:autoSpaceDE/>
                    <w:autoSpaceDN/>
                    <w:jc w:val="center"/>
                    <w:rPr>
                      <w:rFonts w:ascii="Times New Roman" w:hAnsi="Times New Roman" w:eastAsia="Times New Roman" w:cs="Times New Roman"/>
                      <w:sz w:val="20"/>
                      <w:szCs w:val="20"/>
                    </w:rPr>
                  </w:pPr>
                </w:p>
              </w:tc>
              <w:tc>
                <w:tcPr>
                  <w:tcW w:w="1064" w:type="dxa"/>
                  <w:vMerge w:val="restart"/>
                  <w:tcBorders>
                    <w:top w:val="single" w:color="auto" w:sz="4" w:space="0"/>
                    <w:left w:val="single" w:color="auto" w:sz="4" w:space="0"/>
                    <w:bottom w:val="single" w:color="000000" w:themeColor="text1" w:sz="4" w:space="0"/>
                    <w:right w:val="single" w:color="404040" w:themeColor="text1" w:themeTint="BF" w:sz="8" w:space="0"/>
                  </w:tcBorders>
                  <w:shd w:val="clear" w:color="auto" w:fill="auto"/>
                  <w:tcMar/>
                  <w:vAlign w:val="center"/>
                  <w:hideMark/>
                </w:tcPr>
                <w:p w:rsidRPr="00FC1F71" w:rsidR="00FC1F71" w:rsidP="00FC1F71" w:rsidRDefault="00FC1F71" w14:paraId="0273A8EF" w14:textId="77777777">
                  <w:pPr>
                    <w:widowControl/>
                    <w:autoSpaceDE/>
                    <w:autoSpaceDN/>
                    <w:jc w:val="center"/>
                    <w:rPr>
                      <w:rFonts w:ascii="Congenial Light" w:hAnsi="Congenial Light" w:eastAsia="Times New Roman" w:cs="Times New Roman"/>
                      <w:color w:val="000000"/>
                      <w:sz w:val="18"/>
                      <w:szCs w:val="18"/>
                    </w:rPr>
                  </w:pPr>
                  <w:r w:rsidRPr="00FC1F71">
                    <w:rPr>
                      <w:rFonts w:ascii="Congenial Light" w:hAnsi="Congenial Light" w:eastAsia="Times New Roman" w:cs="Times New Roman"/>
                      <w:color w:val="000000"/>
                      <w:sz w:val="18"/>
                      <w:szCs w:val="18"/>
                    </w:rPr>
                    <w:t>Number of Tests</w:t>
                  </w:r>
                </w:p>
              </w:tc>
              <w:tc>
                <w:tcPr>
                  <w:tcW w:w="2128" w:type="dxa"/>
                  <w:gridSpan w:val="2"/>
                  <w:tcBorders>
                    <w:top w:val="single" w:color="auto" w:sz="4" w:space="0"/>
                    <w:left w:val="nil"/>
                    <w:bottom w:val="nil"/>
                    <w:right w:val="single" w:color="404040" w:themeColor="text1" w:themeTint="BF" w:sz="8" w:space="0"/>
                  </w:tcBorders>
                  <w:shd w:val="clear" w:color="auto" w:fill="7030A0"/>
                  <w:tcMar/>
                  <w:vAlign w:val="center"/>
                  <w:hideMark/>
                </w:tcPr>
                <w:p w:rsidRPr="00FC1F71" w:rsidR="00FC1F71" w:rsidP="00FC1F71" w:rsidRDefault="00FC1F71" w14:paraId="2A2496A4" w14:textId="77777777">
                  <w:pPr>
                    <w:widowControl/>
                    <w:autoSpaceDE/>
                    <w:autoSpaceDN/>
                    <w:jc w:val="center"/>
                    <w:rPr>
                      <w:rFonts w:ascii="Congenial" w:hAnsi="Congenial" w:eastAsia="Times New Roman" w:cs="Times New Roman"/>
                      <w:b/>
                      <w:bCs/>
                      <w:color w:val="FFFFFF"/>
                      <w:sz w:val="24"/>
                      <w:szCs w:val="24"/>
                    </w:rPr>
                  </w:pPr>
                  <w:r w:rsidRPr="00FC1F71">
                    <w:rPr>
                      <w:rFonts w:ascii="Congenial" w:hAnsi="Congenial" w:eastAsia="Times New Roman" w:cs="Times New Roman"/>
                      <w:b/>
                      <w:bCs/>
                      <w:color w:val="FFFFFF"/>
                      <w:sz w:val="24"/>
                      <w:szCs w:val="24"/>
                    </w:rPr>
                    <w:t>Approaches</w:t>
                  </w:r>
                </w:p>
              </w:tc>
              <w:tc>
                <w:tcPr>
                  <w:tcW w:w="2128" w:type="dxa"/>
                  <w:gridSpan w:val="2"/>
                  <w:tcBorders>
                    <w:top w:val="single" w:color="auto" w:sz="4" w:space="0"/>
                    <w:left w:val="nil"/>
                    <w:bottom w:val="nil"/>
                    <w:right w:val="single" w:color="404040" w:themeColor="text1" w:themeTint="BF" w:sz="8" w:space="0"/>
                  </w:tcBorders>
                  <w:shd w:val="clear" w:color="auto" w:fill="0070C0"/>
                  <w:tcMar/>
                  <w:vAlign w:val="center"/>
                  <w:hideMark/>
                </w:tcPr>
                <w:p w:rsidRPr="00FC1F71" w:rsidR="00FC1F71" w:rsidP="00FC1F71" w:rsidRDefault="00FC1F71" w14:paraId="58B3E5CC" w14:textId="77777777">
                  <w:pPr>
                    <w:widowControl/>
                    <w:autoSpaceDE/>
                    <w:autoSpaceDN/>
                    <w:jc w:val="center"/>
                    <w:rPr>
                      <w:rFonts w:ascii="Congenial" w:hAnsi="Congenial" w:eastAsia="Times New Roman" w:cs="Times New Roman"/>
                      <w:b/>
                      <w:bCs/>
                      <w:color w:val="FFFFFF"/>
                      <w:sz w:val="24"/>
                      <w:szCs w:val="24"/>
                    </w:rPr>
                  </w:pPr>
                  <w:r w:rsidRPr="00FC1F71">
                    <w:rPr>
                      <w:rFonts w:ascii="Congenial" w:hAnsi="Congenial" w:eastAsia="Times New Roman" w:cs="Times New Roman"/>
                      <w:b/>
                      <w:bCs/>
                      <w:color w:val="FFFFFF"/>
                      <w:sz w:val="24"/>
                      <w:szCs w:val="24"/>
                    </w:rPr>
                    <w:t>Meets</w:t>
                  </w:r>
                </w:p>
              </w:tc>
              <w:tc>
                <w:tcPr>
                  <w:tcW w:w="2128" w:type="dxa"/>
                  <w:gridSpan w:val="2"/>
                  <w:tcBorders>
                    <w:top w:val="single" w:color="auto" w:sz="4" w:space="0"/>
                    <w:left w:val="nil"/>
                    <w:bottom w:val="nil"/>
                    <w:right w:val="single" w:color="404040" w:themeColor="text1" w:themeTint="BF" w:sz="4" w:space="0"/>
                  </w:tcBorders>
                  <w:shd w:val="clear" w:color="auto" w:fill="009900"/>
                  <w:tcMar/>
                  <w:vAlign w:val="center"/>
                  <w:hideMark/>
                </w:tcPr>
                <w:p w:rsidRPr="00FC1F71" w:rsidR="00FC1F71" w:rsidP="00FC1F71" w:rsidRDefault="00FC1F71" w14:paraId="0883BA40" w14:textId="77777777">
                  <w:pPr>
                    <w:widowControl/>
                    <w:autoSpaceDE/>
                    <w:autoSpaceDN/>
                    <w:jc w:val="center"/>
                    <w:rPr>
                      <w:rFonts w:ascii="Congenial" w:hAnsi="Congenial" w:eastAsia="Times New Roman" w:cs="Times New Roman"/>
                      <w:b/>
                      <w:bCs/>
                      <w:color w:val="FFFFFF"/>
                      <w:sz w:val="24"/>
                      <w:szCs w:val="24"/>
                    </w:rPr>
                  </w:pPr>
                  <w:r w:rsidRPr="00FC1F71">
                    <w:rPr>
                      <w:rFonts w:ascii="Congenial" w:hAnsi="Congenial" w:eastAsia="Times New Roman" w:cs="Times New Roman"/>
                      <w:b/>
                      <w:bCs/>
                      <w:color w:val="FFFFFF"/>
                      <w:sz w:val="24"/>
                      <w:szCs w:val="24"/>
                    </w:rPr>
                    <w:t>Masters</w:t>
                  </w:r>
                </w:p>
              </w:tc>
              <w:tc>
                <w:tcPr>
                  <w:tcW w:w="1064" w:type="dxa"/>
                  <w:vMerge w:val="restart"/>
                  <w:tcBorders>
                    <w:top w:val="single" w:color="auto" w:sz="4" w:space="0"/>
                    <w:left w:val="nil"/>
                    <w:bottom w:val="single" w:color="000000" w:themeColor="text1" w:sz="4" w:space="0"/>
                    <w:right w:val="single" w:color="auto" w:sz="4" w:space="0"/>
                  </w:tcBorders>
                  <w:shd w:val="clear" w:color="auto" w:fill="auto"/>
                  <w:tcMar/>
                  <w:vAlign w:val="center"/>
                  <w:hideMark/>
                </w:tcPr>
                <w:p w:rsidRPr="00FC1F71" w:rsidR="00FC1F71" w:rsidP="00FC1F71" w:rsidRDefault="00FC1F71" w14:paraId="408CD562" w14:textId="77777777">
                  <w:pPr>
                    <w:widowControl/>
                    <w:autoSpaceDE/>
                    <w:autoSpaceDN/>
                    <w:jc w:val="center"/>
                    <w:rPr>
                      <w:rFonts w:ascii="Congenial Light" w:hAnsi="Congenial Light" w:eastAsia="Times New Roman" w:cs="Times New Roman"/>
                      <w:color w:val="000000"/>
                      <w:sz w:val="18"/>
                      <w:szCs w:val="18"/>
                    </w:rPr>
                  </w:pPr>
                  <w:r w:rsidRPr="00FC1F71">
                    <w:rPr>
                      <w:rFonts w:ascii="Congenial Light" w:hAnsi="Congenial Light" w:eastAsia="Times New Roman" w:cs="Times New Roman"/>
                      <w:color w:val="000000"/>
                      <w:sz w:val="18"/>
                      <w:szCs w:val="18"/>
                    </w:rPr>
                    <w:t>Raw Score</w:t>
                  </w:r>
                </w:p>
              </w:tc>
              <w:tc>
                <w:tcPr>
                  <w:tcW w:w="1064" w:type="dxa"/>
                  <w:vMerge w:val="restart"/>
                  <w:tcBorders>
                    <w:top w:val="single" w:color="auto" w:sz="4" w:space="0"/>
                    <w:left w:val="single" w:color="auto" w:sz="4" w:space="0"/>
                    <w:bottom w:val="single" w:color="000000" w:themeColor="text1" w:sz="4" w:space="0"/>
                    <w:right w:val="single" w:color="auto" w:sz="4" w:space="0"/>
                  </w:tcBorders>
                  <w:shd w:val="clear" w:color="auto" w:fill="auto"/>
                  <w:tcMar/>
                  <w:vAlign w:val="center"/>
                  <w:hideMark/>
                </w:tcPr>
                <w:p w:rsidRPr="00FC1F71" w:rsidR="00FC1F71" w:rsidP="00FC1F71" w:rsidRDefault="00FC1F71" w14:paraId="75E2E9EA" w14:textId="77777777">
                  <w:pPr>
                    <w:widowControl/>
                    <w:autoSpaceDE/>
                    <w:autoSpaceDN/>
                    <w:jc w:val="center"/>
                    <w:rPr>
                      <w:rFonts w:ascii="Congenial Light" w:hAnsi="Congenial Light" w:eastAsia="Times New Roman" w:cs="Times New Roman"/>
                      <w:color w:val="000000"/>
                      <w:sz w:val="18"/>
                      <w:szCs w:val="18"/>
                    </w:rPr>
                  </w:pPr>
                  <w:r w:rsidRPr="00FC1F71">
                    <w:rPr>
                      <w:rFonts w:ascii="Congenial Light" w:hAnsi="Congenial Light" w:eastAsia="Times New Roman" w:cs="Times New Roman"/>
                      <w:color w:val="000000"/>
                      <w:sz w:val="18"/>
                      <w:szCs w:val="18"/>
                    </w:rPr>
                    <w:t>Scale Score</w:t>
                  </w:r>
                </w:p>
              </w:tc>
              <w:tc>
                <w:tcPr>
                  <w:tcW w:w="1067" w:type="dxa"/>
                  <w:vMerge w:val="restart"/>
                  <w:tcBorders>
                    <w:top w:val="single" w:color="auto" w:sz="4" w:space="0"/>
                    <w:left w:val="single" w:color="auto" w:sz="4" w:space="0"/>
                    <w:bottom w:val="single" w:color="000000" w:themeColor="text1" w:sz="4" w:space="0"/>
                    <w:right w:val="single" w:color="auto" w:sz="4" w:space="0"/>
                  </w:tcBorders>
                  <w:shd w:val="clear" w:color="auto" w:fill="auto"/>
                  <w:tcMar/>
                  <w:vAlign w:val="center"/>
                  <w:hideMark/>
                </w:tcPr>
                <w:p w:rsidRPr="00FC1F71" w:rsidR="00FC1F71" w:rsidP="00FC1F71" w:rsidRDefault="00FC1F71" w14:paraId="1D34A3A1" w14:textId="77777777">
                  <w:pPr>
                    <w:widowControl/>
                    <w:autoSpaceDE/>
                    <w:autoSpaceDN/>
                    <w:jc w:val="center"/>
                    <w:rPr>
                      <w:rFonts w:ascii="Congenial Light" w:hAnsi="Congenial Light" w:eastAsia="Times New Roman" w:cs="Times New Roman"/>
                      <w:color w:val="000000"/>
                      <w:sz w:val="18"/>
                      <w:szCs w:val="18"/>
                    </w:rPr>
                  </w:pPr>
                  <w:r w:rsidRPr="00FC1F71">
                    <w:rPr>
                      <w:rFonts w:ascii="Congenial Light" w:hAnsi="Congenial Light" w:eastAsia="Times New Roman" w:cs="Times New Roman"/>
                      <w:color w:val="000000"/>
                      <w:sz w:val="18"/>
                      <w:szCs w:val="18"/>
                    </w:rPr>
                    <w:t>Letter Grade</w:t>
                  </w:r>
                </w:p>
              </w:tc>
            </w:tr>
            <w:tr w:rsidRPr="00FC1F71" w:rsidR="00FC1F71" w:rsidTr="6D248FF0" w14:paraId="5464DBF0" w14:textId="77777777">
              <w:trPr>
                <w:trHeight w:val="300"/>
              </w:trPr>
              <w:tc>
                <w:tcPr>
                  <w:tcW w:w="1907" w:type="dxa"/>
                  <w:tcBorders>
                    <w:top w:val="nil"/>
                    <w:left w:val="nil"/>
                    <w:bottom w:val="nil"/>
                    <w:right w:val="nil"/>
                  </w:tcBorders>
                  <w:shd w:val="clear" w:color="auto" w:fill="auto"/>
                  <w:tcMar/>
                  <w:vAlign w:val="bottom"/>
                  <w:hideMark/>
                </w:tcPr>
                <w:p w:rsidRPr="00FC1F71" w:rsidR="00FC1F71" w:rsidP="00FC1F71" w:rsidRDefault="00FC1F71" w14:paraId="5AD3C642" w14:textId="77777777">
                  <w:pPr>
                    <w:widowControl/>
                    <w:autoSpaceDE/>
                    <w:autoSpaceDN/>
                    <w:jc w:val="center"/>
                    <w:rPr>
                      <w:rFonts w:ascii="Congenial Light" w:hAnsi="Congenial Light" w:eastAsia="Times New Roman" w:cs="Times New Roman"/>
                      <w:color w:val="000000"/>
                      <w:sz w:val="18"/>
                      <w:szCs w:val="18"/>
                    </w:rPr>
                  </w:pPr>
                </w:p>
              </w:tc>
              <w:tc>
                <w:tcPr>
                  <w:tcW w:w="1064" w:type="dxa"/>
                  <w:vMerge/>
                  <w:tcBorders/>
                  <w:tcMar/>
                  <w:vAlign w:val="center"/>
                  <w:hideMark/>
                </w:tcPr>
                <w:p w:rsidRPr="00FC1F71" w:rsidR="00FC1F71" w:rsidP="00FC1F71" w:rsidRDefault="00FC1F71" w14:paraId="0969B243" w14:textId="77777777">
                  <w:pPr>
                    <w:widowControl/>
                    <w:autoSpaceDE/>
                    <w:autoSpaceDN/>
                    <w:rPr>
                      <w:rFonts w:ascii="Congenial Light" w:hAnsi="Congenial Light" w:eastAsia="Times New Roman" w:cs="Times New Roman"/>
                      <w:color w:val="000000"/>
                      <w:sz w:val="18"/>
                      <w:szCs w:val="18"/>
                    </w:rPr>
                  </w:pPr>
                </w:p>
              </w:tc>
              <w:tc>
                <w:tcPr>
                  <w:tcW w:w="2128" w:type="dxa"/>
                  <w:gridSpan w:val="2"/>
                  <w:tcBorders>
                    <w:top w:val="nil"/>
                    <w:left w:val="nil"/>
                    <w:bottom w:val="single" w:color="404040" w:themeColor="text1" w:themeTint="BF" w:sz="4" w:space="0"/>
                    <w:right w:val="single" w:color="404040" w:themeColor="text1" w:themeTint="BF" w:sz="8" w:space="0"/>
                  </w:tcBorders>
                  <w:shd w:val="clear" w:color="auto" w:fill="7030A0"/>
                  <w:tcMar/>
                  <w:vAlign w:val="bottom"/>
                  <w:hideMark/>
                </w:tcPr>
                <w:p w:rsidRPr="00FC1F71" w:rsidR="00FC1F71" w:rsidP="00FC1F71" w:rsidRDefault="00FC1F71" w14:paraId="36E8777A" w14:textId="77777777">
                  <w:pPr>
                    <w:widowControl/>
                    <w:autoSpaceDE/>
                    <w:autoSpaceDN/>
                    <w:jc w:val="center"/>
                    <w:rPr>
                      <w:rFonts w:ascii="Congenial Light" w:hAnsi="Congenial Light" w:eastAsia="Times New Roman" w:cs="Times New Roman"/>
                      <w:color w:val="FFFFFF"/>
                      <w:sz w:val="20"/>
                      <w:szCs w:val="20"/>
                    </w:rPr>
                  </w:pPr>
                  <w:r w:rsidRPr="00FC1F71">
                    <w:rPr>
                      <w:rFonts w:ascii="Congenial Light" w:hAnsi="Congenial Light" w:eastAsia="Times New Roman" w:cs="Times New Roman"/>
                      <w:color w:val="FFFFFF"/>
                      <w:sz w:val="20"/>
                      <w:szCs w:val="20"/>
                    </w:rPr>
                    <w:t>Grade Level</w:t>
                  </w:r>
                </w:p>
              </w:tc>
              <w:tc>
                <w:tcPr>
                  <w:tcW w:w="2128" w:type="dxa"/>
                  <w:gridSpan w:val="2"/>
                  <w:tcBorders>
                    <w:top w:val="nil"/>
                    <w:left w:val="nil"/>
                    <w:bottom w:val="single" w:color="404040" w:themeColor="text1" w:themeTint="BF" w:sz="4" w:space="0"/>
                    <w:right w:val="single" w:color="404040" w:themeColor="text1" w:themeTint="BF" w:sz="8" w:space="0"/>
                  </w:tcBorders>
                  <w:shd w:val="clear" w:color="auto" w:fill="0070C0"/>
                  <w:tcMar/>
                  <w:vAlign w:val="bottom"/>
                  <w:hideMark/>
                </w:tcPr>
                <w:p w:rsidRPr="00FC1F71" w:rsidR="00FC1F71" w:rsidP="00FC1F71" w:rsidRDefault="00FC1F71" w14:paraId="0F3C5392" w14:textId="77777777">
                  <w:pPr>
                    <w:widowControl/>
                    <w:autoSpaceDE/>
                    <w:autoSpaceDN/>
                    <w:jc w:val="center"/>
                    <w:rPr>
                      <w:rFonts w:ascii="Congenial Light" w:hAnsi="Congenial Light" w:eastAsia="Times New Roman" w:cs="Times New Roman"/>
                      <w:color w:val="FFFFFF"/>
                      <w:sz w:val="20"/>
                      <w:szCs w:val="20"/>
                    </w:rPr>
                  </w:pPr>
                  <w:r w:rsidRPr="00FC1F71">
                    <w:rPr>
                      <w:rFonts w:ascii="Congenial Light" w:hAnsi="Congenial Light" w:eastAsia="Times New Roman" w:cs="Times New Roman"/>
                      <w:color w:val="FFFFFF"/>
                      <w:sz w:val="20"/>
                      <w:szCs w:val="20"/>
                    </w:rPr>
                    <w:t>Grade Level</w:t>
                  </w:r>
                </w:p>
              </w:tc>
              <w:tc>
                <w:tcPr>
                  <w:tcW w:w="2128" w:type="dxa"/>
                  <w:gridSpan w:val="2"/>
                  <w:tcBorders>
                    <w:top w:val="nil"/>
                    <w:left w:val="nil"/>
                    <w:bottom w:val="single" w:color="404040" w:themeColor="text1" w:themeTint="BF" w:sz="4" w:space="0"/>
                    <w:right w:val="single" w:color="404040" w:themeColor="text1" w:themeTint="BF" w:sz="4" w:space="0"/>
                  </w:tcBorders>
                  <w:shd w:val="clear" w:color="auto" w:fill="009900"/>
                  <w:tcMar/>
                  <w:vAlign w:val="bottom"/>
                  <w:hideMark/>
                </w:tcPr>
                <w:p w:rsidRPr="00FC1F71" w:rsidR="00FC1F71" w:rsidP="00FC1F71" w:rsidRDefault="00FC1F71" w14:paraId="185ED01F" w14:textId="77777777">
                  <w:pPr>
                    <w:widowControl/>
                    <w:autoSpaceDE/>
                    <w:autoSpaceDN/>
                    <w:jc w:val="center"/>
                    <w:rPr>
                      <w:rFonts w:ascii="Congenial Light" w:hAnsi="Congenial Light" w:eastAsia="Times New Roman" w:cs="Times New Roman"/>
                      <w:color w:val="FFFFFF"/>
                      <w:sz w:val="20"/>
                      <w:szCs w:val="20"/>
                    </w:rPr>
                  </w:pPr>
                  <w:r w:rsidRPr="00FC1F71">
                    <w:rPr>
                      <w:rFonts w:ascii="Congenial Light" w:hAnsi="Congenial Light" w:eastAsia="Times New Roman" w:cs="Times New Roman"/>
                      <w:color w:val="FFFFFF"/>
                      <w:sz w:val="20"/>
                      <w:szCs w:val="20"/>
                    </w:rPr>
                    <w:t>Grade Level</w:t>
                  </w:r>
                </w:p>
              </w:tc>
              <w:tc>
                <w:tcPr>
                  <w:tcW w:w="1064" w:type="dxa"/>
                  <w:vMerge/>
                  <w:tcBorders/>
                  <w:tcMar/>
                  <w:vAlign w:val="center"/>
                  <w:hideMark/>
                </w:tcPr>
                <w:p w:rsidRPr="00FC1F71" w:rsidR="00FC1F71" w:rsidP="00FC1F71" w:rsidRDefault="00FC1F71" w14:paraId="08630510" w14:textId="77777777">
                  <w:pPr>
                    <w:widowControl/>
                    <w:autoSpaceDE/>
                    <w:autoSpaceDN/>
                    <w:rPr>
                      <w:rFonts w:ascii="Congenial Light" w:hAnsi="Congenial Light" w:eastAsia="Times New Roman" w:cs="Times New Roman"/>
                      <w:color w:val="000000"/>
                      <w:sz w:val="18"/>
                      <w:szCs w:val="18"/>
                    </w:rPr>
                  </w:pPr>
                </w:p>
              </w:tc>
              <w:tc>
                <w:tcPr>
                  <w:tcW w:w="1064" w:type="dxa"/>
                  <w:vMerge/>
                  <w:tcBorders/>
                  <w:tcMar/>
                  <w:vAlign w:val="center"/>
                  <w:hideMark/>
                </w:tcPr>
                <w:p w:rsidRPr="00FC1F71" w:rsidR="00FC1F71" w:rsidP="00FC1F71" w:rsidRDefault="00FC1F71" w14:paraId="59C5FB72" w14:textId="77777777">
                  <w:pPr>
                    <w:widowControl/>
                    <w:autoSpaceDE/>
                    <w:autoSpaceDN/>
                    <w:rPr>
                      <w:rFonts w:ascii="Congenial Light" w:hAnsi="Congenial Light" w:eastAsia="Times New Roman" w:cs="Times New Roman"/>
                      <w:color w:val="000000"/>
                      <w:sz w:val="18"/>
                      <w:szCs w:val="18"/>
                    </w:rPr>
                  </w:pPr>
                </w:p>
              </w:tc>
              <w:tc>
                <w:tcPr>
                  <w:tcW w:w="1067" w:type="dxa"/>
                  <w:vMerge/>
                  <w:tcBorders/>
                  <w:tcMar/>
                  <w:vAlign w:val="center"/>
                  <w:hideMark/>
                </w:tcPr>
                <w:p w:rsidRPr="00FC1F71" w:rsidR="00FC1F71" w:rsidP="00FC1F71" w:rsidRDefault="00FC1F71" w14:paraId="1B4C2CF1" w14:textId="77777777">
                  <w:pPr>
                    <w:widowControl/>
                    <w:autoSpaceDE/>
                    <w:autoSpaceDN/>
                    <w:rPr>
                      <w:rFonts w:ascii="Congenial Light" w:hAnsi="Congenial Light" w:eastAsia="Times New Roman" w:cs="Times New Roman"/>
                      <w:color w:val="000000"/>
                      <w:sz w:val="18"/>
                      <w:szCs w:val="18"/>
                    </w:rPr>
                  </w:pPr>
                </w:p>
              </w:tc>
            </w:tr>
            <w:tr w:rsidRPr="00FC1F71" w:rsidR="00FC1F71" w:rsidTr="6D248FF0" w14:paraId="74877C93" w14:textId="77777777">
              <w:trPr>
                <w:trHeight w:val="300"/>
              </w:trPr>
              <w:tc>
                <w:tcPr>
                  <w:tcW w:w="1907" w:type="dxa"/>
                  <w:tcBorders>
                    <w:top w:val="nil"/>
                    <w:left w:val="nil"/>
                    <w:bottom w:val="nil"/>
                    <w:right w:val="nil"/>
                  </w:tcBorders>
                  <w:shd w:val="clear" w:color="auto" w:fill="auto"/>
                  <w:tcMar/>
                  <w:vAlign w:val="center"/>
                  <w:hideMark/>
                </w:tcPr>
                <w:p w:rsidRPr="00FC1F71" w:rsidR="00FC1F71" w:rsidP="00FC1F71" w:rsidRDefault="00FC1F71" w14:paraId="3C565D7B" w14:textId="77777777">
                  <w:pPr>
                    <w:widowControl/>
                    <w:autoSpaceDE/>
                    <w:autoSpaceDN/>
                    <w:jc w:val="center"/>
                    <w:rPr>
                      <w:rFonts w:ascii="Congenial Light" w:hAnsi="Congenial Light" w:eastAsia="Times New Roman" w:cs="Times New Roman"/>
                      <w:color w:val="FFFFFF"/>
                      <w:sz w:val="20"/>
                      <w:szCs w:val="20"/>
                    </w:rPr>
                  </w:pPr>
                </w:p>
              </w:tc>
              <w:tc>
                <w:tcPr>
                  <w:tcW w:w="1064" w:type="dxa"/>
                  <w:vMerge/>
                  <w:tcBorders/>
                  <w:tcMar/>
                  <w:vAlign w:val="center"/>
                  <w:hideMark/>
                </w:tcPr>
                <w:p w:rsidRPr="00FC1F71" w:rsidR="00FC1F71" w:rsidP="00FC1F71" w:rsidRDefault="00FC1F71" w14:paraId="584D029C" w14:textId="77777777">
                  <w:pPr>
                    <w:widowControl/>
                    <w:autoSpaceDE/>
                    <w:autoSpaceDN/>
                    <w:rPr>
                      <w:rFonts w:ascii="Congenial Light" w:hAnsi="Congenial Light" w:eastAsia="Times New Roman" w:cs="Times New Roman"/>
                      <w:color w:val="000000"/>
                      <w:sz w:val="18"/>
                      <w:szCs w:val="18"/>
                    </w:rPr>
                  </w:pPr>
                </w:p>
              </w:tc>
              <w:tc>
                <w:tcPr>
                  <w:tcW w:w="1064" w:type="dxa"/>
                  <w:tcBorders>
                    <w:top w:val="nil"/>
                    <w:left w:val="nil"/>
                    <w:bottom w:val="single" w:color="404040" w:themeColor="text1" w:themeTint="BF" w:sz="4" w:space="0"/>
                    <w:right w:val="single" w:color="404040" w:themeColor="text1" w:themeTint="BF" w:sz="4" w:space="0"/>
                  </w:tcBorders>
                  <w:shd w:val="clear" w:color="auto" w:fill="DFC9EF"/>
                  <w:tcMar/>
                  <w:vAlign w:val="center"/>
                  <w:hideMark/>
                </w:tcPr>
                <w:p w:rsidRPr="00FC1F71" w:rsidR="00FC1F71" w:rsidP="00FC1F71" w:rsidRDefault="00FC1F71" w14:paraId="1D6A0D17" w14:textId="77777777">
                  <w:pPr>
                    <w:widowControl/>
                    <w:autoSpaceDE/>
                    <w:autoSpaceDN/>
                    <w:jc w:val="center"/>
                    <w:rPr>
                      <w:rFonts w:ascii="Candara" w:hAnsi="Candara" w:eastAsia="Times New Roman" w:cs="Times New Roman"/>
                      <w:color w:val="000000"/>
                      <w:sz w:val="18"/>
                      <w:szCs w:val="18"/>
                    </w:rPr>
                  </w:pPr>
                  <w:r w:rsidRPr="00FC1F71">
                    <w:rPr>
                      <w:rFonts w:ascii="Candara" w:hAnsi="Candara" w:eastAsia="Times New Roman" w:cs="Times New Roman"/>
                      <w:color w:val="000000"/>
                      <w:sz w:val="18"/>
                      <w:szCs w:val="18"/>
                    </w:rPr>
                    <w:t>Met Std</w:t>
                  </w:r>
                </w:p>
              </w:tc>
              <w:tc>
                <w:tcPr>
                  <w:tcW w:w="1064" w:type="dxa"/>
                  <w:tcBorders>
                    <w:top w:val="nil"/>
                    <w:left w:val="nil"/>
                    <w:bottom w:val="single" w:color="404040" w:themeColor="text1" w:themeTint="BF" w:sz="4" w:space="0"/>
                    <w:right w:val="single" w:color="404040" w:themeColor="text1" w:themeTint="BF" w:sz="8" w:space="0"/>
                  </w:tcBorders>
                  <w:shd w:val="clear" w:color="auto" w:fill="DFC9EF"/>
                  <w:tcMar/>
                  <w:vAlign w:val="center"/>
                  <w:hideMark/>
                </w:tcPr>
                <w:p w:rsidRPr="00FC1F71" w:rsidR="00FC1F71" w:rsidP="00FC1F71" w:rsidRDefault="00FC1F71" w14:paraId="0884ECD9" w14:textId="77777777">
                  <w:pPr>
                    <w:widowControl/>
                    <w:autoSpaceDE/>
                    <w:autoSpaceDN/>
                    <w:jc w:val="center"/>
                    <w:rPr>
                      <w:rFonts w:ascii="Candara" w:hAnsi="Candara" w:eastAsia="Times New Roman" w:cs="Times New Roman"/>
                      <w:color w:val="000000"/>
                      <w:sz w:val="18"/>
                      <w:szCs w:val="18"/>
                    </w:rPr>
                  </w:pPr>
                  <w:r w:rsidRPr="00FC1F71">
                    <w:rPr>
                      <w:rFonts w:ascii="Candara" w:hAnsi="Candara" w:eastAsia="Times New Roman" w:cs="Times New Roman"/>
                      <w:color w:val="000000"/>
                      <w:sz w:val="18"/>
                      <w:szCs w:val="18"/>
                    </w:rPr>
                    <w:t>% Points</w:t>
                  </w:r>
                </w:p>
              </w:tc>
              <w:tc>
                <w:tcPr>
                  <w:tcW w:w="1064" w:type="dxa"/>
                  <w:tcBorders>
                    <w:top w:val="nil"/>
                    <w:left w:val="nil"/>
                    <w:bottom w:val="single" w:color="404040" w:themeColor="text1" w:themeTint="BF" w:sz="4" w:space="0"/>
                    <w:right w:val="single" w:color="404040" w:themeColor="text1" w:themeTint="BF" w:sz="4" w:space="0"/>
                  </w:tcBorders>
                  <w:shd w:val="clear" w:color="auto" w:fill="C5E6FF"/>
                  <w:tcMar/>
                  <w:vAlign w:val="center"/>
                  <w:hideMark/>
                </w:tcPr>
                <w:p w:rsidRPr="00FC1F71" w:rsidR="00FC1F71" w:rsidP="00FC1F71" w:rsidRDefault="00FC1F71" w14:paraId="6E7EEADD" w14:textId="77777777">
                  <w:pPr>
                    <w:widowControl/>
                    <w:autoSpaceDE/>
                    <w:autoSpaceDN/>
                    <w:jc w:val="center"/>
                    <w:rPr>
                      <w:rFonts w:ascii="Candara" w:hAnsi="Candara" w:eastAsia="Times New Roman" w:cs="Times New Roman"/>
                      <w:color w:val="000000"/>
                      <w:sz w:val="18"/>
                      <w:szCs w:val="18"/>
                    </w:rPr>
                  </w:pPr>
                  <w:r w:rsidRPr="00FC1F71">
                    <w:rPr>
                      <w:rFonts w:ascii="Candara" w:hAnsi="Candara" w:eastAsia="Times New Roman" w:cs="Times New Roman"/>
                      <w:color w:val="000000"/>
                      <w:sz w:val="18"/>
                      <w:szCs w:val="18"/>
                    </w:rPr>
                    <w:t>Met Std</w:t>
                  </w:r>
                </w:p>
              </w:tc>
              <w:tc>
                <w:tcPr>
                  <w:tcW w:w="1064" w:type="dxa"/>
                  <w:tcBorders>
                    <w:top w:val="nil"/>
                    <w:left w:val="nil"/>
                    <w:bottom w:val="single" w:color="404040" w:themeColor="text1" w:themeTint="BF" w:sz="4" w:space="0"/>
                    <w:right w:val="single" w:color="404040" w:themeColor="text1" w:themeTint="BF" w:sz="8" w:space="0"/>
                  </w:tcBorders>
                  <w:shd w:val="clear" w:color="auto" w:fill="C5E6FF"/>
                  <w:tcMar/>
                  <w:vAlign w:val="center"/>
                  <w:hideMark/>
                </w:tcPr>
                <w:p w:rsidRPr="00FC1F71" w:rsidR="00FC1F71" w:rsidP="00FC1F71" w:rsidRDefault="00FC1F71" w14:paraId="16051CAB" w14:textId="77777777">
                  <w:pPr>
                    <w:widowControl/>
                    <w:autoSpaceDE/>
                    <w:autoSpaceDN/>
                    <w:jc w:val="center"/>
                    <w:rPr>
                      <w:rFonts w:ascii="Candara" w:hAnsi="Candara" w:eastAsia="Times New Roman" w:cs="Times New Roman"/>
                      <w:color w:val="000000"/>
                      <w:sz w:val="18"/>
                      <w:szCs w:val="18"/>
                    </w:rPr>
                  </w:pPr>
                  <w:r w:rsidRPr="00FC1F71">
                    <w:rPr>
                      <w:rFonts w:ascii="Candara" w:hAnsi="Candara" w:eastAsia="Times New Roman" w:cs="Times New Roman"/>
                      <w:color w:val="000000"/>
                      <w:sz w:val="18"/>
                      <w:szCs w:val="18"/>
                    </w:rPr>
                    <w:t>% Points</w:t>
                  </w:r>
                </w:p>
              </w:tc>
              <w:tc>
                <w:tcPr>
                  <w:tcW w:w="1064" w:type="dxa"/>
                  <w:tcBorders>
                    <w:top w:val="nil"/>
                    <w:left w:val="nil"/>
                    <w:bottom w:val="single" w:color="404040" w:themeColor="text1" w:themeTint="BF" w:sz="4" w:space="0"/>
                    <w:right w:val="single" w:color="404040" w:themeColor="text1" w:themeTint="BF" w:sz="4" w:space="0"/>
                  </w:tcBorders>
                  <w:shd w:val="clear" w:color="auto" w:fill="D4E8C6"/>
                  <w:tcMar/>
                  <w:vAlign w:val="center"/>
                  <w:hideMark/>
                </w:tcPr>
                <w:p w:rsidRPr="00FC1F71" w:rsidR="00FC1F71" w:rsidP="00FC1F71" w:rsidRDefault="00FC1F71" w14:paraId="5D2993AD" w14:textId="77777777">
                  <w:pPr>
                    <w:widowControl/>
                    <w:autoSpaceDE/>
                    <w:autoSpaceDN/>
                    <w:jc w:val="center"/>
                    <w:rPr>
                      <w:rFonts w:ascii="Candara" w:hAnsi="Candara" w:eastAsia="Times New Roman" w:cs="Times New Roman"/>
                      <w:color w:val="000000"/>
                      <w:sz w:val="18"/>
                      <w:szCs w:val="18"/>
                    </w:rPr>
                  </w:pPr>
                  <w:r w:rsidRPr="00FC1F71">
                    <w:rPr>
                      <w:rFonts w:ascii="Candara" w:hAnsi="Candara" w:eastAsia="Times New Roman" w:cs="Times New Roman"/>
                      <w:color w:val="000000"/>
                      <w:sz w:val="18"/>
                      <w:szCs w:val="18"/>
                    </w:rPr>
                    <w:t>Met Std</w:t>
                  </w:r>
                </w:p>
              </w:tc>
              <w:tc>
                <w:tcPr>
                  <w:tcW w:w="1064" w:type="dxa"/>
                  <w:tcBorders>
                    <w:top w:val="nil"/>
                    <w:left w:val="nil"/>
                    <w:bottom w:val="single" w:color="404040" w:themeColor="text1" w:themeTint="BF" w:sz="4" w:space="0"/>
                    <w:right w:val="single" w:color="404040" w:themeColor="text1" w:themeTint="BF" w:sz="8" w:space="0"/>
                  </w:tcBorders>
                  <w:shd w:val="clear" w:color="auto" w:fill="D4E8C6"/>
                  <w:tcMar/>
                  <w:vAlign w:val="center"/>
                  <w:hideMark/>
                </w:tcPr>
                <w:p w:rsidRPr="00FC1F71" w:rsidR="00FC1F71" w:rsidP="00FC1F71" w:rsidRDefault="00FC1F71" w14:paraId="1F133F99" w14:textId="77777777">
                  <w:pPr>
                    <w:widowControl/>
                    <w:autoSpaceDE/>
                    <w:autoSpaceDN/>
                    <w:jc w:val="center"/>
                    <w:rPr>
                      <w:rFonts w:ascii="Candara" w:hAnsi="Candara" w:eastAsia="Times New Roman" w:cs="Times New Roman"/>
                      <w:color w:val="000000"/>
                      <w:sz w:val="18"/>
                      <w:szCs w:val="18"/>
                    </w:rPr>
                  </w:pPr>
                  <w:r w:rsidRPr="00FC1F71">
                    <w:rPr>
                      <w:rFonts w:ascii="Candara" w:hAnsi="Candara" w:eastAsia="Times New Roman" w:cs="Times New Roman"/>
                      <w:color w:val="000000"/>
                      <w:sz w:val="18"/>
                      <w:szCs w:val="18"/>
                    </w:rPr>
                    <w:t>% Points</w:t>
                  </w:r>
                </w:p>
              </w:tc>
              <w:tc>
                <w:tcPr>
                  <w:tcW w:w="1064" w:type="dxa"/>
                  <w:vMerge/>
                  <w:tcBorders/>
                  <w:tcMar/>
                  <w:vAlign w:val="center"/>
                  <w:hideMark/>
                </w:tcPr>
                <w:p w:rsidRPr="00FC1F71" w:rsidR="00FC1F71" w:rsidP="00FC1F71" w:rsidRDefault="00FC1F71" w14:paraId="407B8BB3" w14:textId="77777777">
                  <w:pPr>
                    <w:widowControl/>
                    <w:autoSpaceDE/>
                    <w:autoSpaceDN/>
                    <w:rPr>
                      <w:rFonts w:ascii="Congenial Light" w:hAnsi="Congenial Light" w:eastAsia="Times New Roman" w:cs="Times New Roman"/>
                      <w:color w:val="000000"/>
                      <w:sz w:val="18"/>
                      <w:szCs w:val="18"/>
                    </w:rPr>
                  </w:pPr>
                </w:p>
              </w:tc>
              <w:tc>
                <w:tcPr>
                  <w:tcW w:w="1064" w:type="dxa"/>
                  <w:vMerge/>
                  <w:tcBorders/>
                  <w:tcMar/>
                  <w:vAlign w:val="center"/>
                  <w:hideMark/>
                </w:tcPr>
                <w:p w:rsidRPr="00FC1F71" w:rsidR="00FC1F71" w:rsidP="00FC1F71" w:rsidRDefault="00FC1F71" w14:paraId="5EAB37EE" w14:textId="77777777">
                  <w:pPr>
                    <w:widowControl/>
                    <w:autoSpaceDE/>
                    <w:autoSpaceDN/>
                    <w:rPr>
                      <w:rFonts w:ascii="Congenial Light" w:hAnsi="Congenial Light" w:eastAsia="Times New Roman" w:cs="Times New Roman"/>
                      <w:color w:val="000000"/>
                      <w:sz w:val="18"/>
                      <w:szCs w:val="18"/>
                    </w:rPr>
                  </w:pPr>
                </w:p>
              </w:tc>
              <w:tc>
                <w:tcPr>
                  <w:tcW w:w="1067" w:type="dxa"/>
                  <w:vMerge/>
                  <w:tcBorders/>
                  <w:tcMar/>
                  <w:vAlign w:val="center"/>
                  <w:hideMark/>
                </w:tcPr>
                <w:p w:rsidRPr="00FC1F71" w:rsidR="00FC1F71" w:rsidP="00FC1F71" w:rsidRDefault="00FC1F71" w14:paraId="698D807F" w14:textId="77777777">
                  <w:pPr>
                    <w:widowControl/>
                    <w:autoSpaceDE/>
                    <w:autoSpaceDN/>
                    <w:rPr>
                      <w:rFonts w:ascii="Congenial Light" w:hAnsi="Congenial Light" w:eastAsia="Times New Roman" w:cs="Times New Roman"/>
                      <w:color w:val="000000"/>
                      <w:sz w:val="18"/>
                      <w:szCs w:val="18"/>
                    </w:rPr>
                  </w:pPr>
                </w:p>
              </w:tc>
            </w:tr>
            <w:tr w:rsidRPr="00FC1F71" w:rsidR="00FC1F71" w:rsidTr="6D248FF0" w14:paraId="4B3E3306" w14:textId="77777777">
              <w:trPr>
                <w:trHeight w:val="300"/>
              </w:trPr>
              <w:tc>
                <w:tcPr>
                  <w:tcW w:w="1907" w:type="dxa"/>
                  <w:tcBorders>
                    <w:top w:val="single" w:color="auto" w:sz="4" w:space="0"/>
                    <w:left w:val="single" w:color="auto" w:sz="4" w:space="0"/>
                    <w:bottom w:val="single" w:color="404040" w:themeColor="text1" w:themeTint="BF" w:sz="4" w:space="0"/>
                    <w:right w:val="single" w:color="404040" w:themeColor="text1" w:themeTint="BF" w:sz="4" w:space="0"/>
                  </w:tcBorders>
                  <w:shd w:val="clear" w:color="auto" w:fill="FFF7E1"/>
                  <w:tcMar/>
                  <w:vAlign w:val="center"/>
                  <w:hideMark/>
                </w:tcPr>
                <w:p w:rsidRPr="00FC1F71" w:rsidR="00FC1F71" w:rsidP="00FC1F71" w:rsidRDefault="00FC1F71" w14:paraId="0CC2F796" w14:textId="77777777">
                  <w:pPr>
                    <w:widowControl/>
                    <w:autoSpaceDE/>
                    <w:autoSpaceDN/>
                    <w:jc w:val="center"/>
                    <w:rPr>
                      <w:rFonts w:ascii="Congenial Light" w:hAnsi="Congenial Light" w:eastAsia="Times New Roman" w:cs="Times New Roman"/>
                      <w:b/>
                      <w:bCs/>
                    </w:rPr>
                  </w:pPr>
                  <w:r w:rsidRPr="00FC1F71">
                    <w:rPr>
                      <w:rFonts w:ascii="Congenial Light" w:hAnsi="Congenial Light" w:eastAsia="Times New Roman" w:cs="Times New Roman"/>
                      <w:b/>
                      <w:bCs/>
                    </w:rPr>
                    <w:t>PSJA ISD</w:t>
                  </w:r>
                </w:p>
              </w:tc>
              <w:tc>
                <w:tcPr>
                  <w:tcW w:w="1064" w:type="dxa"/>
                  <w:tcBorders>
                    <w:top w:val="nil"/>
                    <w:left w:val="nil"/>
                    <w:bottom w:val="single" w:color="404040" w:themeColor="text1" w:themeTint="BF" w:sz="4" w:space="0"/>
                    <w:right w:val="single" w:color="404040" w:themeColor="text1" w:themeTint="BF" w:sz="8" w:space="0"/>
                  </w:tcBorders>
                  <w:shd w:val="clear" w:color="auto" w:fill="FFF7E1"/>
                  <w:noWrap/>
                  <w:tcMar/>
                  <w:vAlign w:val="center"/>
                  <w:hideMark/>
                </w:tcPr>
                <w:p w:rsidRPr="00FC1F71" w:rsidR="00FC1F71" w:rsidP="00FC1F71" w:rsidRDefault="00FC1F71" w14:paraId="2EA0E36D" w14:textId="77777777">
                  <w:pPr>
                    <w:widowControl/>
                    <w:autoSpaceDE/>
                    <w:autoSpaceDN/>
                    <w:jc w:val="center"/>
                    <w:rPr>
                      <w:rFonts w:ascii="Cambria" w:hAnsi="Cambria" w:eastAsia="Times New Roman" w:cs="Times New Roman"/>
                      <w:b/>
                      <w:bCs/>
                    </w:rPr>
                  </w:pPr>
                  <w:r w:rsidRPr="00FC1F71">
                    <w:rPr>
                      <w:rFonts w:ascii="Cambria" w:hAnsi="Cambria" w:eastAsia="Times New Roman" w:cs="Times New Roman"/>
                      <w:b/>
                      <w:bCs/>
                    </w:rPr>
                    <w:t>1755</w:t>
                  </w:r>
                </w:p>
              </w:tc>
              <w:tc>
                <w:tcPr>
                  <w:tcW w:w="1064" w:type="dxa"/>
                  <w:tcBorders>
                    <w:top w:val="nil"/>
                    <w:left w:val="nil"/>
                    <w:bottom w:val="single" w:color="404040" w:themeColor="text1" w:themeTint="BF" w:sz="4" w:space="0"/>
                    <w:right w:val="single" w:color="404040" w:themeColor="text1" w:themeTint="BF" w:sz="4" w:space="0"/>
                  </w:tcBorders>
                  <w:shd w:val="clear" w:color="auto" w:fill="FFF7E1"/>
                  <w:noWrap/>
                  <w:tcMar/>
                  <w:vAlign w:val="center"/>
                  <w:hideMark/>
                </w:tcPr>
                <w:p w:rsidRPr="00FC1F71" w:rsidR="00FC1F71" w:rsidP="00FC1F71" w:rsidRDefault="00FC1F71" w14:paraId="6D418D55" w14:textId="77777777">
                  <w:pPr>
                    <w:widowControl/>
                    <w:autoSpaceDE/>
                    <w:autoSpaceDN/>
                    <w:jc w:val="center"/>
                    <w:rPr>
                      <w:rFonts w:ascii="Cambria" w:hAnsi="Cambria" w:eastAsia="Times New Roman" w:cs="Times New Roman"/>
                      <w:b/>
                      <w:bCs/>
                    </w:rPr>
                  </w:pPr>
                  <w:r w:rsidRPr="00FC1F71">
                    <w:rPr>
                      <w:rFonts w:ascii="Cambria" w:hAnsi="Cambria" w:eastAsia="Times New Roman" w:cs="Times New Roman"/>
                      <w:b/>
                      <w:bCs/>
                    </w:rPr>
                    <w:t>1296</w:t>
                  </w:r>
                </w:p>
              </w:tc>
              <w:tc>
                <w:tcPr>
                  <w:tcW w:w="1064" w:type="dxa"/>
                  <w:tcBorders>
                    <w:top w:val="nil"/>
                    <w:left w:val="nil"/>
                    <w:bottom w:val="single" w:color="404040" w:themeColor="text1" w:themeTint="BF" w:sz="4" w:space="0"/>
                    <w:right w:val="single" w:color="404040" w:themeColor="text1" w:themeTint="BF" w:sz="8" w:space="0"/>
                  </w:tcBorders>
                  <w:shd w:val="clear" w:color="auto" w:fill="FFF7E1"/>
                  <w:noWrap/>
                  <w:tcMar/>
                  <w:vAlign w:val="center"/>
                  <w:hideMark/>
                </w:tcPr>
                <w:p w:rsidRPr="00FC1F71" w:rsidR="00FC1F71" w:rsidP="00FC1F71" w:rsidRDefault="00FC1F71" w14:paraId="06D7F3B0" w14:textId="77777777">
                  <w:pPr>
                    <w:widowControl/>
                    <w:autoSpaceDE/>
                    <w:autoSpaceDN/>
                    <w:jc w:val="center"/>
                    <w:rPr>
                      <w:rFonts w:ascii="Cambria" w:hAnsi="Cambria" w:eastAsia="Times New Roman" w:cs="Times New Roman"/>
                      <w:b/>
                      <w:bCs/>
                    </w:rPr>
                  </w:pPr>
                  <w:r w:rsidRPr="00FC1F71">
                    <w:rPr>
                      <w:rFonts w:ascii="Cambria" w:hAnsi="Cambria" w:eastAsia="Times New Roman" w:cs="Times New Roman"/>
                      <w:b/>
                      <w:bCs/>
                    </w:rPr>
                    <w:t>74%</w:t>
                  </w:r>
                </w:p>
              </w:tc>
              <w:tc>
                <w:tcPr>
                  <w:tcW w:w="1064" w:type="dxa"/>
                  <w:tcBorders>
                    <w:top w:val="nil"/>
                    <w:left w:val="nil"/>
                    <w:bottom w:val="single" w:color="404040" w:themeColor="text1" w:themeTint="BF" w:sz="4" w:space="0"/>
                    <w:right w:val="single" w:color="404040" w:themeColor="text1" w:themeTint="BF" w:sz="4" w:space="0"/>
                  </w:tcBorders>
                  <w:shd w:val="clear" w:color="auto" w:fill="FFF7E1"/>
                  <w:noWrap/>
                  <w:tcMar/>
                  <w:vAlign w:val="center"/>
                  <w:hideMark/>
                </w:tcPr>
                <w:p w:rsidRPr="00FC1F71" w:rsidR="00FC1F71" w:rsidP="00FC1F71" w:rsidRDefault="00FC1F71" w14:paraId="25AC5984" w14:textId="77777777">
                  <w:pPr>
                    <w:widowControl/>
                    <w:autoSpaceDE/>
                    <w:autoSpaceDN/>
                    <w:jc w:val="center"/>
                    <w:rPr>
                      <w:rFonts w:ascii="Cambria" w:hAnsi="Cambria" w:eastAsia="Times New Roman" w:cs="Times New Roman"/>
                      <w:b/>
                      <w:bCs/>
                    </w:rPr>
                  </w:pPr>
                  <w:r w:rsidRPr="00FC1F71">
                    <w:rPr>
                      <w:rFonts w:ascii="Cambria" w:hAnsi="Cambria" w:eastAsia="Times New Roman" w:cs="Times New Roman"/>
                      <w:b/>
                      <w:bCs/>
                    </w:rPr>
                    <w:t>818</w:t>
                  </w:r>
                </w:p>
              </w:tc>
              <w:tc>
                <w:tcPr>
                  <w:tcW w:w="1064" w:type="dxa"/>
                  <w:tcBorders>
                    <w:top w:val="nil"/>
                    <w:left w:val="nil"/>
                    <w:bottom w:val="single" w:color="404040" w:themeColor="text1" w:themeTint="BF" w:sz="4" w:space="0"/>
                    <w:right w:val="single" w:color="404040" w:themeColor="text1" w:themeTint="BF" w:sz="8" w:space="0"/>
                  </w:tcBorders>
                  <w:shd w:val="clear" w:color="auto" w:fill="FFF7E1"/>
                  <w:noWrap/>
                  <w:tcMar/>
                  <w:vAlign w:val="center"/>
                  <w:hideMark/>
                </w:tcPr>
                <w:p w:rsidRPr="00FC1F71" w:rsidR="00FC1F71" w:rsidP="00FC1F71" w:rsidRDefault="00FC1F71" w14:paraId="5FF2E7BB" w14:textId="77777777">
                  <w:pPr>
                    <w:widowControl/>
                    <w:autoSpaceDE/>
                    <w:autoSpaceDN/>
                    <w:jc w:val="center"/>
                    <w:rPr>
                      <w:rFonts w:ascii="Cambria" w:hAnsi="Cambria" w:eastAsia="Times New Roman" w:cs="Times New Roman"/>
                      <w:b/>
                      <w:bCs/>
                    </w:rPr>
                  </w:pPr>
                  <w:r w:rsidRPr="00FC1F71">
                    <w:rPr>
                      <w:rFonts w:ascii="Cambria" w:hAnsi="Cambria" w:eastAsia="Times New Roman" w:cs="Times New Roman"/>
                      <w:b/>
                      <w:bCs/>
                    </w:rPr>
                    <w:t>47%</w:t>
                  </w:r>
                </w:p>
              </w:tc>
              <w:tc>
                <w:tcPr>
                  <w:tcW w:w="1064" w:type="dxa"/>
                  <w:tcBorders>
                    <w:top w:val="nil"/>
                    <w:left w:val="nil"/>
                    <w:bottom w:val="single" w:color="404040" w:themeColor="text1" w:themeTint="BF" w:sz="4" w:space="0"/>
                    <w:right w:val="single" w:color="404040" w:themeColor="text1" w:themeTint="BF" w:sz="4" w:space="0"/>
                  </w:tcBorders>
                  <w:shd w:val="clear" w:color="auto" w:fill="FFF7E1"/>
                  <w:noWrap/>
                  <w:tcMar/>
                  <w:vAlign w:val="center"/>
                  <w:hideMark/>
                </w:tcPr>
                <w:p w:rsidRPr="00FC1F71" w:rsidR="00FC1F71" w:rsidP="00FC1F71" w:rsidRDefault="00FC1F71" w14:paraId="04B0D56B" w14:textId="77777777">
                  <w:pPr>
                    <w:widowControl/>
                    <w:autoSpaceDE/>
                    <w:autoSpaceDN/>
                    <w:jc w:val="center"/>
                    <w:rPr>
                      <w:rFonts w:ascii="Cambria" w:hAnsi="Cambria" w:eastAsia="Times New Roman" w:cs="Times New Roman"/>
                      <w:b/>
                      <w:bCs/>
                    </w:rPr>
                  </w:pPr>
                  <w:r w:rsidRPr="00FC1F71">
                    <w:rPr>
                      <w:rFonts w:ascii="Cambria" w:hAnsi="Cambria" w:eastAsia="Times New Roman" w:cs="Times New Roman"/>
                      <w:b/>
                      <w:bCs/>
                    </w:rPr>
                    <w:t>358</w:t>
                  </w:r>
                </w:p>
              </w:tc>
              <w:tc>
                <w:tcPr>
                  <w:tcW w:w="1064" w:type="dxa"/>
                  <w:tcBorders>
                    <w:top w:val="nil"/>
                    <w:left w:val="nil"/>
                    <w:bottom w:val="single" w:color="404040" w:themeColor="text1" w:themeTint="BF" w:sz="4" w:space="0"/>
                    <w:right w:val="single" w:color="404040" w:themeColor="text1" w:themeTint="BF" w:sz="8" w:space="0"/>
                  </w:tcBorders>
                  <w:shd w:val="clear" w:color="auto" w:fill="FFF7E1"/>
                  <w:noWrap/>
                  <w:tcMar/>
                  <w:vAlign w:val="center"/>
                  <w:hideMark/>
                </w:tcPr>
                <w:p w:rsidRPr="00FC1F71" w:rsidR="00FC1F71" w:rsidP="00FC1F71" w:rsidRDefault="00FC1F71" w14:paraId="0EF80D3E" w14:textId="77777777">
                  <w:pPr>
                    <w:widowControl/>
                    <w:autoSpaceDE/>
                    <w:autoSpaceDN/>
                    <w:jc w:val="center"/>
                    <w:rPr>
                      <w:rFonts w:ascii="Cambria" w:hAnsi="Cambria" w:eastAsia="Times New Roman" w:cs="Times New Roman"/>
                      <w:b/>
                      <w:bCs/>
                    </w:rPr>
                  </w:pPr>
                  <w:r w:rsidRPr="00FC1F71">
                    <w:rPr>
                      <w:rFonts w:ascii="Cambria" w:hAnsi="Cambria" w:eastAsia="Times New Roman" w:cs="Times New Roman"/>
                      <w:b/>
                      <w:bCs/>
                    </w:rPr>
                    <w:t>20%</w:t>
                  </w:r>
                </w:p>
              </w:tc>
              <w:tc>
                <w:tcPr>
                  <w:tcW w:w="1064" w:type="dxa"/>
                  <w:tcBorders>
                    <w:top w:val="nil"/>
                    <w:left w:val="nil"/>
                    <w:bottom w:val="single" w:color="404040" w:themeColor="text1" w:themeTint="BF" w:sz="4" w:space="0"/>
                    <w:right w:val="single" w:color="404040" w:themeColor="text1" w:themeTint="BF" w:sz="4" w:space="0"/>
                  </w:tcBorders>
                  <w:shd w:val="clear" w:color="auto" w:fill="FFF7E1"/>
                  <w:noWrap/>
                  <w:tcMar/>
                  <w:vAlign w:val="center"/>
                  <w:hideMark/>
                </w:tcPr>
                <w:p w:rsidRPr="00FC1F71" w:rsidR="00FC1F71" w:rsidP="00FC1F71" w:rsidRDefault="00FC1F71" w14:paraId="5D20ACCF" w14:textId="77777777">
                  <w:pPr>
                    <w:widowControl/>
                    <w:autoSpaceDE/>
                    <w:autoSpaceDN/>
                    <w:jc w:val="center"/>
                    <w:rPr>
                      <w:rFonts w:ascii="Cambria" w:hAnsi="Cambria" w:eastAsia="Times New Roman" w:cs="Times New Roman"/>
                      <w:b/>
                      <w:bCs/>
                    </w:rPr>
                  </w:pPr>
                  <w:r w:rsidRPr="00FC1F71">
                    <w:rPr>
                      <w:rFonts w:ascii="Cambria" w:hAnsi="Cambria" w:eastAsia="Times New Roman" w:cs="Times New Roman"/>
                      <w:b/>
                      <w:bCs/>
                    </w:rPr>
                    <w:t>47</w:t>
                  </w:r>
                </w:p>
              </w:tc>
              <w:tc>
                <w:tcPr>
                  <w:tcW w:w="1064" w:type="dxa"/>
                  <w:tcBorders>
                    <w:top w:val="nil"/>
                    <w:left w:val="nil"/>
                    <w:bottom w:val="single" w:color="404040" w:themeColor="text1" w:themeTint="BF" w:sz="4" w:space="0"/>
                    <w:right w:val="single" w:color="404040" w:themeColor="text1" w:themeTint="BF" w:sz="4" w:space="0"/>
                  </w:tcBorders>
                  <w:shd w:val="clear" w:color="auto" w:fill="FFF7E1"/>
                  <w:noWrap/>
                  <w:tcMar/>
                  <w:vAlign w:val="center"/>
                  <w:hideMark/>
                </w:tcPr>
                <w:p w:rsidRPr="00FC1F71" w:rsidR="00FC1F71" w:rsidP="00FC1F71" w:rsidRDefault="00FC1F71" w14:paraId="49925E43" w14:textId="77777777">
                  <w:pPr>
                    <w:widowControl/>
                    <w:autoSpaceDE/>
                    <w:autoSpaceDN/>
                    <w:jc w:val="center"/>
                    <w:rPr>
                      <w:rFonts w:ascii="Cambria" w:hAnsi="Cambria" w:eastAsia="Times New Roman" w:cs="Times New Roman"/>
                      <w:b/>
                      <w:bCs/>
                    </w:rPr>
                  </w:pPr>
                  <w:r w:rsidRPr="00FC1F71">
                    <w:rPr>
                      <w:rFonts w:ascii="Cambria" w:hAnsi="Cambria" w:eastAsia="Times New Roman" w:cs="Times New Roman"/>
                      <w:b/>
                      <w:bCs/>
                    </w:rPr>
                    <w:t>75</w:t>
                  </w:r>
                </w:p>
              </w:tc>
              <w:tc>
                <w:tcPr>
                  <w:tcW w:w="1067" w:type="dxa"/>
                  <w:tcBorders>
                    <w:top w:val="nil"/>
                    <w:left w:val="nil"/>
                    <w:bottom w:val="single" w:color="404040" w:themeColor="text1" w:themeTint="BF" w:sz="4" w:space="0"/>
                    <w:right w:val="single" w:color="auto" w:sz="4" w:space="0"/>
                  </w:tcBorders>
                  <w:shd w:val="clear" w:color="auto" w:fill="FFF7E1"/>
                  <w:noWrap/>
                  <w:tcMar/>
                  <w:vAlign w:val="center"/>
                  <w:hideMark/>
                </w:tcPr>
                <w:p w:rsidRPr="00FC1F71" w:rsidR="00FC1F71" w:rsidP="00FC1F71" w:rsidRDefault="00FC1F71" w14:paraId="0F36FABF" w14:textId="77777777">
                  <w:pPr>
                    <w:widowControl/>
                    <w:autoSpaceDE/>
                    <w:autoSpaceDN/>
                    <w:jc w:val="center"/>
                    <w:rPr>
                      <w:rFonts w:ascii="Cambria" w:hAnsi="Cambria" w:eastAsia="Times New Roman" w:cs="Times New Roman"/>
                      <w:b/>
                      <w:bCs/>
                    </w:rPr>
                  </w:pPr>
                  <w:r w:rsidRPr="00FC1F71">
                    <w:rPr>
                      <w:rFonts w:ascii="Cambria" w:hAnsi="Cambria" w:eastAsia="Times New Roman" w:cs="Times New Roman"/>
                      <w:b/>
                      <w:bCs/>
                    </w:rPr>
                    <w:t>C</w:t>
                  </w:r>
                </w:p>
              </w:tc>
            </w:tr>
            <w:tr w:rsidRPr="00FC1F71" w:rsidR="00FC1F71" w:rsidTr="6D248FF0" w14:paraId="2FDA351C" w14:textId="77777777">
              <w:trPr>
                <w:trHeight w:val="300"/>
              </w:trPr>
              <w:tc>
                <w:tcPr>
                  <w:tcW w:w="1907" w:type="dxa"/>
                  <w:tcBorders>
                    <w:top w:val="nil"/>
                    <w:left w:val="single" w:color="auto" w:sz="4" w:space="0"/>
                    <w:bottom w:val="single" w:color="auto" w:sz="4" w:space="0"/>
                    <w:right w:val="single" w:color="404040" w:themeColor="text1" w:themeTint="BF" w:sz="4" w:space="0"/>
                  </w:tcBorders>
                  <w:shd w:val="clear" w:color="auto" w:fill="004200"/>
                  <w:tcMar/>
                  <w:vAlign w:val="center"/>
                  <w:hideMark/>
                </w:tcPr>
                <w:p w:rsidRPr="00FC1F71" w:rsidR="00FC1F71" w:rsidP="00FC1F71" w:rsidRDefault="00FC1F71" w14:paraId="2C384B84" w14:textId="77777777">
                  <w:pPr>
                    <w:widowControl/>
                    <w:autoSpaceDE/>
                    <w:autoSpaceDN/>
                    <w:jc w:val="center"/>
                    <w:rPr>
                      <w:rFonts w:ascii="Congenial Light" w:hAnsi="Congenial Light" w:eastAsia="Times New Roman" w:cs="Times New Roman"/>
                      <w:b/>
                      <w:bCs/>
                      <w:color w:val="FFFFFF"/>
                      <w:sz w:val="21"/>
                      <w:szCs w:val="21"/>
                    </w:rPr>
                  </w:pPr>
                  <w:proofErr w:type="gramStart"/>
                  <w:r w:rsidRPr="00FC1F71">
                    <w:rPr>
                      <w:rFonts w:ascii="Congenial Light" w:hAnsi="Congenial Light" w:eastAsia="Times New Roman" w:cs="Times New Roman"/>
                      <w:b/>
                      <w:bCs/>
                      <w:color w:val="FFFFFF"/>
                      <w:sz w:val="21"/>
                      <w:szCs w:val="21"/>
                    </w:rPr>
                    <w:t>Reed</w:t>
                  </w:r>
                  <w:proofErr w:type="gramEnd"/>
                  <w:r w:rsidRPr="00FC1F71">
                    <w:rPr>
                      <w:rFonts w:ascii="Congenial Light" w:hAnsi="Congenial Light" w:eastAsia="Times New Roman" w:cs="Times New Roman"/>
                      <w:b/>
                      <w:bCs/>
                      <w:color w:val="FFFFFF"/>
                      <w:sz w:val="21"/>
                      <w:szCs w:val="21"/>
                    </w:rPr>
                    <w:t>-Mock Elementary</w:t>
                  </w:r>
                </w:p>
              </w:tc>
              <w:tc>
                <w:tcPr>
                  <w:tcW w:w="1064" w:type="dxa"/>
                  <w:tcBorders>
                    <w:top w:val="nil"/>
                    <w:left w:val="nil"/>
                    <w:bottom w:val="single" w:color="auto" w:sz="4" w:space="0"/>
                    <w:right w:val="single" w:color="404040" w:themeColor="text1" w:themeTint="BF" w:sz="8" w:space="0"/>
                  </w:tcBorders>
                  <w:shd w:val="clear" w:color="auto" w:fill="004200"/>
                  <w:tcMar/>
                  <w:vAlign w:val="center"/>
                  <w:hideMark/>
                </w:tcPr>
                <w:p w:rsidRPr="00FC1F71" w:rsidR="00FC1F71" w:rsidP="00FC1F71" w:rsidRDefault="00FC1F71" w14:paraId="06B5D4BC" w14:textId="77777777">
                  <w:pPr>
                    <w:widowControl/>
                    <w:autoSpaceDE/>
                    <w:autoSpaceDN/>
                    <w:jc w:val="center"/>
                    <w:rPr>
                      <w:rFonts w:ascii="Cambria" w:hAnsi="Cambria" w:eastAsia="Times New Roman" w:cs="Times New Roman"/>
                      <w:b/>
                      <w:bCs/>
                      <w:color w:val="FFFFFF"/>
                    </w:rPr>
                  </w:pPr>
                  <w:r w:rsidRPr="00FC1F71">
                    <w:rPr>
                      <w:rFonts w:ascii="Cambria" w:hAnsi="Cambria" w:eastAsia="Times New Roman" w:cs="Times New Roman"/>
                      <w:b/>
                      <w:bCs/>
                      <w:color w:val="FFFFFF"/>
                    </w:rPr>
                    <w:t>73</w:t>
                  </w:r>
                </w:p>
              </w:tc>
              <w:tc>
                <w:tcPr>
                  <w:tcW w:w="1064" w:type="dxa"/>
                  <w:tcBorders>
                    <w:top w:val="nil"/>
                    <w:left w:val="nil"/>
                    <w:bottom w:val="single" w:color="404040" w:themeColor="text1" w:themeTint="BF" w:sz="4" w:space="0"/>
                    <w:right w:val="single" w:color="404040" w:themeColor="text1" w:themeTint="BF" w:sz="4" w:space="0"/>
                  </w:tcBorders>
                  <w:shd w:val="clear" w:color="auto" w:fill="004200"/>
                  <w:tcMar/>
                  <w:vAlign w:val="center"/>
                  <w:hideMark/>
                </w:tcPr>
                <w:p w:rsidRPr="00FC1F71" w:rsidR="00FC1F71" w:rsidP="00FC1F71" w:rsidRDefault="00FC1F71" w14:paraId="08AED23E" w14:textId="77777777">
                  <w:pPr>
                    <w:widowControl/>
                    <w:autoSpaceDE/>
                    <w:autoSpaceDN/>
                    <w:jc w:val="center"/>
                    <w:rPr>
                      <w:rFonts w:ascii="Cambria" w:hAnsi="Cambria" w:eastAsia="Times New Roman" w:cs="Times New Roman"/>
                      <w:b/>
                      <w:bCs/>
                      <w:color w:val="FFFFFF"/>
                    </w:rPr>
                  </w:pPr>
                  <w:r w:rsidRPr="00FC1F71">
                    <w:rPr>
                      <w:rFonts w:ascii="Cambria" w:hAnsi="Cambria" w:eastAsia="Times New Roman" w:cs="Times New Roman"/>
                      <w:b/>
                      <w:bCs/>
                      <w:color w:val="FFFFFF"/>
                    </w:rPr>
                    <w:t>54</w:t>
                  </w:r>
                </w:p>
              </w:tc>
              <w:tc>
                <w:tcPr>
                  <w:tcW w:w="1064" w:type="dxa"/>
                  <w:tcBorders>
                    <w:top w:val="nil"/>
                    <w:left w:val="nil"/>
                    <w:bottom w:val="single" w:color="404040" w:themeColor="text1" w:themeTint="BF" w:sz="4" w:space="0"/>
                    <w:right w:val="single" w:color="404040" w:themeColor="text1" w:themeTint="BF" w:sz="8" w:space="0"/>
                  </w:tcBorders>
                  <w:shd w:val="clear" w:color="auto" w:fill="004200"/>
                  <w:tcMar/>
                  <w:vAlign w:val="center"/>
                  <w:hideMark/>
                </w:tcPr>
                <w:p w:rsidRPr="00FC1F71" w:rsidR="00FC1F71" w:rsidP="00FC1F71" w:rsidRDefault="00FC1F71" w14:paraId="35C452DD" w14:textId="77777777">
                  <w:pPr>
                    <w:widowControl/>
                    <w:autoSpaceDE/>
                    <w:autoSpaceDN/>
                    <w:jc w:val="center"/>
                    <w:rPr>
                      <w:rFonts w:ascii="Cambria" w:hAnsi="Cambria" w:eastAsia="Times New Roman" w:cs="Times New Roman"/>
                      <w:b/>
                      <w:bCs/>
                      <w:color w:val="FFFFFF"/>
                    </w:rPr>
                  </w:pPr>
                  <w:r w:rsidRPr="00FC1F71">
                    <w:rPr>
                      <w:rFonts w:ascii="Cambria" w:hAnsi="Cambria" w:eastAsia="Times New Roman" w:cs="Times New Roman"/>
                      <w:b/>
                      <w:bCs/>
                      <w:color w:val="FFFFFF"/>
                    </w:rPr>
                    <w:t>74%</w:t>
                  </w:r>
                </w:p>
              </w:tc>
              <w:tc>
                <w:tcPr>
                  <w:tcW w:w="1064" w:type="dxa"/>
                  <w:tcBorders>
                    <w:top w:val="nil"/>
                    <w:left w:val="nil"/>
                    <w:bottom w:val="single" w:color="404040" w:themeColor="text1" w:themeTint="BF" w:sz="4" w:space="0"/>
                    <w:right w:val="single" w:color="404040" w:themeColor="text1" w:themeTint="BF" w:sz="4" w:space="0"/>
                  </w:tcBorders>
                  <w:shd w:val="clear" w:color="auto" w:fill="004200"/>
                  <w:tcMar/>
                  <w:vAlign w:val="center"/>
                  <w:hideMark/>
                </w:tcPr>
                <w:p w:rsidRPr="00FC1F71" w:rsidR="00FC1F71" w:rsidP="00FC1F71" w:rsidRDefault="00FC1F71" w14:paraId="47ABC6EB" w14:textId="77777777">
                  <w:pPr>
                    <w:widowControl/>
                    <w:autoSpaceDE/>
                    <w:autoSpaceDN/>
                    <w:jc w:val="center"/>
                    <w:rPr>
                      <w:rFonts w:ascii="Cambria" w:hAnsi="Cambria" w:eastAsia="Times New Roman" w:cs="Times New Roman"/>
                      <w:b/>
                      <w:bCs/>
                      <w:color w:val="FFFFFF"/>
                    </w:rPr>
                  </w:pPr>
                  <w:r w:rsidRPr="00FC1F71">
                    <w:rPr>
                      <w:rFonts w:ascii="Cambria" w:hAnsi="Cambria" w:eastAsia="Times New Roman" w:cs="Times New Roman"/>
                      <w:b/>
                      <w:bCs/>
                      <w:color w:val="FFFFFF"/>
                    </w:rPr>
                    <w:t>35</w:t>
                  </w:r>
                </w:p>
              </w:tc>
              <w:tc>
                <w:tcPr>
                  <w:tcW w:w="1064" w:type="dxa"/>
                  <w:tcBorders>
                    <w:top w:val="nil"/>
                    <w:left w:val="nil"/>
                    <w:bottom w:val="single" w:color="404040" w:themeColor="text1" w:themeTint="BF" w:sz="4" w:space="0"/>
                    <w:right w:val="single" w:color="404040" w:themeColor="text1" w:themeTint="BF" w:sz="8" w:space="0"/>
                  </w:tcBorders>
                  <w:shd w:val="clear" w:color="auto" w:fill="004200"/>
                  <w:tcMar/>
                  <w:vAlign w:val="center"/>
                  <w:hideMark/>
                </w:tcPr>
                <w:p w:rsidRPr="00FC1F71" w:rsidR="00FC1F71" w:rsidP="00FC1F71" w:rsidRDefault="00FC1F71" w14:paraId="23FB0F06" w14:textId="77777777">
                  <w:pPr>
                    <w:widowControl/>
                    <w:autoSpaceDE/>
                    <w:autoSpaceDN/>
                    <w:jc w:val="center"/>
                    <w:rPr>
                      <w:rFonts w:ascii="Cambria" w:hAnsi="Cambria" w:eastAsia="Times New Roman" w:cs="Times New Roman"/>
                      <w:b/>
                      <w:bCs/>
                      <w:color w:val="FFFFFF"/>
                    </w:rPr>
                  </w:pPr>
                  <w:r w:rsidRPr="00FC1F71">
                    <w:rPr>
                      <w:rFonts w:ascii="Cambria" w:hAnsi="Cambria" w:eastAsia="Times New Roman" w:cs="Times New Roman"/>
                      <w:b/>
                      <w:bCs/>
                      <w:color w:val="FFFFFF"/>
                    </w:rPr>
                    <w:t>48%</w:t>
                  </w:r>
                </w:p>
              </w:tc>
              <w:tc>
                <w:tcPr>
                  <w:tcW w:w="1064" w:type="dxa"/>
                  <w:tcBorders>
                    <w:top w:val="nil"/>
                    <w:left w:val="nil"/>
                    <w:bottom w:val="single" w:color="404040" w:themeColor="text1" w:themeTint="BF" w:sz="4" w:space="0"/>
                    <w:right w:val="single" w:color="404040" w:themeColor="text1" w:themeTint="BF" w:sz="4" w:space="0"/>
                  </w:tcBorders>
                  <w:shd w:val="clear" w:color="auto" w:fill="004200"/>
                  <w:tcMar/>
                  <w:vAlign w:val="center"/>
                  <w:hideMark/>
                </w:tcPr>
                <w:p w:rsidRPr="00FC1F71" w:rsidR="00FC1F71" w:rsidP="00FC1F71" w:rsidRDefault="00FC1F71" w14:paraId="717C1100" w14:textId="77777777">
                  <w:pPr>
                    <w:widowControl/>
                    <w:autoSpaceDE/>
                    <w:autoSpaceDN/>
                    <w:jc w:val="center"/>
                    <w:rPr>
                      <w:rFonts w:ascii="Cambria" w:hAnsi="Cambria" w:eastAsia="Times New Roman" w:cs="Times New Roman"/>
                      <w:b/>
                      <w:bCs/>
                      <w:color w:val="FFFFFF"/>
                    </w:rPr>
                  </w:pPr>
                  <w:r w:rsidRPr="00FC1F71">
                    <w:rPr>
                      <w:rFonts w:ascii="Cambria" w:hAnsi="Cambria" w:eastAsia="Times New Roman" w:cs="Times New Roman"/>
                      <w:b/>
                      <w:bCs/>
                      <w:color w:val="FFFFFF"/>
                    </w:rPr>
                    <w:t>16</w:t>
                  </w:r>
                </w:p>
              </w:tc>
              <w:tc>
                <w:tcPr>
                  <w:tcW w:w="1064" w:type="dxa"/>
                  <w:tcBorders>
                    <w:top w:val="nil"/>
                    <w:left w:val="nil"/>
                    <w:bottom w:val="single" w:color="404040" w:themeColor="text1" w:themeTint="BF" w:sz="4" w:space="0"/>
                    <w:right w:val="single" w:color="404040" w:themeColor="text1" w:themeTint="BF" w:sz="8" w:space="0"/>
                  </w:tcBorders>
                  <w:shd w:val="clear" w:color="auto" w:fill="004200"/>
                  <w:tcMar/>
                  <w:vAlign w:val="center"/>
                  <w:hideMark/>
                </w:tcPr>
                <w:p w:rsidRPr="00FC1F71" w:rsidR="00FC1F71" w:rsidP="00FC1F71" w:rsidRDefault="00FC1F71" w14:paraId="3FA51334" w14:textId="77777777">
                  <w:pPr>
                    <w:widowControl/>
                    <w:autoSpaceDE/>
                    <w:autoSpaceDN/>
                    <w:jc w:val="center"/>
                    <w:rPr>
                      <w:rFonts w:ascii="Cambria" w:hAnsi="Cambria" w:eastAsia="Times New Roman" w:cs="Times New Roman"/>
                      <w:b/>
                      <w:bCs/>
                      <w:color w:val="FFFFFF"/>
                    </w:rPr>
                  </w:pPr>
                  <w:r w:rsidRPr="00FC1F71">
                    <w:rPr>
                      <w:rFonts w:ascii="Cambria" w:hAnsi="Cambria" w:eastAsia="Times New Roman" w:cs="Times New Roman"/>
                      <w:b/>
                      <w:bCs/>
                      <w:color w:val="FFFFFF"/>
                    </w:rPr>
                    <w:t>22%</w:t>
                  </w:r>
                </w:p>
              </w:tc>
              <w:tc>
                <w:tcPr>
                  <w:tcW w:w="1064" w:type="dxa"/>
                  <w:tcBorders>
                    <w:top w:val="nil"/>
                    <w:left w:val="nil"/>
                    <w:bottom w:val="single" w:color="404040" w:themeColor="text1" w:themeTint="BF" w:sz="4" w:space="0"/>
                    <w:right w:val="single" w:color="404040" w:themeColor="text1" w:themeTint="BF" w:sz="4" w:space="0"/>
                  </w:tcBorders>
                  <w:shd w:val="clear" w:color="auto" w:fill="004200"/>
                  <w:tcMar/>
                  <w:vAlign w:val="center"/>
                  <w:hideMark/>
                </w:tcPr>
                <w:p w:rsidRPr="00FC1F71" w:rsidR="00FC1F71" w:rsidP="00FC1F71" w:rsidRDefault="00FC1F71" w14:paraId="3ADE8270" w14:textId="77777777">
                  <w:pPr>
                    <w:widowControl/>
                    <w:autoSpaceDE/>
                    <w:autoSpaceDN/>
                    <w:jc w:val="center"/>
                    <w:rPr>
                      <w:rFonts w:ascii="Cambria" w:hAnsi="Cambria" w:eastAsia="Times New Roman" w:cs="Times New Roman"/>
                      <w:b/>
                      <w:bCs/>
                      <w:color w:val="FFFFFF"/>
                    </w:rPr>
                  </w:pPr>
                  <w:r w:rsidRPr="00FC1F71">
                    <w:rPr>
                      <w:rFonts w:ascii="Cambria" w:hAnsi="Cambria" w:eastAsia="Times New Roman" w:cs="Times New Roman"/>
                      <w:b/>
                      <w:bCs/>
                      <w:color w:val="FFFFFF"/>
                    </w:rPr>
                    <w:t>48</w:t>
                  </w:r>
                </w:p>
              </w:tc>
              <w:tc>
                <w:tcPr>
                  <w:tcW w:w="1064" w:type="dxa"/>
                  <w:tcBorders>
                    <w:top w:val="nil"/>
                    <w:left w:val="nil"/>
                    <w:bottom w:val="single" w:color="404040" w:themeColor="text1" w:themeTint="BF" w:sz="4" w:space="0"/>
                    <w:right w:val="single" w:color="404040" w:themeColor="text1" w:themeTint="BF" w:sz="4" w:space="0"/>
                  </w:tcBorders>
                  <w:shd w:val="clear" w:color="auto" w:fill="004200"/>
                  <w:tcMar/>
                  <w:vAlign w:val="center"/>
                  <w:hideMark/>
                </w:tcPr>
                <w:p w:rsidRPr="00FC1F71" w:rsidR="00FC1F71" w:rsidP="00FC1F71" w:rsidRDefault="00FC1F71" w14:paraId="053EE6A5" w14:textId="77777777">
                  <w:pPr>
                    <w:widowControl/>
                    <w:autoSpaceDE/>
                    <w:autoSpaceDN/>
                    <w:jc w:val="center"/>
                    <w:rPr>
                      <w:rFonts w:ascii="Cambria" w:hAnsi="Cambria" w:eastAsia="Times New Roman" w:cs="Times New Roman"/>
                      <w:b/>
                      <w:bCs/>
                      <w:color w:val="FFFFFF"/>
                    </w:rPr>
                  </w:pPr>
                  <w:r w:rsidRPr="00FC1F71">
                    <w:rPr>
                      <w:rFonts w:ascii="Cambria" w:hAnsi="Cambria" w:eastAsia="Times New Roman" w:cs="Times New Roman"/>
                      <w:b/>
                      <w:bCs/>
                      <w:color w:val="FFFFFF"/>
                    </w:rPr>
                    <w:t>76</w:t>
                  </w:r>
                </w:p>
              </w:tc>
              <w:tc>
                <w:tcPr>
                  <w:tcW w:w="1067" w:type="dxa"/>
                  <w:tcBorders>
                    <w:top w:val="nil"/>
                    <w:left w:val="nil"/>
                    <w:bottom w:val="single" w:color="404040" w:themeColor="text1" w:themeTint="BF" w:sz="4" w:space="0"/>
                    <w:right w:val="single" w:color="auto" w:sz="4" w:space="0"/>
                  </w:tcBorders>
                  <w:shd w:val="clear" w:color="auto" w:fill="004200"/>
                  <w:tcMar/>
                  <w:vAlign w:val="center"/>
                  <w:hideMark/>
                </w:tcPr>
                <w:p w:rsidRPr="00FC1F71" w:rsidR="00FC1F71" w:rsidP="00FC1F71" w:rsidRDefault="00FC1F71" w14:paraId="59230741" w14:textId="77777777">
                  <w:pPr>
                    <w:widowControl/>
                    <w:autoSpaceDE/>
                    <w:autoSpaceDN/>
                    <w:jc w:val="center"/>
                    <w:rPr>
                      <w:rFonts w:ascii="Cambria" w:hAnsi="Cambria" w:eastAsia="Times New Roman" w:cs="Times New Roman"/>
                      <w:b/>
                      <w:bCs/>
                      <w:color w:val="FFFFFF"/>
                    </w:rPr>
                  </w:pPr>
                  <w:r w:rsidRPr="00FC1F71">
                    <w:rPr>
                      <w:rFonts w:ascii="Cambria" w:hAnsi="Cambria" w:eastAsia="Times New Roman" w:cs="Times New Roman"/>
                      <w:b/>
                      <w:bCs/>
                      <w:color w:val="FFFFFF"/>
                    </w:rPr>
                    <w:t>C</w:t>
                  </w:r>
                </w:p>
              </w:tc>
            </w:tr>
            <w:tr w:rsidRPr="00FC1F71" w:rsidR="00FC1F71" w:rsidTr="6D248FF0" w14:paraId="4DF38852" w14:textId="77777777">
              <w:trPr>
                <w:trHeight w:val="300"/>
              </w:trPr>
              <w:tc>
                <w:tcPr>
                  <w:tcW w:w="1907" w:type="dxa"/>
                  <w:tcBorders>
                    <w:top w:val="single" w:color="404040" w:themeColor="text1" w:themeTint="BF" w:sz="4" w:space="0"/>
                    <w:left w:val="single" w:color="auto" w:sz="4" w:space="0"/>
                    <w:bottom w:val="single" w:color="404040" w:themeColor="text1" w:themeTint="BF" w:sz="4" w:space="0"/>
                    <w:right w:val="single" w:color="404040" w:themeColor="text1" w:themeTint="BF" w:sz="4" w:space="0"/>
                  </w:tcBorders>
                  <w:shd w:val="clear" w:color="auto" w:fill="auto"/>
                  <w:tcMar/>
                  <w:vAlign w:val="center"/>
                  <w:hideMark/>
                </w:tcPr>
                <w:p w:rsidRPr="00FC1F71" w:rsidR="00FC1F71" w:rsidP="00FC1F71" w:rsidRDefault="00FC1F71" w14:paraId="61344D9C" w14:textId="77777777">
                  <w:pPr>
                    <w:widowControl/>
                    <w:autoSpaceDE/>
                    <w:autoSpaceDN/>
                    <w:rPr>
                      <w:rFonts w:ascii="Congenial Light" w:hAnsi="Congenial Light" w:eastAsia="Times New Roman" w:cs="Times New Roman"/>
                      <w:sz w:val="21"/>
                      <w:szCs w:val="21"/>
                    </w:rPr>
                  </w:pPr>
                  <w:r w:rsidRPr="00FC1F71">
                    <w:rPr>
                      <w:rFonts w:ascii="Congenial Light" w:hAnsi="Congenial Light" w:eastAsia="Times New Roman" w:cs="Times New Roman"/>
                      <w:sz w:val="21"/>
                      <w:szCs w:val="21"/>
                    </w:rPr>
                    <w:t>ENGLISH</w:t>
                  </w:r>
                </w:p>
              </w:tc>
              <w:tc>
                <w:tcPr>
                  <w:tcW w:w="1064" w:type="dxa"/>
                  <w:tcBorders>
                    <w:top w:val="single" w:color="404040" w:themeColor="text1" w:themeTint="BF" w:sz="4" w:space="0"/>
                    <w:left w:val="nil"/>
                    <w:bottom w:val="single" w:color="404040" w:themeColor="text1" w:themeTint="BF" w:sz="4" w:space="0"/>
                    <w:right w:val="single" w:color="404040" w:themeColor="text1" w:themeTint="BF" w:sz="8" w:space="0"/>
                  </w:tcBorders>
                  <w:shd w:val="clear" w:color="auto" w:fill="auto"/>
                  <w:noWrap/>
                  <w:tcMar/>
                  <w:vAlign w:val="center"/>
                  <w:hideMark/>
                </w:tcPr>
                <w:p w:rsidRPr="00FC1F71" w:rsidR="00FC1F71" w:rsidP="00FC1F71" w:rsidRDefault="00FC1F71" w14:paraId="2E923CBA" w14:textId="77777777">
                  <w:pPr>
                    <w:widowControl/>
                    <w:autoSpaceDE/>
                    <w:autoSpaceDN/>
                    <w:jc w:val="center"/>
                    <w:rPr>
                      <w:rFonts w:ascii="Cambria" w:hAnsi="Cambria" w:eastAsia="Times New Roman" w:cs="Times New Roman"/>
                      <w:sz w:val="20"/>
                      <w:szCs w:val="20"/>
                    </w:rPr>
                  </w:pPr>
                  <w:r w:rsidRPr="00FC1F71">
                    <w:rPr>
                      <w:rFonts w:ascii="Cambria" w:hAnsi="Cambria" w:eastAsia="Times New Roman" w:cs="Times New Roman"/>
                      <w:sz w:val="20"/>
                      <w:szCs w:val="20"/>
                    </w:rPr>
                    <w:t>57</w:t>
                  </w:r>
                </w:p>
              </w:tc>
              <w:tc>
                <w:tcPr>
                  <w:tcW w:w="1064" w:type="dxa"/>
                  <w:tcBorders>
                    <w:top w:val="nil"/>
                    <w:left w:val="nil"/>
                    <w:bottom w:val="single" w:color="404040" w:themeColor="text1" w:themeTint="BF" w:sz="4" w:space="0"/>
                    <w:right w:val="single" w:color="404040" w:themeColor="text1" w:themeTint="BF" w:sz="4" w:space="0"/>
                  </w:tcBorders>
                  <w:shd w:val="clear" w:color="auto" w:fill="auto"/>
                  <w:noWrap/>
                  <w:tcMar/>
                  <w:vAlign w:val="center"/>
                  <w:hideMark/>
                </w:tcPr>
                <w:p w:rsidRPr="00FC1F71" w:rsidR="00FC1F71" w:rsidP="00FC1F71" w:rsidRDefault="00FC1F71" w14:paraId="3B308A5B" w14:textId="77777777">
                  <w:pPr>
                    <w:widowControl/>
                    <w:autoSpaceDE/>
                    <w:autoSpaceDN/>
                    <w:jc w:val="center"/>
                    <w:rPr>
                      <w:rFonts w:ascii="Cambria" w:hAnsi="Cambria" w:eastAsia="Times New Roman" w:cs="Times New Roman"/>
                      <w:sz w:val="20"/>
                      <w:szCs w:val="20"/>
                    </w:rPr>
                  </w:pPr>
                  <w:r w:rsidRPr="00FC1F71">
                    <w:rPr>
                      <w:rFonts w:ascii="Cambria" w:hAnsi="Cambria" w:eastAsia="Times New Roman" w:cs="Times New Roman"/>
                      <w:sz w:val="20"/>
                      <w:szCs w:val="20"/>
                    </w:rPr>
                    <w:t>42</w:t>
                  </w:r>
                </w:p>
              </w:tc>
              <w:tc>
                <w:tcPr>
                  <w:tcW w:w="1064" w:type="dxa"/>
                  <w:tcBorders>
                    <w:top w:val="nil"/>
                    <w:left w:val="nil"/>
                    <w:bottom w:val="single" w:color="404040" w:themeColor="text1" w:themeTint="BF" w:sz="4" w:space="0"/>
                    <w:right w:val="single" w:color="404040" w:themeColor="text1" w:themeTint="BF" w:sz="8" w:space="0"/>
                  </w:tcBorders>
                  <w:shd w:val="clear" w:color="auto" w:fill="auto"/>
                  <w:noWrap/>
                  <w:tcMar/>
                  <w:vAlign w:val="center"/>
                  <w:hideMark/>
                </w:tcPr>
                <w:p w:rsidRPr="00FC1F71" w:rsidR="00FC1F71" w:rsidP="00FC1F71" w:rsidRDefault="00FC1F71" w14:paraId="50389648" w14:textId="77777777">
                  <w:pPr>
                    <w:widowControl/>
                    <w:autoSpaceDE/>
                    <w:autoSpaceDN/>
                    <w:jc w:val="center"/>
                    <w:rPr>
                      <w:rFonts w:ascii="Cambria" w:hAnsi="Cambria" w:eastAsia="Times New Roman" w:cs="Times New Roman"/>
                      <w:sz w:val="20"/>
                      <w:szCs w:val="20"/>
                    </w:rPr>
                  </w:pPr>
                  <w:r w:rsidRPr="00FC1F71">
                    <w:rPr>
                      <w:rFonts w:ascii="Cambria" w:hAnsi="Cambria" w:eastAsia="Times New Roman" w:cs="Times New Roman"/>
                      <w:sz w:val="20"/>
                      <w:szCs w:val="20"/>
                    </w:rPr>
                    <w:t>74%</w:t>
                  </w:r>
                </w:p>
              </w:tc>
              <w:tc>
                <w:tcPr>
                  <w:tcW w:w="1064" w:type="dxa"/>
                  <w:tcBorders>
                    <w:top w:val="nil"/>
                    <w:left w:val="nil"/>
                    <w:bottom w:val="single" w:color="404040" w:themeColor="text1" w:themeTint="BF" w:sz="4" w:space="0"/>
                    <w:right w:val="single" w:color="404040" w:themeColor="text1" w:themeTint="BF" w:sz="4" w:space="0"/>
                  </w:tcBorders>
                  <w:shd w:val="clear" w:color="auto" w:fill="auto"/>
                  <w:noWrap/>
                  <w:tcMar/>
                  <w:vAlign w:val="center"/>
                  <w:hideMark/>
                </w:tcPr>
                <w:p w:rsidRPr="00FC1F71" w:rsidR="00FC1F71" w:rsidP="00FC1F71" w:rsidRDefault="00FC1F71" w14:paraId="25EA1E1A" w14:textId="77777777">
                  <w:pPr>
                    <w:widowControl/>
                    <w:autoSpaceDE/>
                    <w:autoSpaceDN/>
                    <w:jc w:val="center"/>
                    <w:rPr>
                      <w:rFonts w:ascii="Cambria" w:hAnsi="Cambria" w:eastAsia="Times New Roman" w:cs="Times New Roman"/>
                      <w:sz w:val="20"/>
                      <w:szCs w:val="20"/>
                    </w:rPr>
                  </w:pPr>
                  <w:r w:rsidRPr="00FC1F71">
                    <w:rPr>
                      <w:rFonts w:ascii="Cambria" w:hAnsi="Cambria" w:eastAsia="Times New Roman" w:cs="Times New Roman"/>
                      <w:sz w:val="20"/>
                      <w:szCs w:val="20"/>
                    </w:rPr>
                    <w:t>28</w:t>
                  </w:r>
                </w:p>
              </w:tc>
              <w:tc>
                <w:tcPr>
                  <w:tcW w:w="1064" w:type="dxa"/>
                  <w:tcBorders>
                    <w:top w:val="nil"/>
                    <w:left w:val="nil"/>
                    <w:bottom w:val="single" w:color="404040" w:themeColor="text1" w:themeTint="BF" w:sz="4" w:space="0"/>
                    <w:right w:val="single" w:color="404040" w:themeColor="text1" w:themeTint="BF" w:sz="8" w:space="0"/>
                  </w:tcBorders>
                  <w:shd w:val="clear" w:color="auto" w:fill="auto"/>
                  <w:noWrap/>
                  <w:tcMar/>
                  <w:vAlign w:val="center"/>
                  <w:hideMark/>
                </w:tcPr>
                <w:p w:rsidRPr="00FC1F71" w:rsidR="00FC1F71" w:rsidP="00FC1F71" w:rsidRDefault="00FC1F71" w14:paraId="21918C09" w14:textId="77777777">
                  <w:pPr>
                    <w:widowControl/>
                    <w:autoSpaceDE/>
                    <w:autoSpaceDN/>
                    <w:jc w:val="center"/>
                    <w:rPr>
                      <w:rFonts w:ascii="Cambria" w:hAnsi="Cambria" w:eastAsia="Times New Roman" w:cs="Times New Roman"/>
                      <w:sz w:val="20"/>
                      <w:szCs w:val="20"/>
                    </w:rPr>
                  </w:pPr>
                  <w:r w:rsidRPr="00FC1F71">
                    <w:rPr>
                      <w:rFonts w:ascii="Cambria" w:hAnsi="Cambria" w:eastAsia="Times New Roman" w:cs="Times New Roman"/>
                      <w:sz w:val="20"/>
                      <w:szCs w:val="20"/>
                    </w:rPr>
                    <w:t>49%</w:t>
                  </w:r>
                </w:p>
              </w:tc>
              <w:tc>
                <w:tcPr>
                  <w:tcW w:w="1064" w:type="dxa"/>
                  <w:tcBorders>
                    <w:top w:val="nil"/>
                    <w:left w:val="nil"/>
                    <w:bottom w:val="single" w:color="404040" w:themeColor="text1" w:themeTint="BF" w:sz="4" w:space="0"/>
                    <w:right w:val="single" w:color="404040" w:themeColor="text1" w:themeTint="BF" w:sz="4" w:space="0"/>
                  </w:tcBorders>
                  <w:shd w:val="clear" w:color="auto" w:fill="auto"/>
                  <w:noWrap/>
                  <w:tcMar/>
                  <w:vAlign w:val="center"/>
                  <w:hideMark/>
                </w:tcPr>
                <w:p w:rsidRPr="00FC1F71" w:rsidR="00FC1F71" w:rsidP="00FC1F71" w:rsidRDefault="00FC1F71" w14:paraId="67B5FEC6" w14:textId="77777777">
                  <w:pPr>
                    <w:widowControl/>
                    <w:autoSpaceDE/>
                    <w:autoSpaceDN/>
                    <w:jc w:val="center"/>
                    <w:rPr>
                      <w:rFonts w:ascii="Cambria" w:hAnsi="Cambria" w:eastAsia="Times New Roman" w:cs="Times New Roman"/>
                      <w:sz w:val="20"/>
                      <w:szCs w:val="20"/>
                    </w:rPr>
                  </w:pPr>
                  <w:r w:rsidRPr="00FC1F71">
                    <w:rPr>
                      <w:rFonts w:ascii="Cambria" w:hAnsi="Cambria" w:eastAsia="Times New Roman" w:cs="Times New Roman"/>
                      <w:sz w:val="20"/>
                      <w:szCs w:val="20"/>
                    </w:rPr>
                    <w:t>11</w:t>
                  </w:r>
                </w:p>
              </w:tc>
              <w:tc>
                <w:tcPr>
                  <w:tcW w:w="1064" w:type="dxa"/>
                  <w:tcBorders>
                    <w:top w:val="nil"/>
                    <w:left w:val="nil"/>
                    <w:bottom w:val="single" w:color="404040" w:themeColor="text1" w:themeTint="BF" w:sz="4" w:space="0"/>
                    <w:right w:val="single" w:color="404040" w:themeColor="text1" w:themeTint="BF" w:sz="8" w:space="0"/>
                  </w:tcBorders>
                  <w:shd w:val="clear" w:color="auto" w:fill="auto"/>
                  <w:noWrap/>
                  <w:tcMar/>
                  <w:vAlign w:val="center"/>
                  <w:hideMark/>
                </w:tcPr>
                <w:p w:rsidRPr="00FC1F71" w:rsidR="00FC1F71" w:rsidP="00FC1F71" w:rsidRDefault="00FC1F71" w14:paraId="4BFBD309" w14:textId="77777777">
                  <w:pPr>
                    <w:widowControl/>
                    <w:autoSpaceDE/>
                    <w:autoSpaceDN/>
                    <w:jc w:val="center"/>
                    <w:rPr>
                      <w:rFonts w:ascii="Cambria" w:hAnsi="Cambria" w:eastAsia="Times New Roman" w:cs="Times New Roman"/>
                      <w:sz w:val="20"/>
                      <w:szCs w:val="20"/>
                    </w:rPr>
                  </w:pPr>
                  <w:r w:rsidRPr="00FC1F71">
                    <w:rPr>
                      <w:rFonts w:ascii="Cambria" w:hAnsi="Cambria" w:eastAsia="Times New Roman" w:cs="Times New Roman"/>
                      <w:sz w:val="20"/>
                      <w:szCs w:val="20"/>
                    </w:rPr>
                    <w:t>19%</w:t>
                  </w:r>
                </w:p>
              </w:tc>
              <w:tc>
                <w:tcPr>
                  <w:tcW w:w="1064" w:type="dxa"/>
                  <w:tcBorders>
                    <w:top w:val="nil"/>
                    <w:left w:val="nil"/>
                    <w:bottom w:val="single" w:color="404040" w:themeColor="text1" w:themeTint="BF" w:sz="4" w:space="0"/>
                    <w:right w:val="single" w:color="404040" w:themeColor="text1" w:themeTint="BF" w:sz="4" w:space="0"/>
                  </w:tcBorders>
                  <w:shd w:val="clear" w:color="auto" w:fill="auto"/>
                  <w:noWrap/>
                  <w:tcMar/>
                  <w:vAlign w:val="center"/>
                  <w:hideMark/>
                </w:tcPr>
                <w:p w:rsidRPr="00FC1F71" w:rsidR="00FC1F71" w:rsidP="00FC1F71" w:rsidRDefault="00FC1F71" w14:paraId="16DBE9B2" w14:textId="77777777">
                  <w:pPr>
                    <w:widowControl/>
                    <w:autoSpaceDE/>
                    <w:autoSpaceDN/>
                    <w:jc w:val="center"/>
                    <w:rPr>
                      <w:rFonts w:ascii="Cambria" w:hAnsi="Cambria" w:eastAsia="Times New Roman" w:cs="Times New Roman"/>
                      <w:sz w:val="20"/>
                      <w:szCs w:val="20"/>
                    </w:rPr>
                  </w:pPr>
                  <w:r w:rsidRPr="00FC1F71">
                    <w:rPr>
                      <w:rFonts w:ascii="Cambria" w:hAnsi="Cambria" w:eastAsia="Times New Roman" w:cs="Times New Roman"/>
                      <w:sz w:val="20"/>
                      <w:szCs w:val="20"/>
                    </w:rPr>
                    <w:t>47</w:t>
                  </w:r>
                </w:p>
              </w:tc>
              <w:tc>
                <w:tcPr>
                  <w:tcW w:w="1064" w:type="dxa"/>
                  <w:tcBorders>
                    <w:top w:val="nil"/>
                    <w:left w:val="nil"/>
                    <w:bottom w:val="single" w:color="404040" w:themeColor="text1" w:themeTint="BF" w:sz="4" w:space="0"/>
                    <w:right w:val="single" w:color="404040" w:themeColor="text1" w:themeTint="BF" w:sz="4" w:space="0"/>
                  </w:tcBorders>
                  <w:shd w:val="clear" w:color="auto" w:fill="auto"/>
                  <w:noWrap/>
                  <w:tcMar/>
                  <w:vAlign w:val="center"/>
                  <w:hideMark/>
                </w:tcPr>
                <w:p w:rsidRPr="00FC1F71" w:rsidR="00FC1F71" w:rsidP="00FC1F71" w:rsidRDefault="00FC1F71" w14:paraId="0DA11AF3" w14:textId="77777777">
                  <w:pPr>
                    <w:widowControl/>
                    <w:autoSpaceDE/>
                    <w:autoSpaceDN/>
                    <w:jc w:val="center"/>
                    <w:rPr>
                      <w:rFonts w:ascii="Cambria" w:hAnsi="Cambria" w:eastAsia="Times New Roman" w:cs="Times New Roman"/>
                      <w:b/>
                      <w:bCs/>
                      <w:sz w:val="20"/>
                      <w:szCs w:val="20"/>
                    </w:rPr>
                  </w:pPr>
                  <w:r w:rsidRPr="00FC1F71">
                    <w:rPr>
                      <w:rFonts w:ascii="Cambria" w:hAnsi="Cambria" w:eastAsia="Times New Roman" w:cs="Times New Roman"/>
                      <w:b/>
                      <w:bCs/>
                      <w:sz w:val="20"/>
                      <w:szCs w:val="20"/>
                    </w:rPr>
                    <w:t>75</w:t>
                  </w:r>
                </w:p>
              </w:tc>
              <w:tc>
                <w:tcPr>
                  <w:tcW w:w="1067" w:type="dxa"/>
                  <w:tcBorders>
                    <w:top w:val="nil"/>
                    <w:left w:val="nil"/>
                    <w:bottom w:val="single" w:color="404040" w:themeColor="text1" w:themeTint="BF" w:sz="4" w:space="0"/>
                    <w:right w:val="single" w:color="auto" w:sz="4" w:space="0"/>
                  </w:tcBorders>
                  <w:shd w:val="clear" w:color="auto" w:fill="auto"/>
                  <w:noWrap/>
                  <w:tcMar/>
                  <w:vAlign w:val="center"/>
                  <w:hideMark/>
                </w:tcPr>
                <w:p w:rsidRPr="00FC1F71" w:rsidR="00FC1F71" w:rsidP="00FC1F71" w:rsidRDefault="00FC1F71" w14:paraId="7893821D" w14:textId="77777777">
                  <w:pPr>
                    <w:widowControl/>
                    <w:autoSpaceDE/>
                    <w:autoSpaceDN/>
                    <w:jc w:val="center"/>
                    <w:rPr>
                      <w:rFonts w:ascii="Cambria" w:hAnsi="Cambria" w:eastAsia="Times New Roman" w:cs="Times New Roman"/>
                      <w:sz w:val="20"/>
                      <w:szCs w:val="20"/>
                    </w:rPr>
                  </w:pPr>
                  <w:r w:rsidRPr="00FC1F71">
                    <w:rPr>
                      <w:rFonts w:ascii="Cambria" w:hAnsi="Cambria" w:eastAsia="Times New Roman" w:cs="Times New Roman"/>
                      <w:sz w:val="20"/>
                      <w:szCs w:val="20"/>
                    </w:rPr>
                    <w:t>C</w:t>
                  </w:r>
                </w:p>
              </w:tc>
            </w:tr>
            <w:tr w:rsidRPr="00FC1F71" w:rsidR="00FC1F71" w:rsidTr="6D248FF0" w14:paraId="54E99043" w14:textId="77777777">
              <w:trPr>
                <w:trHeight w:val="300"/>
              </w:trPr>
              <w:tc>
                <w:tcPr>
                  <w:tcW w:w="1907" w:type="dxa"/>
                  <w:tcBorders>
                    <w:top w:val="nil"/>
                    <w:left w:val="single" w:color="auto" w:sz="4" w:space="0"/>
                    <w:bottom w:val="single" w:color="404040" w:themeColor="text1" w:themeTint="BF" w:sz="4" w:space="0"/>
                    <w:right w:val="single" w:color="404040" w:themeColor="text1" w:themeTint="BF" w:sz="4" w:space="0"/>
                  </w:tcBorders>
                  <w:shd w:val="clear" w:color="auto" w:fill="auto"/>
                  <w:tcMar/>
                  <w:vAlign w:val="center"/>
                  <w:hideMark/>
                </w:tcPr>
                <w:p w:rsidRPr="00FC1F71" w:rsidR="00FC1F71" w:rsidP="00FC1F71" w:rsidRDefault="00FC1F71" w14:paraId="12C1A050" w14:textId="77777777">
                  <w:pPr>
                    <w:widowControl/>
                    <w:autoSpaceDE/>
                    <w:autoSpaceDN/>
                    <w:rPr>
                      <w:rFonts w:ascii="Congenial Light" w:hAnsi="Congenial Light" w:eastAsia="Times New Roman" w:cs="Times New Roman"/>
                      <w:sz w:val="21"/>
                      <w:szCs w:val="21"/>
                    </w:rPr>
                  </w:pPr>
                  <w:r w:rsidRPr="00FC1F71">
                    <w:rPr>
                      <w:rFonts w:ascii="Congenial Light" w:hAnsi="Congenial Light" w:eastAsia="Times New Roman" w:cs="Times New Roman"/>
                      <w:sz w:val="21"/>
                      <w:szCs w:val="21"/>
                    </w:rPr>
                    <w:t>SPANISH</w:t>
                  </w:r>
                </w:p>
              </w:tc>
              <w:tc>
                <w:tcPr>
                  <w:tcW w:w="1064" w:type="dxa"/>
                  <w:tcBorders>
                    <w:top w:val="nil"/>
                    <w:left w:val="nil"/>
                    <w:bottom w:val="single" w:color="404040" w:themeColor="text1" w:themeTint="BF" w:sz="4" w:space="0"/>
                    <w:right w:val="single" w:color="404040" w:themeColor="text1" w:themeTint="BF" w:sz="8" w:space="0"/>
                  </w:tcBorders>
                  <w:shd w:val="clear" w:color="auto" w:fill="auto"/>
                  <w:noWrap/>
                  <w:tcMar/>
                  <w:vAlign w:val="center"/>
                  <w:hideMark/>
                </w:tcPr>
                <w:p w:rsidRPr="00FC1F71" w:rsidR="00FC1F71" w:rsidP="00FC1F71" w:rsidRDefault="00FC1F71" w14:paraId="292FCD78" w14:textId="77777777">
                  <w:pPr>
                    <w:widowControl/>
                    <w:autoSpaceDE/>
                    <w:autoSpaceDN/>
                    <w:jc w:val="center"/>
                    <w:rPr>
                      <w:rFonts w:ascii="Cambria" w:hAnsi="Cambria" w:eastAsia="Times New Roman" w:cs="Times New Roman"/>
                      <w:sz w:val="20"/>
                      <w:szCs w:val="20"/>
                    </w:rPr>
                  </w:pPr>
                  <w:r w:rsidRPr="00FC1F71">
                    <w:rPr>
                      <w:rFonts w:ascii="Cambria" w:hAnsi="Cambria" w:eastAsia="Times New Roman" w:cs="Times New Roman"/>
                      <w:sz w:val="20"/>
                      <w:szCs w:val="20"/>
                    </w:rPr>
                    <w:t>16</w:t>
                  </w:r>
                </w:p>
              </w:tc>
              <w:tc>
                <w:tcPr>
                  <w:tcW w:w="1064" w:type="dxa"/>
                  <w:tcBorders>
                    <w:top w:val="nil"/>
                    <w:left w:val="nil"/>
                    <w:bottom w:val="single" w:color="404040" w:themeColor="text1" w:themeTint="BF" w:sz="4" w:space="0"/>
                    <w:right w:val="single" w:color="404040" w:themeColor="text1" w:themeTint="BF" w:sz="4" w:space="0"/>
                  </w:tcBorders>
                  <w:shd w:val="clear" w:color="auto" w:fill="auto"/>
                  <w:noWrap/>
                  <w:tcMar/>
                  <w:vAlign w:val="center"/>
                  <w:hideMark/>
                </w:tcPr>
                <w:p w:rsidRPr="00FC1F71" w:rsidR="00FC1F71" w:rsidP="00FC1F71" w:rsidRDefault="00FC1F71" w14:paraId="29EA351C" w14:textId="77777777">
                  <w:pPr>
                    <w:widowControl/>
                    <w:autoSpaceDE/>
                    <w:autoSpaceDN/>
                    <w:jc w:val="center"/>
                    <w:rPr>
                      <w:rFonts w:ascii="Cambria" w:hAnsi="Cambria" w:eastAsia="Times New Roman" w:cs="Times New Roman"/>
                      <w:sz w:val="20"/>
                      <w:szCs w:val="20"/>
                    </w:rPr>
                  </w:pPr>
                  <w:r w:rsidRPr="00FC1F71">
                    <w:rPr>
                      <w:rFonts w:ascii="Cambria" w:hAnsi="Cambria" w:eastAsia="Times New Roman" w:cs="Times New Roman"/>
                      <w:sz w:val="20"/>
                      <w:szCs w:val="20"/>
                    </w:rPr>
                    <w:t>12</w:t>
                  </w:r>
                </w:p>
              </w:tc>
              <w:tc>
                <w:tcPr>
                  <w:tcW w:w="1064" w:type="dxa"/>
                  <w:tcBorders>
                    <w:top w:val="nil"/>
                    <w:left w:val="nil"/>
                    <w:bottom w:val="single" w:color="404040" w:themeColor="text1" w:themeTint="BF" w:sz="4" w:space="0"/>
                    <w:right w:val="single" w:color="404040" w:themeColor="text1" w:themeTint="BF" w:sz="8" w:space="0"/>
                  </w:tcBorders>
                  <w:shd w:val="clear" w:color="auto" w:fill="auto"/>
                  <w:noWrap/>
                  <w:tcMar/>
                  <w:vAlign w:val="center"/>
                  <w:hideMark/>
                </w:tcPr>
                <w:p w:rsidRPr="00FC1F71" w:rsidR="00FC1F71" w:rsidP="00FC1F71" w:rsidRDefault="00FC1F71" w14:paraId="190435B6" w14:textId="77777777">
                  <w:pPr>
                    <w:widowControl/>
                    <w:autoSpaceDE/>
                    <w:autoSpaceDN/>
                    <w:jc w:val="center"/>
                    <w:rPr>
                      <w:rFonts w:ascii="Cambria" w:hAnsi="Cambria" w:eastAsia="Times New Roman" w:cs="Times New Roman"/>
                      <w:sz w:val="20"/>
                      <w:szCs w:val="20"/>
                    </w:rPr>
                  </w:pPr>
                  <w:r w:rsidRPr="00FC1F71">
                    <w:rPr>
                      <w:rFonts w:ascii="Cambria" w:hAnsi="Cambria" w:eastAsia="Times New Roman" w:cs="Times New Roman"/>
                      <w:sz w:val="20"/>
                      <w:szCs w:val="20"/>
                    </w:rPr>
                    <w:t>75%</w:t>
                  </w:r>
                </w:p>
              </w:tc>
              <w:tc>
                <w:tcPr>
                  <w:tcW w:w="1064" w:type="dxa"/>
                  <w:tcBorders>
                    <w:top w:val="nil"/>
                    <w:left w:val="nil"/>
                    <w:bottom w:val="single" w:color="404040" w:themeColor="text1" w:themeTint="BF" w:sz="4" w:space="0"/>
                    <w:right w:val="single" w:color="404040" w:themeColor="text1" w:themeTint="BF" w:sz="4" w:space="0"/>
                  </w:tcBorders>
                  <w:shd w:val="clear" w:color="auto" w:fill="auto"/>
                  <w:noWrap/>
                  <w:tcMar/>
                  <w:vAlign w:val="center"/>
                  <w:hideMark/>
                </w:tcPr>
                <w:p w:rsidRPr="00FC1F71" w:rsidR="00FC1F71" w:rsidP="00FC1F71" w:rsidRDefault="00FC1F71" w14:paraId="518D45FB" w14:textId="77777777">
                  <w:pPr>
                    <w:widowControl/>
                    <w:autoSpaceDE/>
                    <w:autoSpaceDN/>
                    <w:jc w:val="center"/>
                    <w:rPr>
                      <w:rFonts w:ascii="Cambria" w:hAnsi="Cambria" w:eastAsia="Times New Roman" w:cs="Times New Roman"/>
                      <w:sz w:val="20"/>
                      <w:szCs w:val="20"/>
                    </w:rPr>
                  </w:pPr>
                  <w:r w:rsidRPr="00FC1F71">
                    <w:rPr>
                      <w:rFonts w:ascii="Cambria" w:hAnsi="Cambria" w:eastAsia="Times New Roman" w:cs="Times New Roman"/>
                      <w:sz w:val="20"/>
                      <w:szCs w:val="20"/>
                    </w:rPr>
                    <w:t>7</w:t>
                  </w:r>
                </w:p>
              </w:tc>
              <w:tc>
                <w:tcPr>
                  <w:tcW w:w="1064" w:type="dxa"/>
                  <w:tcBorders>
                    <w:top w:val="nil"/>
                    <w:left w:val="nil"/>
                    <w:bottom w:val="single" w:color="404040" w:themeColor="text1" w:themeTint="BF" w:sz="4" w:space="0"/>
                    <w:right w:val="single" w:color="404040" w:themeColor="text1" w:themeTint="BF" w:sz="8" w:space="0"/>
                  </w:tcBorders>
                  <w:shd w:val="clear" w:color="auto" w:fill="auto"/>
                  <w:noWrap/>
                  <w:tcMar/>
                  <w:vAlign w:val="center"/>
                  <w:hideMark/>
                </w:tcPr>
                <w:p w:rsidRPr="00FC1F71" w:rsidR="00FC1F71" w:rsidP="00FC1F71" w:rsidRDefault="00FC1F71" w14:paraId="33C2973C" w14:textId="77777777">
                  <w:pPr>
                    <w:widowControl/>
                    <w:autoSpaceDE/>
                    <w:autoSpaceDN/>
                    <w:jc w:val="center"/>
                    <w:rPr>
                      <w:rFonts w:ascii="Cambria" w:hAnsi="Cambria" w:eastAsia="Times New Roman" w:cs="Times New Roman"/>
                      <w:sz w:val="20"/>
                      <w:szCs w:val="20"/>
                    </w:rPr>
                  </w:pPr>
                  <w:r w:rsidRPr="00FC1F71">
                    <w:rPr>
                      <w:rFonts w:ascii="Cambria" w:hAnsi="Cambria" w:eastAsia="Times New Roman" w:cs="Times New Roman"/>
                      <w:sz w:val="20"/>
                      <w:szCs w:val="20"/>
                    </w:rPr>
                    <w:t>44%</w:t>
                  </w:r>
                </w:p>
              </w:tc>
              <w:tc>
                <w:tcPr>
                  <w:tcW w:w="1064" w:type="dxa"/>
                  <w:tcBorders>
                    <w:top w:val="nil"/>
                    <w:left w:val="nil"/>
                    <w:bottom w:val="single" w:color="404040" w:themeColor="text1" w:themeTint="BF" w:sz="4" w:space="0"/>
                    <w:right w:val="single" w:color="404040" w:themeColor="text1" w:themeTint="BF" w:sz="4" w:space="0"/>
                  </w:tcBorders>
                  <w:shd w:val="clear" w:color="auto" w:fill="auto"/>
                  <w:noWrap/>
                  <w:tcMar/>
                  <w:vAlign w:val="center"/>
                  <w:hideMark/>
                </w:tcPr>
                <w:p w:rsidRPr="00FC1F71" w:rsidR="00FC1F71" w:rsidP="00FC1F71" w:rsidRDefault="00FC1F71" w14:paraId="4B30A599" w14:textId="77777777">
                  <w:pPr>
                    <w:widowControl/>
                    <w:autoSpaceDE/>
                    <w:autoSpaceDN/>
                    <w:jc w:val="center"/>
                    <w:rPr>
                      <w:rFonts w:ascii="Cambria" w:hAnsi="Cambria" w:eastAsia="Times New Roman" w:cs="Times New Roman"/>
                      <w:sz w:val="20"/>
                      <w:szCs w:val="20"/>
                    </w:rPr>
                  </w:pPr>
                  <w:r w:rsidRPr="00FC1F71">
                    <w:rPr>
                      <w:rFonts w:ascii="Cambria" w:hAnsi="Cambria" w:eastAsia="Times New Roman" w:cs="Times New Roman"/>
                      <w:sz w:val="20"/>
                      <w:szCs w:val="20"/>
                    </w:rPr>
                    <w:t>5</w:t>
                  </w:r>
                </w:p>
              </w:tc>
              <w:tc>
                <w:tcPr>
                  <w:tcW w:w="1064" w:type="dxa"/>
                  <w:tcBorders>
                    <w:top w:val="nil"/>
                    <w:left w:val="nil"/>
                    <w:bottom w:val="single" w:color="404040" w:themeColor="text1" w:themeTint="BF" w:sz="4" w:space="0"/>
                    <w:right w:val="single" w:color="404040" w:themeColor="text1" w:themeTint="BF" w:sz="8" w:space="0"/>
                  </w:tcBorders>
                  <w:shd w:val="clear" w:color="auto" w:fill="auto"/>
                  <w:noWrap/>
                  <w:tcMar/>
                  <w:vAlign w:val="center"/>
                  <w:hideMark/>
                </w:tcPr>
                <w:p w:rsidRPr="00FC1F71" w:rsidR="00FC1F71" w:rsidP="00FC1F71" w:rsidRDefault="00FC1F71" w14:paraId="244DBF64" w14:textId="77777777">
                  <w:pPr>
                    <w:widowControl/>
                    <w:autoSpaceDE/>
                    <w:autoSpaceDN/>
                    <w:jc w:val="center"/>
                    <w:rPr>
                      <w:rFonts w:ascii="Cambria" w:hAnsi="Cambria" w:eastAsia="Times New Roman" w:cs="Times New Roman"/>
                      <w:sz w:val="20"/>
                      <w:szCs w:val="20"/>
                    </w:rPr>
                  </w:pPr>
                  <w:r w:rsidRPr="00FC1F71">
                    <w:rPr>
                      <w:rFonts w:ascii="Cambria" w:hAnsi="Cambria" w:eastAsia="Times New Roman" w:cs="Times New Roman"/>
                      <w:sz w:val="20"/>
                      <w:szCs w:val="20"/>
                    </w:rPr>
                    <w:t>31%</w:t>
                  </w:r>
                </w:p>
              </w:tc>
              <w:tc>
                <w:tcPr>
                  <w:tcW w:w="1064" w:type="dxa"/>
                  <w:tcBorders>
                    <w:top w:val="nil"/>
                    <w:left w:val="nil"/>
                    <w:bottom w:val="single" w:color="404040" w:themeColor="text1" w:themeTint="BF" w:sz="4" w:space="0"/>
                    <w:right w:val="single" w:color="404040" w:themeColor="text1" w:themeTint="BF" w:sz="4" w:space="0"/>
                  </w:tcBorders>
                  <w:shd w:val="clear" w:color="auto" w:fill="auto"/>
                  <w:noWrap/>
                  <w:tcMar/>
                  <w:vAlign w:val="center"/>
                  <w:hideMark/>
                </w:tcPr>
                <w:p w:rsidRPr="00FC1F71" w:rsidR="00FC1F71" w:rsidP="00FC1F71" w:rsidRDefault="00FC1F71" w14:paraId="55B42CE1" w14:textId="77777777">
                  <w:pPr>
                    <w:widowControl/>
                    <w:autoSpaceDE/>
                    <w:autoSpaceDN/>
                    <w:jc w:val="center"/>
                    <w:rPr>
                      <w:rFonts w:ascii="Cambria" w:hAnsi="Cambria" w:eastAsia="Times New Roman" w:cs="Times New Roman"/>
                      <w:sz w:val="20"/>
                      <w:szCs w:val="20"/>
                    </w:rPr>
                  </w:pPr>
                  <w:r w:rsidRPr="00FC1F71">
                    <w:rPr>
                      <w:rFonts w:ascii="Cambria" w:hAnsi="Cambria" w:eastAsia="Times New Roman" w:cs="Times New Roman"/>
                      <w:sz w:val="20"/>
                      <w:szCs w:val="20"/>
                    </w:rPr>
                    <w:t>50</w:t>
                  </w:r>
                </w:p>
              </w:tc>
              <w:tc>
                <w:tcPr>
                  <w:tcW w:w="1064" w:type="dxa"/>
                  <w:tcBorders>
                    <w:top w:val="nil"/>
                    <w:left w:val="nil"/>
                    <w:bottom w:val="single" w:color="404040" w:themeColor="text1" w:themeTint="BF" w:sz="4" w:space="0"/>
                    <w:right w:val="single" w:color="404040" w:themeColor="text1" w:themeTint="BF" w:sz="4" w:space="0"/>
                  </w:tcBorders>
                  <w:shd w:val="clear" w:color="auto" w:fill="auto"/>
                  <w:noWrap/>
                  <w:tcMar/>
                  <w:vAlign w:val="center"/>
                  <w:hideMark/>
                </w:tcPr>
                <w:p w:rsidRPr="00FC1F71" w:rsidR="00FC1F71" w:rsidP="00FC1F71" w:rsidRDefault="00FC1F71" w14:paraId="7C2A8D80" w14:textId="77777777">
                  <w:pPr>
                    <w:widowControl/>
                    <w:autoSpaceDE/>
                    <w:autoSpaceDN/>
                    <w:jc w:val="center"/>
                    <w:rPr>
                      <w:rFonts w:ascii="Cambria" w:hAnsi="Cambria" w:eastAsia="Times New Roman" w:cs="Times New Roman"/>
                      <w:b/>
                      <w:bCs/>
                      <w:sz w:val="20"/>
                      <w:szCs w:val="20"/>
                    </w:rPr>
                  </w:pPr>
                  <w:r w:rsidRPr="00FC1F71">
                    <w:rPr>
                      <w:rFonts w:ascii="Cambria" w:hAnsi="Cambria" w:eastAsia="Times New Roman" w:cs="Times New Roman"/>
                      <w:b/>
                      <w:bCs/>
                      <w:sz w:val="20"/>
                      <w:szCs w:val="20"/>
                    </w:rPr>
                    <w:t>77</w:t>
                  </w:r>
                </w:p>
              </w:tc>
              <w:tc>
                <w:tcPr>
                  <w:tcW w:w="1067" w:type="dxa"/>
                  <w:tcBorders>
                    <w:top w:val="nil"/>
                    <w:left w:val="nil"/>
                    <w:bottom w:val="single" w:color="404040" w:themeColor="text1" w:themeTint="BF" w:sz="4" w:space="0"/>
                    <w:right w:val="single" w:color="auto" w:sz="4" w:space="0"/>
                  </w:tcBorders>
                  <w:shd w:val="clear" w:color="auto" w:fill="auto"/>
                  <w:noWrap/>
                  <w:tcMar/>
                  <w:vAlign w:val="center"/>
                  <w:hideMark/>
                </w:tcPr>
                <w:p w:rsidRPr="00FC1F71" w:rsidR="00FC1F71" w:rsidP="00FC1F71" w:rsidRDefault="00FC1F71" w14:paraId="07835892" w14:textId="77777777">
                  <w:pPr>
                    <w:widowControl/>
                    <w:autoSpaceDE/>
                    <w:autoSpaceDN/>
                    <w:jc w:val="center"/>
                    <w:rPr>
                      <w:rFonts w:ascii="Cambria" w:hAnsi="Cambria" w:eastAsia="Times New Roman" w:cs="Times New Roman"/>
                      <w:sz w:val="20"/>
                      <w:szCs w:val="20"/>
                    </w:rPr>
                  </w:pPr>
                  <w:r w:rsidRPr="00FC1F71">
                    <w:rPr>
                      <w:rFonts w:ascii="Cambria" w:hAnsi="Cambria" w:eastAsia="Times New Roman" w:cs="Times New Roman"/>
                      <w:sz w:val="20"/>
                      <w:szCs w:val="20"/>
                    </w:rPr>
                    <w:t>C</w:t>
                  </w:r>
                </w:p>
              </w:tc>
            </w:tr>
          </w:tbl>
          <w:p w:rsidR="00FC1F71" w:rsidP="6D248FF0" w:rsidRDefault="00FC1F71" w14:paraId="50F408D7" w14:textId="2AEAD9AC">
            <w:pPr>
              <w:pStyle w:val="Normal"/>
              <w:widowControl w:val="1"/>
              <w:autoSpaceDE/>
              <w:autoSpaceDN/>
              <w:jc w:val="center"/>
              <w:rPr>
                <w:rFonts w:ascii="Congenial Black" w:hAnsi="Congenial Black" w:eastAsia="Times New Roman" w:cs="Times New Roman"/>
                <w:color w:val="000000"/>
                <w:sz w:val="56"/>
                <w:szCs w:val="56"/>
              </w:rPr>
            </w:pPr>
          </w:p>
          <w:p w:rsidR="6D248FF0" w:rsidP="6D248FF0" w:rsidRDefault="6D248FF0" w14:paraId="73F0E701" w14:textId="5A2704EF">
            <w:pPr>
              <w:pStyle w:val="Normal"/>
              <w:widowControl w:val="1"/>
              <w:jc w:val="center"/>
              <w:rPr>
                <w:rFonts w:ascii="Congenial Black" w:hAnsi="Congenial Black" w:eastAsia="Times New Roman" w:cs="Times New Roman"/>
                <w:color w:val="000000" w:themeColor="text1" w:themeTint="FF" w:themeShade="FF"/>
                <w:sz w:val="56"/>
                <w:szCs w:val="56"/>
              </w:rPr>
            </w:pPr>
          </w:p>
          <w:p w:rsidR="3161151E" w:rsidP="6D248FF0" w:rsidRDefault="3161151E" w14:paraId="61A1CC5D" w14:textId="3FCFDC34">
            <w:pPr>
              <w:widowControl w:val="1"/>
              <w:jc w:val="center"/>
              <w:rPr>
                <w:rFonts w:ascii="Congenial Black" w:hAnsi="Congenial Black" w:eastAsia="Times New Roman" w:cs="Times New Roman"/>
                <w:color w:val="000000" w:themeColor="text1" w:themeTint="FF" w:themeShade="FF"/>
                <w:sz w:val="56"/>
                <w:szCs w:val="56"/>
              </w:rPr>
            </w:pPr>
            <w:r w:rsidR="3161151E">
              <w:drawing>
                <wp:inline wp14:editId="7FE41709" wp14:anchorId="0AA33B2C">
                  <wp:extent cx="9144000" cy="1873885"/>
                  <wp:effectExtent l="0" t="0" r="0" b="9525"/>
                  <wp:docPr id="1996224152" name="Picture 1"/>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996224152" name=""/>
                          <pic:cNvPicPr/>
                        </pic:nvPicPr>
                        <pic:blipFill>
                          <a:blip xmlns:r="http://schemas.openxmlformats.org/officeDocument/2006/relationships" r:embed="rId19"/>
                          <a:stretch>
                            <a:fillRect/>
                          </a:stretch>
                        </pic:blipFill>
                        <pic:spPr>
                          <a:xfrm>
                            <a:off x="0" y="0"/>
                            <a:ext cx="9144000" cy="1873885"/>
                          </a:xfrm>
                          <a:prstGeom prst="rect">
                            <a:avLst/>
                          </a:prstGeom>
                        </pic:spPr>
                      </pic:pic>
                    </a:graphicData>
                  </a:graphic>
                </wp:inline>
              </w:drawing>
            </w:r>
          </w:p>
          <w:p w:rsidR="5F94ED51" w:rsidP="6D248FF0" w:rsidRDefault="5F94ED51" w14:paraId="12CA7D9E" w14:textId="7B50B943">
            <w:pPr>
              <w:pStyle w:val="NormalWeb"/>
              <w:spacing w:before="200" w:beforeAutospacing="off" w:after="0" w:afterAutospacing="off" w:line="216" w:lineRule="auto"/>
              <w:jc w:val="center"/>
              <w:rPr>
                <w:rFonts w:ascii="Aptos" w:hAnsi="Calibri" w:eastAsia="游ゴシック" w:cs="Arial" w:asciiTheme="minorAscii" w:eastAsiaTheme="minorEastAsia" w:cstheme="minorBidi"/>
                <w:b w:val="1"/>
                <w:bCs w:val="1"/>
                <w:color w:val="000000" w:themeColor="text1" w:themeTint="FF" w:themeShade="FF"/>
                <w:sz w:val="72"/>
                <w:szCs w:val="72"/>
              </w:rPr>
            </w:pPr>
            <w:r w:rsidRPr="6D248FF0" w:rsidR="5F94ED51">
              <w:rPr>
                <w:rFonts w:ascii="Aptos" w:hAnsi="Calibri" w:eastAsia="游ゴシック" w:cs="Arial" w:asciiTheme="minorAscii" w:eastAsiaTheme="minorEastAsia" w:cstheme="minorBidi"/>
                <w:b w:val="1"/>
                <w:bCs w:val="1"/>
                <w:color w:val="000000" w:themeColor="text1" w:themeTint="FF" w:themeShade="FF"/>
                <w:sz w:val="56"/>
                <w:szCs w:val="56"/>
              </w:rPr>
              <w:t>Comprehensive Needs A</w:t>
            </w:r>
            <w:r w:rsidRPr="6D248FF0" w:rsidR="5F94ED51">
              <w:rPr>
                <w:rFonts w:ascii="Aptos" w:hAnsi="Calibri" w:eastAsia="游ゴシック" w:cs="Arial" w:asciiTheme="minorAscii" w:eastAsiaTheme="minorEastAsia" w:cstheme="minorBidi"/>
                <w:b w:val="1"/>
                <w:bCs w:val="1"/>
                <w:color w:val="000000" w:themeColor="text1" w:themeTint="FF" w:themeShade="FF"/>
                <w:sz w:val="56"/>
                <w:szCs w:val="56"/>
              </w:rPr>
              <w:t>ssessments</w:t>
            </w:r>
          </w:p>
          <w:p w:rsidR="00FC1F71" w:rsidP="6D248FF0" w:rsidRDefault="00FC1F71" w14:paraId="205DE8C0" w14:textId="0A5892DC">
            <w:pPr>
              <w:pStyle w:val="NormalWeb"/>
              <w:spacing w:before="200" w:beforeAutospacing="off" w:after="0" w:afterAutospacing="off" w:line="216" w:lineRule="auto"/>
            </w:pPr>
            <w:r w:rsidRPr="6D248FF0" w:rsidR="3161151E">
              <w:rPr>
                <w:rFonts w:ascii="Aptos" w:hAnsi="Calibri" w:eastAsia="游ゴシック" w:cs="Arial" w:asciiTheme="minorAscii" w:eastAsiaTheme="minorEastAsia" w:cstheme="minorBidi"/>
                <w:b w:val="1"/>
                <w:bCs w:val="1"/>
                <w:color w:val="000000" w:themeColor="text1"/>
                <w:kern w:val="24"/>
                <w:sz w:val="28"/>
                <w:szCs w:val="28"/>
              </w:rPr>
              <w:t>Demographics</w:t>
            </w:r>
          </w:p>
          <w:p w:rsidR="00FC1F71" w:rsidP="6D248FF0" w:rsidRDefault="00FC1F71" w14:paraId="4DB6D4B5" w14:textId="77777777">
            <w:pPr>
              <w:pStyle w:val="NormalWeb"/>
              <w:spacing w:before="200" w:beforeAutospacing="off" w:after="0" w:afterAutospacing="off" w:line="216" w:lineRule="auto"/>
            </w:pPr>
            <w:r w:rsidRPr="6D248FF0" w:rsidR="3161151E">
              <w:rPr>
                <w:rFonts w:ascii="Aptos" w:hAnsi="Calibri" w:eastAsia="游ゴシック" w:cs="Arial" w:asciiTheme="minorAscii" w:eastAsiaTheme="minorEastAsia" w:cstheme="minorBidi"/>
                <w:b w:val="1"/>
                <w:bCs w:val="1"/>
                <w:color w:val="000000" w:themeColor="text1"/>
                <w:kern w:val="24"/>
                <w:sz w:val="28"/>
                <w:szCs w:val="28"/>
              </w:rPr>
              <w:t>Demographics Summary</w:t>
            </w:r>
          </w:p>
          <w:p w:rsidR="00FC1F71" w:rsidP="6D248FF0" w:rsidRDefault="00FC1F71" w14:paraId="7A0AFE1D" w14:textId="77777777">
            <w:pPr>
              <w:pStyle w:val="NormalWeb"/>
              <w:spacing w:before="200" w:beforeAutospacing="off" w:after="0" w:afterAutospacing="off" w:line="216" w:lineRule="auto"/>
            </w:pPr>
            <w:r w:rsidRPr="6D248FF0" w:rsidR="3161151E">
              <w:rPr>
                <w:rFonts w:ascii="Aptos" w:hAnsi="Calibri" w:eastAsia="游ゴシック" w:cs="Arial" w:asciiTheme="minorAscii" w:eastAsiaTheme="minorEastAsia" w:cstheme="minorBidi"/>
                <w:b w:val="1"/>
                <w:bCs w:val="1"/>
                <w:color w:val="000000" w:themeColor="text1"/>
                <w:kern w:val="24"/>
                <w:sz w:val="28"/>
                <w:szCs w:val="28"/>
              </w:rPr>
              <w:t>Special Education:</w:t>
            </w:r>
          </w:p>
          <w:p w:rsidR="00FC1F71" w:rsidP="6D248FF0" w:rsidRDefault="00FC1F71" w14:paraId="12C3A0FD" w14:textId="77777777">
            <w:pPr>
              <w:pStyle w:val="NormalWeb"/>
              <w:spacing w:before="200" w:beforeAutospacing="off" w:after="0" w:afterAutospacing="off" w:line="216" w:lineRule="auto"/>
            </w:pPr>
            <w:r w:rsidRPr="6D248FF0" w:rsidR="3161151E">
              <w:rPr>
                <w:rFonts w:ascii="Aptos" w:hAnsi="Calibri" w:eastAsia="游ゴシック" w:cs="Arial" w:asciiTheme="minorAscii" w:eastAsiaTheme="minorEastAsia" w:cstheme="minorBidi"/>
                <w:color w:val="000000" w:themeColor="text1"/>
                <w:kern w:val="24"/>
              </w:rPr>
              <w:t>The following accountability sources were used to review the Special Education data by the Campus Site-Based Decision-Making Committee (SBDM): State of Texas Assessments of Academic Readiness (STAAR) results, Performance Based Monitoring Assessment System (PBMAS) and State Performance Plan (SPP) indicators to determine strengths and needs of our Special Education students. In addition, the Special Education Department was very involved in the curriculum writing and revision for grades K-5 during the summer to ensure that the general curriculum meets the needs of our special education students.  Professional development is also coordinated with the curriculum and instruction department to ensure that all general education teachers are well versed in best practices that support the learning of special education students.</w:t>
            </w:r>
          </w:p>
          <w:p w:rsidR="00FC1F71" w:rsidP="6D248FF0" w:rsidRDefault="00FC1F71" w14:paraId="7603C686" w14:textId="77777777">
            <w:pPr>
              <w:pStyle w:val="NormalWeb"/>
              <w:spacing w:before="200" w:beforeAutospacing="off" w:after="0" w:afterAutospacing="off" w:line="216" w:lineRule="auto"/>
            </w:pPr>
            <w:r w:rsidRPr="6D248FF0" w:rsidR="3161151E">
              <w:rPr>
                <w:rFonts w:ascii="Aptos" w:hAnsi="Calibri" w:eastAsia="游ゴシック" w:cs="Arial" w:asciiTheme="minorAscii" w:eastAsiaTheme="minorEastAsia" w:cstheme="minorBidi"/>
                <w:b w:val="1"/>
                <w:bCs w:val="1"/>
                <w:color w:val="000000" w:themeColor="text1"/>
                <w:kern w:val="24"/>
              </w:rPr>
              <w:t>Needs:</w:t>
            </w:r>
          </w:p>
          <w:p w:rsidR="00FC1F71" w:rsidP="6D248FF0" w:rsidRDefault="00FC1F71" w14:paraId="09E400DD" w14:textId="77777777">
            <w:pPr>
              <w:pStyle w:val="NormalWeb"/>
              <w:spacing w:before="200" w:beforeAutospacing="off" w:after="0" w:afterAutospacing="off" w:line="216" w:lineRule="auto"/>
            </w:pPr>
            <w:r w:rsidRPr="6D248FF0" w:rsidR="3161151E">
              <w:rPr>
                <w:rFonts w:ascii="Aptos" w:hAnsi="Calibri" w:eastAsia="游ゴシック" w:cs="Arial" w:asciiTheme="minorAscii" w:eastAsiaTheme="minorEastAsia" w:cstheme="minorBidi"/>
                <w:color w:val="000000" w:themeColor="text1"/>
                <w:kern w:val="24"/>
              </w:rPr>
              <w:t>Align student goals and objectives outlined in IEP with TEKS being assessed on STAAR, STAAR Online, STAAR-Alt 2, TELPAS and TELPAS-ALT.</w:t>
            </w:r>
          </w:p>
          <w:p w:rsidR="00FC1F71" w:rsidP="6D248FF0" w:rsidRDefault="00FC1F71" w14:paraId="0B01CD45" w14:textId="77777777">
            <w:pPr>
              <w:pStyle w:val="NormalWeb"/>
              <w:spacing w:before="200" w:beforeAutospacing="off" w:after="0" w:afterAutospacing="off" w:line="216" w:lineRule="auto"/>
            </w:pPr>
            <w:r w:rsidRPr="6D248FF0" w:rsidR="3161151E">
              <w:rPr>
                <w:rFonts w:ascii="Aptos" w:hAnsi="Calibri" w:eastAsia="游ゴシック" w:cs="Arial" w:asciiTheme="minorAscii" w:eastAsiaTheme="minorEastAsia" w:cstheme="minorBidi"/>
                <w:b w:val="1"/>
                <w:bCs w:val="1"/>
                <w:color w:val="000000" w:themeColor="text1"/>
                <w:kern w:val="24"/>
              </w:rPr>
              <w:t>Personnel Needs:</w:t>
            </w:r>
          </w:p>
          <w:p w:rsidR="00FC1F71" w:rsidP="6D248FF0" w:rsidRDefault="00FC1F71" w14:paraId="5F2C7F45" w14:textId="77777777">
            <w:pPr>
              <w:pStyle w:val="NormalWeb"/>
              <w:spacing w:before="200" w:beforeAutospacing="off" w:after="0" w:afterAutospacing="off" w:line="216" w:lineRule="auto"/>
            </w:pPr>
            <w:r w:rsidRPr="6D248FF0" w:rsidR="3161151E">
              <w:rPr>
                <w:rFonts w:ascii="Aptos" w:hAnsi="Calibri" w:eastAsia="游ゴシック" w:cs="Arial" w:asciiTheme="minorAscii" w:eastAsiaTheme="minorEastAsia" w:cstheme="minorBidi"/>
                <w:color w:val="000000" w:themeColor="text1"/>
                <w:kern w:val="24"/>
              </w:rPr>
              <w:t xml:space="preserve">Campus Administrators will work closely with Human Resources (HR) to ensure the selection of highly qualified </w:t>
            </w:r>
            <w:r w:rsidRPr="6D248FF0" w:rsidR="3161151E">
              <w:rPr>
                <w:rFonts w:ascii="Aptos" w:hAnsi="Calibri" w:eastAsia="游ゴシック" w:cs="Arial" w:asciiTheme="minorAscii" w:eastAsiaTheme="minorEastAsia" w:cstheme="minorBidi"/>
                <w:color w:val="000000" w:themeColor="text1"/>
                <w:kern w:val="24"/>
              </w:rPr>
              <w:t>employee(s)</w:t>
            </w:r>
            <w:r w:rsidRPr="6D248FF0" w:rsidR="3161151E">
              <w:rPr>
                <w:rFonts w:ascii="Aptos" w:hAnsi="Calibri" w:eastAsia="游ゴシック" w:cs="Arial" w:asciiTheme="minorAscii" w:eastAsiaTheme="minorEastAsia" w:cstheme="minorBidi"/>
                <w:color w:val="000000" w:themeColor="text1"/>
                <w:kern w:val="24"/>
              </w:rPr>
              <w:t xml:space="preserve"> holding valid state issued certification.</w:t>
            </w:r>
          </w:p>
          <w:p w:rsidR="00FC1F71" w:rsidP="6D248FF0" w:rsidRDefault="00FC1F71" w14:paraId="491B648A" w14:textId="77777777">
            <w:pPr>
              <w:pStyle w:val="NormalWeb"/>
              <w:spacing w:before="200" w:beforeAutospacing="off" w:after="0" w:afterAutospacing="off" w:line="216" w:lineRule="auto"/>
            </w:pPr>
            <w:r w:rsidRPr="6D248FF0" w:rsidR="3161151E">
              <w:rPr>
                <w:rFonts w:ascii="Aptos" w:hAnsi="Calibri" w:eastAsia="游ゴシック" w:cs="Arial" w:asciiTheme="minorAscii" w:eastAsiaTheme="minorEastAsia" w:cstheme="minorBidi"/>
                <w:b w:val="1"/>
                <w:bCs w:val="1"/>
                <w:color w:val="000000" w:themeColor="text1"/>
                <w:kern w:val="24"/>
              </w:rPr>
              <w:t xml:space="preserve">Professional Development Needs:  </w:t>
            </w:r>
          </w:p>
          <w:p w:rsidR="00FC1F71" w:rsidP="6D248FF0" w:rsidRDefault="00FC1F71" w14:paraId="3AECE03E" w14:textId="77777777">
            <w:pPr>
              <w:pStyle w:val="NormalWeb"/>
              <w:spacing w:before="200" w:beforeAutospacing="off" w:after="0" w:afterAutospacing="off" w:line="216" w:lineRule="auto"/>
            </w:pPr>
            <w:r w:rsidRPr="6D248FF0" w:rsidR="3161151E">
              <w:rPr>
                <w:rFonts w:ascii="Aptos" w:hAnsi="Calibri" w:eastAsia="游ゴシック" w:cs="Arial" w:asciiTheme="minorAscii" w:eastAsiaTheme="minorEastAsia" w:cstheme="minorBidi"/>
                <w:color w:val="000000" w:themeColor="text1"/>
                <w:kern w:val="24"/>
              </w:rPr>
              <w:t xml:space="preserve">Special Education Staff will be included in all Professional Development (PD) provided by the campus/district in the areas that are to be addressed by individual students.  The Special Education Department will work closely with the Campus and provide PD </w:t>
            </w:r>
            <w:r w:rsidRPr="6D248FF0" w:rsidR="3161151E">
              <w:rPr>
                <w:rFonts w:ascii="Aptos" w:hAnsi="Calibri" w:eastAsia="游ゴシック" w:cs="Arial" w:asciiTheme="minorAscii" w:eastAsiaTheme="minorEastAsia" w:cstheme="minorBidi"/>
                <w:color w:val="000000" w:themeColor="text1"/>
                <w:kern w:val="24"/>
              </w:rPr>
              <w:t>in the area of</w:t>
            </w:r>
            <w:r w:rsidRPr="6D248FF0" w:rsidR="3161151E">
              <w:rPr>
                <w:rFonts w:ascii="Aptos" w:hAnsi="Calibri" w:eastAsia="游ゴシック" w:cs="Arial" w:asciiTheme="minorAscii" w:eastAsiaTheme="minorEastAsia" w:cstheme="minorBidi"/>
                <w:color w:val="000000" w:themeColor="text1"/>
                <w:kern w:val="24"/>
              </w:rPr>
              <w:t xml:space="preserve"> co-teaching to implement the inclusion model effectively. Resource teachers will work collaboratively with homeroom teachers to ensure IEP implementation.</w:t>
            </w:r>
          </w:p>
          <w:p w:rsidR="00FC1F71" w:rsidP="00FC1F71" w:rsidRDefault="00FC1F71" w14:paraId="2C6389C2" w14:textId="77777777" w14:noSpellErr="1">
            <w:pPr>
              <w:tabs>
                <w:tab w:val="left" w:pos="4918"/>
              </w:tabs>
              <w:jc w:val="center"/>
            </w:pPr>
          </w:p>
          <w:p w:rsidR="00FC1F71" w:rsidP="6D248FF0" w:rsidRDefault="00FC1F71" w14:paraId="01A8AC26" w14:textId="77777777">
            <w:pPr>
              <w:pStyle w:val="NormalWeb"/>
              <w:spacing w:before="200" w:beforeAutospacing="off" w:after="0" w:afterAutospacing="off" w:line="216" w:lineRule="auto"/>
            </w:pPr>
            <w:r w:rsidRPr="6D248FF0" w:rsidR="3161151E">
              <w:rPr>
                <w:rFonts w:ascii="Aptos" w:hAnsi="Calibri" w:eastAsia="游ゴシック" w:cs="Arial" w:asciiTheme="minorAscii" w:eastAsiaTheme="minorEastAsia" w:cstheme="minorBidi"/>
                <w:b w:val="1"/>
                <w:bCs w:val="1"/>
                <w:color w:val="000000" w:themeColor="text1"/>
                <w:kern w:val="24"/>
                <w:sz w:val="28"/>
                <w:szCs w:val="28"/>
              </w:rPr>
              <w:t>Emergent Bilinguals (EB):</w:t>
            </w:r>
          </w:p>
          <w:p w:rsidR="00FC1F71" w:rsidP="6D248FF0" w:rsidRDefault="00FC1F71" w14:paraId="3EE0EB06" w14:textId="77777777">
            <w:pPr>
              <w:pStyle w:val="NormalWeb"/>
              <w:spacing w:before="200" w:beforeAutospacing="off" w:after="0" w:afterAutospacing="off" w:line="216" w:lineRule="auto"/>
              <w:rPr>
                <w:rFonts w:ascii="Aptos" w:hAnsi="Calibri" w:eastAsia="游ゴシック" w:cs="Arial" w:asciiTheme="minorAscii" w:eastAsiaTheme="minorEastAsia" w:cstheme="minorBidi"/>
                <w:color w:val="000000" w:themeColor="text1"/>
                <w:kern w:val="24"/>
              </w:rPr>
            </w:pPr>
            <w:r w:rsidRPr="6D248FF0" w:rsidR="3161151E">
              <w:rPr>
                <w:rFonts w:ascii="Aptos" w:hAnsi="Calibri" w:eastAsia="游ゴシック" w:cs="Arial" w:asciiTheme="minorAscii" w:eastAsiaTheme="minorEastAsia" w:cstheme="minorBidi"/>
                <w:color w:val="000000" w:themeColor="text1"/>
                <w:kern w:val="24"/>
              </w:rPr>
              <w:t xml:space="preserve">The following accountability sources were used to review the Bilingual Education/Dual Language (BE/DL) Department data by the SBDM Committee: State of Texas Assessments of Academic Readiness (STAAR) results, Performance Based Monitoring Assessment System (PBMAS) and TELPAS indicators to determine strengths and needs of our EL students. The BE/DL Department was very involved in the curriculum writing and revision for grades K-5 during the summer to address the needs of our EL students and align the curriculum between English and Spanish Language Arts that led to a more coherent and consistent bi-literacy program.  </w:t>
            </w:r>
          </w:p>
          <w:p w:rsidR="00945588" w:rsidP="00945588" w:rsidRDefault="00945588" w14:paraId="584064B4" w14:textId="77777777">
            <w:pPr>
              <w:rPr>
                <w:b/>
                <w:bCs/>
              </w:rPr>
            </w:pPr>
            <w:r>
              <w:rPr>
                <w:b/>
                <w:bCs/>
              </w:rPr>
              <w:t>GOAL AREA 1</w:t>
            </w:r>
            <w:proofErr w:type="gramStart"/>
            <w:r w:rsidRPr="00C45956">
              <w:rPr>
                <w:b/>
                <w:bCs/>
              </w:rPr>
              <w:t xml:space="preserve">: </w:t>
            </w:r>
            <w:r>
              <w:rPr>
                <w:b/>
                <w:bCs/>
              </w:rPr>
              <w:tab/>
            </w:r>
            <w:r>
              <w:rPr>
                <w:b/>
                <w:bCs/>
              </w:rPr>
              <w:t>Student</w:t>
            </w:r>
            <w:proofErr w:type="gramEnd"/>
            <w:r>
              <w:rPr>
                <w:b/>
                <w:bCs/>
              </w:rPr>
              <w:t xml:space="preserve"> Achievement</w:t>
            </w:r>
          </w:p>
          <w:p w:rsidR="00945588" w:rsidP="00945588" w:rsidRDefault="00945588" w14:paraId="39644520" w14:textId="77777777">
            <w:pPr>
              <w:rPr>
                <w:b/>
                <w:bCs/>
              </w:rPr>
            </w:pPr>
            <w:r>
              <w:rPr>
                <w:b/>
                <w:bCs/>
              </w:rPr>
              <w:t xml:space="preserve">Areas Reviewed: </w:t>
            </w:r>
            <w:r w:rsidRPr="00E75306">
              <w:t>Student Performance</w:t>
            </w:r>
          </w:p>
          <w:p w:rsidR="00945588" w:rsidP="00945588" w:rsidRDefault="00945588" w14:paraId="56BCC081" w14:textId="77777777">
            <w:pPr>
              <w:rPr>
                <w:b w:val="1"/>
                <w:bCs w:val="1"/>
              </w:rPr>
            </w:pPr>
            <w:r w:rsidRPr="6D248FF0" w:rsidR="3E283069">
              <w:rPr>
                <w:b w:val="1"/>
                <w:bCs w:val="1"/>
              </w:rPr>
              <w:t>Strengths</w:t>
            </w:r>
            <w:r w:rsidRPr="6D248FF0" w:rsidR="3E283069">
              <w:rPr>
                <w:b w:val="1"/>
                <w:bCs w:val="1"/>
              </w:rPr>
              <w:t xml:space="preserve"> </w:t>
            </w:r>
          </w:p>
          <w:p w:rsidRPr="007D4B3C" w:rsidR="00945588" w:rsidP="00945588" w:rsidRDefault="00945588" w14:paraId="2231F393" w14:textId="77777777">
            <w:pPr>
              <w:rPr>
                <w:sz w:val="18"/>
                <w:szCs w:val="18"/>
              </w:rPr>
            </w:pPr>
            <w:r w:rsidRPr="007D4B3C">
              <w:rPr>
                <w:sz w:val="18"/>
                <w:szCs w:val="18"/>
              </w:rPr>
              <w:t>Pharr-San Juan- Alamo provides the campus with a standards-aligned Guaranteed and Viable Curriculum and scope and sequence. The district curriculum is developed and adjusted after the district content- based assessments and benchmark data are analyzed. The development and adjustment of the district curriculum is led by</w:t>
            </w:r>
          </w:p>
          <w:p w:rsidRPr="007D4B3C" w:rsidR="00945588" w:rsidP="00945588" w:rsidRDefault="00945588" w14:paraId="715A18A7" w14:textId="77777777">
            <w:pPr>
              <w:rPr>
                <w:sz w:val="18"/>
                <w:szCs w:val="18"/>
              </w:rPr>
            </w:pPr>
            <w:r w:rsidRPr="007D4B3C">
              <w:rPr>
                <w:sz w:val="18"/>
                <w:szCs w:val="18"/>
              </w:rPr>
              <w:t>the Curriculum &amp; Instruction Department, and includes teachers, district content coordinators, and district Executive Officers for each level. The district also provides teachers and campus leaders access to assessments aligned to the standards and expected levels of rigor. A data assessment platform to capture immediate assessment data by item and student is inclusive as part of the curriculum practices and curriculum implementation. In addition:</w:t>
            </w:r>
          </w:p>
          <w:p w:rsidRPr="007D4B3C" w:rsidR="00945588" w:rsidP="00945588" w:rsidRDefault="00945588" w14:paraId="2870BF19" w14:textId="77777777">
            <w:pPr>
              <w:widowControl/>
              <w:numPr>
                <w:ilvl w:val="0"/>
                <w:numId w:val="3"/>
              </w:numPr>
              <w:autoSpaceDE/>
              <w:autoSpaceDN/>
              <w:rPr>
                <w:sz w:val="18"/>
                <w:szCs w:val="18"/>
              </w:rPr>
            </w:pPr>
            <w:r w:rsidRPr="007D4B3C">
              <w:rPr>
                <w:sz w:val="18"/>
                <w:szCs w:val="18"/>
              </w:rPr>
              <w:t>Curriculums and assessments are aligned to Texas Essential Knowledge and Skills (TEKS) and included in a year-long scope and sequence. After each</w:t>
            </w:r>
          </w:p>
          <w:p w:rsidRPr="007D4B3C" w:rsidR="00945588" w:rsidP="00945588" w:rsidRDefault="00945588" w14:paraId="085FE273" w14:textId="77777777">
            <w:pPr>
              <w:ind w:firstLine="422"/>
              <w:rPr>
                <w:sz w:val="18"/>
                <w:szCs w:val="18"/>
              </w:rPr>
            </w:pPr>
            <w:r w:rsidRPr="007D4B3C">
              <w:rPr>
                <w:sz w:val="18"/>
                <w:szCs w:val="18"/>
              </w:rPr>
              <w:t>assessment, campus and district staff conduct data review sessions and adjustments are immediately made to the scope and sequence and resources are evaluated.</w:t>
            </w:r>
          </w:p>
          <w:p w:rsidR="3E283069" w:rsidP="6D248FF0" w:rsidRDefault="3E283069" w14:paraId="5679295F" w14:textId="3887F531">
            <w:pPr>
              <w:widowControl w:val="1"/>
              <w:numPr>
                <w:ilvl w:val="0"/>
                <w:numId w:val="3"/>
              </w:numPr>
              <w:rPr>
                <w:sz w:val="18"/>
                <w:szCs w:val="18"/>
              </w:rPr>
            </w:pPr>
            <w:r w:rsidRPr="6D248FF0" w:rsidR="3E283069">
              <w:rPr>
                <w:sz w:val="18"/>
                <w:szCs w:val="18"/>
              </w:rPr>
              <w:t>The scope and sequence, units of study, and assessments are aligned to the standards for all state assessed subjects and grade levels in grades Pk-2nd, 3rd-5th, middle and high school.</w:t>
            </w:r>
          </w:p>
          <w:p w:rsidR="037DC23C" w:rsidP="6D248FF0" w:rsidRDefault="037DC23C" w14:paraId="545490CE" w14:textId="416E2DD1">
            <w:pPr>
              <w:widowControl w:val="1"/>
              <w:numPr>
                <w:ilvl w:val="0"/>
                <w:numId w:val="3"/>
              </w:numPr>
              <w:rPr>
                <w:sz w:val="18"/>
                <w:szCs w:val="18"/>
              </w:rPr>
            </w:pPr>
            <w:r w:rsidRPr="6D248FF0" w:rsidR="037DC23C">
              <w:rPr>
                <w:sz w:val="18"/>
                <w:szCs w:val="18"/>
              </w:rPr>
              <w:t xml:space="preserve">Lesson </w:t>
            </w:r>
            <w:r w:rsidRPr="6D248FF0" w:rsidR="037DC23C">
              <w:rPr>
                <w:sz w:val="18"/>
                <w:szCs w:val="18"/>
              </w:rPr>
              <w:t>internalization</w:t>
            </w:r>
            <w:r w:rsidRPr="6D248FF0" w:rsidR="037DC23C">
              <w:rPr>
                <w:sz w:val="18"/>
                <w:szCs w:val="18"/>
              </w:rPr>
              <w:t xml:space="preserve"> district training a</w:t>
            </w:r>
            <w:r w:rsidRPr="6D248FF0" w:rsidR="1003F9A7">
              <w:rPr>
                <w:sz w:val="18"/>
                <w:szCs w:val="18"/>
              </w:rPr>
              <w:t>long with follow ups during Teacher Collaborative Learning Community (TCLC).</w:t>
            </w:r>
          </w:p>
          <w:p w:rsidRPr="007D4B3C" w:rsidR="00945588" w:rsidP="00945588" w:rsidRDefault="00945588" w14:paraId="61BDF258" w14:textId="77777777">
            <w:pPr>
              <w:widowControl/>
              <w:numPr>
                <w:ilvl w:val="0"/>
                <w:numId w:val="3"/>
              </w:numPr>
              <w:autoSpaceDE/>
              <w:autoSpaceDN/>
              <w:rPr>
                <w:sz w:val="18"/>
                <w:szCs w:val="18"/>
              </w:rPr>
            </w:pPr>
            <w:r w:rsidRPr="007D4B3C">
              <w:rPr>
                <w:sz w:val="18"/>
                <w:szCs w:val="18"/>
              </w:rPr>
              <w:t xml:space="preserve">Assessments that are aligned to state standards at the appropriate level of rigor are administered strategically throughout the year to determine </w:t>
            </w:r>
            <w:proofErr w:type="gramStart"/>
            <w:r w:rsidRPr="007D4B3C">
              <w:rPr>
                <w:sz w:val="18"/>
                <w:szCs w:val="18"/>
              </w:rPr>
              <w:t>student</w:t>
            </w:r>
            <w:proofErr w:type="gramEnd"/>
          </w:p>
          <w:p w:rsidRPr="007D4B3C" w:rsidR="00945588" w:rsidP="00945588" w:rsidRDefault="00945588" w14:paraId="4F070245" w14:textId="77777777">
            <w:pPr>
              <w:ind w:firstLine="422"/>
              <w:rPr>
                <w:sz w:val="18"/>
                <w:szCs w:val="18"/>
              </w:rPr>
            </w:pPr>
            <w:r w:rsidRPr="007D4B3C">
              <w:rPr>
                <w:sz w:val="18"/>
                <w:szCs w:val="18"/>
              </w:rPr>
              <w:t>progress. Corrective instruction is built into the curriculums and scope and sequence.</w:t>
            </w:r>
          </w:p>
          <w:p w:rsidRPr="007D4B3C" w:rsidR="00945588" w:rsidP="00945588" w:rsidRDefault="00945588" w14:paraId="5AEEE4E9" w14:textId="34C63C9C">
            <w:pPr>
              <w:widowControl w:val="1"/>
              <w:numPr>
                <w:ilvl w:val="0"/>
                <w:numId w:val="3"/>
              </w:numPr>
              <w:autoSpaceDE/>
              <w:autoSpaceDN/>
              <w:rPr>
                <w:sz w:val="18"/>
                <w:szCs w:val="18"/>
              </w:rPr>
            </w:pPr>
            <w:r w:rsidRPr="6D248FF0" w:rsidR="3E283069">
              <w:rPr>
                <w:sz w:val="18"/>
                <w:szCs w:val="18"/>
              </w:rPr>
              <w:t>Instructional materials with key ideas, essential questions, and recommended materials including content-rich texts</w:t>
            </w:r>
            <w:r w:rsidRPr="6D248FF0" w:rsidR="12C5B1DC">
              <w:rPr>
                <w:sz w:val="18"/>
                <w:szCs w:val="18"/>
              </w:rPr>
              <w:t xml:space="preserve"> and phonics materials </w:t>
            </w:r>
            <w:r w:rsidRPr="6D248FF0" w:rsidR="3E283069">
              <w:rPr>
                <w:sz w:val="18"/>
                <w:szCs w:val="18"/>
              </w:rPr>
              <w:t>are used across classrooms. The instructional materials include resources intentionally designed to meet the needs of students with disabilities and English learners among other student groups.</w:t>
            </w:r>
          </w:p>
          <w:p w:rsidRPr="007D4B3C" w:rsidR="00945588" w:rsidP="00945588" w:rsidRDefault="00945588" w14:paraId="19D0A24D" w14:textId="77777777">
            <w:pPr>
              <w:widowControl w:val="1"/>
              <w:numPr>
                <w:ilvl w:val="0"/>
                <w:numId w:val="3"/>
              </w:numPr>
              <w:autoSpaceDE/>
              <w:autoSpaceDN/>
              <w:rPr>
                <w:sz w:val="18"/>
                <w:szCs w:val="18"/>
              </w:rPr>
            </w:pPr>
            <w:r w:rsidRPr="6D248FF0" w:rsidR="3E283069">
              <w:rPr>
                <w:sz w:val="18"/>
                <w:szCs w:val="18"/>
              </w:rPr>
              <w:t xml:space="preserve">Professional development is provided throughout the year in response to classroom observations, formative </w:t>
            </w:r>
            <w:r w:rsidRPr="6D248FF0" w:rsidR="3E283069">
              <w:rPr>
                <w:sz w:val="18"/>
                <w:szCs w:val="18"/>
              </w:rPr>
              <w:t>assessments</w:t>
            </w:r>
            <w:r w:rsidRPr="6D248FF0" w:rsidR="3E283069">
              <w:rPr>
                <w:sz w:val="18"/>
                <w:szCs w:val="18"/>
              </w:rPr>
              <w:t xml:space="preserve"> and campus performance.</w:t>
            </w:r>
          </w:p>
          <w:p w:rsidR="56F4B602" w:rsidP="6D248FF0" w:rsidRDefault="56F4B602" w14:paraId="40E04026" w14:textId="221537D7">
            <w:pPr>
              <w:widowControl w:val="1"/>
              <w:numPr>
                <w:ilvl w:val="0"/>
                <w:numId w:val="3"/>
              </w:numPr>
              <w:rPr>
                <w:sz w:val="18"/>
                <w:szCs w:val="18"/>
              </w:rPr>
            </w:pPr>
            <w:r w:rsidRPr="6D248FF0" w:rsidR="56F4B602">
              <w:rPr>
                <w:sz w:val="18"/>
                <w:szCs w:val="18"/>
              </w:rPr>
              <w:t>Learning Walks from district leaders and campus leaders to enhance instruction</w:t>
            </w:r>
            <w:r w:rsidRPr="6D248FF0" w:rsidR="164A4F68">
              <w:rPr>
                <w:sz w:val="18"/>
                <w:szCs w:val="18"/>
              </w:rPr>
              <w:t xml:space="preserve"> </w:t>
            </w:r>
            <w:r w:rsidRPr="6D248FF0" w:rsidR="164A4F68">
              <w:rPr>
                <w:sz w:val="18"/>
                <w:szCs w:val="18"/>
              </w:rPr>
              <w:t>by the use of</w:t>
            </w:r>
            <w:r w:rsidRPr="6D248FF0" w:rsidR="164A4F68">
              <w:rPr>
                <w:sz w:val="18"/>
                <w:szCs w:val="18"/>
              </w:rPr>
              <w:t xml:space="preserve"> rubrics and observational feedback.</w:t>
            </w:r>
          </w:p>
          <w:p w:rsidR="00945588" w:rsidP="00945588" w:rsidRDefault="00945588" w14:paraId="73EF2DC6" w14:textId="77777777">
            <w:pPr>
              <w:rPr>
                <w:b/>
                <w:bCs/>
              </w:rPr>
            </w:pPr>
          </w:p>
          <w:p w:rsidR="00945588" w:rsidP="00945588" w:rsidRDefault="00945588" w14:paraId="39BC01E9" w14:textId="77777777">
            <w:pPr>
              <w:rPr>
                <w:b w:val="1"/>
                <w:bCs w:val="1"/>
              </w:rPr>
            </w:pPr>
            <w:r w:rsidRPr="6D248FF0" w:rsidR="3E283069">
              <w:rPr>
                <w:b w:val="1"/>
                <w:bCs w:val="1"/>
              </w:rPr>
              <w:t>Challenges</w:t>
            </w:r>
          </w:p>
          <w:p w:rsidRPr="007D4B3C" w:rsidR="00945588" w:rsidP="00945588" w:rsidRDefault="00945588" w14:paraId="7CA22095" w14:textId="4836E725">
            <w:pPr>
              <w:rPr>
                <w:sz w:val="18"/>
                <w:szCs w:val="18"/>
              </w:rPr>
            </w:pPr>
            <w:r w:rsidRPr="6D248FF0" w:rsidR="3E283069">
              <w:rPr>
                <w:sz w:val="18"/>
                <w:szCs w:val="18"/>
              </w:rPr>
              <w:t xml:space="preserve">The area of literacy, specifically in reading comprehension and </w:t>
            </w:r>
            <w:r w:rsidRPr="6D248FF0" w:rsidR="7C0CA4CE">
              <w:rPr>
                <w:sz w:val="18"/>
                <w:szCs w:val="18"/>
              </w:rPr>
              <w:t>writing,</w:t>
            </w:r>
            <w:r w:rsidRPr="6D248FF0" w:rsidR="3E283069">
              <w:rPr>
                <w:sz w:val="18"/>
                <w:szCs w:val="18"/>
              </w:rPr>
              <w:t xml:space="preserve"> has been a challenge district-wide and great emphasis and resources are being dedicated to this area of need. Additionally, the </w:t>
            </w:r>
            <w:r w:rsidRPr="6D248FF0" w:rsidR="3E283069">
              <w:rPr>
                <w:sz w:val="18"/>
                <w:szCs w:val="18"/>
              </w:rPr>
              <w:t>202</w:t>
            </w:r>
            <w:r w:rsidRPr="6D248FF0" w:rsidR="4A4F6F2C">
              <w:rPr>
                <w:sz w:val="18"/>
                <w:szCs w:val="18"/>
              </w:rPr>
              <w:t>5</w:t>
            </w:r>
            <w:r w:rsidRPr="6D248FF0" w:rsidR="3E283069">
              <w:rPr>
                <w:sz w:val="18"/>
                <w:szCs w:val="18"/>
              </w:rPr>
              <w:t xml:space="preserve"> STAAR Performance results </w:t>
            </w:r>
            <w:r w:rsidRPr="6D248FF0" w:rsidR="3E283069">
              <w:rPr>
                <w:sz w:val="18"/>
                <w:szCs w:val="18"/>
              </w:rPr>
              <w:t>indicate</w:t>
            </w:r>
            <w:r w:rsidRPr="6D248FF0" w:rsidR="3E283069">
              <w:rPr>
                <w:sz w:val="18"/>
                <w:szCs w:val="18"/>
              </w:rPr>
              <w:t xml:space="preserve"> academic gaps in mathematics.</w:t>
            </w:r>
          </w:p>
          <w:p w:rsidRPr="007D4B3C" w:rsidR="00945588" w:rsidP="00945588" w:rsidRDefault="00945588" w14:paraId="72C8E545" w14:textId="30DA9C50">
            <w:pPr>
              <w:widowControl w:val="1"/>
              <w:numPr>
                <w:ilvl w:val="0"/>
                <w:numId w:val="4"/>
              </w:numPr>
              <w:autoSpaceDE/>
              <w:autoSpaceDN/>
              <w:rPr>
                <w:sz w:val="18"/>
                <w:szCs w:val="18"/>
              </w:rPr>
            </w:pPr>
            <w:r w:rsidRPr="6D248FF0" w:rsidR="3E283069">
              <w:rPr>
                <w:sz w:val="18"/>
                <w:szCs w:val="18"/>
              </w:rPr>
              <w:t xml:space="preserve">The All-Student Group in ELA/Reading </w:t>
            </w:r>
            <w:r w:rsidRPr="6D248FF0" w:rsidR="3E283069">
              <w:rPr>
                <w:sz w:val="18"/>
                <w:szCs w:val="18"/>
              </w:rPr>
              <w:t xml:space="preserve">(Spanish) </w:t>
            </w:r>
            <w:r w:rsidRPr="6D248FF0" w:rsidR="3E283069">
              <w:rPr>
                <w:sz w:val="18"/>
                <w:szCs w:val="18"/>
              </w:rPr>
              <w:t xml:space="preserve">at Meets Grade Level Standard or Above was at </w:t>
            </w:r>
            <w:r w:rsidRPr="6D248FF0" w:rsidR="2E5EF48C">
              <w:rPr>
                <w:sz w:val="18"/>
                <w:szCs w:val="18"/>
              </w:rPr>
              <w:t>52</w:t>
            </w:r>
            <w:r w:rsidRPr="6D248FF0" w:rsidR="3E283069">
              <w:rPr>
                <w:b w:val="1"/>
                <w:bCs w:val="1"/>
                <w:sz w:val="18"/>
                <w:szCs w:val="18"/>
              </w:rPr>
              <w:t>%.</w:t>
            </w:r>
          </w:p>
          <w:p w:rsidRPr="007D4B3C" w:rsidR="00945588" w:rsidP="00945588" w:rsidRDefault="00945588" w14:paraId="20106CB3" w14:textId="08DC1EE1">
            <w:pPr>
              <w:widowControl w:val="1"/>
              <w:numPr>
                <w:ilvl w:val="0"/>
                <w:numId w:val="4"/>
              </w:numPr>
              <w:autoSpaceDE/>
              <w:autoSpaceDN/>
              <w:rPr>
                <w:sz w:val="18"/>
                <w:szCs w:val="18"/>
              </w:rPr>
            </w:pPr>
            <w:r w:rsidRPr="6D248FF0" w:rsidR="3E283069">
              <w:rPr>
                <w:sz w:val="18"/>
                <w:szCs w:val="18"/>
              </w:rPr>
              <w:t>High Focus Student Group</w:t>
            </w:r>
            <w:r w:rsidRPr="6D248FF0" w:rsidR="44D39483">
              <w:rPr>
                <w:sz w:val="18"/>
                <w:szCs w:val="18"/>
              </w:rPr>
              <w:t xml:space="preserve"> (ECD)</w:t>
            </w:r>
            <w:r w:rsidRPr="6D248FF0" w:rsidR="3E283069">
              <w:rPr>
                <w:sz w:val="18"/>
                <w:szCs w:val="18"/>
              </w:rPr>
              <w:t xml:space="preserve"> </w:t>
            </w:r>
            <w:r w:rsidRPr="6D248FF0" w:rsidR="3E283069">
              <w:rPr>
                <w:sz w:val="18"/>
                <w:szCs w:val="18"/>
              </w:rPr>
              <w:t xml:space="preserve">in ELA/Reading at Meets Grade Level Standard or Above was at </w:t>
            </w:r>
            <w:r w:rsidRPr="6D248FF0" w:rsidR="2F54EB0E">
              <w:rPr>
                <w:sz w:val="18"/>
                <w:szCs w:val="18"/>
              </w:rPr>
              <w:t>52</w:t>
            </w:r>
            <w:r w:rsidRPr="6D248FF0" w:rsidR="3E283069">
              <w:rPr>
                <w:b w:val="1"/>
                <w:bCs w:val="1"/>
                <w:sz w:val="18"/>
                <w:szCs w:val="18"/>
              </w:rPr>
              <w:t>%</w:t>
            </w:r>
            <w:r w:rsidRPr="6D248FF0" w:rsidR="3E283069">
              <w:rPr>
                <w:b w:val="1"/>
                <w:bCs w:val="1"/>
                <w:sz w:val="18"/>
                <w:szCs w:val="18"/>
              </w:rPr>
              <w:t>.</w:t>
            </w:r>
          </w:p>
          <w:p w:rsidRPr="007D4B3C" w:rsidR="00945588" w:rsidP="00945588" w:rsidRDefault="00945588" w14:paraId="3126C068" w14:textId="7626028F">
            <w:pPr>
              <w:widowControl w:val="1"/>
              <w:numPr>
                <w:ilvl w:val="0"/>
                <w:numId w:val="4"/>
              </w:numPr>
              <w:autoSpaceDE/>
              <w:autoSpaceDN/>
              <w:rPr>
                <w:sz w:val="18"/>
                <w:szCs w:val="18"/>
              </w:rPr>
            </w:pPr>
            <w:r w:rsidRPr="6D248FF0" w:rsidR="3E283069">
              <w:rPr>
                <w:sz w:val="18"/>
                <w:szCs w:val="18"/>
              </w:rPr>
              <w:t xml:space="preserve">Emergent Bilingual Student Group in ELA/Reading at Meets Grade Level Standard or Above was </w:t>
            </w:r>
            <w:r w:rsidRPr="6D248FF0" w:rsidR="58B91E95">
              <w:rPr>
                <w:sz w:val="18"/>
                <w:szCs w:val="18"/>
              </w:rPr>
              <w:t>at 55%</w:t>
            </w:r>
            <w:r w:rsidRPr="6D248FF0" w:rsidR="3E283069">
              <w:rPr>
                <w:b w:val="1"/>
                <w:bCs w:val="1"/>
                <w:sz w:val="18"/>
                <w:szCs w:val="18"/>
              </w:rPr>
              <w:t>.</w:t>
            </w:r>
          </w:p>
          <w:p w:rsidRPr="007D4B3C" w:rsidR="00945588" w:rsidP="00945588" w:rsidRDefault="00945588" w14:paraId="36B02428" w14:textId="0070E403">
            <w:pPr>
              <w:widowControl w:val="1"/>
              <w:numPr>
                <w:ilvl w:val="0"/>
                <w:numId w:val="4"/>
              </w:numPr>
              <w:autoSpaceDE/>
              <w:autoSpaceDN/>
              <w:rPr>
                <w:sz w:val="18"/>
                <w:szCs w:val="18"/>
              </w:rPr>
            </w:pPr>
            <w:r w:rsidRPr="6D248FF0" w:rsidR="3E283069">
              <w:rPr>
                <w:sz w:val="18"/>
                <w:szCs w:val="18"/>
              </w:rPr>
              <w:t>Special Education (Current) Student Group in ELA/Reading at Meets Grade Level Standard or Above was at</w:t>
            </w:r>
            <w:r w:rsidRPr="6D248FF0" w:rsidR="13A4E295">
              <w:rPr>
                <w:sz w:val="18"/>
                <w:szCs w:val="18"/>
              </w:rPr>
              <w:t xml:space="preserve"> 19</w:t>
            </w:r>
            <w:r w:rsidRPr="6D248FF0" w:rsidR="3E283069">
              <w:rPr>
                <w:b w:val="1"/>
                <w:bCs w:val="1"/>
                <w:sz w:val="18"/>
                <w:szCs w:val="18"/>
              </w:rPr>
              <w:t>%</w:t>
            </w:r>
            <w:r w:rsidRPr="6D248FF0" w:rsidR="3E283069">
              <w:rPr>
                <w:b w:val="1"/>
                <w:bCs w:val="1"/>
                <w:sz w:val="18"/>
                <w:szCs w:val="18"/>
              </w:rPr>
              <w:t>.</w:t>
            </w:r>
          </w:p>
          <w:p w:rsidRPr="007D4B3C" w:rsidR="00945588" w:rsidP="00945588" w:rsidRDefault="00945588" w14:paraId="1E67EC39" w14:textId="64256913">
            <w:pPr>
              <w:widowControl w:val="1"/>
              <w:numPr>
                <w:ilvl w:val="0"/>
                <w:numId w:val="4"/>
              </w:numPr>
              <w:autoSpaceDE/>
              <w:autoSpaceDN/>
              <w:rPr>
                <w:sz w:val="18"/>
                <w:szCs w:val="18"/>
              </w:rPr>
            </w:pPr>
            <w:r w:rsidRPr="6D248FF0" w:rsidR="3E283069">
              <w:rPr>
                <w:sz w:val="18"/>
                <w:szCs w:val="18"/>
              </w:rPr>
              <w:t>Student reading on level by third grade is an area that we as the district continue to work on and monitor</w:t>
            </w:r>
            <w:r w:rsidRPr="6D248FF0" w:rsidR="39E97CB6">
              <w:rPr>
                <w:sz w:val="18"/>
                <w:szCs w:val="18"/>
              </w:rPr>
              <w:t xml:space="preserve"> through progress monitoring. </w:t>
            </w:r>
          </w:p>
          <w:p w:rsidRPr="007D4B3C" w:rsidR="00945588" w:rsidP="00945588" w:rsidRDefault="00945588" w14:paraId="13DE0A72" w14:textId="3C52459E">
            <w:pPr>
              <w:widowControl w:val="1"/>
              <w:numPr>
                <w:ilvl w:val="0"/>
                <w:numId w:val="4"/>
              </w:numPr>
              <w:autoSpaceDE/>
              <w:autoSpaceDN/>
              <w:rPr>
                <w:sz w:val="18"/>
                <w:szCs w:val="18"/>
              </w:rPr>
            </w:pPr>
            <w:r w:rsidRPr="6D248FF0" w:rsidR="3E283069">
              <w:rPr>
                <w:sz w:val="18"/>
                <w:szCs w:val="18"/>
              </w:rPr>
              <w:t>Cross curricular writing must be done at all grade levels</w:t>
            </w:r>
            <w:r w:rsidRPr="6D248FF0" w:rsidR="46C47429">
              <w:rPr>
                <w:sz w:val="18"/>
                <w:szCs w:val="18"/>
              </w:rPr>
              <w:t xml:space="preserve"> including analyzing the writing during TCLC. </w:t>
            </w:r>
          </w:p>
          <w:p w:rsidRPr="007D4B3C" w:rsidR="00945588" w:rsidP="00945588" w:rsidRDefault="00945588" w14:paraId="484372AF" w14:textId="77777777">
            <w:pPr>
              <w:widowControl/>
              <w:numPr>
                <w:ilvl w:val="0"/>
                <w:numId w:val="4"/>
              </w:numPr>
              <w:autoSpaceDE/>
              <w:autoSpaceDN/>
              <w:rPr>
                <w:sz w:val="18"/>
                <w:szCs w:val="18"/>
              </w:rPr>
            </w:pPr>
            <w:r w:rsidRPr="007D4B3C">
              <w:rPr>
                <w:sz w:val="18"/>
                <w:szCs w:val="18"/>
              </w:rPr>
              <w:t>Professional development for teaching writing must be provided at all grade levels.</w:t>
            </w:r>
          </w:p>
          <w:p w:rsidRPr="007D4B3C" w:rsidR="00945588" w:rsidP="00945588" w:rsidRDefault="00945588" w14:paraId="5E93710C" w14:textId="59F6FC97">
            <w:pPr>
              <w:widowControl w:val="1"/>
              <w:numPr>
                <w:ilvl w:val="0"/>
                <w:numId w:val="4"/>
              </w:numPr>
              <w:autoSpaceDE/>
              <w:autoSpaceDN/>
              <w:rPr>
                <w:sz w:val="18"/>
                <w:szCs w:val="18"/>
              </w:rPr>
            </w:pPr>
            <w:r w:rsidRPr="6D248FF0" w:rsidR="3E283069">
              <w:rPr>
                <w:sz w:val="18"/>
                <w:szCs w:val="18"/>
              </w:rPr>
              <w:t xml:space="preserve">The All-Student Group in Mathematics at Meets Grade Level Standard or Above was at </w:t>
            </w:r>
            <w:r w:rsidRPr="6D248FF0" w:rsidR="0EB3E0BF">
              <w:rPr>
                <w:sz w:val="18"/>
                <w:szCs w:val="18"/>
              </w:rPr>
              <w:t>46</w:t>
            </w:r>
            <w:r w:rsidRPr="6D248FF0" w:rsidR="3E283069">
              <w:rPr>
                <w:b w:val="1"/>
                <w:bCs w:val="1"/>
                <w:sz w:val="18"/>
                <w:szCs w:val="18"/>
              </w:rPr>
              <w:t>%.</w:t>
            </w:r>
          </w:p>
          <w:p w:rsidRPr="007D4B3C" w:rsidR="00945588" w:rsidP="00945588" w:rsidRDefault="00945588" w14:paraId="5964D284" w14:textId="19D1F75D">
            <w:pPr>
              <w:widowControl w:val="1"/>
              <w:numPr>
                <w:ilvl w:val="0"/>
                <w:numId w:val="4"/>
              </w:numPr>
              <w:autoSpaceDE/>
              <w:autoSpaceDN/>
              <w:rPr>
                <w:sz w:val="18"/>
                <w:szCs w:val="18"/>
              </w:rPr>
            </w:pPr>
            <w:r w:rsidRPr="6D248FF0" w:rsidR="3E283069">
              <w:rPr>
                <w:sz w:val="18"/>
                <w:szCs w:val="18"/>
              </w:rPr>
              <w:t>High Focus Student Group</w:t>
            </w:r>
            <w:r w:rsidRPr="6D248FF0" w:rsidR="263E0E6B">
              <w:rPr>
                <w:sz w:val="18"/>
                <w:szCs w:val="18"/>
              </w:rPr>
              <w:t xml:space="preserve"> (ECD)</w:t>
            </w:r>
            <w:r w:rsidRPr="6D248FF0" w:rsidR="3E283069">
              <w:rPr>
                <w:sz w:val="18"/>
                <w:szCs w:val="18"/>
              </w:rPr>
              <w:t xml:space="preserve"> in Mathematics at Meets Grade Level Standard or Above was at</w:t>
            </w:r>
            <w:r w:rsidRPr="6D248FF0" w:rsidR="044FBBC8">
              <w:rPr>
                <w:sz w:val="18"/>
                <w:szCs w:val="18"/>
              </w:rPr>
              <w:t xml:space="preserve"> </w:t>
            </w:r>
            <w:r w:rsidRPr="6D248FF0" w:rsidR="2FDCC1F1">
              <w:rPr>
                <w:sz w:val="18"/>
                <w:szCs w:val="18"/>
              </w:rPr>
              <w:t>46</w:t>
            </w:r>
            <w:r w:rsidRPr="6D248FF0" w:rsidR="3E283069">
              <w:rPr>
                <w:b w:val="1"/>
                <w:bCs w:val="1"/>
                <w:sz w:val="18"/>
                <w:szCs w:val="18"/>
              </w:rPr>
              <w:t>%.</w:t>
            </w:r>
          </w:p>
          <w:p w:rsidRPr="007D4B3C" w:rsidR="00945588" w:rsidP="00945588" w:rsidRDefault="00945588" w14:paraId="0BED0725" w14:textId="4910E1DA">
            <w:pPr>
              <w:widowControl w:val="1"/>
              <w:numPr>
                <w:ilvl w:val="0"/>
                <w:numId w:val="4"/>
              </w:numPr>
              <w:autoSpaceDE/>
              <w:autoSpaceDN/>
              <w:rPr/>
            </w:pPr>
            <w:r w:rsidRPr="6D248FF0" w:rsidR="3E283069">
              <w:rPr>
                <w:sz w:val="18"/>
                <w:szCs w:val="18"/>
              </w:rPr>
              <w:t xml:space="preserve">Emergent Bilingual Student Group in Mathematics at Meets Grade Level Standard or Above was at </w:t>
            </w:r>
            <w:r w:rsidRPr="6D248FF0" w:rsidR="75F84B42">
              <w:rPr>
                <w:sz w:val="18"/>
                <w:szCs w:val="18"/>
              </w:rPr>
              <w:t>44</w:t>
            </w:r>
            <w:r w:rsidRPr="6D248FF0" w:rsidR="3E283069">
              <w:rPr>
                <w:b w:val="1"/>
                <w:bCs w:val="1"/>
                <w:sz w:val="18"/>
                <w:szCs w:val="18"/>
              </w:rPr>
              <w:t>%.</w:t>
            </w:r>
          </w:p>
          <w:p w:rsidRPr="007D4B3C" w:rsidR="00945588" w:rsidP="00945588" w:rsidRDefault="00945588" w14:paraId="1F37CD37" w14:textId="532BA6B7">
            <w:pPr>
              <w:widowControl w:val="1"/>
              <w:numPr>
                <w:ilvl w:val="0"/>
                <w:numId w:val="4"/>
              </w:numPr>
              <w:autoSpaceDE/>
              <w:autoSpaceDN/>
              <w:rPr>
                <w:sz w:val="18"/>
                <w:szCs w:val="18"/>
              </w:rPr>
            </w:pPr>
            <w:r w:rsidRPr="6D248FF0" w:rsidR="3E283069">
              <w:rPr>
                <w:sz w:val="18"/>
                <w:szCs w:val="18"/>
              </w:rPr>
              <w:t xml:space="preserve">Special Education (Current) Student Group in Mathematics at Meets Grade Level Standard or Above was at </w:t>
            </w:r>
            <w:r w:rsidRPr="6D248FF0" w:rsidR="20733AD0">
              <w:rPr>
                <w:sz w:val="18"/>
                <w:szCs w:val="18"/>
              </w:rPr>
              <w:t>21</w:t>
            </w:r>
            <w:r w:rsidRPr="6D248FF0" w:rsidR="3E283069">
              <w:rPr>
                <w:b w:val="1"/>
                <w:bCs w:val="1"/>
                <w:sz w:val="18"/>
                <w:szCs w:val="18"/>
              </w:rPr>
              <w:t>%.</w:t>
            </w:r>
          </w:p>
          <w:p w:rsidR="6D248FF0" w:rsidP="6D248FF0" w:rsidRDefault="6D248FF0" w14:paraId="2DF7B979" w14:textId="00DF7C7B">
            <w:pPr>
              <w:widowControl w:val="1"/>
              <w:rPr>
                <w:sz w:val="18"/>
                <w:szCs w:val="18"/>
              </w:rPr>
            </w:pPr>
          </w:p>
          <w:p w:rsidR="6D248FF0" w:rsidP="6D248FF0" w:rsidRDefault="6D248FF0" w14:paraId="79ED25E0" w14:textId="401E53DC">
            <w:pPr>
              <w:widowControl w:val="1"/>
              <w:rPr>
                <w:sz w:val="18"/>
                <w:szCs w:val="18"/>
              </w:rPr>
            </w:pPr>
          </w:p>
          <w:p w:rsidR="6D248FF0" w:rsidP="6D248FF0" w:rsidRDefault="6D248FF0" w14:paraId="74FF17FF" w14:textId="3BDDB1ED">
            <w:pPr>
              <w:widowControl w:val="1"/>
              <w:rPr>
                <w:sz w:val="18"/>
                <w:szCs w:val="18"/>
              </w:rPr>
            </w:pPr>
          </w:p>
          <w:p w:rsidR="6D248FF0" w:rsidP="6D248FF0" w:rsidRDefault="6D248FF0" w14:paraId="151BDA3F" w14:textId="23FAE030">
            <w:pPr>
              <w:widowControl w:val="1"/>
              <w:rPr>
                <w:sz w:val="18"/>
                <w:szCs w:val="18"/>
              </w:rPr>
            </w:pPr>
          </w:p>
          <w:p w:rsidR="6D248FF0" w:rsidP="6D248FF0" w:rsidRDefault="6D248FF0" w14:paraId="7338E3EF" w14:textId="711BE622">
            <w:pPr>
              <w:widowControl w:val="1"/>
              <w:rPr>
                <w:sz w:val="18"/>
                <w:szCs w:val="18"/>
              </w:rPr>
            </w:pPr>
          </w:p>
          <w:p w:rsidR="6D248FF0" w:rsidP="6D248FF0" w:rsidRDefault="6D248FF0" w14:paraId="7AAE7CC1" w14:textId="54040373">
            <w:pPr>
              <w:widowControl w:val="1"/>
              <w:rPr>
                <w:sz w:val="18"/>
                <w:szCs w:val="18"/>
              </w:rPr>
            </w:pPr>
          </w:p>
          <w:p w:rsidR="6D248FF0" w:rsidP="6D248FF0" w:rsidRDefault="6D248FF0" w14:paraId="2D1ABBE1" w14:textId="6F3B4049">
            <w:pPr>
              <w:pStyle w:val="Normal"/>
              <w:widowControl w:val="1"/>
              <w:rPr>
                <w:sz w:val="18"/>
                <w:szCs w:val="18"/>
              </w:rPr>
            </w:pPr>
          </w:p>
          <w:p w:rsidRPr="00594864" w:rsidR="00945588" w:rsidP="00945588" w:rsidRDefault="00945588" w14:paraId="3AC8885A" w14:textId="62044446">
            <w:pPr>
              <w:widowControl/>
              <w:autoSpaceDE/>
              <w:autoSpaceDN/>
              <w:ind w:left="422"/>
              <w:rPr>
                <w:sz w:val="18"/>
                <w:szCs w:val="18"/>
              </w:rPr>
            </w:pPr>
          </w:p>
          <w:p w:rsidR="00945588" w:rsidP="6EABD2C9" w:rsidRDefault="00945588" w14:paraId="1697F773" w14:textId="0AD47B55">
            <w:pPr>
              <w:pStyle w:val="Normal"/>
              <w:rPr>
                <w:b w:val="1"/>
                <w:bCs w:val="1"/>
              </w:rPr>
            </w:pPr>
            <w:r w:rsidRPr="6D248FF0" w:rsidR="1E5C4668">
              <w:rPr>
                <w:b w:val="1"/>
                <w:bCs w:val="1"/>
              </w:rPr>
              <w:t>Goal Area</w:t>
            </w:r>
            <w:r w:rsidRPr="6D248FF0" w:rsidR="1E5C4668">
              <w:rPr>
                <w:b w:val="1"/>
                <w:bCs w:val="1"/>
              </w:rPr>
              <w:t xml:space="preserve"> </w:t>
            </w:r>
            <w:r w:rsidRPr="6D248FF0" w:rsidR="1E5C4668">
              <w:rPr>
                <w:b w:val="1"/>
                <w:bCs w:val="1"/>
              </w:rPr>
              <w:t>1</w:t>
            </w:r>
            <w:r w:rsidRPr="6D248FF0" w:rsidR="1A7B04AB">
              <w:rPr>
                <w:b w:val="1"/>
                <w:bCs w:val="1"/>
              </w:rPr>
              <w:t>:</w:t>
            </w:r>
            <w:r w:rsidRPr="6D248FF0" w:rsidR="045E45C0">
              <w:rPr>
                <w:b w:val="1"/>
                <w:bCs w:val="1"/>
              </w:rPr>
              <w:t xml:space="preserve"> </w:t>
            </w:r>
            <w:r w:rsidRPr="6D248FF0" w:rsidR="1E5C4668">
              <w:rPr>
                <w:b w:val="1"/>
                <w:bCs w:val="1"/>
              </w:rPr>
              <w:t>Student Achievement</w:t>
            </w:r>
          </w:p>
          <w:p w:rsidR="00945588" w:rsidP="00945588" w:rsidRDefault="00945588" w14:paraId="5EFCB724" w14:textId="77777777">
            <w:pPr>
              <w:rPr>
                <w:b/>
                <w:bCs/>
                <w:i/>
                <w:iCs/>
              </w:rPr>
            </w:pPr>
          </w:p>
          <w:p w:rsidRPr="00C45956" w:rsidR="00945588" w:rsidP="6D248FF0" w:rsidRDefault="00945588" w14:paraId="200ABB0B" w14:textId="2079B95C">
            <w:pPr>
              <w:ind w:left="720"/>
            </w:pPr>
            <w:r w:rsidRPr="6D248FF0" w:rsidR="3E283069">
              <w:rPr>
                <w:b w:val="1"/>
                <w:bCs w:val="1"/>
                <w:i w:val="1"/>
                <w:iCs w:val="1"/>
              </w:rPr>
              <w:t>Annual Goal 1</w:t>
            </w:r>
            <w:r w:rsidRPr="6D248FF0" w:rsidR="3E283069">
              <w:rPr>
                <w:b w:val="1"/>
                <w:bCs w:val="1"/>
              </w:rPr>
              <w:t xml:space="preserve">: </w:t>
            </w:r>
            <w:r w:rsidRPr="6D248FF0" w:rsidR="7E86BFD0">
              <w:rPr>
                <w:rFonts w:ascii="Calibri" w:hAnsi="Calibri" w:eastAsia="Calibri" w:cs="Calibri"/>
                <w:noProof w:val="0"/>
                <w:sz w:val="22"/>
                <w:szCs w:val="22"/>
                <w:lang w:val="en-US"/>
              </w:rPr>
              <w:t>The percentage of all students at Drs. Reed &amp; Mock Elementary that score at the meets grade level or above on STAAR Mathematics will increase from the current rate to 51% by June 2026.</w:t>
            </w:r>
          </w:p>
          <w:p w:rsidR="00945588" w:rsidP="00945588" w:rsidRDefault="00945588" w14:paraId="56B65C1A" w14:textId="77777777">
            <w:pPr>
              <w:ind w:left="720"/>
              <w:rPr>
                <w:b/>
                <w:bCs/>
                <w:u w:val="single"/>
              </w:rPr>
            </w:pPr>
          </w:p>
          <w:p w:rsidR="00945588" w:rsidP="00945588" w:rsidRDefault="00945588" w14:paraId="2CF839BF" w14:textId="176EE914">
            <w:pPr>
              <w:ind w:left="720"/>
            </w:pPr>
            <w:r w:rsidRPr="6D248FF0" w:rsidR="3E283069">
              <w:rPr>
                <w:b w:val="1"/>
                <w:bCs w:val="1"/>
                <w:u w:val="single"/>
              </w:rPr>
              <w:t>Objective 1</w:t>
            </w:r>
            <w:r w:rsidRPr="6D248FF0" w:rsidR="3E283069">
              <w:rPr>
                <w:b w:val="1"/>
                <w:bCs w:val="1"/>
              </w:rPr>
              <w:t xml:space="preserve">: </w:t>
            </w:r>
            <w:r w:rsidR="7894F5A7">
              <w:rPr>
                <w:b w:val="0"/>
                <w:bCs w:val="0"/>
              </w:rPr>
              <w:t>T</w:t>
            </w:r>
            <w:r w:rsidRPr="6D248FF0" w:rsidR="7894F5A7">
              <w:rPr>
                <w:rFonts w:ascii="Calibri" w:hAnsi="Calibri" w:eastAsia="Calibri" w:cs="Calibri"/>
                <w:noProof w:val="0"/>
                <w:sz w:val="22"/>
                <w:szCs w:val="22"/>
                <w:lang w:val="en-US"/>
              </w:rPr>
              <w:t>he</w:t>
            </w:r>
            <w:r w:rsidRPr="6D248FF0" w:rsidR="7894F5A7">
              <w:rPr>
                <w:rFonts w:ascii="Calibri" w:hAnsi="Calibri" w:eastAsia="Calibri" w:cs="Calibri"/>
                <w:noProof w:val="0"/>
                <w:sz w:val="22"/>
                <w:szCs w:val="22"/>
                <w:lang w:val="en-US"/>
              </w:rPr>
              <w:t xml:space="preserve"> percentage of students meeting or exceeding grade level on STAAR Mathematics will increase from the current rate to 51% by providing access to a standards-aligned, guaranteed, and </w:t>
            </w:r>
            <w:r w:rsidRPr="6D248FF0" w:rsidR="7894F5A7">
              <w:rPr>
                <w:rFonts w:ascii="Calibri" w:hAnsi="Calibri" w:eastAsia="Calibri" w:cs="Calibri"/>
                <w:noProof w:val="0"/>
                <w:sz w:val="22"/>
                <w:szCs w:val="22"/>
                <w:lang w:val="en-US"/>
              </w:rPr>
              <w:t>viable</w:t>
            </w:r>
            <w:r w:rsidRPr="6D248FF0" w:rsidR="7894F5A7">
              <w:rPr>
                <w:rFonts w:ascii="Calibri" w:hAnsi="Calibri" w:eastAsia="Calibri" w:cs="Calibri"/>
                <w:noProof w:val="0"/>
                <w:sz w:val="22"/>
                <w:szCs w:val="22"/>
                <w:lang w:val="en-US"/>
              </w:rPr>
              <w:t xml:space="preserve"> curriculum.</w:t>
            </w:r>
          </w:p>
          <w:p w:rsidRPr="00E25DFF" w:rsidR="00945588" w:rsidP="00945588" w:rsidRDefault="00945588" w14:paraId="49CC283B" w14:textId="77777777"/>
          <w:p w:rsidR="00945588" w:rsidP="6D248FF0" w:rsidRDefault="00945588" w14:paraId="38304317" w14:textId="7220D88E">
            <w:pPr>
              <w:pStyle w:val="NormalWeb"/>
              <w:spacing w:before="0" w:beforeAutospacing="off" w:after="0" w:afterAutospacing="off"/>
              <w:textAlignment w:val="top"/>
              <w:rPr>
                <w:noProof w:val="0"/>
                <w:lang w:val="en-US"/>
              </w:rPr>
            </w:pPr>
            <w:r w:rsidR="3E283069">
              <w:rPr>
                <w:b w:val="1"/>
                <w:bCs w:val="1"/>
              </w:rPr>
              <w:t xml:space="preserve">Strategy 1: </w:t>
            </w:r>
            <w:r w:rsidRPr="6D248FF0" w:rsidR="4C62CF6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Provide lesson internalization PD for all teachers during TCLCs. Use Student Profile Sheets to track math progress. Implement </w:t>
            </w:r>
            <w:r w:rsidRPr="6D248FF0" w:rsidR="4C62CF6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small group</w:t>
            </w:r>
            <w:r w:rsidRPr="6D248FF0" w:rsidR="4C62CF6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differentiated instruction.</w:t>
            </w:r>
            <w:r>
              <w:br/>
            </w:r>
          </w:p>
          <w:p w:rsidRPr="00E25DFF" w:rsidR="00945588" w:rsidP="00945588" w:rsidRDefault="00945588" w14:paraId="153C6284" w14:textId="77777777">
            <w:pPr>
              <w:ind w:firstLine="720"/>
            </w:pPr>
            <w:r w:rsidRPr="007133F7">
              <w:rPr>
                <w:b/>
                <w:bCs/>
              </w:rPr>
              <w:t xml:space="preserve">Timeline: </w:t>
            </w:r>
            <w:r w:rsidRPr="007133F7">
              <w:t>June 202</w:t>
            </w:r>
            <w:r>
              <w:t>5</w:t>
            </w:r>
            <w:r w:rsidRPr="007133F7">
              <w:t xml:space="preserve">- </w:t>
            </w:r>
            <w:r>
              <w:t>June</w:t>
            </w:r>
            <w:r w:rsidRPr="007133F7">
              <w:t xml:space="preserve"> 202</w:t>
            </w:r>
            <w:r>
              <w:t>6</w:t>
            </w:r>
          </w:p>
          <w:p w:rsidR="00945588" w:rsidP="00945588" w:rsidRDefault="00945588" w14:paraId="489C1488" w14:textId="77777777">
            <w:pPr>
              <w:ind w:firstLine="720"/>
            </w:pPr>
            <w:r>
              <w:rPr>
                <w:b/>
                <w:bCs/>
              </w:rPr>
              <w:t>Title I School Components: T</w:t>
            </w:r>
            <w:r w:rsidRPr="0044594D">
              <w:t>itle I</w:t>
            </w:r>
            <w:r>
              <w:t xml:space="preserve">, </w:t>
            </w:r>
            <w:r w:rsidRPr="0044594D">
              <w:t>Title II</w:t>
            </w:r>
            <w:r>
              <w:t xml:space="preserve">, </w:t>
            </w:r>
            <w:r w:rsidRPr="0044594D">
              <w:t>Title III</w:t>
            </w:r>
            <w:r>
              <w:t xml:space="preserve">, </w:t>
            </w:r>
            <w:r w:rsidRPr="0044594D">
              <w:t>Special Ed. &amp; Bilingual Funds</w:t>
            </w:r>
            <w:r>
              <w:t xml:space="preserve">, </w:t>
            </w:r>
            <w:r w:rsidRPr="0044594D">
              <w:t>Migrant Funds</w:t>
            </w:r>
          </w:p>
          <w:p w:rsidR="00945588" w:rsidP="00945588" w:rsidRDefault="00945588" w14:paraId="26CC7030" w14:textId="77777777">
            <w:pPr>
              <w:ind w:firstLine="720"/>
            </w:pPr>
            <w:r w:rsidRPr="6D248FF0" w:rsidR="3E283069">
              <w:rPr>
                <w:b w:val="1"/>
                <w:bCs w:val="1"/>
              </w:rPr>
              <w:t>Persons Responsible:</w:t>
            </w:r>
            <w:r w:rsidR="3E283069">
              <w:rPr/>
              <w:t xml:space="preserve"> Principal, Assistant Principal, CLL, Reading Coach, Teachers</w:t>
            </w:r>
          </w:p>
          <w:p w:rsidR="6D248FF0" w:rsidP="6D248FF0" w:rsidRDefault="6D248FF0" w14:paraId="43CD869B" w14:textId="779FB932">
            <w:pPr>
              <w:ind w:left="720"/>
              <w:rPr>
                <w:b w:val="1"/>
                <w:bCs w:val="1"/>
              </w:rPr>
            </w:pPr>
          </w:p>
          <w:p w:rsidR="3E283069" w:rsidP="6D248FF0" w:rsidRDefault="3E283069" w14:paraId="141E1741" w14:textId="0530A853">
            <w:pPr>
              <w:ind w:left="0"/>
              <w:rPr>
                <w:b w:val="1"/>
                <w:bCs w:val="1"/>
              </w:rPr>
            </w:pPr>
            <w:r w:rsidRPr="6D248FF0" w:rsidR="3E283069">
              <w:rPr>
                <w:b w:val="1"/>
                <w:bCs w:val="1"/>
              </w:rPr>
              <w:t xml:space="preserve">Action Steps: </w:t>
            </w:r>
          </w:p>
          <w:p w:rsidRPr="00177D11" w:rsidR="00945588" w:rsidP="6D248FF0" w:rsidRDefault="00945588" w14:paraId="7B24D989" w14:textId="0A609A55">
            <w:pPr>
              <w:pStyle w:val="NormalWeb"/>
              <w:spacing w:before="0" w:beforeAutospacing="off" w:after="0" w:afterAutospacing="off"/>
              <w:ind/>
              <w:rPr>
                <w:b w:val="0"/>
                <w:bCs w:val="0"/>
                <w:noProof w:val="0"/>
                <w:sz w:val="22"/>
                <w:szCs w:val="22"/>
                <w:lang w:val="en-US"/>
              </w:rPr>
            </w:pPr>
            <w:r w:rsidRPr="6D248FF0" w:rsidR="6D248FF0">
              <w:rPr>
                <w:b w:val="0"/>
                <w:bCs w:val="0"/>
                <w:noProof w:val="0"/>
                <w:sz w:val="22"/>
                <w:szCs w:val="22"/>
                <w:lang w:val="en-US"/>
              </w:rPr>
              <w:t xml:space="preserve">1) </w:t>
            </w:r>
            <w:r w:rsidRPr="6D248FF0" w:rsidR="7B954744">
              <w:rPr>
                <w:b w:val="0"/>
                <w:bCs w:val="0"/>
                <w:noProof w:val="0"/>
                <w:sz w:val="22"/>
                <w:szCs w:val="22"/>
                <w:lang w:val="en-US"/>
              </w:rPr>
              <w:t xml:space="preserve">Implement </w:t>
            </w:r>
            <w:r w:rsidRPr="6D248FF0" w:rsidR="7B954744">
              <w:rPr>
                <w:b w:val="0"/>
                <w:bCs w:val="0"/>
                <w:noProof w:val="0"/>
                <w:sz w:val="22"/>
                <w:szCs w:val="22"/>
                <w:lang w:val="en-US"/>
              </w:rPr>
              <w:t>standards</w:t>
            </w:r>
            <w:r w:rsidRPr="6D248FF0" w:rsidR="7B954744">
              <w:rPr>
                <w:b w:val="0"/>
                <w:bCs w:val="0"/>
                <w:noProof w:val="0"/>
                <w:sz w:val="22"/>
                <w:szCs w:val="22"/>
                <w:lang w:val="en-US"/>
              </w:rPr>
              <w:t>-aligned math instruction daily using the district curriculum with fidelity.</w:t>
            </w:r>
            <w:r>
              <w:br/>
            </w:r>
            <w:r w:rsidRPr="6D248FF0" w:rsidR="7B954744">
              <w:rPr>
                <w:b w:val="0"/>
                <w:bCs w:val="0"/>
                <w:noProof w:val="0"/>
                <w:sz w:val="22"/>
                <w:szCs w:val="22"/>
                <w:lang w:val="en-US"/>
              </w:rPr>
              <w:t>2) Conduct data meetings every three weeks to analyze formative assessments and adjust instruction.</w:t>
            </w:r>
          </w:p>
          <w:p w:rsidRPr="00177D11" w:rsidR="00945588" w:rsidP="6D248FF0" w:rsidRDefault="00945588" w14:paraId="5A3BA12E" w14:textId="5B796D0F">
            <w:pPr>
              <w:pStyle w:val="NormalWeb"/>
              <w:spacing w:before="0" w:beforeAutospacing="off" w:after="0" w:afterAutospacing="off"/>
              <w:ind/>
              <w:rPr>
                <w:b w:val="0"/>
                <w:bCs w:val="0"/>
                <w:noProof w:val="0"/>
                <w:sz w:val="22"/>
                <w:szCs w:val="22"/>
                <w:lang w:val="en-US"/>
              </w:rPr>
            </w:pPr>
            <w:r w:rsidRPr="6D248FF0" w:rsidR="7B954744">
              <w:rPr>
                <w:b w:val="0"/>
                <w:bCs w:val="0"/>
                <w:noProof w:val="0"/>
                <w:sz w:val="22"/>
                <w:szCs w:val="22"/>
                <w:lang w:val="en-US"/>
              </w:rPr>
              <w:t>3) Provide small-group interventions for students performing below grade level, using targeted math resources.</w:t>
            </w:r>
          </w:p>
          <w:p w:rsidRPr="00177D11" w:rsidR="00945588" w:rsidP="6D248FF0" w:rsidRDefault="00945588" w14:paraId="6B2C4907" w14:textId="4684B88A">
            <w:pPr>
              <w:pStyle w:val="NormalWeb"/>
              <w:spacing w:before="0" w:beforeAutospacing="off" w:after="0" w:afterAutospacing="off"/>
              <w:ind w:firstLine="720"/>
              <w:rPr>
                <w:rFonts w:ascii="Calibri" w:hAnsi="Calibri" w:eastAsia="游ゴシック" w:cs="Calibri" w:eastAsiaTheme="minorEastAsia"/>
                <w:color w:val="000000" w:themeColor="text1" w:themeTint="FF" w:themeShade="FF"/>
                <w:sz w:val="22"/>
                <w:szCs w:val="22"/>
              </w:rPr>
            </w:pPr>
          </w:p>
          <w:p w:rsidRPr="00C45956" w:rsidR="00945588" w:rsidP="00945588" w:rsidRDefault="00945588" w14:paraId="1CFA85AF" w14:textId="77777777"/>
          <w:tbl>
            <w:tblPr>
              <w:tblStyle w:val="TableGrid"/>
              <w:tblW w:w="14308" w:type="dxa"/>
              <w:tblLook w:val="04A0" w:firstRow="1" w:lastRow="0" w:firstColumn="1" w:lastColumn="0" w:noHBand="0" w:noVBand="1"/>
            </w:tblPr>
            <w:tblGrid>
              <w:gridCol w:w="3900"/>
              <w:gridCol w:w="3525"/>
              <w:gridCol w:w="3370"/>
              <w:gridCol w:w="3513"/>
            </w:tblGrid>
            <w:tr w:rsidRPr="00C45956" w:rsidR="00945588" w:rsidTr="6D248FF0" w14:paraId="4820C1A1" w14:textId="77777777">
              <w:trPr>
                <w:trHeight w:val="300"/>
              </w:trPr>
              <w:tc>
                <w:tcPr>
                  <w:tcW w:w="3900" w:type="dxa"/>
                  <w:shd w:val="clear" w:color="auto" w:fill="660033"/>
                  <w:tcMar/>
                </w:tcPr>
                <w:p w:rsidRPr="00C45956" w:rsidR="00945588" w:rsidP="00945588" w:rsidRDefault="00945588" w14:paraId="51E75307" w14:textId="77777777">
                  <w:pPr>
                    <w:jc w:val="center"/>
                    <w:rPr>
                      <w:b/>
                      <w:bCs/>
                      <w:sz w:val="20"/>
                      <w:szCs w:val="20"/>
                    </w:rPr>
                  </w:pPr>
                  <w:r w:rsidRPr="00C45956">
                    <w:rPr>
                      <w:b/>
                      <w:bCs/>
                      <w:sz w:val="20"/>
                      <w:szCs w:val="20"/>
                    </w:rPr>
                    <w:t>Resources</w:t>
                  </w:r>
                </w:p>
              </w:tc>
              <w:tc>
                <w:tcPr>
                  <w:tcW w:w="3525" w:type="dxa"/>
                  <w:shd w:val="clear" w:color="auto" w:fill="660033"/>
                  <w:tcMar/>
                </w:tcPr>
                <w:p w:rsidRPr="00C45956" w:rsidR="00945588" w:rsidP="00945588" w:rsidRDefault="00945588" w14:paraId="3269262F" w14:textId="77777777">
                  <w:pPr>
                    <w:jc w:val="center"/>
                    <w:rPr>
                      <w:b/>
                      <w:bCs/>
                      <w:sz w:val="20"/>
                      <w:szCs w:val="20"/>
                    </w:rPr>
                  </w:pPr>
                  <w:r w:rsidRPr="00C45956">
                    <w:rPr>
                      <w:b/>
                      <w:bCs/>
                      <w:sz w:val="20"/>
                      <w:szCs w:val="20"/>
                    </w:rPr>
                    <w:t>Evidence of Implementation</w:t>
                  </w:r>
                </w:p>
              </w:tc>
              <w:tc>
                <w:tcPr>
                  <w:tcW w:w="3370" w:type="dxa"/>
                  <w:shd w:val="clear" w:color="auto" w:fill="660033"/>
                  <w:tcMar/>
                </w:tcPr>
                <w:p w:rsidRPr="00C45956" w:rsidR="00945588" w:rsidP="00945588" w:rsidRDefault="00945588" w14:paraId="06EAAF78" w14:textId="77777777">
                  <w:pPr>
                    <w:jc w:val="center"/>
                    <w:rPr>
                      <w:b/>
                      <w:bCs/>
                      <w:sz w:val="20"/>
                      <w:szCs w:val="20"/>
                    </w:rPr>
                  </w:pPr>
                  <w:r w:rsidRPr="00C45956">
                    <w:rPr>
                      <w:b/>
                      <w:bCs/>
                      <w:sz w:val="20"/>
                      <w:szCs w:val="20"/>
                    </w:rPr>
                    <w:t>Evidence of Impact</w:t>
                  </w:r>
                </w:p>
              </w:tc>
              <w:tc>
                <w:tcPr>
                  <w:tcW w:w="3513" w:type="dxa"/>
                  <w:shd w:val="clear" w:color="auto" w:fill="660033"/>
                  <w:tcMar/>
                </w:tcPr>
                <w:p w:rsidRPr="00C45956" w:rsidR="00945588" w:rsidP="00945588" w:rsidRDefault="00945588" w14:paraId="745A52A0" w14:textId="77777777">
                  <w:pPr>
                    <w:jc w:val="center"/>
                    <w:rPr>
                      <w:b/>
                      <w:bCs/>
                      <w:sz w:val="20"/>
                      <w:szCs w:val="20"/>
                    </w:rPr>
                  </w:pPr>
                  <w:r w:rsidRPr="00C45956">
                    <w:rPr>
                      <w:b/>
                      <w:bCs/>
                      <w:sz w:val="20"/>
                      <w:szCs w:val="20"/>
                    </w:rPr>
                    <w:t>Formative Evaluation</w:t>
                  </w:r>
                </w:p>
              </w:tc>
            </w:tr>
            <w:tr w:rsidRPr="00C45956" w:rsidR="00945588" w:rsidTr="6D248FF0" w14:paraId="44EFA1AD" w14:textId="77777777">
              <w:trPr>
                <w:trHeight w:val="2994"/>
              </w:trPr>
              <w:tc>
                <w:tcPr>
                  <w:tcW w:w="3900" w:type="dxa"/>
                  <w:tcMar/>
                </w:tcPr>
                <w:p w:rsidRPr="00661AFA" w:rsidR="00945588" w:rsidP="6D248FF0" w:rsidRDefault="00945588" w14:paraId="4AC0C87F" w14:textId="4C7E057A">
                  <w:pPr>
                    <w:pStyle w:val="Normal"/>
                    <w:ind w:left="0"/>
                    <w:rPr>
                      <w:rFonts w:ascii="Calibri" w:hAnsi="Calibri" w:eastAsia="Calibri" w:cs="Calibri"/>
                      <w:b w:val="0"/>
                      <w:bCs w:val="0"/>
                      <w:noProof w:val="0"/>
                      <w:sz w:val="20"/>
                      <w:szCs w:val="20"/>
                      <w:lang w:val="en-US"/>
                    </w:rPr>
                  </w:pPr>
                  <w:r w:rsidRPr="6D248FF0" w:rsidR="64CD5D53">
                    <w:rPr>
                      <w:rFonts w:ascii="Calibri" w:hAnsi="Calibri" w:eastAsia="Calibri" w:cs="Calibri"/>
                      <w:b w:val="0"/>
                      <w:bCs w:val="0"/>
                      <w:noProof w:val="0"/>
                      <w:sz w:val="20"/>
                      <w:szCs w:val="20"/>
                      <w:lang w:val="en-US"/>
                    </w:rPr>
                    <w:t>E</w:t>
                  </w:r>
                  <w:r w:rsidRPr="6D248FF0" w:rsidR="64CD5D53">
                    <w:rPr>
                      <w:rFonts w:ascii="Calibri" w:hAnsi="Calibri" w:eastAsia="Calibri" w:cs="Calibri"/>
                      <w:b w:val="0"/>
                      <w:bCs w:val="0"/>
                      <w:noProof w:val="0"/>
                      <w:sz w:val="20"/>
                      <w:szCs w:val="20"/>
                      <w:lang w:val="en-US"/>
                    </w:rPr>
                    <w:t>u</w:t>
                  </w:r>
                  <w:r w:rsidRPr="6D248FF0" w:rsidR="64CD5D53">
                    <w:rPr>
                      <w:rFonts w:ascii="Calibri" w:hAnsi="Calibri" w:eastAsia="Calibri" w:cs="Calibri"/>
                      <w:b w:val="0"/>
                      <w:bCs w:val="0"/>
                      <w:noProof w:val="0"/>
                      <w:sz w:val="20"/>
                      <w:szCs w:val="20"/>
                      <w:lang w:val="en-US"/>
                    </w:rPr>
                    <w:t>reka Math/</w:t>
                  </w:r>
                  <w:r w:rsidRPr="6D248FF0" w:rsidR="73AF8F5F">
                    <w:rPr>
                      <w:rFonts w:ascii="Calibri" w:hAnsi="Calibri" w:eastAsia="Calibri" w:cs="Calibri"/>
                      <w:b w:val="0"/>
                      <w:bCs w:val="0"/>
                      <w:noProof w:val="0"/>
                      <w:sz w:val="20"/>
                      <w:szCs w:val="20"/>
                      <w:lang w:val="en-US"/>
                    </w:rPr>
                    <w:t>Internalization</w:t>
                  </w:r>
                  <w:r w:rsidRPr="6D248FF0" w:rsidR="64CD5D53">
                    <w:rPr>
                      <w:rFonts w:ascii="Calibri" w:hAnsi="Calibri" w:eastAsia="Calibri" w:cs="Calibri"/>
                      <w:b w:val="0"/>
                      <w:bCs w:val="0"/>
                      <w:noProof w:val="0"/>
                      <w:sz w:val="20"/>
                      <w:szCs w:val="20"/>
                      <w:lang w:val="en-US"/>
                    </w:rPr>
                    <w:t xml:space="preserve"> </w:t>
                  </w:r>
                  <w:proofErr w:type="gramStart"/>
                  <w:proofErr w:type="gramEnd"/>
                </w:p>
                <w:p w:rsidRPr="00661AFA" w:rsidR="00945588" w:rsidP="6D248FF0" w:rsidRDefault="00945588" w14:paraId="4472DFEE" w14:textId="3BC6949A">
                  <w:pPr>
                    <w:pStyle w:val="Normal"/>
                    <w:ind w:left="0"/>
                    <w:rPr>
                      <w:rFonts w:ascii="Calibri" w:hAnsi="Calibri" w:eastAsia="Calibri" w:cs="Calibri"/>
                      <w:b w:val="0"/>
                      <w:bCs w:val="0"/>
                      <w:noProof w:val="0"/>
                      <w:sz w:val="20"/>
                      <w:szCs w:val="20"/>
                      <w:lang w:val="en-US"/>
                    </w:rPr>
                  </w:pPr>
                  <w:r w:rsidRPr="6D248FF0" w:rsidR="4BA0A3C2">
                    <w:rPr>
                      <w:rFonts w:ascii="Calibri" w:hAnsi="Calibri" w:eastAsia="Calibri" w:cs="Calibri"/>
                      <w:b w:val="0"/>
                      <w:bCs w:val="0"/>
                      <w:noProof w:val="0"/>
                      <w:sz w:val="20"/>
                      <w:szCs w:val="20"/>
                      <w:lang w:val="en-US"/>
                    </w:rPr>
                    <w:t>Teachers notes</w:t>
                  </w:r>
                  <w:r>
                    <w:br/>
                  </w:r>
                  <w:r w:rsidRPr="6D248FF0" w:rsidR="64CD5D53">
                    <w:rPr>
                      <w:rFonts w:ascii="Calibri" w:hAnsi="Calibri" w:eastAsia="Calibri" w:cs="Calibri"/>
                      <w:b w:val="0"/>
                      <w:bCs w:val="0"/>
                      <w:noProof w:val="0"/>
                      <w:sz w:val="20"/>
                      <w:szCs w:val="20"/>
                      <w:lang w:val="en-US"/>
                    </w:rPr>
                    <w:t>STAAR Released Tests</w:t>
                  </w:r>
                  <w:r w:rsidRPr="6D248FF0" w:rsidR="64CD5D53">
                    <w:rPr>
                      <w:rFonts w:ascii="Calibri" w:hAnsi="Calibri" w:eastAsia="Calibri" w:cs="Calibri"/>
                      <w:b w:val="0"/>
                      <w:bCs w:val="0"/>
                      <w:noProof w:val="0"/>
                      <w:sz w:val="20"/>
                      <w:szCs w:val="20"/>
                      <w:lang w:val="en-US"/>
                    </w:rPr>
                    <w:t xml:space="preserve"> for practice and analysis</w:t>
                  </w:r>
                  <w:r>
                    <w:br/>
                  </w:r>
                  <w:r w:rsidRPr="6D248FF0" w:rsidR="6A724119">
                    <w:rPr>
                      <w:rFonts w:ascii="Calibri" w:hAnsi="Calibri" w:eastAsia="Calibri" w:cs="Calibri"/>
                      <w:b w:val="0"/>
                      <w:bCs w:val="0"/>
                      <w:noProof w:val="0"/>
                      <w:sz w:val="20"/>
                      <w:szCs w:val="20"/>
                      <w:lang w:val="en-US"/>
                    </w:rPr>
                    <w:t>i</w:t>
                  </w:r>
                  <w:r w:rsidRPr="6D248FF0" w:rsidR="64CD5D53">
                    <w:rPr>
                      <w:rFonts w:ascii="Calibri" w:hAnsi="Calibri" w:eastAsia="Calibri" w:cs="Calibri"/>
                      <w:b w:val="0"/>
                      <w:bCs w:val="0"/>
                      <w:noProof w:val="0"/>
                      <w:sz w:val="20"/>
                      <w:szCs w:val="20"/>
                      <w:lang w:val="en-US"/>
                    </w:rPr>
                    <w:t>-Ready Math</w:t>
                  </w:r>
                  <w:r w:rsidRPr="6D248FF0" w:rsidR="64CD5D53">
                    <w:rPr>
                      <w:rFonts w:ascii="Calibri" w:hAnsi="Calibri" w:eastAsia="Calibri" w:cs="Calibri"/>
                      <w:b w:val="0"/>
                      <w:bCs w:val="0"/>
                      <w:noProof w:val="0"/>
                      <w:sz w:val="20"/>
                      <w:szCs w:val="20"/>
                      <w:lang w:val="en-US"/>
                    </w:rPr>
                    <w:t xml:space="preserve"> lessons and diagnostics</w:t>
                  </w:r>
                  <w:r>
                    <w:br/>
                  </w:r>
                  <w:r w:rsidRPr="6D248FF0" w:rsidR="64CD5D53">
                    <w:rPr>
                      <w:rFonts w:ascii="Calibri" w:hAnsi="Calibri" w:eastAsia="Calibri" w:cs="Calibri"/>
                      <w:b w:val="0"/>
                      <w:bCs w:val="0"/>
                      <w:noProof w:val="0"/>
                      <w:sz w:val="20"/>
                      <w:szCs w:val="20"/>
                      <w:lang w:val="en-US"/>
                    </w:rPr>
                    <w:t>Progress monitoring tools</w:t>
                  </w:r>
                  <w:r w:rsidRPr="6D248FF0" w:rsidR="64CD5D53">
                    <w:rPr>
                      <w:rFonts w:ascii="Calibri" w:hAnsi="Calibri" w:eastAsia="Calibri" w:cs="Calibri"/>
                      <w:b w:val="0"/>
                      <w:bCs w:val="0"/>
                      <w:noProof w:val="0"/>
                      <w:sz w:val="20"/>
                      <w:szCs w:val="20"/>
                      <w:lang w:val="en-US"/>
                    </w:rPr>
                    <w:t xml:space="preserve"> (DMAC, or district-selected data </w:t>
                  </w:r>
                  <w:r w:rsidRPr="6D248FF0" w:rsidR="64CD5D53">
                    <w:rPr>
                      <w:rFonts w:ascii="Calibri" w:hAnsi="Calibri" w:eastAsia="Calibri" w:cs="Calibri"/>
                      <w:b w:val="0"/>
                      <w:bCs w:val="0"/>
                      <w:noProof w:val="0"/>
                      <w:sz w:val="20"/>
                      <w:szCs w:val="20"/>
                      <w:lang w:val="en-US"/>
                    </w:rPr>
                    <w:t>platforms)</w:t>
                  </w:r>
                </w:p>
                <w:p w:rsidRPr="00661AFA" w:rsidR="00945588" w:rsidP="6D248FF0" w:rsidRDefault="00945588" w14:paraId="4FAAA12C" w14:textId="6E0321E6">
                  <w:pPr>
                    <w:pStyle w:val="Normal"/>
                    <w:ind w:left="0"/>
                    <w:rPr>
                      <w:rFonts w:ascii="Calibri" w:hAnsi="Calibri" w:eastAsia="Calibri" w:cs="Calibri"/>
                      <w:b w:val="0"/>
                      <w:bCs w:val="0"/>
                      <w:noProof w:val="0"/>
                      <w:sz w:val="20"/>
                      <w:szCs w:val="20"/>
                      <w:lang w:val="en-US"/>
                    </w:rPr>
                  </w:pPr>
                </w:p>
                <w:p w:rsidRPr="00661AFA" w:rsidR="00945588" w:rsidP="6D248FF0" w:rsidRDefault="00945588" w14:paraId="3FA9B1CC" w14:textId="586753E7">
                  <w:pPr>
                    <w:pStyle w:val="Normal"/>
                    <w:ind w:left="0"/>
                    <w:rPr>
                      <w:rFonts w:ascii="Calibri" w:hAnsi="Calibri" w:eastAsia="Calibri" w:cs="Calibri"/>
                      <w:b w:val="0"/>
                      <w:bCs w:val="0"/>
                      <w:noProof w:val="0"/>
                      <w:sz w:val="22"/>
                      <w:szCs w:val="22"/>
                      <w:lang w:val="en-US"/>
                    </w:rPr>
                  </w:pPr>
                  <w:r w:rsidRPr="6D248FF0" w:rsidR="64CD5D53">
                    <w:rPr>
                      <w:rFonts w:ascii="Calibri" w:hAnsi="Calibri" w:eastAsia="Calibri" w:cs="Calibri"/>
                      <w:b w:val="0"/>
                      <w:bCs w:val="0"/>
                      <w:noProof w:val="0"/>
                      <w:sz w:val="20"/>
                      <w:szCs w:val="20"/>
                      <w:lang w:val="en-US"/>
                    </w:rPr>
                    <w:t>Professional</w:t>
                  </w:r>
                  <w:r w:rsidRPr="6D248FF0" w:rsidR="64CD5D53">
                    <w:rPr>
                      <w:rFonts w:ascii="Calibri" w:hAnsi="Calibri" w:eastAsia="Calibri" w:cs="Calibri"/>
                      <w:b w:val="0"/>
                      <w:bCs w:val="0"/>
                      <w:noProof w:val="0"/>
                      <w:sz w:val="20"/>
                      <w:szCs w:val="20"/>
                      <w:lang w:val="en-US"/>
                    </w:rPr>
                    <w:t xml:space="preserve"> development</w:t>
                  </w:r>
                  <w:r w:rsidRPr="6D248FF0" w:rsidR="64CD5D53">
                    <w:rPr>
                      <w:rFonts w:ascii="Calibri" w:hAnsi="Calibri" w:eastAsia="Calibri" w:cs="Calibri"/>
                      <w:b w:val="0"/>
                      <w:bCs w:val="0"/>
                      <w:noProof w:val="0"/>
                      <w:sz w:val="20"/>
                      <w:szCs w:val="20"/>
                      <w:lang w:val="en-US"/>
                    </w:rPr>
                    <w:t xml:space="preserve"> on math content and strategies</w:t>
                  </w:r>
                </w:p>
              </w:tc>
              <w:tc>
                <w:tcPr>
                  <w:tcW w:w="3525" w:type="dxa"/>
                  <w:tcMar/>
                </w:tcPr>
                <w:p w:rsidRPr="00101A6A" w:rsidR="00945588" w:rsidP="00945588" w:rsidRDefault="00945588" w14:paraId="6C16A338" w14:textId="3BFE389E">
                  <w:pPr>
                    <w:rPr>
                      <w:sz w:val="20"/>
                      <w:szCs w:val="20"/>
                    </w:rPr>
                  </w:pPr>
                  <w:r w:rsidRPr="6D248FF0" w:rsidR="3E283069">
                    <w:rPr>
                      <w:sz w:val="20"/>
                      <w:szCs w:val="20"/>
                    </w:rPr>
                    <w:t>Curriculum documents</w:t>
                  </w:r>
                </w:p>
                <w:p w:rsidRPr="00101A6A" w:rsidR="00945588" w:rsidP="00945588" w:rsidRDefault="00945588" w14:paraId="3B807974" w14:textId="46106ACE">
                  <w:pPr>
                    <w:rPr>
                      <w:sz w:val="20"/>
                      <w:szCs w:val="20"/>
                    </w:rPr>
                  </w:pPr>
                  <w:r w:rsidRPr="6D248FF0" w:rsidR="3E283069">
                    <w:rPr>
                      <w:sz w:val="20"/>
                      <w:szCs w:val="20"/>
                    </w:rPr>
                    <w:t>Lesson plans</w:t>
                  </w:r>
                </w:p>
                <w:p w:rsidR="6D248FF0" w:rsidP="6D248FF0" w:rsidRDefault="6D248FF0" w14:paraId="05FDB236" w14:textId="7BCE3D11">
                  <w:pPr>
                    <w:rPr>
                      <w:sz w:val="20"/>
                      <w:szCs w:val="20"/>
                    </w:rPr>
                  </w:pPr>
                </w:p>
                <w:p w:rsidRPr="00101A6A" w:rsidR="00945588" w:rsidP="00945588" w:rsidRDefault="00945588" w14:paraId="4AC03660" w14:textId="0BC390AF">
                  <w:pPr>
                    <w:rPr>
                      <w:sz w:val="20"/>
                      <w:szCs w:val="20"/>
                    </w:rPr>
                  </w:pPr>
                  <w:r w:rsidRPr="6D248FF0" w:rsidR="3E283069">
                    <w:rPr>
                      <w:sz w:val="20"/>
                      <w:szCs w:val="20"/>
                    </w:rPr>
                    <w:t>Collaborative Learning Leader [CLL] agendas</w:t>
                  </w:r>
                </w:p>
                <w:p w:rsidR="6D248FF0" w:rsidP="6D248FF0" w:rsidRDefault="6D248FF0" w14:paraId="355CD237" w14:textId="0B9F0594">
                  <w:pPr>
                    <w:rPr>
                      <w:sz w:val="20"/>
                      <w:szCs w:val="20"/>
                    </w:rPr>
                  </w:pPr>
                </w:p>
                <w:p w:rsidRPr="00101A6A" w:rsidR="00945588" w:rsidP="00945588" w:rsidRDefault="00945588" w14:paraId="4AF2D58B" w14:textId="0E91DBF5">
                  <w:pPr>
                    <w:rPr>
                      <w:sz w:val="20"/>
                      <w:szCs w:val="20"/>
                    </w:rPr>
                  </w:pPr>
                  <w:r w:rsidRPr="6D248FF0" w:rsidR="3E283069">
                    <w:rPr>
                      <w:sz w:val="20"/>
                      <w:szCs w:val="20"/>
                    </w:rPr>
                    <w:t>Walkthrough documents</w:t>
                  </w:r>
                </w:p>
                <w:p w:rsidR="6D248FF0" w:rsidP="6D248FF0" w:rsidRDefault="6D248FF0" w14:paraId="51BE9F42" w14:textId="1E821127">
                  <w:pPr>
                    <w:rPr>
                      <w:sz w:val="20"/>
                      <w:szCs w:val="20"/>
                    </w:rPr>
                  </w:pPr>
                </w:p>
                <w:p w:rsidRPr="00101A6A" w:rsidR="00945588" w:rsidP="00945588" w:rsidRDefault="00945588" w14:paraId="60F71913" w14:textId="5C3B8191">
                  <w:pPr>
                    <w:rPr>
                      <w:sz w:val="20"/>
                      <w:szCs w:val="20"/>
                    </w:rPr>
                  </w:pPr>
                  <w:r w:rsidRPr="6D248FF0" w:rsidR="3E283069">
                    <w:rPr>
                      <w:sz w:val="20"/>
                      <w:szCs w:val="20"/>
                    </w:rPr>
                    <w:t>Lesson Internalization</w:t>
                  </w:r>
                </w:p>
                <w:p w:rsidRPr="00101A6A" w:rsidR="00945588" w:rsidP="00945588" w:rsidRDefault="00945588" w14:paraId="0289D71B" w14:textId="77777777">
                  <w:pPr>
                    <w:rPr>
                      <w:sz w:val="20"/>
                      <w:szCs w:val="20"/>
                    </w:rPr>
                  </w:pPr>
                  <w:r w:rsidRPr="00101A6A">
                    <w:rPr>
                      <w:sz w:val="20"/>
                      <w:szCs w:val="20"/>
                    </w:rPr>
                    <w:t>DMAC data, Tutorial/Intervention</w:t>
                  </w:r>
                </w:p>
              </w:tc>
              <w:tc>
                <w:tcPr>
                  <w:tcW w:w="3370" w:type="dxa"/>
                  <w:tcMar/>
                </w:tcPr>
                <w:p w:rsidRPr="00101A6A" w:rsidR="00945588" w:rsidP="6D248FF0" w:rsidRDefault="00945588" w14:paraId="1E0F55B1" w14:textId="2A68B4D2">
                  <w:pPr>
                    <w:rPr>
                      <w:sz w:val="20"/>
                      <w:szCs w:val="20"/>
                    </w:rPr>
                  </w:pPr>
                  <w:r w:rsidRPr="6D248FF0" w:rsidR="291225A4">
                    <w:rPr>
                      <w:rFonts w:ascii="Calibri" w:hAnsi="Calibri" w:eastAsia="Calibri" w:cs="Calibri"/>
                      <w:noProof w:val="0"/>
                      <w:sz w:val="22"/>
                      <w:szCs w:val="22"/>
                      <w:lang w:val="en-US"/>
                    </w:rPr>
                    <w:t>BM1 and BM2 scores show increases in student achievement and student performance growth</w:t>
                  </w:r>
                  <w:r w:rsidRPr="6D248FF0" w:rsidR="291225A4">
                    <w:rPr>
                      <w:rFonts w:ascii="Calibri" w:hAnsi="Calibri" w:eastAsia="Calibri" w:cs="Calibri"/>
                      <w:noProof w:val="0"/>
                      <w:sz w:val="20"/>
                      <w:szCs w:val="20"/>
                      <w:lang w:val="en-US"/>
                    </w:rPr>
                    <w:t xml:space="preserve"> </w:t>
                  </w:r>
                </w:p>
                <w:p w:rsidRPr="00101A6A" w:rsidR="00945588" w:rsidP="00945588" w:rsidRDefault="00945588" w14:paraId="12B647EB" w14:textId="5C88E457">
                  <w:pPr>
                    <w:rPr>
                      <w:sz w:val="20"/>
                      <w:szCs w:val="20"/>
                    </w:rPr>
                  </w:pPr>
                  <w:r>
                    <w:br/>
                  </w:r>
                  <w:r w:rsidRPr="6D248FF0" w:rsidR="3E283069">
                    <w:rPr>
                      <w:sz w:val="20"/>
                      <w:szCs w:val="20"/>
                    </w:rPr>
                    <w:t>STAR Reports, I-ready, BOY, CBA, BM1, BM2 and STAAR</w:t>
                  </w:r>
                </w:p>
              </w:tc>
              <w:tc>
                <w:tcPr>
                  <w:tcW w:w="3513" w:type="dxa"/>
                  <w:tcMar/>
                </w:tcPr>
                <w:p w:rsidR="6D248FF0" w:rsidP="6D248FF0" w:rsidRDefault="6D248FF0" w14:paraId="2869718F" w14:textId="7AC45F72">
                  <w:pPr>
                    <w:spacing w:before="0" w:beforeAutospacing="off" w:after="0" w:afterAutospacing="off"/>
                    <w:jc w:val="left"/>
                    <w:rPr>
                      <w:rFonts w:ascii="Calibri" w:hAnsi="Calibri" w:eastAsia="Calibri" w:cs="Calibri"/>
                      <w:sz w:val="20"/>
                      <w:szCs w:val="20"/>
                    </w:rPr>
                  </w:pPr>
                  <w:r w:rsidRPr="6D248FF0" w:rsidR="6D248FF0">
                    <w:rPr>
                      <w:rFonts w:ascii="Calibri" w:hAnsi="Calibri" w:eastAsia="Calibri" w:cs="Calibri"/>
                      <w:sz w:val="20"/>
                      <w:szCs w:val="20"/>
                    </w:rPr>
                    <w:t>Formative</w:t>
                  </w:r>
                  <w:r w:rsidRPr="6D248FF0" w:rsidR="6D248FF0">
                    <w:rPr>
                      <w:rFonts w:ascii="Calibri" w:hAnsi="Calibri" w:eastAsia="Calibri" w:cs="Calibri"/>
                      <w:sz w:val="20"/>
                      <w:szCs w:val="20"/>
                    </w:rPr>
                    <w:t xml:space="preserve"> assessments</w:t>
                  </w:r>
                </w:p>
                <w:p w:rsidR="6D248FF0" w:rsidP="6D248FF0" w:rsidRDefault="6D248FF0" w14:paraId="1ECD607E" w14:textId="2572A0E0">
                  <w:pPr>
                    <w:spacing w:before="0" w:beforeAutospacing="off" w:after="0" w:afterAutospacing="off"/>
                    <w:jc w:val="left"/>
                    <w:rPr>
                      <w:rFonts w:ascii="Calibri" w:hAnsi="Calibri" w:eastAsia="Calibri" w:cs="Calibri"/>
                      <w:sz w:val="20"/>
                      <w:szCs w:val="20"/>
                    </w:rPr>
                  </w:pPr>
                  <w:r w:rsidRPr="6D248FF0" w:rsidR="6D248FF0">
                    <w:rPr>
                      <w:rFonts w:ascii="Calibri" w:hAnsi="Calibri" w:eastAsia="Calibri" w:cs="Calibri"/>
                      <w:sz w:val="20"/>
                      <w:szCs w:val="20"/>
                    </w:rPr>
                    <w:t>Benchmarks [BMs]</w:t>
                  </w:r>
                </w:p>
                <w:p w:rsidR="6D248FF0" w:rsidP="6D248FF0" w:rsidRDefault="6D248FF0" w14:paraId="57D8C65D" w14:textId="61367B30">
                  <w:pPr>
                    <w:spacing w:before="0" w:beforeAutospacing="off" w:after="0" w:afterAutospacing="off"/>
                    <w:jc w:val="left"/>
                    <w:rPr>
                      <w:rFonts w:ascii="Calibri" w:hAnsi="Calibri" w:eastAsia="Calibri" w:cs="Calibri"/>
                      <w:sz w:val="20"/>
                      <w:szCs w:val="20"/>
                    </w:rPr>
                  </w:pPr>
                  <w:r w:rsidRPr="6D248FF0" w:rsidR="6D248FF0">
                    <w:rPr>
                      <w:rFonts w:ascii="Calibri" w:hAnsi="Calibri" w:eastAsia="Calibri" w:cs="Calibri"/>
                      <w:sz w:val="20"/>
                      <w:szCs w:val="20"/>
                    </w:rPr>
                    <w:t>STAAR/TELPAS</w:t>
                  </w:r>
                </w:p>
                <w:p w:rsidR="6D248FF0" w:rsidP="6D248FF0" w:rsidRDefault="6D248FF0" w14:paraId="2C86C34F" w14:textId="0C585CD2">
                  <w:pPr>
                    <w:spacing w:before="0" w:beforeAutospacing="off" w:after="0" w:afterAutospacing="off"/>
                    <w:jc w:val="left"/>
                    <w:rPr>
                      <w:rFonts w:ascii="Calibri" w:hAnsi="Calibri" w:eastAsia="Calibri" w:cs="Calibri"/>
                      <w:sz w:val="20"/>
                      <w:szCs w:val="20"/>
                    </w:rPr>
                  </w:pPr>
                  <w:r w:rsidRPr="6D248FF0" w:rsidR="6D248FF0">
                    <w:rPr>
                      <w:rFonts w:ascii="Calibri" w:hAnsi="Calibri" w:eastAsia="Calibri" w:cs="Calibri"/>
                      <w:sz w:val="20"/>
                      <w:szCs w:val="20"/>
                    </w:rPr>
                    <w:t>Results Driven Accountability</w:t>
                  </w:r>
                </w:p>
                <w:p w:rsidR="6D248FF0" w:rsidP="6D248FF0" w:rsidRDefault="6D248FF0" w14:paraId="7DB12A54" w14:textId="3F28E6CE">
                  <w:pPr>
                    <w:spacing w:before="0" w:beforeAutospacing="off" w:after="0" w:afterAutospacing="off"/>
                    <w:jc w:val="left"/>
                    <w:rPr>
                      <w:rFonts w:ascii="Calibri" w:hAnsi="Calibri" w:eastAsia="Calibri" w:cs="Calibri"/>
                      <w:sz w:val="20"/>
                      <w:szCs w:val="20"/>
                    </w:rPr>
                  </w:pPr>
                  <w:r w:rsidRPr="6D248FF0" w:rsidR="6D248FF0">
                    <w:rPr>
                      <w:rFonts w:ascii="Calibri" w:hAnsi="Calibri" w:eastAsia="Calibri" w:cs="Calibri"/>
                      <w:sz w:val="20"/>
                      <w:szCs w:val="20"/>
                    </w:rPr>
                    <w:t>IReady Diagnostic</w:t>
                  </w:r>
                </w:p>
                <w:p w:rsidR="6D248FF0" w:rsidP="6D248FF0" w:rsidRDefault="6D248FF0" w14:paraId="50BE093B" w14:textId="3D896F35">
                  <w:pPr>
                    <w:pStyle w:val="ListParagraph"/>
                    <w:spacing w:before="0" w:beforeAutospacing="off" w:after="0" w:afterAutospacing="off"/>
                    <w:ind w:left="170" w:right="0" w:hanging="180"/>
                    <w:jc w:val="left"/>
                    <w:rPr>
                      <w:rFonts w:ascii="Calibri" w:hAnsi="Calibri" w:eastAsia="Calibri" w:cs="Calibri"/>
                      <w:sz w:val="20"/>
                      <w:szCs w:val="20"/>
                    </w:rPr>
                  </w:pPr>
                  <w:r w:rsidRPr="6D248FF0" w:rsidR="6D248FF0">
                    <w:rPr>
                      <w:rFonts w:ascii="Calibri" w:hAnsi="Calibri" w:eastAsia="Calibri" w:cs="Calibri"/>
                      <w:sz w:val="20"/>
                      <w:szCs w:val="20"/>
                    </w:rPr>
                    <w:t>Student Growth Measures</w:t>
                  </w:r>
                </w:p>
                <w:p w:rsidR="6D248FF0" w:rsidP="6D248FF0" w:rsidRDefault="6D248FF0" w14:paraId="41B0794B" w14:textId="3BEDFD4B">
                  <w:pPr>
                    <w:spacing w:before="0" w:beforeAutospacing="off" w:after="0" w:afterAutospacing="off"/>
                    <w:jc w:val="left"/>
                    <w:rPr>
                      <w:rFonts w:ascii="Calibri" w:hAnsi="Calibri" w:eastAsia="Calibri" w:cs="Calibri"/>
                      <w:sz w:val="20"/>
                      <w:szCs w:val="20"/>
                    </w:rPr>
                  </w:pPr>
                  <w:r w:rsidRPr="6D248FF0" w:rsidR="6D248FF0">
                    <w:rPr>
                      <w:rFonts w:ascii="Calibri" w:hAnsi="Calibri" w:eastAsia="Calibri" w:cs="Calibri"/>
                      <w:sz w:val="20"/>
                      <w:szCs w:val="20"/>
                    </w:rPr>
                    <w:t>[SGM] Pre/Post Test</w:t>
                  </w:r>
                </w:p>
                <w:p w:rsidR="6D248FF0" w:rsidP="6D248FF0" w:rsidRDefault="6D248FF0" w14:paraId="088D8DD2" w14:textId="7BDE9FAC">
                  <w:pPr>
                    <w:spacing w:before="0" w:beforeAutospacing="off" w:after="0" w:afterAutospacing="off"/>
                    <w:jc w:val="left"/>
                    <w:rPr>
                      <w:rFonts w:ascii="Calibri" w:hAnsi="Calibri" w:eastAsia="Calibri" w:cs="Calibri"/>
                      <w:sz w:val="20"/>
                      <w:szCs w:val="20"/>
                    </w:rPr>
                  </w:pPr>
                  <w:r w:rsidRPr="6D248FF0" w:rsidR="6D248FF0">
                    <w:rPr>
                      <w:rFonts w:ascii="Calibri" w:hAnsi="Calibri" w:eastAsia="Calibri" w:cs="Calibri"/>
                      <w:sz w:val="20"/>
                      <w:szCs w:val="20"/>
                    </w:rPr>
                    <w:t>Beginning Of the Year</w:t>
                  </w:r>
                </w:p>
              </w:tc>
            </w:tr>
          </w:tbl>
          <w:p w:rsidR="00945588" w:rsidP="00945588" w:rsidRDefault="00945588" w14:paraId="381A3A8C" w14:textId="77777777">
            <w:pPr>
              <w:rPr>
                <w:b w:val="1"/>
                <w:bCs w:val="1"/>
              </w:rPr>
            </w:pPr>
          </w:p>
          <w:p w:rsidR="6D248FF0" w:rsidP="6D248FF0" w:rsidRDefault="6D248FF0" w14:paraId="1FD7AEEE" w14:textId="4E345758">
            <w:pPr>
              <w:rPr>
                <w:b w:val="1"/>
                <w:bCs w:val="1"/>
              </w:rPr>
            </w:pPr>
          </w:p>
          <w:p w:rsidR="6D248FF0" w:rsidP="6D248FF0" w:rsidRDefault="6D248FF0" w14:paraId="6F2D03B0" w14:textId="3B286EF7">
            <w:pPr>
              <w:pStyle w:val="NormalWeb"/>
              <w:spacing w:before="0" w:beforeAutospacing="off" w:after="0" w:afterAutospacing="off"/>
              <w:rPr>
                <w:b w:val="1"/>
                <w:bCs w:val="1"/>
              </w:rPr>
            </w:pPr>
          </w:p>
          <w:p w:rsidR="6D248FF0" w:rsidP="6D248FF0" w:rsidRDefault="6D248FF0" w14:paraId="20F834DE" w14:textId="0640B932">
            <w:pPr>
              <w:pStyle w:val="NormalWeb"/>
              <w:spacing w:before="0" w:beforeAutospacing="off" w:after="0" w:afterAutospacing="off"/>
              <w:rPr>
                <w:b w:val="1"/>
                <w:bCs w:val="1"/>
              </w:rPr>
            </w:pPr>
          </w:p>
          <w:p w:rsidR="6D248FF0" w:rsidP="6D248FF0" w:rsidRDefault="6D248FF0" w14:paraId="62145717" w14:textId="24DB1E28">
            <w:pPr>
              <w:pStyle w:val="NormalWeb"/>
              <w:spacing w:before="0" w:beforeAutospacing="off" w:after="0" w:afterAutospacing="off"/>
              <w:rPr>
                <w:b w:val="1"/>
                <w:bCs w:val="1"/>
              </w:rPr>
            </w:pPr>
          </w:p>
          <w:p w:rsidR="6D248FF0" w:rsidP="6D248FF0" w:rsidRDefault="6D248FF0" w14:paraId="061E5408" w14:textId="01FFCCA8">
            <w:pPr>
              <w:pStyle w:val="NormalWeb"/>
              <w:spacing w:before="0" w:beforeAutospacing="off" w:after="0" w:afterAutospacing="off"/>
              <w:rPr>
                <w:b w:val="1"/>
                <w:bCs w:val="1"/>
              </w:rPr>
            </w:pPr>
          </w:p>
          <w:p w:rsidR="6D248FF0" w:rsidP="6D248FF0" w:rsidRDefault="6D248FF0" w14:paraId="3DFEEFEF" w14:textId="7B8DE128">
            <w:pPr>
              <w:pStyle w:val="NormalWeb"/>
              <w:spacing w:before="0" w:beforeAutospacing="off" w:after="0" w:afterAutospacing="off"/>
              <w:rPr>
                <w:b w:val="1"/>
                <w:bCs w:val="1"/>
              </w:rPr>
            </w:pPr>
          </w:p>
          <w:p w:rsidR="6D248FF0" w:rsidP="6D248FF0" w:rsidRDefault="6D248FF0" w14:paraId="47F85EA9" w14:textId="12D2A5B8">
            <w:pPr>
              <w:pStyle w:val="NormalWeb"/>
              <w:spacing w:before="0" w:beforeAutospacing="off" w:after="0" w:afterAutospacing="off"/>
              <w:rPr>
                <w:b w:val="1"/>
                <w:bCs w:val="1"/>
              </w:rPr>
            </w:pPr>
          </w:p>
          <w:p w:rsidR="6D248FF0" w:rsidP="6D248FF0" w:rsidRDefault="6D248FF0" w14:paraId="56A1B9C7" w14:textId="28467034">
            <w:pPr>
              <w:pStyle w:val="NormalWeb"/>
              <w:spacing w:before="0" w:beforeAutospacing="off" w:after="0" w:afterAutospacing="off"/>
              <w:rPr>
                <w:b w:val="1"/>
                <w:bCs w:val="1"/>
              </w:rPr>
            </w:pPr>
          </w:p>
          <w:p w:rsidRPr="000F7923" w:rsidR="00945588" w:rsidP="6D248FF0" w:rsidRDefault="00945588" w14:paraId="6144D863" w14:textId="4E657045">
            <w:pPr>
              <w:pStyle w:val="NormalWeb"/>
              <w:spacing w:before="0" w:beforeAutospacing="off" w:after="0" w:afterAutospacing="off"/>
              <w:textAlignment w:val="top"/>
              <w:rPr>
                <w:rFonts w:eastAsia="游ゴシック" w:eastAsiaTheme="minorEastAsia"/>
                <w:color w:val="000000" w:themeColor="text1" w:themeTint="FF" w:themeShade="FF"/>
                <w:sz w:val="22"/>
                <w:szCs w:val="22"/>
              </w:rPr>
            </w:pPr>
            <w:r w:rsidR="3E283069">
              <w:rPr>
                <w:b w:val="1"/>
                <w:bCs w:val="1"/>
              </w:rPr>
              <w:t xml:space="preserve">Strategy 2</w:t>
            </w:r>
            <w:r w:rsidR="732C4D92">
              <w:rPr>
                <w:b w:val="1"/>
                <w:bCs w:val="1"/>
              </w:rPr>
              <w:t xml:space="preserve">:</w:t>
            </w:r>
            <w:r w:rsidRPr="6D248FF0" w:rsidR="732C4D92">
              <w:rPr>
                <w:b w:val="0"/>
                <w:bCs w:val="0"/>
              </w:rPr>
              <w:t xml:space="preserve"> Provide</w:t>
            </w:r>
            <w:r w:rsidRPr="6D248FF0" w:rsidR="16117EE5">
              <w:rPr>
                <w:b w:val="0"/>
                <w:bCs w:val="0"/>
                <w:noProof w:val="0"/>
                <w:lang w:val="en-US"/>
              </w:rPr>
              <w:t xml:space="preserve"> targeted small-group instruction during Tier 1 focused on building math vocabulary and conceptual understanding through modeling, hands-on activities, and visual aids to support student participation and allow for immediate feedback.</w:t>
            </w:r>
          </w:p>
          <w:p w:rsidRPr="00E25DFF" w:rsidR="00945588" w:rsidP="00945588" w:rsidRDefault="00945588" w14:paraId="292E2B67" w14:textId="77777777">
            <w:pPr>
              <w:ind w:left="720"/>
            </w:pPr>
          </w:p>
          <w:p w:rsidR="00945588" w:rsidP="6D248FF0" w:rsidRDefault="00945588" w14:paraId="6EA6F38C" w14:textId="65E716F1">
            <w:pPr>
              <w:spacing w:before="0" w:beforeAutospacing="off" w:after="0" w:afterAutospacing="off"/>
              <w:ind w:firstLine="720"/>
            </w:pPr>
            <w:r w:rsidRPr="6D248FF0" w:rsidR="748FBA0F">
              <w:rPr>
                <w:rFonts w:ascii="Times New Roman" w:hAnsi="Times New Roman" w:eastAsia="Times New Roman" w:cs="Times New Roman"/>
                <w:b w:val="1"/>
                <w:bCs w:val="1"/>
                <w:noProof w:val="0"/>
                <w:sz w:val="22"/>
                <w:szCs w:val="22"/>
                <w:lang w:val="en-US"/>
              </w:rPr>
              <w:t xml:space="preserve">Timeline: </w:t>
            </w:r>
            <w:r w:rsidRPr="6D248FF0" w:rsidR="748FBA0F">
              <w:rPr>
                <w:rFonts w:ascii="Times New Roman" w:hAnsi="Times New Roman" w:eastAsia="Times New Roman" w:cs="Times New Roman"/>
                <w:noProof w:val="0"/>
                <w:sz w:val="22"/>
                <w:szCs w:val="22"/>
                <w:lang w:val="en-US"/>
              </w:rPr>
              <w:t>September 2025 - May 2026</w:t>
            </w:r>
          </w:p>
          <w:p w:rsidR="00945588" w:rsidP="6D248FF0" w:rsidRDefault="00945588" w14:paraId="3316C8EB" w14:textId="1547F27C">
            <w:pPr>
              <w:spacing w:before="0" w:beforeAutospacing="off" w:after="0" w:afterAutospacing="off"/>
              <w:ind w:firstLine="720"/>
            </w:pPr>
            <w:r w:rsidRPr="6D248FF0" w:rsidR="748FBA0F">
              <w:rPr>
                <w:rFonts w:ascii="Times New Roman" w:hAnsi="Times New Roman" w:eastAsia="Times New Roman" w:cs="Times New Roman"/>
                <w:b w:val="1"/>
                <w:bCs w:val="1"/>
                <w:noProof w:val="0"/>
                <w:sz w:val="22"/>
                <w:szCs w:val="22"/>
                <w:lang w:val="en-US"/>
              </w:rPr>
              <w:t>Title I School Components: T</w:t>
            </w:r>
            <w:r w:rsidRPr="6D248FF0" w:rsidR="748FBA0F">
              <w:rPr>
                <w:rFonts w:ascii="Times New Roman" w:hAnsi="Times New Roman" w:eastAsia="Times New Roman" w:cs="Times New Roman"/>
                <w:noProof w:val="0"/>
                <w:sz w:val="22"/>
                <w:szCs w:val="22"/>
                <w:lang w:val="en-US"/>
              </w:rPr>
              <w:t>itle I - IV, State Bilingual Funds, State Comp.</w:t>
            </w:r>
          </w:p>
          <w:p w:rsidR="00945588" w:rsidP="6D248FF0" w:rsidRDefault="00945588" w14:paraId="4845FC6E" w14:textId="6D37F90C">
            <w:pPr>
              <w:spacing w:before="0" w:beforeAutospacing="off" w:after="0" w:afterAutospacing="off"/>
              <w:ind w:left="0" w:right="360" w:firstLine="720"/>
              <w:rPr>
                <w:rFonts w:ascii="Times New Roman" w:hAnsi="Times New Roman" w:eastAsia="Times New Roman" w:cs="Times New Roman"/>
                <w:noProof w:val="0"/>
                <w:sz w:val="22"/>
                <w:szCs w:val="22"/>
                <w:lang w:val="en-US"/>
              </w:rPr>
            </w:pPr>
            <w:r w:rsidRPr="6D248FF0" w:rsidR="748FBA0F">
              <w:rPr>
                <w:rFonts w:ascii="Times New Roman" w:hAnsi="Times New Roman" w:eastAsia="Times New Roman" w:cs="Times New Roman"/>
                <w:b w:val="1"/>
                <w:bCs w:val="1"/>
                <w:noProof w:val="0"/>
                <w:sz w:val="22"/>
                <w:szCs w:val="22"/>
                <w:lang w:val="en-US"/>
              </w:rPr>
              <w:t>Persons Responsible:</w:t>
            </w:r>
            <w:r w:rsidRPr="6D248FF0" w:rsidR="748FBA0F">
              <w:rPr>
                <w:rFonts w:ascii="Times New Roman" w:hAnsi="Times New Roman" w:eastAsia="Times New Roman" w:cs="Times New Roman"/>
                <w:noProof w:val="0"/>
                <w:sz w:val="22"/>
                <w:szCs w:val="22"/>
                <w:lang w:val="en-US"/>
              </w:rPr>
              <w:t xml:space="preserve"> Asst. Supt. For Academics, Executive Officers, Principal</w:t>
            </w:r>
            <w:r w:rsidRPr="6D248FF0" w:rsidR="022A2857">
              <w:rPr>
                <w:rFonts w:ascii="Times New Roman" w:hAnsi="Times New Roman" w:eastAsia="Times New Roman" w:cs="Times New Roman"/>
                <w:noProof w:val="0"/>
                <w:sz w:val="22"/>
                <w:szCs w:val="22"/>
                <w:lang w:val="en-US"/>
              </w:rPr>
              <w:t>, Assistant principal</w:t>
            </w:r>
            <w:r w:rsidRPr="6D248FF0" w:rsidR="748FBA0F">
              <w:rPr>
                <w:rFonts w:ascii="Times New Roman" w:hAnsi="Times New Roman" w:eastAsia="Times New Roman" w:cs="Times New Roman"/>
                <w:noProof w:val="0"/>
                <w:sz w:val="22"/>
                <w:szCs w:val="22"/>
                <w:lang w:val="en-US"/>
              </w:rPr>
              <w:t>, CLL</w:t>
            </w:r>
          </w:p>
          <w:p w:rsidR="6D248FF0" w:rsidP="6D248FF0" w:rsidRDefault="6D248FF0" w14:paraId="494BBD47" w14:textId="557D5614">
            <w:pPr>
              <w:spacing w:before="0" w:beforeAutospacing="off" w:after="0" w:afterAutospacing="off"/>
              <w:ind w:left="0" w:right="360" w:firstLine="720"/>
              <w:rPr>
                <w:rFonts w:ascii="Times New Roman" w:hAnsi="Times New Roman" w:eastAsia="Times New Roman" w:cs="Times New Roman"/>
                <w:noProof w:val="0"/>
                <w:sz w:val="22"/>
                <w:szCs w:val="22"/>
                <w:lang w:val="en-US"/>
              </w:rPr>
            </w:pPr>
          </w:p>
          <w:p w:rsidR="00945588" w:rsidP="00945588" w:rsidRDefault="00945588" w14:paraId="3FF1F176" w14:textId="77777777">
            <w:pPr>
              <w:ind w:left="720"/>
              <w:rPr>
                <w:b/>
                <w:bCs/>
              </w:rPr>
            </w:pPr>
            <w:r>
              <w:rPr>
                <w:b/>
                <w:bCs/>
              </w:rPr>
              <w:t xml:space="preserve">Action Steps: </w:t>
            </w:r>
          </w:p>
          <w:p w:rsidR="00945588" w:rsidP="6D248FF0" w:rsidRDefault="00945588" w14:paraId="195A858D" w14:textId="245A65FF">
            <w:pPr>
              <w:pStyle w:val="NormalWeb"/>
              <w:spacing w:before="0" w:beforeAutospacing="off" w:after="0" w:afterAutospacing="off"/>
              <w:ind w:left="720"/>
              <w:textAlignment w:val="bottom"/>
              <w:rPr>
                <w:b w:val="0"/>
                <w:bCs w:val="0"/>
                <w:noProof w:val="0"/>
                <w:lang w:val="en-US"/>
              </w:rPr>
            </w:pPr>
            <w:r w:rsidRPr="00177D11" w:rsidR="3E283069">
              <w:rPr/>
              <w:t>1</w:t>
            </w:r>
            <w:r w:rsidRPr="00177D11" w:rsidR="7C1D50A6">
              <w:rPr/>
              <w:t>) Plan</w:t>
            </w:r>
            <w:r w:rsidRPr="6D248FF0" w:rsidR="7C1D50A6">
              <w:rPr>
                <w:b w:val="0"/>
                <w:bCs w:val="0"/>
                <w:noProof w:val="0"/>
                <w:lang w:val="en-US"/>
              </w:rPr>
              <w:t xml:space="preserve"> and deliver small-group lessons using hands-on activities, visual aids, and modeling to reinforce math vocabulary and concepts.</w:t>
            </w:r>
            <w:r>
              <w:br/>
            </w:r>
            <w:r w:rsidRPr="00177D11" w:rsidR="3E283069">
              <w:rPr/>
              <w:t>2)</w:t>
            </w:r>
            <w:r w:rsidRPr="6D248FF0" w:rsidR="3E283069">
              <w:rPr>
                <w:rFonts w:ascii="Calibri Light" w:hAnsi="Calibri Light" w:eastAsia="游ゴシック" w:cs="Arial" w:eastAsiaTheme="minorEastAsia" w:cstheme="minorBidi"/>
                <w:color w:val="000000"/>
                <w:kern w:val="24"/>
                <w:sz w:val="16"/>
                <w:szCs w:val="16"/>
              </w:rPr>
              <w:t xml:space="preserve"> </w:t>
            </w:r>
            <w:r w:rsidRPr="6D248FF0" w:rsidR="0F254695">
              <w:rPr>
                <w:b w:val="0"/>
                <w:bCs w:val="0"/>
                <w:noProof w:val="0"/>
                <w:lang w:val="en-US"/>
              </w:rPr>
              <w:t>Monitor student understanding during small groups and provide immediate feedback to address misconceptions.</w:t>
            </w:r>
            <w:r>
              <w:br/>
            </w:r>
            <w:proofErr w:type="spellStart"/>
            <w:proofErr w:type="spellEnd"/>
            <w:proofErr w:type="spellStart"/>
            <w:proofErr w:type="spellEnd"/>
            <w:r>
              <w:tab/>
            </w:r>
            <w:r w:rsidRPr="00177D11" w:rsidR="3E283069">
              <w:rPr/>
              <w:t>3)</w:t>
            </w:r>
            <w:r w:rsidRPr="6D248FF0" w:rsidR="3E283069">
              <w:rPr>
                <w:rFonts w:ascii="Calibri Light" w:hAnsi="Calibri Light" w:eastAsia="游ゴシック" w:cs="Arial" w:eastAsiaTheme="minorEastAsia" w:cstheme="minorBidi"/>
                <w:color w:val="000000"/>
                <w:kern w:val="24"/>
                <w:sz w:val="16"/>
                <w:szCs w:val="16"/>
              </w:rPr>
              <w:t xml:space="preserve"> </w:t>
            </w:r>
            <w:r w:rsidRPr="6D248FF0" w:rsidR="3E283069">
              <w:rPr>
                <w:rFonts w:ascii="Calibri Light" w:hAnsi="Calibri Light" w:eastAsia="游ゴシック" w:cs="Arial" w:eastAsiaTheme="minorEastAsia" w:cstheme="minorBidi"/>
                <w:color w:val="000000"/>
                <w:kern w:val="24"/>
                <w:sz w:val="16"/>
                <w:szCs w:val="16"/>
              </w:rPr>
              <w:t xml:space="preserve">  </w:t>
            </w:r>
            <w:r w:rsidRPr="6D248FF0" w:rsidR="2BC3AA82">
              <w:rPr>
                <w:b w:val="0"/>
                <w:bCs w:val="0"/>
                <w:noProof w:val="0"/>
                <w:lang w:val="en-US"/>
              </w:rPr>
              <w:t xml:space="preserve">Adjust instruction based on data from formative assessments and observations to ensure all students are progressing toward </w:t>
            </w:r>
            <w:r>
              <w:br/>
            </w:r>
            <w:r w:rsidRPr="6D248FF0" w:rsidR="2BC3AA82">
              <w:rPr>
                <w:b w:val="0"/>
                <w:bCs w:val="0"/>
                <w:noProof w:val="0"/>
                <w:lang w:val="en-US"/>
              </w:rPr>
              <w:t xml:space="preserve">     grade-level standards.</w:t>
            </w:r>
          </w:p>
          <w:p w:rsidRPr="00C45956" w:rsidR="00945588" w:rsidP="00945588" w:rsidRDefault="00945588" w14:paraId="40C22327" w14:textId="77777777">
            <w:pPr>
              <w:ind w:left="720"/>
              <w:rPr>
                <w:b w:val="0"/>
                <w:bCs w:val="0"/>
              </w:rPr>
            </w:pPr>
          </w:p>
          <w:tbl>
            <w:tblPr>
              <w:tblStyle w:val="TableGrid"/>
              <w:tblW w:w="14308" w:type="dxa"/>
              <w:tblLook w:val="04A0" w:firstRow="1" w:lastRow="0" w:firstColumn="1" w:lastColumn="0" w:noHBand="0" w:noVBand="1"/>
            </w:tblPr>
            <w:tblGrid>
              <w:gridCol w:w="4980"/>
              <w:gridCol w:w="2275"/>
              <w:gridCol w:w="3075"/>
              <w:gridCol w:w="3978"/>
            </w:tblGrid>
            <w:tr w:rsidRPr="00C45956" w:rsidR="00945588" w:rsidTr="6D248FF0" w14:paraId="4826B6A9" w14:textId="77777777">
              <w:trPr>
                <w:trHeight w:val="300"/>
              </w:trPr>
              <w:tc>
                <w:tcPr>
                  <w:tcW w:w="4980" w:type="dxa"/>
                  <w:shd w:val="clear" w:color="auto" w:fill="660033"/>
                  <w:tcMar/>
                </w:tcPr>
                <w:p w:rsidRPr="00C45956" w:rsidR="00945588" w:rsidP="00945588" w:rsidRDefault="00945588" w14:paraId="72CB5A18" w14:textId="77777777">
                  <w:pPr>
                    <w:jc w:val="center"/>
                    <w:rPr>
                      <w:b/>
                      <w:bCs/>
                      <w:sz w:val="20"/>
                      <w:szCs w:val="20"/>
                    </w:rPr>
                  </w:pPr>
                  <w:r w:rsidRPr="00C45956">
                    <w:rPr>
                      <w:b/>
                      <w:bCs/>
                      <w:sz w:val="20"/>
                      <w:szCs w:val="20"/>
                    </w:rPr>
                    <w:t>Resources</w:t>
                  </w:r>
                </w:p>
              </w:tc>
              <w:tc>
                <w:tcPr>
                  <w:tcW w:w="2275" w:type="dxa"/>
                  <w:shd w:val="clear" w:color="auto" w:fill="660033"/>
                  <w:tcMar/>
                </w:tcPr>
                <w:p w:rsidRPr="00C45956" w:rsidR="00945588" w:rsidP="00945588" w:rsidRDefault="00945588" w14:paraId="7E4C3D21" w14:textId="77777777">
                  <w:pPr>
                    <w:jc w:val="center"/>
                    <w:rPr>
                      <w:b/>
                      <w:bCs/>
                      <w:sz w:val="20"/>
                      <w:szCs w:val="20"/>
                    </w:rPr>
                  </w:pPr>
                  <w:r w:rsidRPr="00C45956">
                    <w:rPr>
                      <w:b/>
                      <w:bCs/>
                      <w:sz w:val="20"/>
                      <w:szCs w:val="20"/>
                    </w:rPr>
                    <w:t>Evidence of Implementation</w:t>
                  </w:r>
                </w:p>
              </w:tc>
              <w:tc>
                <w:tcPr>
                  <w:tcW w:w="3075" w:type="dxa"/>
                  <w:shd w:val="clear" w:color="auto" w:fill="660033"/>
                  <w:tcMar/>
                </w:tcPr>
                <w:p w:rsidRPr="00C45956" w:rsidR="00945588" w:rsidP="00945588" w:rsidRDefault="00945588" w14:paraId="4DD22947" w14:textId="77777777">
                  <w:pPr>
                    <w:jc w:val="center"/>
                    <w:rPr>
                      <w:b/>
                      <w:bCs/>
                      <w:sz w:val="20"/>
                      <w:szCs w:val="20"/>
                    </w:rPr>
                  </w:pPr>
                  <w:r w:rsidRPr="00C45956">
                    <w:rPr>
                      <w:b/>
                      <w:bCs/>
                      <w:sz w:val="20"/>
                      <w:szCs w:val="20"/>
                    </w:rPr>
                    <w:t>Evidence of Impact</w:t>
                  </w:r>
                </w:p>
              </w:tc>
              <w:tc>
                <w:tcPr>
                  <w:tcW w:w="3978" w:type="dxa"/>
                  <w:shd w:val="clear" w:color="auto" w:fill="660033"/>
                  <w:tcMar/>
                </w:tcPr>
                <w:p w:rsidRPr="00C45956" w:rsidR="00945588" w:rsidP="00945588" w:rsidRDefault="00945588" w14:paraId="1286603D" w14:textId="77777777">
                  <w:pPr>
                    <w:jc w:val="center"/>
                    <w:rPr>
                      <w:b/>
                      <w:bCs/>
                      <w:sz w:val="20"/>
                      <w:szCs w:val="20"/>
                    </w:rPr>
                  </w:pPr>
                  <w:r w:rsidRPr="00C45956">
                    <w:rPr>
                      <w:b/>
                      <w:bCs/>
                      <w:sz w:val="20"/>
                      <w:szCs w:val="20"/>
                    </w:rPr>
                    <w:t>Formative Evaluation</w:t>
                  </w:r>
                </w:p>
              </w:tc>
            </w:tr>
            <w:tr w:rsidRPr="00C45956" w:rsidR="00945588" w:rsidTr="6D248FF0" w14:paraId="26F880D3" w14:textId="77777777">
              <w:trPr>
                <w:trHeight w:val="300"/>
              </w:trPr>
              <w:tc>
                <w:tcPr>
                  <w:tcW w:w="4980" w:type="dxa"/>
                  <w:tcMar/>
                </w:tcPr>
                <w:p w:rsidRPr="00C45956" w:rsidR="00945588" w:rsidP="6D248FF0" w:rsidRDefault="00945588" w14:paraId="52D8D4EE" w14:textId="0CDF7EC1">
                  <w:pPr>
                    <w:pStyle w:val="Normal"/>
                    <w:ind w:left="0"/>
                    <w:rPr>
                      <w:rFonts w:ascii="Calibri" w:hAnsi="Calibri" w:eastAsia="Calibri" w:cs="Calibri"/>
                      <w:b w:val="0"/>
                      <w:bCs w:val="0"/>
                      <w:noProof w:val="0"/>
                      <w:sz w:val="22"/>
                      <w:szCs w:val="22"/>
                      <w:lang w:val="en-US"/>
                    </w:rPr>
                  </w:pPr>
                  <w:r w:rsidRPr="6D248FF0" w:rsidR="5509531C">
                    <w:rPr>
                      <w:rFonts w:ascii="Calibri" w:hAnsi="Calibri" w:eastAsia="Calibri" w:cs="Calibri"/>
                      <w:b w:val="0"/>
                      <w:bCs w:val="0"/>
                      <w:noProof w:val="0"/>
                      <w:sz w:val="22"/>
                      <w:szCs w:val="22"/>
                      <w:lang w:val="en-US"/>
                    </w:rPr>
                    <w:t xml:space="preserve">Bluebonnet Curriculum </w:t>
                  </w:r>
                  <w:r w:rsidRPr="6D248FF0" w:rsidR="799ED2DD">
                    <w:rPr>
                      <w:rFonts w:ascii="Calibri" w:hAnsi="Calibri" w:eastAsia="Calibri" w:cs="Calibri"/>
                      <w:b w:val="0"/>
                      <w:bCs w:val="0"/>
                      <w:noProof w:val="0"/>
                      <w:sz w:val="22"/>
                      <w:szCs w:val="22"/>
                      <w:lang w:val="en-US"/>
                    </w:rPr>
                    <w:t>Materials (</w:t>
                  </w:r>
                  <w:r w:rsidRPr="6D248FF0" w:rsidR="44F3E71A">
                    <w:rPr>
                      <w:rFonts w:ascii="Calibri" w:hAnsi="Calibri" w:eastAsia="Calibri" w:cs="Calibri"/>
                      <w:b w:val="0"/>
                      <w:bCs w:val="0"/>
                      <w:noProof w:val="0"/>
                      <w:sz w:val="22"/>
                      <w:szCs w:val="22"/>
                      <w:lang w:val="en-US"/>
                    </w:rPr>
                    <w:t>lesson plans, pacing guides, TEKS-aligned activities)</w:t>
                  </w:r>
                  <w:r>
                    <w:br/>
                  </w:r>
                  <w:r w:rsidRPr="6D248FF0" w:rsidR="44F3E71A">
                    <w:rPr>
                      <w:rFonts w:ascii="Calibri" w:hAnsi="Calibri" w:eastAsia="Calibri" w:cs="Calibri"/>
                      <w:b w:val="0"/>
                      <w:bCs w:val="0"/>
                      <w:noProof w:val="0"/>
                      <w:sz w:val="22"/>
                      <w:szCs w:val="22"/>
                      <w:lang w:val="en-US"/>
                    </w:rPr>
                    <w:t>Math manipulatives (counters, base-ten blocks, fraction pieces)</w:t>
                  </w:r>
                  <w:r>
                    <w:br/>
                  </w:r>
                  <w:r w:rsidRPr="6D248FF0" w:rsidR="44F3E71A">
                    <w:rPr>
                      <w:rFonts w:ascii="Calibri" w:hAnsi="Calibri" w:eastAsia="Calibri" w:cs="Calibri"/>
                      <w:b w:val="0"/>
                      <w:bCs w:val="0"/>
                      <w:noProof w:val="0"/>
                      <w:sz w:val="22"/>
                      <w:szCs w:val="22"/>
                      <w:lang w:val="en-US"/>
                    </w:rPr>
                    <w:t>Visual aids and anchor charts for key vocabulary and concepts</w:t>
                  </w:r>
                  <w:r>
                    <w:br/>
                  </w:r>
                  <w:r w:rsidRPr="6D248FF0" w:rsidR="44F3E71A">
                    <w:rPr>
                      <w:rFonts w:ascii="Calibri" w:hAnsi="Calibri" w:eastAsia="Calibri" w:cs="Calibri"/>
                      <w:b w:val="0"/>
                      <w:bCs w:val="0"/>
                      <w:noProof w:val="0"/>
                      <w:sz w:val="22"/>
                      <w:szCs w:val="22"/>
                      <w:lang w:val="en-US"/>
                    </w:rPr>
                    <w:t>Interactive math tools</w:t>
                  </w:r>
                  <w:r w:rsidRPr="6D248FF0" w:rsidR="44F3E71A">
                    <w:rPr>
                      <w:rFonts w:ascii="Calibri" w:hAnsi="Calibri" w:eastAsia="Calibri" w:cs="Calibri"/>
                      <w:b w:val="0"/>
                      <w:bCs w:val="0"/>
                      <w:noProof w:val="0"/>
                      <w:sz w:val="22"/>
                      <w:szCs w:val="22"/>
                      <w:lang w:val="en-US"/>
                    </w:rPr>
                    <w:t xml:space="preserve"> (whiteboards, charts, or digital apps)</w:t>
                  </w:r>
                  <w:r>
                    <w:br/>
                  </w:r>
                  <w:r w:rsidRPr="6D248FF0" w:rsidR="44F3E71A">
                    <w:rPr>
                      <w:rFonts w:ascii="Calibri" w:hAnsi="Calibri" w:eastAsia="Calibri" w:cs="Calibri"/>
                      <w:b w:val="0"/>
                      <w:bCs w:val="0"/>
                      <w:noProof w:val="0"/>
                      <w:sz w:val="22"/>
                      <w:szCs w:val="22"/>
                      <w:lang w:val="en-US"/>
                    </w:rPr>
                    <w:t>Formative assessment tools</w:t>
                  </w:r>
                  <w:r w:rsidRPr="6D248FF0" w:rsidR="44F3E71A">
                    <w:rPr>
                      <w:rFonts w:ascii="Calibri" w:hAnsi="Calibri" w:eastAsia="Calibri" w:cs="Calibri"/>
                      <w:b w:val="0"/>
                      <w:bCs w:val="0"/>
                      <w:noProof w:val="0"/>
                      <w:sz w:val="22"/>
                      <w:szCs w:val="22"/>
                      <w:lang w:val="en-US"/>
                    </w:rPr>
                    <w:t xml:space="preserve"> (exit tickets, quick checks, </w:t>
                  </w:r>
                  <w:r w:rsidRPr="6D248FF0" w:rsidR="44F3E71A">
                    <w:rPr>
                      <w:rFonts w:ascii="Calibri" w:hAnsi="Calibri" w:eastAsia="Calibri" w:cs="Calibri"/>
                      <w:b w:val="0"/>
                      <w:bCs w:val="0"/>
                      <w:noProof w:val="0"/>
                      <w:sz w:val="22"/>
                      <w:szCs w:val="22"/>
                      <w:lang w:val="en-US"/>
                    </w:rPr>
                    <w:t>i</w:t>
                  </w:r>
                  <w:r w:rsidRPr="6D248FF0" w:rsidR="44F3E71A">
                    <w:rPr>
                      <w:rFonts w:ascii="Calibri" w:hAnsi="Calibri" w:eastAsia="Calibri" w:cs="Calibri"/>
                      <w:b w:val="0"/>
                      <w:bCs w:val="0"/>
                      <w:noProof w:val="0"/>
                      <w:sz w:val="22"/>
                      <w:szCs w:val="22"/>
                      <w:lang w:val="en-US"/>
                    </w:rPr>
                    <w:t>-Ready Math diagnostics</w:t>
                  </w:r>
                </w:p>
              </w:tc>
              <w:tc>
                <w:tcPr>
                  <w:tcW w:w="2275" w:type="dxa"/>
                  <w:tcMar/>
                  <w:vAlign w:val="top"/>
                </w:tcPr>
                <w:p w:rsidRPr="00C45956" w:rsidR="00945588" w:rsidP="6D248FF0" w:rsidRDefault="00945588" w14:paraId="27D88326" w14:textId="6C4E95A9">
                  <w:pPr>
                    <w:pStyle w:val="Normal"/>
                    <w:ind w:left="0"/>
                    <w:jc w:val="left"/>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6D248FF0" w:rsidR="0991302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Student participation records</w:t>
                  </w:r>
                </w:p>
                <w:p w:rsidRPr="00C45956" w:rsidR="00945588" w:rsidP="6D248FF0" w:rsidRDefault="00945588" w14:paraId="1EAB594A" w14:textId="0D8ADB81">
                  <w:pPr>
                    <w:pStyle w:val="Normal"/>
                    <w:ind w:left="0"/>
                    <w:jc w:val="left"/>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Pr="00C45956" w:rsidR="00945588" w:rsidP="6D248FF0" w:rsidRDefault="00945588" w14:paraId="5C616CA2" w14:textId="7797574B">
                  <w:pPr>
                    <w:pStyle w:val="Normal"/>
                    <w:ind w:left="0"/>
                    <w:jc w:val="left"/>
                    <w:rPr>
                      <w:rFonts w:ascii="Calibri" w:hAnsi="Calibri" w:eastAsia="Calibri" w:cs="Calibri"/>
                      <w:noProof w:val="0"/>
                      <w:sz w:val="22"/>
                      <w:szCs w:val="22"/>
                      <w:lang w:val="en-US"/>
                    </w:rPr>
                  </w:pPr>
                  <w:r w:rsidRPr="6D248FF0" w:rsidR="0991302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Attendance and engagement data</w:t>
                  </w:r>
                </w:p>
                <w:p w:rsidRPr="00C45956" w:rsidR="00945588" w:rsidP="6D248FF0" w:rsidRDefault="00945588" w14:paraId="56F459D7" w14:textId="0E6599F7">
                  <w:pPr>
                    <w:pStyle w:val="Normal"/>
                    <w:ind w:left="0"/>
                    <w:jc w:val="left"/>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Pr="00C45956" w:rsidR="00945588" w:rsidP="6D248FF0" w:rsidRDefault="00945588" w14:paraId="1DC9D6E8" w14:textId="2FA9E98F">
                  <w:pPr>
                    <w:pStyle w:val="Normal"/>
                    <w:ind w:left="0"/>
                    <w:jc w:val="left"/>
                    <w:rPr>
                      <w:rFonts w:ascii="Calibri" w:hAnsi="Calibri" w:eastAsia="Calibri" w:cs="Calibri"/>
                      <w:noProof w:val="0"/>
                      <w:sz w:val="22"/>
                      <w:szCs w:val="22"/>
                      <w:lang w:val="en-US"/>
                    </w:rPr>
                  </w:pPr>
                  <w:r w:rsidRPr="6D248FF0" w:rsidR="0991302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Observation notes</w:t>
                  </w:r>
                </w:p>
              </w:tc>
              <w:tc>
                <w:tcPr>
                  <w:tcW w:w="3075" w:type="dxa"/>
                  <w:tcMar/>
                </w:tcPr>
                <w:p w:rsidRPr="00C45956" w:rsidR="00945588" w:rsidP="6D248FF0" w:rsidRDefault="00945588" w14:paraId="421375C1" w14:textId="3EEDA6E6">
                  <w:pPr>
                    <w:rPr>
                      <w:rFonts w:ascii="Calibri" w:hAnsi="Calibri" w:eastAsia="Calibri" w:cs="Calibri"/>
                      <w:noProof w:val="0"/>
                      <w:sz w:val="24"/>
                      <w:szCs w:val="24"/>
                      <w:lang w:val="en-US"/>
                    </w:rPr>
                  </w:pPr>
                  <w:r w:rsidRPr="6D248FF0" w:rsidR="6756D6B2">
                    <w:rPr>
                      <w:rFonts w:ascii="Calibri" w:hAnsi="Calibri" w:eastAsia="Calibri" w:cs="Calibri"/>
                      <w:noProof w:val="0"/>
                      <w:sz w:val="24"/>
                      <w:szCs w:val="24"/>
                      <w:lang w:val="en-US"/>
                    </w:rPr>
                    <w:t>Lesson plans and teacher notes</w:t>
                  </w:r>
                </w:p>
                <w:p w:rsidRPr="00C45956" w:rsidR="00945588" w:rsidP="6D248FF0" w:rsidRDefault="00945588" w14:paraId="0BB0CEDB" w14:textId="1D330936">
                  <w:pPr>
                    <w:rPr>
                      <w:rFonts w:ascii="Calibri" w:hAnsi="Calibri" w:eastAsia="Calibri" w:cs="Calibri"/>
                      <w:b w:val="0"/>
                      <w:bCs w:val="0"/>
                      <w:noProof w:val="0"/>
                      <w:sz w:val="24"/>
                      <w:szCs w:val="24"/>
                      <w:lang w:val="en-US"/>
                    </w:rPr>
                  </w:pPr>
                </w:p>
                <w:p w:rsidRPr="00C45956" w:rsidR="00945588" w:rsidP="6D248FF0" w:rsidRDefault="00945588" w14:paraId="580A36FF" w14:textId="6C4699E2">
                  <w:pPr>
                    <w:rPr>
                      <w:rFonts w:ascii="Calibri" w:hAnsi="Calibri" w:eastAsia="Calibri" w:cs="Calibri"/>
                      <w:b w:val="0"/>
                      <w:bCs w:val="0"/>
                      <w:noProof w:val="0"/>
                      <w:sz w:val="24"/>
                      <w:szCs w:val="24"/>
                      <w:lang w:val="en-US"/>
                    </w:rPr>
                  </w:pPr>
                  <w:r w:rsidRPr="6D248FF0" w:rsidR="6756D6B2">
                    <w:rPr>
                      <w:rFonts w:ascii="Calibri" w:hAnsi="Calibri" w:eastAsia="Calibri" w:cs="Calibri"/>
                      <w:b w:val="0"/>
                      <w:bCs w:val="0"/>
                      <w:noProof w:val="0"/>
                      <w:sz w:val="24"/>
                      <w:szCs w:val="24"/>
                      <w:lang w:val="en-US"/>
                    </w:rPr>
                    <w:t>Formative assessment data</w:t>
                  </w:r>
                </w:p>
                <w:p w:rsidRPr="00C45956" w:rsidR="00945588" w:rsidP="6D248FF0" w:rsidRDefault="00945588" w14:paraId="08E51A53" w14:textId="6AF18CC3">
                  <w:pPr>
                    <w:rPr>
                      <w:rFonts w:ascii="Calibri" w:hAnsi="Calibri" w:eastAsia="Calibri" w:cs="Calibri"/>
                      <w:b w:val="0"/>
                      <w:bCs w:val="0"/>
                      <w:noProof w:val="0"/>
                      <w:sz w:val="24"/>
                      <w:szCs w:val="24"/>
                      <w:lang w:val="en-US"/>
                    </w:rPr>
                  </w:pPr>
                </w:p>
                <w:p w:rsidRPr="00C45956" w:rsidR="00945588" w:rsidP="00945588" w:rsidRDefault="00945588" w14:paraId="718AB96F" w14:textId="09363184">
                  <w:r w:rsidRPr="6D248FF0" w:rsidR="6756D6B2">
                    <w:rPr>
                      <w:rFonts w:ascii="Calibri" w:hAnsi="Calibri" w:eastAsia="Calibri" w:cs="Calibri"/>
                      <w:noProof w:val="0"/>
                      <w:sz w:val="24"/>
                      <w:szCs w:val="24"/>
                      <w:lang w:val="en-US"/>
                    </w:rPr>
                    <w:t>Progress monitoring reports</w:t>
                  </w:r>
                </w:p>
                <w:p w:rsidRPr="00C45956" w:rsidR="00945588" w:rsidP="6D248FF0" w:rsidRDefault="00945588" w14:paraId="7F1A9E98" w14:textId="44AD9DC6">
                  <w:pPr>
                    <w:rPr>
                      <w:rFonts w:ascii="Calibri" w:hAnsi="Calibri" w:eastAsia="Calibri" w:cs="Calibri"/>
                      <w:noProof w:val="0"/>
                      <w:sz w:val="24"/>
                      <w:szCs w:val="24"/>
                      <w:lang w:val="en-US"/>
                    </w:rPr>
                  </w:pPr>
                </w:p>
                <w:p w:rsidRPr="00C45956" w:rsidR="00945588" w:rsidP="00945588" w:rsidRDefault="00945588" w14:paraId="247E1F62" w14:textId="03866566">
                  <w:r w:rsidRPr="6D248FF0" w:rsidR="6756D6B2">
                    <w:rPr>
                      <w:rFonts w:ascii="Calibri" w:hAnsi="Calibri" w:eastAsia="Calibri" w:cs="Calibri"/>
                      <w:noProof w:val="0"/>
                      <w:sz w:val="24"/>
                      <w:szCs w:val="24"/>
                      <w:lang w:val="en-US"/>
                    </w:rPr>
                    <w:t>Student work samples</w:t>
                  </w:r>
                </w:p>
                <w:p w:rsidRPr="00C45956" w:rsidR="00945588" w:rsidP="6D248FF0" w:rsidRDefault="00945588" w14:paraId="440DC82F" w14:textId="2AA698B6">
                  <w:pPr>
                    <w:rPr>
                      <w:rFonts w:ascii="Calibri" w:hAnsi="Calibri" w:eastAsia="Calibri" w:cs="Calibri"/>
                      <w:b w:val="0"/>
                      <w:bCs w:val="0"/>
                      <w:noProof w:val="0"/>
                      <w:sz w:val="22"/>
                      <w:szCs w:val="22"/>
                      <w:lang w:val="en-US"/>
                    </w:rPr>
                  </w:pPr>
                </w:p>
                <w:p w:rsidRPr="00C45956" w:rsidR="00945588" w:rsidP="6D248FF0" w:rsidRDefault="00945588" w14:paraId="63463B26" w14:textId="14747F45">
                  <w:pPr>
                    <w:rPr>
                      <w:rFonts w:ascii="Calibri" w:hAnsi="Calibri" w:eastAsia="Calibri" w:cs="Calibri"/>
                      <w:b w:val="0"/>
                      <w:bCs w:val="0"/>
                      <w:noProof w:val="0"/>
                      <w:sz w:val="22"/>
                      <w:szCs w:val="22"/>
                      <w:lang w:val="en-US"/>
                    </w:rPr>
                  </w:pPr>
                </w:p>
              </w:tc>
              <w:tc>
                <w:tcPr>
                  <w:tcW w:w="3978" w:type="dxa"/>
                  <w:tcMar/>
                </w:tcPr>
                <w:p w:rsidRPr="00C45956" w:rsidR="00945588" w:rsidP="6D248FF0" w:rsidRDefault="00945588" w14:paraId="00E06574" w14:textId="519EEB5B">
                  <w:pPr>
                    <w:rPr>
                      <w:rFonts w:ascii="Calibri" w:hAnsi="Calibri" w:eastAsia="Calibri" w:cs="Calibri"/>
                      <w:noProof w:val="0"/>
                      <w:sz w:val="24"/>
                      <w:szCs w:val="24"/>
                      <w:lang w:val="en-US"/>
                    </w:rPr>
                  </w:pPr>
                  <w:r w:rsidRPr="6D248FF0" w:rsidR="6F42CB01">
                    <w:rPr>
                      <w:rFonts w:ascii="Calibri" w:hAnsi="Calibri" w:eastAsia="Calibri" w:cs="Calibri"/>
                      <w:noProof w:val="0"/>
                      <w:sz w:val="24"/>
                      <w:szCs w:val="24"/>
                      <w:lang w:val="en-US"/>
                    </w:rPr>
                    <w:t>Ongoing formative assessments</w:t>
                  </w:r>
                  <w:proofErr w:type="spellStart"/>
                  <w:proofErr w:type="spellEnd"/>
                </w:p>
                <w:p w:rsidRPr="00C45956" w:rsidR="00945588" w:rsidP="6D248FF0" w:rsidRDefault="00945588" w14:paraId="0E8565BE" w14:textId="6B100AAF">
                  <w:pPr>
                    <w:rPr>
                      <w:rFonts w:ascii="Calibri" w:hAnsi="Calibri" w:eastAsia="Calibri" w:cs="Calibri"/>
                      <w:noProof w:val="0"/>
                      <w:sz w:val="24"/>
                      <w:szCs w:val="24"/>
                      <w:lang w:val="en-US"/>
                    </w:rPr>
                  </w:pPr>
                </w:p>
                <w:p w:rsidRPr="00C45956" w:rsidR="00945588" w:rsidP="6D248FF0" w:rsidRDefault="00945588" w14:paraId="7831DF37" w14:textId="15E3B308">
                  <w:pPr>
                    <w:rPr>
                      <w:rFonts w:ascii="Calibri" w:hAnsi="Calibri" w:eastAsia="Calibri" w:cs="Calibri"/>
                      <w:noProof w:val="0"/>
                      <w:sz w:val="24"/>
                      <w:szCs w:val="24"/>
                      <w:lang w:val="en-US"/>
                    </w:rPr>
                  </w:pPr>
                  <w:r w:rsidRPr="6D248FF0" w:rsidR="6F42CB01">
                    <w:rPr>
                      <w:rFonts w:ascii="Calibri" w:hAnsi="Calibri" w:eastAsia="Calibri" w:cs="Calibri"/>
                      <w:noProof w:val="0"/>
                      <w:sz w:val="24"/>
                      <w:szCs w:val="24"/>
                      <w:lang w:val="en-US"/>
                    </w:rPr>
                    <w:t>Progress monitoring reports</w:t>
                  </w:r>
                </w:p>
                <w:p w:rsidRPr="00C45956" w:rsidR="00945588" w:rsidP="6D248FF0" w:rsidRDefault="00945588" w14:paraId="24E44B43" w14:textId="05B5F3BA">
                  <w:pPr>
                    <w:rPr>
                      <w:rFonts w:ascii="Calibri" w:hAnsi="Calibri" w:eastAsia="Calibri" w:cs="Calibri"/>
                      <w:b w:val="1"/>
                      <w:bCs w:val="1"/>
                      <w:noProof w:val="0"/>
                      <w:sz w:val="24"/>
                      <w:szCs w:val="24"/>
                      <w:lang w:val="en-US"/>
                    </w:rPr>
                  </w:pPr>
                </w:p>
                <w:p w:rsidRPr="00C45956" w:rsidR="00945588" w:rsidP="6D248FF0" w:rsidRDefault="00945588" w14:paraId="09798983" w14:textId="1A3A6623">
                  <w:pPr>
                    <w:rPr>
                      <w:rFonts w:ascii="Calibri" w:hAnsi="Calibri" w:eastAsia="Calibri" w:cs="Calibri"/>
                      <w:b w:val="0"/>
                      <w:bCs w:val="0"/>
                      <w:noProof w:val="0"/>
                      <w:sz w:val="24"/>
                      <w:szCs w:val="24"/>
                      <w:lang w:val="en-US"/>
                    </w:rPr>
                  </w:pPr>
                  <w:r w:rsidRPr="6D248FF0" w:rsidR="6F42CB01">
                    <w:rPr>
                      <w:rFonts w:ascii="Calibri" w:hAnsi="Calibri" w:eastAsia="Calibri" w:cs="Calibri"/>
                      <w:b w:val="0"/>
                      <w:bCs w:val="0"/>
                      <w:noProof w:val="0"/>
                      <w:sz w:val="24"/>
                      <w:szCs w:val="24"/>
                      <w:lang w:val="en-US"/>
                    </w:rPr>
                    <w:t>Teacher observations and anecdotal notes</w:t>
                  </w:r>
                </w:p>
                <w:p w:rsidRPr="00C45956" w:rsidR="00945588" w:rsidP="6D248FF0" w:rsidRDefault="00945588" w14:paraId="536A15E7" w14:textId="65A740F4">
                  <w:pPr>
                    <w:rPr>
                      <w:rFonts w:ascii="Calibri" w:hAnsi="Calibri" w:eastAsia="Calibri" w:cs="Calibri"/>
                      <w:b w:val="0"/>
                      <w:bCs w:val="0"/>
                      <w:noProof w:val="0"/>
                      <w:sz w:val="24"/>
                      <w:szCs w:val="24"/>
                      <w:lang w:val="en-US"/>
                    </w:rPr>
                  </w:pPr>
                </w:p>
                <w:p w:rsidRPr="00C45956" w:rsidR="00945588" w:rsidP="6D248FF0" w:rsidRDefault="00945588" w14:paraId="0CFED330" w14:textId="4BB08965">
                  <w:pPr>
                    <w:rPr>
                      <w:rFonts w:ascii="Calibri" w:hAnsi="Calibri" w:eastAsia="Calibri" w:cs="Calibri"/>
                      <w:noProof w:val="0"/>
                      <w:sz w:val="24"/>
                      <w:szCs w:val="24"/>
                      <w:lang w:val="en-US"/>
                    </w:rPr>
                  </w:pPr>
                  <w:r w:rsidRPr="6D248FF0" w:rsidR="6F42CB01">
                    <w:rPr>
                      <w:rFonts w:ascii="Calibri" w:hAnsi="Calibri" w:eastAsia="Calibri" w:cs="Calibri"/>
                      <w:noProof w:val="0"/>
                      <w:sz w:val="24"/>
                      <w:szCs w:val="24"/>
                      <w:lang w:val="en-US"/>
                    </w:rPr>
                    <w:t>Data meetings</w:t>
                  </w:r>
                </w:p>
              </w:tc>
            </w:tr>
          </w:tbl>
          <w:p w:rsidR="00945588" w:rsidP="00945588" w:rsidRDefault="00945588" w14:paraId="2672F4D2" w14:textId="77777777">
            <w:pPr>
              <w:rPr>
                <w:b/>
                <w:bCs/>
              </w:rPr>
            </w:pPr>
          </w:p>
          <w:p w:rsidR="00945588" w:rsidP="00945588" w:rsidRDefault="00945588" w14:paraId="2326F1C9" w14:textId="77777777">
            <w:pPr>
              <w:ind w:left="720"/>
              <w:rPr>
                <w:b/>
                <w:bCs/>
              </w:rPr>
            </w:pPr>
          </w:p>
          <w:p w:rsidR="00945588" w:rsidP="00945588" w:rsidRDefault="00945588" w14:paraId="2816692A" w14:textId="77777777">
            <w:pPr>
              <w:ind w:left="720"/>
              <w:rPr>
                <w:b/>
                <w:bCs/>
              </w:rPr>
            </w:pPr>
          </w:p>
          <w:p w:rsidR="00945588" w:rsidP="00945588" w:rsidRDefault="00945588" w14:paraId="7ECD2C1F" w14:textId="77777777">
            <w:pPr>
              <w:ind w:left="720"/>
              <w:rPr>
                <w:b/>
                <w:bCs/>
              </w:rPr>
            </w:pPr>
          </w:p>
          <w:p w:rsidR="00945588" w:rsidP="00945588" w:rsidRDefault="00945588" w14:paraId="2022A67D" w14:textId="77777777">
            <w:pPr>
              <w:ind w:left="720"/>
              <w:rPr>
                <w:b/>
                <w:bCs/>
              </w:rPr>
            </w:pPr>
          </w:p>
          <w:p w:rsidR="00945588" w:rsidP="00945588" w:rsidRDefault="00945588" w14:paraId="6C59BB63" w14:textId="77777777">
            <w:pPr>
              <w:ind w:left="720"/>
              <w:rPr>
                <w:b/>
                <w:bCs/>
              </w:rPr>
            </w:pPr>
          </w:p>
          <w:p w:rsidR="00945588" w:rsidP="00945588" w:rsidRDefault="00945588" w14:paraId="4976A4B9" w14:textId="77777777">
            <w:pPr>
              <w:ind w:left="720"/>
              <w:rPr>
                <w:b/>
                <w:bCs/>
              </w:rPr>
            </w:pPr>
          </w:p>
          <w:p w:rsidR="00945588" w:rsidP="00945588" w:rsidRDefault="00945588" w14:paraId="679A2C70" w14:textId="77777777">
            <w:pPr>
              <w:ind w:left="720"/>
              <w:rPr>
                <w:b w:val="1"/>
                <w:bCs w:val="1"/>
              </w:rPr>
            </w:pPr>
          </w:p>
          <w:p w:rsidR="6D248FF0" w:rsidP="6D248FF0" w:rsidRDefault="6D248FF0" w14:paraId="70E1221D" w14:textId="7B9FFF97">
            <w:pPr>
              <w:ind w:left="720"/>
              <w:rPr>
                <w:b w:val="1"/>
                <w:bCs w:val="1"/>
              </w:rPr>
            </w:pPr>
          </w:p>
          <w:p w:rsidR="00945588" w:rsidP="6D248FF0" w:rsidRDefault="00945588" w14:paraId="3B95E61F" w14:textId="6FE7DA9C">
            <w:pPr>
              <w:pStyle w:val="Normal"/>
              <w:ind w:left="720"/>
              <w:rPr>
                <w:b w:val="1"/>
                <w:bCs w:val="1"/>
              </w:rPr>
            </w:pPr>
          </w:p>
          <w:p w:rsidR="00945588" w:rsidP="6D248FF0" w:rsidRDefault="00945588" w14:paraId="00AA05FD" w14:textId="5709E373">
            <w:pPr>
              <w:pStyle w:val="NormalWeb"/>
              <w:spacing w:before="0" w:beforeAutospacing="off" w:after="0" w:afterAutospacing="off"/>
              <w:textAlignment w:val="top"/>
              <w:rPr>
                <w:rFonts w:ascii="Calibri Light" w:hAnsi="Calibri Light" w:eastAsia="游ゴシック" w:cs="Arial" w:eastAsiaTheme="minorEastAsia" w:cstheme="minorBidi"/>
                <w:color w:val="000000" w:themeColor="text1" w:themeTint="FF" w:themeShade="FF"/>
                <w:sz w:val="22"/>
                <w:szCs w:val="22"/>
              </w:rPr>
            </w:pPr>
            <w:r w:rsidR="3E283069">
              <w:rPr>
                <w:b w:val="1"/>
                <w:bCs w:val="1"/>
              </w:rPr>
              <w:t xml:space="preserve">Strategy 3: </w:t>
            </w:r>
            <w:r w:rsidRPr="6D248FF0" w:rsidR="6B9B4A0F">
              <w:rPr>
                <w:noProof w:val="0"/>
                <w:lang w:val="en-US"/>
              </w:rPr>
              <w:t xml:space="preserve">Monitor student progress in </w:t>
            </w:r>
            <w:r w:rsidRPr="6D248FF0" w:rsidR="6B9B4A0F">
              <w:rPr>
                <w:noProof w:val="0"/>
                <w:lang w:val="en-US"/>
              </w:rPr>
              <w:t>i</w:t>
            </w:r>
            <w:r w:rsidRPr="6D248FF0" w:rsidR="6B9B4A0F">
              <w:rPr>
                <w:noProof w:val="0"/>
                <w:lang w:val="en-US"/>
              </w:rPr>
              <w:t>-Ready by tracking lesson completion rates, mastery percentages, time spent on lessons, and assessment scores to inform instruction and provide targeted support.</w:t>
            </w:r>
          </w:p>
          <w:p w:rsidRPr="00E25DFF" w:rsidR="00945588" w:rsidP="00945588" w:rsidRDefault="00945588" w14:paraId="15B47369" w14:textId="77777777">
            <w:pPr>
              <w:ind w:left="720"/>
            </w:pPr>
          </w:p>
          <w:p w:rsidRPr="00E25DFF" w:rsidR="00945588" w:rsidP="00945588" w:rsidRDefault="00945588" w14:paraId="46BC34F9" w14:textId="77777777">
            <w:pPr>
              <w:ind w:firstLine="720"/>
            </w:pPr>
            <w:r w:rsidRPr="007133F7">
              <w:rPr>
                <w:b/>
                <w:bCs/>
              </w:rPr>
              <w:t xml:space="preserve">Timeline: </w:t>
            </w:r>
            <w:r>
              <w:t>August</w:t>
            </w:r>
            <w:r w:rsidRPr="007133F7">
              <w:t xml:space="preserve"> 202</w:t>
            </w:r>
            <w:r>
              <w:t>5</w:t>
            </w:r>
            <w:r w:rsidRPr="007133F7">
              <w:t xml:space="preserve"> - </w:t>
            </w:r>
            <w:r>
              <w:t>June</w:t>
            </w:r>
            <w:r w:rsidRPr="007133F7">
              <w:t xml:space="preserve"> 202</w:t>
            </w:r>
            <w:r>
              <w:t>6</w:t>
            </w:r>
          </w:p>
          <w:p w:rsidR="00945588" w:rsidP="00945588" w:rsidRDefault="00945588" w14:paraId="3D4911C8" w14:textId="77777777">
            <w:pPr>
              <w:ind w:firstLine="720"/>
            </w:pPr>
            <w:r>
              <w:rPr>
                <w:b/>
                <w:bCs/>
              </w:rPr>
              <w:t>Title I School Components: T</w:t>
            </w:r>
            <w:r w:rsidRPr="0044594D">
              <w:t>itle I</w:t>
            </w:r>
            <w:r>
              <w:t xml:space="preserve"> - </w:t>
            </w:r>
            <w:r w:rsidRPr="0044594D">
              <w:t>I</w:t>
            </w:r>
            <w:r>
              <w:t>V, State</w:t>
            </w:r>
            <w:r w:rsidRPr="0044594D">
              <w:t xml:space="preserve"> Bilingual Funds</w:t>
            </w:r>
            <w:r>
              <w:t>, State Comp.</w:t>
            </w:r>
          </w:p>
          <w:p w:rsidR="00945588" w:rsidP="6D248FF0" w:rsidRDefault="00945588" w14:paraId="373BF53B" w14:textId="1CC7AE8C">
            <w:pPr>
              <w:ind w:firstLine="720"/>
              <w:rPr>
                <w:rFonts w:ascii="Times New Roman" w:hAnsi="Times New Roman" w:eastAsia="游ゴシック" w:cs="Times New Roman" w:eastAsiaTheme="minorEastAsia"/>
                <w:color w:val="000000" w:themeColor="text1" w:themeTint="FF" w:themeShade="FF"/>
                <w:sz w:val="24"/>
                <w:szCs w:val="24"/>
              </w:rPr>
            </w:pPr>
            <w:r w:rsidRPr="00E25DFF" w:rsidR="3E283069">
              <w:rPr>
                <w:b w:val="1"/>
                <w:bCs w:val="1"/>
              </w:rPr>
              <w:t>Persons Responsible:</w:t>
            </w:r>
            <w:r w:rsidR="3E283069">
              <w:rPr/>
              <w:t xml:space="preserve"> </w:t>
            </w:r>
            <w:r w:rsidRPr="6D248FF0" w:rsidR="3E283069">
              <w:rPr>
                <w:rFonts w:ascii="Times New Roman" w:hAnsi="Times New Roman" w:eastAsia="游ゴシック" w:cs="Times New Roman" w:eastAsiaTheme="minorEastAsia"/>
                <w:color w:val="000000"/>
                <w:kern w:val="24"/>
                <w:sz w:val="24"/>
                <w:szCs w:val="24"/>
              </w:rPr>
              <w:t xml:space="preserve">Principal, Assistant </w:t>
            </w:r>
            <w:r w:rsidRPr="6D248FF0" w:rsidR="124C5FAC">
              <w:rPr>
                <w:rFonts w:ascii="Times New Roman" w:hAnsi="Times New Roman" w:eastAsia="游ゴシック" w:cs="Times New Roman" w:eastAsiaTheme="minorEastAsia"/>
                <w:color w:val="000000"/>
                <w:kern w:val="24"/>
                <w:sz w:val="24"/>
                <w:szCs w:val="24"/>
              </w:rPr>
              <w:t>Principal, CLL</w:t>
            </w:r>
            <w:r w:rsidRPr="6D248FF0" w:rsidR="3E283069">
              <w:rPr>
                <w:rFonts w:ascii="Times New Roman" w:hAnsi="Times New Roman" w:eastAsia="游ゴシック" w:cs="Times New Roman" w:eastAsiaTheme="minorEastAsia"/>
                <w:color w:val="000000"/>
                <w:kern w:val="24"/>
                <w:sz w:val="24"/>
                <w:szCs w:val="24"/>
              </w:rPr>
              <w:t>, Teachers</w:t>
            </w:r>
          </w:p>
          <w:p w:rsidR="6D248FF0" w:rsidP="6D248FF0" w:rsidRDefault="6D248FF0" w14:paraId="7EA52DE7" w14:textId="2B8F2F8E">
            <w:pPr>
              <w:ind w:left="720"/>
              <w:rPr>
                <w:b w:val="1"/>
                <w:bCs w:val="1"/>
              </w:rPr>
            </w:pPr>
          </w:p>
          <w:p w:rsidR="3E283069" w:rsidP="6D248FF0" w:rsidRDefault="3E283069" w14:paraId="019A9D2E" w14:textId="45F3F03A">
            <w:pPr>
              <w:ind w:left="720"/>
              <w:rPr>
                <w:b w:val="1"/>
                <w:bCs w:val="1"/>
              </w:rPr>
            </w:pPr>
            <w:r w:rsidRPr="6D248FF0" w:rsidR="3E283069">
              <w:rPr>
                <w:b w:val="1"/>
                <w:bCs w:val="1"/>
              </w:rPr>
              <w:t xml:space="preserve">Action Steps: </w:t>
            </w:r>
          </w:p>
          <w:p w:rsidRPr="008F7D1D" w:rsidR="00945588" w:rsidP="6D248FF0" w:rsidRDefault="00945588" w14:paraId="0FCA854E" w14:textId="7496E1A9">
            <w:pPr>
              <w:pStyle w:val="NormalWeb"/>
              <w:spacing w:before="0" w:beforeAutospacing="off" w:after="0" w:afterAutospacing="off"/>
              <w:ind w:firstLine="720"/>
              <w:textAlignment w:val="top"/>
              <w:rPr>
                <w:b w:val="0"/>
                <w:bCs w:val="0"/>
                <w:noProof w:val="0"/>
                <w:sz w:val="12"/>
                <w:szCs w:val="12"/>
                <w:lang w:val="en-US"/>
              </w:rPr>
            </w:pPr>
            <w:r w:rsidRPr="00177D11" w:rsidR="3E283069">
              <w:rPr/>
              <w:t>1</w:t>
            </w:r>
            <w:r w:rsidRPr="008F7D1D" w:rsidR="3E283069">
              <w:rPr>
                <w:sz w:val="22"/>
                <w:szCs w:val="22"/>
              </w:rPr>
              <w:t>)</w:t>
            </w:r>
            <w:r w:rsidRPr="6D248FF0" w:rsidR="3E283069">
              <w:rPr>
                <w:rFonts w:eastAsia="游ゴシック" w:eastAsiaTheme="minorEastAsia"/>
                <w:color w:val="000000"/>
                <w:kern w:val="24"/>
                <w:sz w:val="22"/>
                <w:szCs w:val="22"/>
              </w:rPr>
              <w:t xml:space="preserve"> </w:t>
            </w:r>
            <w:r w:rsidRPr="6D248FF0" w:rsidR="74944408">
              <w:rPr>
                <w:b w:val="0"/>
                <w:bCs w:val="0"/>
                <w:noProof w:val="0"/>
                <w:lang w:val="en-US"/>
              </w:rPr>
              <w:t xml:space="preserve">Review </w:t>
            </w:r>
            <w:r w:rsidRPr="6D248FF0" w:rsidR="74944408">
              <w:rPr>
                <w:b w:val="0"/>
                <w:bCs w:val="0"/>
                <w:noProof w:val="0"/>
                <w:lang w:val="en-US"/>
              </w:rPr>
              <w:t>i</w:t>
            </w:r>
            <w:r w:rsidRPr="6D248FF0" w:rsidR="74944408">
              <w:rPr>
                <w:b w:val="0"/>
                <w:bCs w:val="0"/>
                <w:noProof w:val="0"/>
                <w:lang w:val="en-US"/>
              </w:rPr>
              <w:t>-Ready data weekly</w:t>
            </w:r>
            <w:r w:rsidRPr="6D248FF0" w:rsidR="74944408">
              <w:rPr>
                <w:b w:val="0"/>
                <w:bCs w:val="0"/>
                <w:noProof w:val="0"/>
                <w:lang w:val="en-US"/>
              </w:rPr>
              <w:t xml:space="preserve"> to track lesson completion rates, mastery percentages, and time spent on lessons for each student.</w:t>
            </w:r>
          </w:p>
          <w:p w:rsidRPr="008F7D1D" w:rsidR="00945588" w:rsidP="6D248FF0" w:rsidRDefault="00945588" w14:paraId="50D0C95C" w14:textId="19EB93E4">
            <w:pPr>
              <w:pStyle w:val="NormalWeb"/>
              <w:spacing w:before="0" w:beforeAutospacing="off" w:after="0" w:afterAutospacing="off"/>
              <w:ind w:firstLine="720"/>
              <w:textAlignment w:val="top"/>
              <w:rPr>
                <w:b w:val="0"/>
                <w:bCs w:val="0"/>
                <w:noProof w:val="0"/>
                <w:sz w:val="22"/>
                <w:szCs w:val="22"/>
                <w:lang w:val="en-US"/>
              </w:rPr>
            </w:pPr>
            <w:r w:rsidRPr="008F7D1D" w:rsidR="3E283069">
              <w:rPr>
                <w:sz w:val="22"/>
                <w:szCs w:val="22"/>
              </w:rPr>
              <w:t>2)</w:t>
            </w:r>
            <w:r w:rsidRPr="6D248FF0" w:rsidR="3E283069">
              <w:rPr>
                <w:rFonts w:eastAsia="游ゴシック" w:eastAsiaTheme="minorEastAsia"/>
                <w:color w:val="000000"/>
                <w:kern w:val="24"/>
                <w:sz w:val="22"/>
                <w:szCs w:val="22"/>
              </w:rPr>
              <w:t xml:space="preserve"> </w:t>
            </w:r>
            <w:r w:rsidRPr="6D248FF0" w:rsidR="4E0A50BE">
              <w:rPr>
                <w:b w:val="0"/>
                <w:bCs w:val="0"/>
                <w:noProof w:val="0"/>
                <w:sz w:val="22"/>
                <w:szCs w:val="22"/>
                <w:lang w:val="en-US"/>
              </w:rPr>
              <w:t xml:space="preserve">Identify students needing targeted support based on assessment scores and mastery </w:t>
            </w:r>
            <w:r w:rsidRPr="6D248FF0" w:rsidR="4E0A50BE">
              <w:rPr>
                <w:b w:val="0"/>
                <w:bCs w:val="0"/>
                <w:noProof w:val="0"/>
                <w:sz w:val="22"/>
                <w:szCs w:val="22"/>
                <w:lang w:val="en-US"/>
              </w:rPr>
              <w:t>data and</w:t>
            </w:r>
            <w:r w:rsidRPr="6D248FF0" w:rsidR="4E0A50BE">
              <w:rPr>
                <w:b w:val="0"/>
                <w:bCs w:val="0"/>
                <w:noProof w:val="0"/>
                <w:sz w:val="22"/>
                <w:szCs w:val="22"/>
                <w:lang w:val="en-US"/>
              </w:rPr>
              <w:t xml:space="preserve"> provide small-group or individual interventions. </w:t>
            </w:r>
            <w:r>
              <w:br/>
            </w:r>
            <w:r w:rsidRPr="6D248FF0" w:rsidR="0C40922B">
              <w:rPr>
                <w:sz w:val="22"/>
                <w:szCs w:val="22"/>
              </w:rPr>
              <w:t xml:space="preserve">             </w:t>
            </w:r>
            <w:r w:rsidRPr="6D248FF0" w:rsidR="3E283069">
              <w:rPr>
                <w:sz w:val="22"/>
                <w:szCs w:val="22"/>
              </w:rPr>
              <w:t>3)</w:t>
            </w:r>
            <w:r w:rsidRPr="6D248FF0" w:rsidR="3E283069">
              <w:rPr>
                <w:rFonts w:eastAsia="游ゴシック" w:eastAsiaTheme="minorEastAsia"/>
                <w:color w:val="000000"/>
                <w:kern w:val="24"/>
                <w:sz w:val="22"/>
                <w:szCs w:val="22"/>
              </w:rPr>
              <w:t xml:space="preserve"> </w:t>
            </w:r>
            <w:r w:rsidRPr="6D248FF0" w:rsidR="2EBD8C2D">
              <w:rPr>
                <w:b w:val="0"/>
                <w:bCs w:val="0"/>
                <w:noProof w:val="0"/>
                <w:sz w:val="22"/>
                <w:szCs w:val="22"/>
                <w:lang w:val="en-US"/>
              </w:rPr>
              <w:t xml:space="preserve">Adjust instruction and assign appropriate </w:t>
            </w:r>
            <w:r w:rsidRPr="6D248FF0" w:rsidR="2EBD8C2D">
              <w:rPr>
                <w:b w:val="0"/>
                <w:bCs w:val="0"/>
                <w:noProof w:val="0"/>
                <w:sz w:val="22"/>
                <w:szCs w:val="22"/>
                <w:lang w:val="en-US"/>
              </w:rPr>
              <w:t>i</w:t>
            </w:r>
            <w:r w:rsidRPr="6D248FF0" w:rsidR="2EBD8C2D">
              <w:rPr>
                <w:b w:val="0"/>
                <w:bCs w:val="0"/>
                <w:noProof w:val="0"/>
                <w:sz w:val="22"/>
                <w:szCs w:val="22"/>
                <w:lang w:val="en-US"/>
              </w:rPr>
              <w:t>-Ready lessons</w:t>
            </w:r>
            <w:r w:rsidRPr="6D248FF0" w:rsidR="2EBD8C2D">
              <w:rPr>
                <w:b w:val="0"/>
                <w:bCs w:val="0"/>
                <w:noProof w:val="0"/>
                <w:sz w:val="22"/>
                <w:szCs w:val="22"/>
                <w:lang w:val="en-US"/>
              </w:rPr>
              <w:t xml:space="preserve"> based on data trends to ensure all students progress toward grade-level standards.</w:t>
            </w:r>
          </w:p>
          <w:p w:rsidRPr="00C45956" w:rsidR="00945588" w:rsidP="00945588" w:rsidRDefault="00945588" w14:paraId="74C9A0FD" w14:textId="77777777"/>
          <w:tbl>
            <w:tblPr>
              <w:tblStyle w:val="TableGrid"/>
              <w:tblW w:w="14308" w:type="dxa"/>
              <w:tblLook w:val="04A0" w:firstRow="1" w:lastRow="0" w:firstColumn="1" w:lastColumn="0" w:noHBand="0" w:noVBand="1"/>
            </w:tblPr>
            <w:tblGrid>
              <w:gridCol w:w="4045"/>
              <w:gridCol w:w="2520"/>
              <w:gridCol w:w="3150"/>
              <w:gridCol w:w="4593"/>
            </w:tblGrid>
            <w:tr w:rsidRPr="00C45956" w:rsidR="00945588" w:rsidTr="6D248FF0" w14:paraId="76FE2F11" w14:textId="77777777">
              <w:trPr>
                <w:trHeight w:val="300"/>
              </w:trPr>
              <w:tc>
                <w:tcPr>
                  <w:tcW w:w="4045" w:type="dxa"/>
                  <w:shd w:val="clear" w:color="auto" w:fill="660033"/>
                  <w:tcMar/>
                </w:tcPr>
                <w:p w:rsidRPr="00C45956" w:rsidR="00945588" w:rsidP="00945588" w:rsidRDefault="00945588" w14:paraId="7632108E" w14:textId="77777777">
                  <w:pPr>
                    <w:jc w:val="center"/>
                    <w:rPr>
                      <w:b/>
                      <w:bCs/>
                      <w:sz w:val="20"/>
                      <w:szCs w:val="20"/>
                    </w:rPr>
                  </w:pPr>
                  <w:r w:rsidRPr="00C45956">
                    <w:rPr>
                      <w:b/>
                      <w:bCs/>
                      <w:sz w:val="20"/>
                      <w:szCs w:val="20"/>
                    </w:rPr>
                    <w:t>Resources</w:t>
                  </w:r>
                </w:p>
              </w:tc>
              <w:tc>
                <w:tcPr>
                  <w:tcW w:w="2520" w:type="dxa"/>
                  <w:shd w:val="clear" w:color="auto" w:fill="660033"/>
                  <w:tcMar/>
                </w:tcPr>
                <w:p w:rsidRPr="00C45956" w:rsidR="00945588" w:rsidP="00945588" w:rsidRDefault="00945588" w14:paraId="79B20128" w14:textId="77777777">
                  <w:pPr>
                    <w:jc w:val="center"/>
                    <w:rPr>
                      <w:b/>
                      <w:bCs/>
                      <w:sz w:val="20"/>
                      <w:szCs w:val="20"/>
                    </w:rPr>
                  </w:pPr>
                  <w:r w:rsidRPr="00C45956">
                    <w:rPr>
                      <w:b/>
                      <w:bCs/>
                      <w:sz w:val="20"/>
                      <w:szCs w:val="20"/>
                    </w:rPr>
                    <w:t>Evidence of Implementation</w:t>
                  </w:r>
                </w:p>
              </w:tc>
              <w:tc>
                <w:tcPr>
                  <w:tcW w:w="3150" w:type="dxa"/>
                  <w:shd w:val="clear" w:color="auto" w:fill="660033"/>
                  <w:tcMar/>
                </w:tcPr>
                <w:p w:rsidRPr="00C45956" w:rsidR="00945588" w:rsidP="00945588" w:rsidRDefault="00945588" w14:paraId="3CE35930" w14:textId="77777777">
                  <w:pPr>
                    <w:jc w:val="center"/>
                    <w:rPr>
                      <w:b/>
                      <w:bCs/>
                      <w:sz w:val="20"/>
                      <w:szCs w:val="20"/>
                    </w:rPr>
                  </w:pPr>
                  <w:r w:rsidRPr="00C45956">
                    <w:rPr>
                      <w:b/>
                      <w:bCs/>
                      <w:sz w:val="20"/>
                      <w:szCs w:val="20"/>
                    </w:rPr>
                    <w:t>Evidence of Impact</w:t>
                  </w:r>
                </w:p>
              </w:tc>
              <w:tc>
                <w:tcPr>
                  <w:tcW w:w="4593" w:type="dxa"/>
                  <w:shd w:val="clear" w:color="auto" w:fill="660033"/>
                  <w:tcMar/>
                </w:tcPr>
                <w:p w:rsidRPr="00C45956" w:rsidR="00945588" w:rsidP="00945588" w:rsidRDefault="00945588" w14:paraId="78E15170" w14:textId="77777777">
                  <w:pPr>
                    <w:jc w:val="center"/>
                    <w:rPr>
                      <w:b/>
                      <w:bCs/>
                      <w:sz w:val="20"/>
                      <w:szCs w:val="20"/>
                    </w:rPr>
                  </w:pPr>
                  <w:r w:rsidRPr="00C45956">
                    <w:rPr>
                      <w:b/>
                      <w:bCs/>
                      <w:sz w:val="20"/>
                      <w:szCs w:val="20"/>
                    </w:rPr>
                    <w:t>Formative Evaluation</w:t>
                  </w:r>
                </w:p>
              </w:tc>
            </w:tr>
            <w:tr w:rsidRPr="00C45956" w:rsidR="00945588" w:rsidTr="6D248FF0" w14:paraId="02EE9159" w14:textId="77777777">
              <w:trPr>
                <w:trHeight w:val="300"/>
              </w:trPr>
              <w:tc>
                <w:tcPr>
                  <w:tcW w:w="4045" w:type="dxa"/>
                  <w:tcMar/>
                </w:tcPr>
                <w:p w:rsidR="4167B7A0" w:rsidP="6D248FF0" w:rsidRDefault="4167B7A0" w14:paraId="28227719" w14:textId="4C61CF79">
                  <w:pPr>
                    <w:rPr>
                      <w:rFonts w:ascii="Calibri" w:hAnsi="Calibri" w:eastAsia="Calibri" w:cs="Calibri"/>
                      <w:b w:val="0"/>
                      <w:bCs w:val="0"/>
                      <w:noProof w:val="0"/>
                      <w:sz w:val="16"/>
                      <w:szCs w:val="16"/>
                      <w:lang w:val="en-US"/>
                    </w:rPr>
                  </w:pPr>
                  <w:r w:rsidRPr="6D248FF0" w:rsidR="4167B7A0">
                    <w:rPr>
                      <w:rFonts w:ascii="Calibri" w:hAnsi="Calibri" w:eastAsia="Calibri" w:cs="Calibri"/>
                      <w:b w:val="0"/>
                      <w:bCs w:val="0"/>
                      <w:noProof w:val="0"/>
                      <w:sz w:val="22"/>
                      <w:szCs w:val="22"/>
                      <w:lang w:val="en-US"/>
                    </w:rPr>
                    <w:t>i</w:t>
                  </w:r>
                  <w:r w:rsidRPr="6D248FF0" w:rsidR="4167B7A0">
                    <w:rPr>
                      <w:rFonts w:ascii="Calibri" w:hAnsi="Calibri" w:eastAsia="Calibri" w:cs="Calibri"/>
                      <w:b w:val="0"/>
                      <w:bCs w:val="0"/>
                      <w:noProof w:val="0"/>
                      <w:sz w:val="22"/>
                      <w:szCs w:val="22"/>
                      <w:lang w:val="en-US"/>
                    </w:rPr>
                    <w:t>-Ready Math platform</w:t>
                  </w:r>
                  <w:r>
                    <w:br/>
                  </w:r>
                </w:p>
                <w:p w:rsidR="00945588" w:rsidP="6D248FF0" w:rsidRDefault="00945588" w14:paraId="674A8CE9" w14:textId="2FCD69AA">
                  <w:pPr>
                    <w:rPr>
                      <w:rFonts w:ascii="Calibri" w:hAnsi="Calibri" w:eastAsia="Calibri" w:cs="Calibri"/>
                      <w:noProof w:val="0"/>
                      <w:sz w:val="22"/>
                      <w:szCs w:val="22"/>
                      <w:lang w:val="en-US"/>
                    </w:rPr>
                  </w:pPr>
                  <w:r w:rsidRPr="6D248FF0" w:rsidR="0ED2A93A">
                    <w:rPr>
                      <w:rFonts w:ascii="Calibri" w:hAnsi="Calibri" w:eastAsia="Calibri" w:cs="Calibri"/>
                      <w:b w:val="0"/>
                      <w:bCs w:val="0"/>
                      <w:noProof w:val="0"/>
                      <w:sz w:val="22"/>
                      <w:szCs w:val="22"/>
                      <w:lang w:val="en-US"/>
                    </w:rPr>
                    <w:t>Teacher guides and reports</w:t>
                  </w:r>
                </w:p>
                <w:p w:rsidR="00945588" w:rsidP="6D248FF0" w:rsidRDefault="00945588" w14:paraId="320CC679" w14:textId="7C99B42D">
                  <w:pPr>
                    <w:rPr>
                      <w:sz w:val="16"/>
                      <w:szCs w:val="16"/>
                    </w:rPr>
                  </w:pPr>
                  <w:r w:rsidRPr="6D248FF0" w:rsidR="2A3836FC">
                    <w:rPr>
                      <w:rFonts w:ascii="Calibri" w:hAnsi="Calibri" w:eastAsia="Calibri" w:cs="Calibri"/>
                      <w:noProof w:val="0"/>
                      <w:sz w:val="22"/>
                      <w:szCs w:val="22"/>
                      <w:lang w:val="en-US"/>
                    </w:rPr>
                    <w:t>Data tracking tools</w:t>
                  </w:r>
                  <w:r>
                    <w:br/>
                  </w:r>
                </w:p>
                <w:p w:rsidRPr="00BF4531" w:rsidR="00945588" w:rsidP="00945588" w:rsidRDefault="00945588" w14:paraId="2F26E527" w14:textId="4C3D8D5C">
                  <w:r w:rsidRPr="6D248FF0" w:rsidR="6864AE13">
                    <w:rPr>
                      <w:rFonts w:ascii="Calibri" w:hAnsi="Calibri" w:eastAsia="Calibri" w:cs="Calibri"/>
                      <w:noProof w:val="0"/>
                      <w:sz w:val="22"/>
                      <w:szCs w:val="22"/>
                      <w:lang w:val="en-US"/>
                    </w:rPr>
                    <w:t>Professional development</w:t>
                  </w:r>
                </w:p>
                <w:p w:rsidRPr="00BF4531" w:rsidR="00945588" w:rsidP="00945588" w:rsidRDefault="00945588" w14:paraId="0231D0CE" w14:textId="3260EF83">
                  <w:r w:rsidR="3E283069">
                    <w:rPr/>
                    <w:t>Weekly</w:t>
                  </w:r>
                  <w:r w:rsidR="3E283069">
                    <w:rPr/>
                    <w:t xml:space="preserve"> </w:t>
                  </w:r>
                  <w:r w:rsidR="449CDF10">
                    <w:rPr/>
                    <w:t>Reports</w:t>
                  </w:r>
                </w:p>
                <w:p w:rsidRPr="003754DD" w:rsidR="00945588" w:rsidP="00945588" w:rsidRDefault="00945588" w14:paraId="13027C08" w14:textId="5B3E83E5"/>
                <w:p w:rsidRPr="00C45956" w:rsidR="00945588" w:rsidP="00945588" w:rsidRDefault="00945588" w14:paraId="615CF66D" w14:textId="77777777"/>
              </w:tc>
              <w:tc>
                <w:tcPr>
                  <w:tcW w:w="2520" w:type="dxa"/>
                  <w:tcMar/>
                </w:tcPr>
                <w:p w:rsidRPr="00C45956" w:rsidR="00945588" w:rsidP="6D248FF0" w:rsidRDefault="00945588" w14:paraId="1B9D8F5F" w14:textId="6D18271C">
                  <w:pPr>
                    <w:rPr>
                      <w:sz w:val="16"/>
                      <w:szCs w:val="16"/>
                    </w:rPr>
                  </w:pPr>
                  <w:r w:rsidR="2FD096E0">
                    <w:rPr/>
                    <w:t>i</w:t>
                  </w:r>
                  <w:r w:rsidR="2FD096E0">
                    <w:rPr/>
                    <w:t>-Ready reports</w:t>
                  </w:r>
                  <w:r>
                    <w:br/>
                  </w:r>
                </w:p>
                <w:p w:rsidRPr="00C45956" w:rsidR="00945588" w:rsidP="6D248FF0" w:rsidRDefault="00945588" w14:paraId="4DE569BB" w14:textId="5061B2E7">
                  <w:pPr>
                    <w:rPr>
                      <w:sz w:val="16"/>
                      <w:szCs w:val="16"/>
                    </w:rPr>
                  </w:pPr>
                  <w:r w:rsidR="2FD096E0">
                    <w:rPr/>
                    <w:t>Lessons completed</w:t>
                  </w:r>
                  <w:r>
                    <w:br/>
                  </w:r>
                </w:p>
                <w:p w:rsidRPr="00C45956" w:rsidR="00945588" w:rsidP="00945588" w:rsidRDefault="00945588" w14:paraId="69B62704" w14:textId="0F6388B3">
                  <w:r w:rsidR="2FD096E0">
                    <w:rPr/>
                    <w:t>Observation notes</w:t>
                  </w:r>
                </w:p>
                <w:p w:rsidRPr="00C45956" w:rsidR="00945588" w:rsidP="00945588" w:rsidRDefault="00945588" w14:paraId="6B397276" w14:textId="408F8C71">
                  <w:r w:rsidR="2FD096E0">
                    <w:rPr/>
                    <w:t>Data Reports</w:t>
                  </w:r>
                </w:p>
              </w:tc>
              <w:tc>
                <w:tcPr>
                  <w:tcW w:w="3150" w:type="dxa"/>
                  <w:tcMar/>
                </w:tcPr>
                <w:p w:rsidRPr="00C45956" w:rsidR="00945588" w:rsidP="6D248FF0" w:rsidRDefault="00945588" w14:paraId="065C7A51" w14:textId="6C1CB610">
                  <w:pPr>
                    <w:rPr>
                      <w:rFonts w:ascii="Calibri" w:hAnsi="Calibri" w:eastAsia="Calibri" w:cs="Calibri"/>
                      <w:noProof w:val="0"/>
                      <w:sz w:val="22"/>
                      <w:szCs w:val="22"/>
                      <w:lang w:val="en-US"/>
                    </w:rPr>
                  </w:pPr>
                  <w:r w:rsidRPr="6D248FF0" w:rsidR="2A3A0D7A">
                    <w:rPr>
                      <w:rFonts w:ascii="Calibri" w:hAnsi="Calibri" w:eastAsia="Calibri" w:cs="Calibri"/>
                      <w:b w:val="1"/>
                      <w:bCs w:val="1"/>
                      <w:noProof w:val="0"/>
                      <w:sz w:val="22"/>
                      <w:szCs w:val="22"/>
                      <w:lang w:val="en-US"/>
                    </w:rPr>
                    <w:t xml:space="preserve"> </w:t>
                  </w:r>
                  <w:r w:rsidRPr="6D248FF0" w:rsidR="2A3A0D7A">
                    <w:rPr>
                      <w:rFonts w:ascii="Calibri" w:hAnsi="Calibri" w:eastAsia="Calibri" w:cs="Calibri"/>
                      <w:b w:val="0"/>
                      <w:bCs w:val="0"/>
                      <w:noProof w:val="0"/>
                      <w:sz w:val="22"/>
                      <w:szCs w:val="22"/>
                      <w:lang w:val="en-US"/>
                    </w:rPr>
                    <w:t>Increased student mastery percentages</w:t>
                  </w:r>
                </w:p>
                <w:p w:rsidRPr="00C45956" w:rsidR="00945588" w:rsidP="6D248FF0" w:rsidRDefault="00945588" w14:paraId="16617D5C" w14:textId="22CBE708">
                  <w:pPr>
                    <w:rPr>
                      <w:rFonts w:ascii="Calibri" w:hAnsi="Calibri" w:eastAsia="Calibri" w:cs="Calibri"/>
                      <w:b w:val="0"/>
                      <w:bCs w:val="0"/>
                      <w:noProof w:val="0"/>
                      <w:sz w:val="16"/>
                      <w:szCs w:val="16"/>
                      <w:lang w:val="en-US"/>
                    </w:rPr>
                  </w:pPr>
                  <w:r w:rsidRPr="6D248FF0" w:rsidR="2A3A0D7A">
                    <w:rPr>
                      <w:rFonts w:ascii="Calibri" w:hAnsi="Calibri" w:eastAsia="Calibri" w:cs="Calibri"/>
                      <w:b w:val="0"/>
                      <w:bCs w:val="0"/>
                      <w:noProof w:val="0"/>
                      <w:sz w:val="22"/>
                      <w:szCs w:val="22"/>
                      <w:lang w:val="en-US"/>
                    </w:rPr>
                    <w:t>Improved assessment scores</w:t>
                  </w:r>
                  <w:r>
                    <w:br/>
                  </w:r>
                </w:p>
                <w:p w:rsidRPr="00C45956" w:rsidR="00945588" w:rsidP="00945588" w:rsidRDefault="00945588" w14:paraId="753A87B2" w14:textId="003E8F33">
                  <w:r w:rsidRPr="6D248FF0" w:rsidR="2A3A0D7A">
                    <w:rPr>
                      <w:rFonts w:ascii="Calibri" w:hAnsi="Calibri" w:eastAsia="Calibri" w:cs="Calibri"/>
                      <w:noProof w:val="0"/>
                      <w:sz w:val="22"/>
                      <w:szCs w:val="22"/>
                      <w:lang w:val="en-US"/>
                    </w:rPr>
                    <w:t>Higher lesson completion rates</w:t>
                  </w:r>
                </w:p>
                <w:p w:rsidRPr="00C45956" w:rsidR="00945588" w:rsidP="00945588" w:rsidRDefault="00945588" w14:paraId="28966EC1" w14:textId="5918F012">
                  <w:r w:rsidRPr="6D248FF0" w:rsidR="2A3A0D7A">
                    <w:rPr>
                      <w:rFonts w:ascii="Calibri" w:hAnsi="Calibri" w:eastAsia="Calibri" w:cs="Calibri"/>
                      <w:noProof w:val="0"/>
                      <w:sz w:val="22"/>
                      <w:szCs w:val="22"/>
                      <w:lang w:val="en-US"/>
                    </w:rPr>
                    <w:t>Reduction in the number of students performing below grade level</w:t>
                  </w:r>
                </w:p>
              </w:tc>
              <w:tc>
                <w:tcPr>
                  <w:tcW w:w="4593" w:type="dxa"/>
                  <w:tcMar/>
                </w:tcPr>
                <w:p w:rsidRPr="00C45956" w:rsidR="00945588" w:rsidP="00945588" w:rsidRDefault="00945588" w14:paraId="080354C5" w14:textId="7FDCB0F1">
                  <w:r w:rsidRPr="6D248FF0" w:rsidR="2A3A0D7A">
                    <w:rPr>
                      <w:rFonts w:ascii="Calibri" w:hAnsi="Calibri" w:eastAsia="Calibri" w:cs="Calibri"/>
                      <w:noProof w:val="0"/>
                      <w:sz w:val="22"/>
                      <w:szCs w:val="22"/>
                      <w:lang w:val="en-US"/>
                    </w:rPr>
                    <w:t xml:space="preserve">Weekly review of </w:t>
                  </w:r>
                  <w:r w:rsidRPr="6D248FF0" w:rsidR="2A3A0D7A">
                    <w:rPr>
                      <w:rFonts w:ascii="Calibri" w:hAnsi="Calibri" w:eastAsia="Calibri" w:cs="Calibri"/>
                      <w:noProof w:val="0"/>
                      <w:sz w:val="22"/>
                      <w:szCs w:val="22"/>
                      <w:lang w:val="en-US"/>
                    </w:rPr>
                    <w:t>i</w:t>
                  </w:r>
                  <w:r w:rsidRPr="6D248FF0" w:rsidR="2A3A0D7A">
                    <w:rPr>
                      <w:rFonts w:ascii="Calibri" w:hAnsi="Calibri" w:eastAsia="Calibri" w:cs="Calibri"/>
                      <w:noProof w:val="0"/>
                      <w:sz w:val="22"/>
                      <w:szCs w:val="22"/>
                      <w:lang w:val="en-US"/>
                    </w:rPr>
                    <w:t>-Ready data</w:t>
                  </w:r>
                </w:p>
                <w:p w:rsidRPr="00C45956" w:rsidR="00945588" w:rsidP="6D248FF0" w:rsidRDefault="00945588" w14:paraId="64C9547D" w14:textId="2169EE38">
                  <w:pPr>
                    <w:rPr>
                      <w:rFonts w:ascii="Calibri" w:hAnsi="Calibri" w:eastAsia="Calibri" w:cs="Calibri"/>
                      <w:noProof w:val="0"/>
                      <w:sz w:val="22"/>
                      <w:szCs w:val="22"/>
                      <w:lang w:val="en-US"/>
                    </w:rPr>
                  </w:pPr>
                </w:p>
                <w:p w:rsidRPr="00C45956" w:rsidR="00945588" w:rsidP="00945588" w:rsidRDefault="00945588" w14:paraId="480B1DBC" w14:textId="595C5195">
                  <w:r w:rsidRPr="6D248FF0" w:rsidR="2A3A0D7A">
                    <w:rPr>
                      <w:rFonts w:ascii="Calibri" w:hAnsi="Calibri" w:eastAsia="Calibri" w:cs="Calibri"/>
                      <w:noProof w:val="0"/>
                      <w:sz w:val="22"/>
                      <w:szCs w:val="22"/>
                      <w:lang w:val="en-US"/>
                    </w:rPr>
                    <w:t>Teacher</w:t>
                  </w:r>
                  <w:r w:rsidRPr="6D248FF0" w:rsidR="2A3A0D7A">
                    <w:rPr>
                      <w:rFonts w:ascii="Calibri" w:hAnsi="Calibri" w:eastAsia="Calibri" w:cs="Calibri"/>
                      <w:noProof w:val="0"/>
                      <w:sz w:val="22"/>
                      <w:szCs w:val="22"/>
                      <w:lang w:val="en-US"/>
                    </w:rPr>
                    <w:t xml:space="preserve"> observations and anecdotal notes</w:t>
                  </w:r>
                </w:p>
                <w:p w:rsidRPr="00C45956" w:rsidR="00945588" w:rsidP="6D248FF0" w:rsidRDefault="00945588" w14:paraId="4C5CBDC7" w14:textId="66F675AC">
                  <w:pPr>
                    <w:rPr>
                      <w:rFonts w:ascii="Calibri" w:hAnsi="Calibri" w:eastAsia="Calibri" w:cs="Calibri"/>
                      <w:noProof w:val="0"/>
                      <w:sz w:val="22"/>
                      <w:szCs w:val="22"/>
                      <w:lang w:val="en-US"/>
                    </w:rPr>
                  </w:pPr>
                </w:p>
                <w:p w:rsidRPr="00C45956" w:rsidR="00945588" w:rsidP="00945588" w:rsidRDefault="00945588" w14:paraId="0FDD6DD4" w14:textId="4748AD13">
                  <w:r w:rsidRPr="6D248FF0" w:rsidR="2A3A0D7A">
                    <w:rPr>
                      <w:rFonts w:ascii="Calibri" w:hAnsi="Calibri" w:eastAsia="Calibri" w:cs="Calibri"/>
                      <w:noProof w:val="0"/>
                      <w:sz w:val="22"/>
                      <w:szCs w:val="22"/>
                      <w:lang w:val="en-US"/>
                    </w:rPr>
                    <w:t>Data meetings</w:t>
                  </w:r>
                </w:p>
                <w:p w:rsidRPr="00C45956" w:rsidR="00945588" w:rsidP="6D248FF0" w:rsidRDefault="00945588" w14:paraId="1576CCBA" w14:textId="73B65478">
                  <w:pPr>
                    <w:rPr>
                      <w:rFonts w:ascii="Calibri" w:hAnsi="Calibri" w:eastAsia="Calibri" w:cs="Calibri"/>
                      <w:noProof w:val="0"/>
                      <w:sz w:val="22"/>
                      <w:szCs w:val="22"/>
                      <w:lang w:val="en-US"/>
                    </w:rPr>
                  </w:pPr>
                </w:p>
                <w:p w:rsidRPr="00C45956" w:rsidR="00945588" w:rsidP="00945588" w:rsidRDefault="00945588" w14:paraId="46DF633A" w14:textId="7D5FFCC5">
                  <w:r w:rsidRPr="6D248FF0" w:rsidR="494F30EF">
                    <w:rPr>
                      <w:rFonts w:ascii="Calibri" w:hAnsi="Calibri" w:eastAsia="Calibri" w:cs="Calibri"/>
                      <w:noProof w:val="0"/>
                      <w:sz w:val="22"/>
                      <w:szCs w:val="22"/>
                      <w:lang w:val="en-US"/>
                    </w:rPr>
                    <w:t>Student</w:t>
                  </w:r>
                  <w:r w:rsidRPr="6D248FF0" w:rsidR="2A3A0D7A">
                    <w:rPr>
                      <w:rFonts w:ascii="Calibri" w:hAnsi="Calibri" w:eastAsia="Calibri" w:cs="Calibri"/>
                      <w:noProof w:val="0"/>
                      <w:sz w:val="22"/>
                      <w:szCs w:val="22"/>
                      <w:lang w:val="en-US"/>
                    </w:rPr>
                    <w:t xml:space="preserve"> self-reflections or goal-setting logs</w:t>
                  </w:r>
                </w:p>
              </w:tc>
            </w:tr>
          </w:tbl>
          <w:p w:rsidR="00945588" w:rsidP="00945588" w:rsidRDefault="00945588" w14:paraId="154ABEAE" w14:textId="77777777">
            <w:pPr>
              <w:rPr>
                <w:b/>
                <w:bCs/>
              </w:rPr>
            </w:pPr>
          </w:p>
          <w:p w:rsidR="00945588" w:rsidP="00945588" w:rsidRDefault="00945588" w14:paraId="6F81C74B" w14:textId="77777777">
            <w:pPr>
              <w:rPr>
                <w:b/>
                <w:bCs/>
              </w:rPr>
            </w:pPr>
          </w:p>
          <w:p w:rsidR="00945588" w:rsidP="00FC1F71" w:rsidRDefault="00945588" w14:paraId="0BABC8BB" w14:textId="77777777">
            <w:pPr>
              <w:pStyle w:val="NormalWeb"/>
              <w:spacing w:before="200" w:beforeAutospacing="0" w:after="0" w:afterAutospacing="0" w:line="216" w:lineRule="auto"/>
            </w:pPr>
          </w:p>
          <w:p w:rsidRPr="00CA7DAD" w:rsidR="00A23249" w:rsidP="6D248FF0" w:rsidRDefault="00A23249" w14:paraId="6B256A34" w14:textId="62B4CA02">
            <w:pPr>
              <w:pStyle w:val="Normal"/>
              <w:widowControl w:val="1"/>
              <w:autoSpaceDE/>
              <w:autoSpaceDN/>
              <w:jc w:val="center"/>
              <w:rPr>
                <w:rFonts w:ascii="Congenial Black" w:hAnsi="Congenial Black" w:eastAsia="Times New Roman" w:cs="Times New Roman"/>
                <w:color w:val="000000"/>
                <w:sz w:val="56"/>
                <w:szCs w:val="56"/>
              </w:rPr>
            </w:pPr>
            <w:r w:rsidRPr="6D248FF0" w:rsidR="28FECF47">
              <w:rPr>
                <w:rFonts w:ascii="Congenial Black" w:hAnsi="Congenial Black" w:eastAsia="Times New Roman" w:cs="Times New Roman"/>
                <w:color w:val="000000" w:themeColor="text1" w:themeTint="FF" w:themeShade="FF"/>
                <w:sz w:val="56"/>
                <w:szCs w:val="56"/>
              </w:rPr>
              <w:t xml:space="preserve"> </w:t>
            </w:r>
          </w:p>
        </w:tc>
      </w:tr>
      <w:tr w:rsidRPr="00CA7DAD" w:rsidR="00A23249" w:rsidTr="6D248FF0" w14:paraId="7966D42D" w14:textId="77777777">
        <w:trPr>
          <w:trHeight w:val="300"/>
        </w:trPr>
        <w:tc>
          <w:tcPr>
            <w:tcW w:w="14616" w:type="dxa"/>
            <w:gridSpan w:val="18"/>
            <w:tcBorders>
              <w:top w:val="nil"/>
              <w:left w:val="nil"/>
              <w:bottom w:val="nil"/>
              <w:right w:val="nil"/>
            </w:tcBorders>
            <w:shd w:val="clear" w:color="auto" w:fill="auto"/>
            <w:tcMar/>
            <w:vAlign w:val="center"/>
          </w:tcPr>
          <w:p w:rsidRPr="00CA7DAD" w:rsidR="00A23249" w:rsidRDefault="00A23249" w14:paraId="5C31B12C" w14:textId="77777777">
            <w:pPr>
              <w:widowControl/>
              <w:autoSpaceDE/>
              <w:autoSpaceDN/>
              <w:jc w:val="center"/>
              <w:rPr>
                <w:rFonts w:ascii="Congenial Black" w:hAnsi="Congenial Black" w:eastAsia="Times New Roman" w:cs="Times New Roman"/>
                <w:color w:val="000000"/>
                <w:sz w:val="56"/>
                <w:szCs w:val="56"/>
              </w:rPr>
            </w:pPr>
          </w:p>
        </w:tc>
      </w:tr>
    </w:tbl>
    <w:p w:rsidR="00A23249" w:rsidP="005B0914" w:rsidRDefault="00510348" w14:paraId="0B0F8B88" w14:textId="6AA63E24">
      <w:pPr/>
    </w:p>
    <w:p w:rsidR="6D248FF0" w:rsidRDefault="6D248FF0" w14:paraId="22D533C4" w14:textId="12850622"/>
    <w:p w:rsidR="006B1A85" w:rsidP="6D248FF0" w:rsidRDefault="006B1A85" w14:paraId="0860FB8D" w14:textId="755283B4">
      <w:pPr>
        <w:pStyle w:val="Normal"/>
        <w:rPr>
          <w:rFonts w:ascii="Times New Roman" w:hAnsi="Times New Roman" w:cs="Times New Roman"/>
          <w:b w:val="1"/>
          <w:bCs w:val="1"/>
          <w:sz w:val="32"/>
          <w:szCs w:val="32"/>
        </w:rPr>
      </w:pPr>
    </w:p>
    <w:p w:rsidR="006B1A85" w:rsidP="6D248FF0" w:rsidRDefault="006B1A85" w14:paraId="79F0B033" w14:textId="4CDBD563">
      <w:pPr>
        <w:rPr>
          <w:b w:val="1"/>
          <w:bCs w:val="1"/>
        </w:rPr>
      </w:pPr>
    </w:p>
    <w:p w:rsidR="006B1A85" w:rsidP="6D248FF0" w:rsidRDefault="006B1A85" w14:paraId="3DA85310" w14:textId="5F459A32">
      <w:pPr>
        <w:rPr>
          <w:b w:val="1"/>
          <w:bCs w:val="1"/>
        </w:rPr>
      </w:pPr>
    </w:p>
    <w:p w:rsidR="006B1A85" w:rsidP="6D248FF0" w:rsidRDefault="006B1A85" w14:paraId="2ADFC21A" w14:textId="32C7F8E2">
      <w:pPr>
        <w:rPr>
          <w:b w:val="1"/>
          <w:bCs w:val="1"/>
        </w:rPr>
      </w:pPr>
    </w:p>
    <w:p w:rsidR="006B1A85" w:rsidP="6D248FF0" w:rsidRDefault="006B1A85" w14:paraId="097D2620" w14:textId="445E4AA4">
      <w:pPr>
        <w:rPr>
          <w:b w:val="1"/>
          <w:bCs w:val="1"/>
        </w:rPr>
      </w:pPr>
    </w:p>
    <w:p w:rsidR="006B1A85" w:rsidP="6D248FF0" w:rsidRDefault="006B1A85" w14:paraId="61BD2BFB" w14:textId="74341F2C">
      <w:pPr>
        <w:rPr>
          <w:b w:val="1"/>
          <w:bCs w:val="1"/>
        </w:rPr>
      </w:pPr>
    </w:p>
    <w:p w:rsidR="006B1A85" w:rsidP="6D248FF0" w:rsidRDefault="006B1A85" w14:paraId="366C2F54" w14:textId="1044DEDC">
      <w:pPr>
        <w:rPr>
          <w:b w:val="1"/>
          <w:bCs w:val="1"/>
        </w:rPr>
      </w:pPr>
    </w:p>
    <w:p w:rsidR="006B1A85" w:rsidP="6D248FF0" w:rsidRDefault="006B1A85" w14:paraId="6BD8BC64" w14:textId="670CE921">
      <w:pPr>
        <w:pStyle w:val="Normal"/>
        <w:rPr>
          <w:b w:val="0"/>
          <w:bCs w:val="0"/>
        </w:rPr>
      </w:pPr>
      <w:r w:rsidRPr="6D248FF0" w:rsidR="0051A6AE">
        <w:rPr>
          <w:b w:val="1"/>
          <w:bCs w:val="1"/>
        </w:rPr>
        <w:t>Goal Area</w:t>
      </w:r>
      <w:r w:rsidRPr="6D248FF0" w:rsidR="0051A6AE">
        <w:rPr>
          <w:b w:val="1"/>
          <w:bCs w:val="1"/>
        </w:rPr>
        <w:t xml:space="preserve"> </w:t>
      </w:r>
      <w:r w:rsidRPr="6D248FF0" w:rsidR="54C613F9">
        <w:rPr>
          <w:b w:val="1"/>
          <w:bCs w:val="1"/>
        </w:rPr>
        <w:t>2</w:t>
      </w:r>
      <w:r w:rsidRPr="6D248FF0" w:rsidR="0051A6AE">
        <w:rPr>
          <w:b w:val="1"/>
          <w:bCs w:val="1"/>
        </w:rPr>
        <w:t>:</w:t>
      </w:r>
      <w:r w:rsidR="4FEC80FB">
        <w:rPr>
          <w:b w:val="0"/>
          <w:bCs w:val="0"/>
        </w:rPr>
        <w:t xml:space="preserve"> C</w:t>
      </w:r>
      <w:r w:rsidR="4FEC80FB">
        <w:rPr>
          <w:b w:val="0"/>
          <w:bCs w:val="0"/>
        </w:rPr>
        <w:t>lo</w:t>
      </w:r>
      <w:r w:rsidR="4FEC80FB">
        <w:rPr>
          <w:b w:val="0"/>
          <w:bCs w:val="0"/>
        </w:rPr>
        <w:t>sing the Achievement Gap</w:t>
      </w:r>
    </w:p>
    <w:p w:rsidR="00594864" w:rsidP="6D248FF0" w:rsidRDefault="00594864" w14:paraId="6EF4AC76" w14:textId="77777777">
      <w:pPr>
        <w:rPr>
          <w:b w:val="0"/>
          <w:bCs w:val="0"/>
          <w:i w:val="1"/>
          <w:iCs w:val="1"/>
        </w:rPr>
      </w:pPr>
    </w:p>
    <w:p w:rsidR="006B1A85" w:rsidP="6D248FF0" w:rsidRDefault="006B1A85" w14:paraId="0AB7B444" w14:textId="0D35DA0E">
      <w:pPr>
        <w:ind/>
        <w:rPr>
          <w:b w:val="0"/>
          <w:bCs w:val="0"/>
        </w:rPr>
      </w:pPr>
      <w:r w:rsidRPr="6D248FF0" w:rsidR="0051A6AE">
        <w:rPr>
          <w:b w:val="1"/>
          <w:bCs w:val="1"/>
          <w:i w:val="1"/>
          <w:iCs w:val="1"/>
        </w:rPr>
        <w:t>Annual Goal 1</w:t>
      </w:r>
      <w:r w:rsidRPr="6D248FF0" w:rsidR="0051A6AE">
        <w:rPr>
          <w:b w:val="1"/>
          <w:bCs w:val="1"/>
        </w:rPr>
        <w:t>:</w:t>
      </w:r>
      <w:r w:rsidR="7884ACD1">
        <w:rPr>
          <w:b w:val="0"/>
          <w:bCs w:val="0"/>
        </w:rPr>
        <w:t xml:space="preserve"> All </w:t>
      </w:r>
      <w:r w:rsidR="7884ACD1">
        <w:rPr>
          <w:b w:val="0"/>
          <w:bCs w:val="0"/>
        </w:rPr>
        <w:t>identified</w:t>
      </w:r>
      <w:r w:rsidR="7884ACD1">
        <w:rPr>
          <w:b w:val="0"/>
          <w:bCs w:val="0"/>
        </w:rPr>
        <w:t xml:space="preserve"> student groups in the Closing the Gaps domain will be </w:t>
      </w:r>
      <w:r w:rsidR="7884ACD1">
        <w:rPr>
          <w:b w:val="0"/>
          <w:bCs w:val="0"/>
        </w:rPr>
        <w:t>monitored</w:t>
      </w:r>
      <w:r w:rsidR="7884ACD1">
        <w:rPr>
          <w:b w:val="0"/>
          <w:bCs w:val="0"/>
        </w:rPr>
        <w:t xml:space="preserve"> to ensure that at least a 10% increase is achieved in the Academic Achievement </w:t>
      </w:r>
      <w:r w:rsidR="7884ACD1">
        <w:rPr>
          <w:b w:val="0"/>
          <w:bCs w:val="0"/>
        </w:rPr>
        <w:t>component</w:t>
      </w:r>
      <w:r w:rsidR="7884ACD1">
        <w:rPr>
          <w:b w:val="0"/>
          <w:bCs w:val="0"/>
        </w:rPr>
        <w:t xml:space="preserve"> for </w:t>
      </w:r>
      <w:r w:rsidR="51957688">
        <w:rPr>
          <w:b w:val="0"/>
          <w:bCs w:val="0"/>
        </w:rPr>
        <w:t>Kindergarten</w:t>
      </w:r>
      <w:r w:rsidR="7884ACD1">
        <w:rPr>
          <w:b w:val="0"/>
          <w:bCs w:val="0"/>
        </w:rPr>
        <w:t xml:space="preserve"> Readiness, moving from 34% to at l</w:t>
      </w:r>
      <w:r w:rsidR="5D136DC5">
        <w:rPr>
          <w:b w:val="0"/>
          <w:bCs w:val="0"/>
        </w:rPr>
        <w:t xml:space="preserve">east 44% by the end of the 2025-2026 school year. </w:t>
      </w:r>
    </w:p>
    <w:p w:rsidR="6D248FF0" w:rsidRDefault="6D248FF0" w14:paraId="71E03531" w14:textId="2A174FAE">
      <w:pPr>
        <w:rPr>
          <w:b w:val="0"/>
          <w:bCs w:val="0"/>
        </w:rPr>
      </w:pPr>
    </w:p>
    <w:p w:rsidRPr="00E25DFF" w:rsidR="006B1A85" w:rsidP="6D248FF0" w:rsidRDefault="006B1A85" w14:paraId="2CCA707D" w14:textId="74BEF572">
      <w:pPr>
        <w:ind w:left="720"/>
        <w:rPr>
          <w:b w:val="1"/>
          <w:bCs w:val="1"/>
        </w:rPr>
      </w:pPr>
      <w:r w:rsidRPr="6D248FF0" w:rsidR="0051A6AE">
        <w:rPr>
          <w:b w:val="1"/>
          <w:bCs w:val="1"/>
          <w:u w:val="single"/>
        </w:rPr>
        <w:t>Objective 1</w:t>
      </w:r>
      <w:r w:rsidRPr="6D248FF0" w:rsidR="0051A6AE">
        <w:rPr>
          <w:b w:val="1"/>
          <w:bCs w:val="1"/>
        </w:rPr>
        <w:t xml:space="preserve">: </w:t>
      </w:r>
      <w:r w:rsidR="65A05051">
        <w:rPr>
          <w:b w:val="0"/>
          <w:bCs w:val="0"/>
        </w:rPr>
        <w:t xml:space="preserve">By May 2026, at least 40% of Pre-K and Kindergarten students in all identified student groups will </w:t>
      </w:r>
      <w:r w:rsidR="65A05051">
        <w:rPr>
          <w:b w:val="0"/>
          <w:bCs w:val="0"/>
        </w:rPr>
        <w:t>demonstrate</w:t>
      </w:r>
      <w:r w:rsidR="65A05051">
        <w:rPr>
          <w:b w:val="0"/>
          <w:bCs w:val="0"/>
        </w:rPr>
        <w:t xml:space="preserve"> </w:t>
      </w:r>
      <w:r w:rsidR="21A45E74">
        <w:rPr>
          <w:b w:val="0"/>
          <w:bCs w:val="0"/>
        </w:rPr>
        <w:t xml:space="preserve">mastery of foundational literacy and </w:t>
      </w:r>
      <w:r w:rsidR="21A45E74">
        <w:rPr>
          <w:b w:val="0"/>
          <w:bCs w:val="0"/>
        </w:rPr>
        <w:t>numeracy</w:t>
      </w:r>
      <w:r w:rsidR="21A45E74">
        <w:rPr>
          <w:b w:val="0"/>
          <w:bCs w:val="0"/>
        </w:rPr>
        <w:t xml:space="preserve"> skills, as measured by district BOY, MOY, and EOY assessments.</w:t>
      </w:r>
      <w:r w:rsidRPr="6D248FF0" w:rsidR="21A45E74">
        <w:rPr>
          <w:b w:val="1"/>
          <w:bCs w:val="1"/>
        </w:rPr>
        <w:t xml:space="preserve"> </w:t>
      </w:r>
    </w:p>
    <w:p w:rsidR="6D248FF0" w:rsidP="6D248FF0" w:rsidRDefault="6D248FF0" w14:paraId="71DFB9DB" w14:textId="0FA7522C">
      <w:pPr>
        <w:ind w:left="720"/>
        <w:rPr>
          <w:b w:val="1"/>
          <w:bCs w:val="1"/>
        </w:rPr>
      </w:pPr>
    </w:p>
    <w:p w:rsidRPr="00E25DFF" w:rsidR="006B1A85" w:rsidP="006B1A85" w:rsidRDefault="006B1A85" w14:paraId="6D4A464C" w14:textId="4606378F">
      <w:pPr>
        <w:ind w:left="720"/>
      </w:pPr>
      <w:r w:rsidRPr="6D248FF0" w:rsidR="0051A6AE">
        <w:rPr>
          <w:b w:val="1"/>
          <w:bCs w:val="1"/>
        </w:rPr>
        <w:t xml:space="preserve">Strategy 1: </w:t>
      </w:r>
      <w:r w:rsidR="3476208E">
        <w:rPr/>
        <w:t>Provide small-group, evidence-based literacy instruction three times per week using phonemic awareness, phonics, and vocabulary-building activities</w:t>
      </w:r>
      <w:r w:rsidR="3476208E">
        <w:rPr/>
        <w:t xml:space="preserve">.  </w:t>
      </w:r>
    </w:p>
    <w:p w:rsidR="6D248FF0" w:rsidP="6D248FF0" w:rsidRDefault="6D248FF0" w14:paraId="33E72B1B" w14:textId="1D17680E">
      <w:pPr>
        <w:ind w:left="720"/>
      </w:pPr>
    </w:p>
    <w:p w:rsidRPr="00E25DFF" w:rsidR="006B1A85" w:rsidP="006B1A85" w:rsidRDefault="006B1A85" w14:paraId="5577B81C" w14:textId="1A10C970">
      <w:pPr>
        <w:ind w:firstLine="720"/>
      </w:pPr>
      <w:r w:rsidRPr="6D248FF0" w:rsidR="0051A6AE">
        <w:rPr>
          <w:b w:val="1"/>
          <w:bCs w:val="1"/>
        </w:rPr>
        <w:t xml:space="preserve">Timeline: </w:t>
      </w:r>
      <w:r w:rsidRPr="6D248FF0" w:rsidR="786C5C28">
        <w:rPr>
          <w:rFonts w:ascii="Calibri" w:hAnsi="Calibri" w:eastAsia="Calibri" w:cs="Calibri"/>
          <w:noProof w:val="0"/>
          <w:sz w:val="22"/>
          <w:szCs w:val="22"/>
          <w:lang w:val="en-US"/>
        </w:rPr>
        <w:t>September 2025- Aug. 2026</w:t>
      </w:r>
    </w:p>
    <w:p w:rsidR="006B1A85" w:rsidP="006B1A85" w:rsidRDefault="006B1A85" w14:paraId="6CDEF697" w14:textId="77777777">
      <w:pPr>
        <w:ind w:firstLine="720"/>
      </w:pPr>
      <w:r>
        <w:rPr>
          <w:b/>
          <w:bCs/>
        </w:rPr>
        <w:t>Title I School Components: T</w:t>
      </w:r>
      <w:r w:rsidRPr="0044594D">
        <w:t>itle I</w:t>
      </w:r>
      <w:r>
        <w:t xml:space="preserve">, </w:t>
      </w:r>
      <w:r w:rsidRPr="0044594D">
        <w:t>Title II</w:t>
      </w:r>
      <w:r>
        <w:t xml:space="preserve">, </w:t>
      </w:r>
      <w:r w:rsidRPr="0044594D">
        <w:t>Title III</w:t>
      </w:r>
      <w:r>
        <w:t xml:space="preserve">, </w:t>
      </w:r>
      <w:r w:rsidRPr="0044594D">
        <w:t>Special Ed. &amp; Bilingual Funds</w:t>
      </w:r>
      <w:r>
        <w:t xml:space="preserve">, </w:t>
      </w:r>
      <w:r w:rsidRPr="0044594D">
        <w:t>Migrant Funds</w:t>
      </w:r>
    </w:p>
    <w:p w:rsidR="003717CD" w:rsidP="6D248FF0" w:rsidRDefault="003717CD" w14:paraId="3D1750DA" w14:textId="07F96EDB">
      <w:pPr>
        <w:ind w:firstLine="720"/>
      </w:pPr>
      <w:r w:rsidRPr="6D248FF0" w:rsidR="0051A6AE">
        <w:rPr>
          <w:b w:val="1"/>
          <w:bCs w:val="1"/>
        </w:rPr>
        <w:t>Persons Responsible:</w:t>
      </w:r>
      <w:r w:rsidR="0051A6AE">
        <w:rPr/>
        <w:t xml:space="preserve"> </w:t>
      </w:r>
      <w:r w:rsidR="0051A6AE">
        <w:rPr/>
        <w:t>Asst. Supt. For Academics</w:t>
      </w:r>
      <w:r w:rsidR="0051A6AE">
        <w:rPr/>
        <w:t xml:space="preserve">, </w:t>
      </w:r>
      <w:r w:rsidR="0051A6AE">
        <w:rPr/>
        <w:t>Executive Officers</w:t>
      </w:r>
      <w:r w:rsidR="0051A6AE">
        <w:rPr/>
        <w:t xml:space="preserve">, </w:t>
      </w:r>
      <w:r w:rsidR="7D3EA768">
        <w:rPr/>
        <w:t>Principal, CLL, Teachers</w:t>
      </w:r>
    </w:p>
    <w:p w:rsidR="003717CD" w:rsidP="6D248FF0" w:rsidRDefault="003717CD" w14:paraId="2C6C7930" w14:textId="55A22E7A">
      <w:pPr>
        <w:ind w:firstLine="720"/>
      </w:pPr>
    </w:p>
    <w:p w:rsidR="003717CD" w:rsidP="6D248FF0" w:rsidRDefault="003717CD" w14:paraId="4455D045" w14:textId="07476822">
      <w:pPr>
        <w:ind w:firstLine="720"/>
        <w:rPr>
          <w:b w:val="1"/>
          <w:bCs w:val="1"/>
        </w:rPr>
      </w:pPr>
      <w:r w:rsidRPr="6D248FF0" w:rsidR="277978D4">
        <w:rPr>
          <w:b w:val="1"/>
          <w:bCs w:val="1"/>
        </w:rPr>
        <w:t xml:space="preserve">Action Steps: </w:t>
      </w:r>
    </w:p>
    <w:p w:rsidRPr="00177D11" w:rsidR="003717CD" w:rsidP="003717CD" w:rsidRDefault="003717CD" w14:paraId="2B23B093" w14:textId="5A47560D">
      <w:pPr>
        <w:ind w:left="720"/>
      </w:pPr>
      <w:r w:rsidR="277978D4">
        <w:rPr/>
        <w:t>1)</w:t>
      </w:r>
      <w:r w:rsidR="0E7533E9">
        <w:rPr/>
        <w:t xml:space="preserve"> Identify </w:t>
      </w:r>
      <w:r w:rsidR="0E7533E9">
        <w:rPr/>
        <w:t>Students</w:t>
      </w:r>
      <w:r w:rsidR="0E7533E9">
        <w:rPr/>
        <w:t xml:space="preserve">-Review assessment data to </w:t>
      </w:r>
      <w:r w:rsidR="0E7533E9">
        <w:rPr/>
        <w:t>determine</w:t>
      </w:r>
      <w:r w:rsidR="0E7533E9">
        <w:rPr/>
        <w:t xml:space="preserve"> which students are below grade level in reading. </w:t>
      </w:r>
    </w:p>
    <w:p w:rsidRPr="00177D11" w:rsidR="003717CD" w:rsidP="003717CD" w:rsidRDefault="003717CD" w14:paraId="1339B226" w14:textId="2EF5DCDF">
      <w:pPr>
        <w:ind w:left="720"/>
      </w:pPr>
      <w:r w:rsidR="277978D4">
        <w:rPr/>
        <w:t>2)</w:t>
      </w:r>
      <w:r w:rsidR="28BC75C5">
        <w:rPr/>
        <w:t xml:space="preserve"> Group Students by Need-create flexible small groups based on specific skill deficits</w:t>
      </w:r>
    </w:p>
    <w:p w:rsidRPr="00177D11" w:rsidR="003717CD" w:rsidP="003717CD" w:rsidRDefault="003717CD" w14:paraId="27741EDE" w14:textId="62FEF39A">
      <w:pPr>
        <w:ind w:left="720"/>
      </w:pPr>
      <w:r w:rsidR="277978D4">
        <w:rPr/>
        <w:t>3)</w:t>
      </w:r>
      <w:r w:rsidR="02F0C5F2">
        <w:rPr/>
        <w:t xml:space="preserve"> Provide Intervention Sessions-Deliver small-group instruction at </w:t>
      </w:r>
      <w:r w:rsidR="02F0C5F2">
        <w:rPr/>
        <w:t>least</w:t>
      </w:r>
      <w:r w:rsidR="02F0C5F2">
        <w:rPr/>
        <w:t xml:space="preserve"> 3 times a week </w:t>
      </w:r>
    </w:p>
    <w:p w:rsidRPr="00C45956" w:rsidR="006B1A85" w:rsidP="006B1A85" w:rsidRDefault="006B1A85" w14:paraId="609F5F43" w14:textId="77777777"/>
    <w:tbl>
      <w:tblPr>
        <w:tblStyle w:val="TableGrid"/>
        <w:tblW w:w="14308" w:type="dxa"/>
        <w:tblLook w:val="04A0" w:firstRow="1" w:lastRow="0" w:firstColumn="1" w:lastColumn="0" w:noHBand="0" w:noVBand="1"/>
      </w:tblPr>
      <w:tblGrid>
        <w:gridCol w:w="3055"/>
        <w:gridCol w:w="3510"/>
        <w:gridCol w:w="3150"/>
        <w:gridCol w:w="4593"/>
      </w:tblGrid>
      <w:tr w:rsidRPr="00C45956" w:rsidR="006B1A85" w:rsidTr="6D248FF0" w14:paraId="5511D965" w14:textId="77777777">
        <w:trPr>
          <w:trHeight w:val="380"/>
        </w:trPr>
        <w:tc>
          <w:tcPr>
            <w:tcW w:w="3055" w:type="dxa"/>
            <w:shd w:val="clear" w:color="auto" w:fill="660033"/>
            <w:tcMar/>
          </w:tcPr>
          <w:p w:rsidRPr="00C45956" w:rsidR="006B1A85" w:rsidRDefault="006B1A85" w14:paraId="5D1679AF" w14:textId="77777777">
            <w:pPr>
              <w:jc w:val="center"/>
              <w:rPr>
                <w:b/>
                <w:bCs/>
                <w:sz w:val="20"/>
                <w:szCs w:val="20"/>
              </w:rPr>
            </w:pPr>
            <w:r w:rsidRPr="00C45956">
              <w:rPr>
                <w:b/>
                <w:bCs/>
                <w:sz w:val="20"/>
                <w:szCs w:val="20"/>
              </w:rPr>
              <w:t>Resources</w:t>
            </w:r>
          </w:p>
        </w:tc>
        <w:tc>
          <w:tcPr>
            <w:tcW w:w="3510" w:type="dxa"/>
            <w:shd w:val="clear" w:color="auto" w:fill="660033"/>
            <w:tcMar/>
          </w:tcPr>
          <w:p w:rsidRPr="00C45956" w:rsidR="006B1A85" w:rsidRDefault="006B1A85" w14:paraId="42472171" w14:textId="77777777">
            <w:pPr>
              <w:jc w:val="center"/>
              <w:rPr>
                <w:b/>
                <w:bCs/>
                <w:sz w:val="20"/>
                <w:szCs w:val="20"/>
              </w:rPr>
            </w:pPr>
            <w:r w:rsidRPr="00C45956">
              <w:rPr>
                <w:b/>
                <w:bCs/>
                <w:sz w:val="20"/>
                <w:szCs w:val="20"/>
              </w:rPr>
              <w:t>Evidence of Implementation</w:t>
            </w:r>
          </w:p>
        </w:tc>
        <w:tc>
          <w:tcPr>
            <w:tcW w:w="3150" w:type="dxa"/>
            <w:shd w:val="clear" w:color="auto" w:fill="660033"/>
            <w:tcMar/>
          </w:tcPr>
          <w:p w:rsidRPr="00C45956" w:rsidR="006B1A85" w:rsidRDefault="006B1A85" w14:paraId="3DDAB0FC" w14:textId="77777777">
            <w:pPr>
              <w:jc w:val="center"/>
              <w:rPr>
                <w:b/>
                <w:bCs/>
                <w:sz w:val="20"/>
                <w:szCs w:val="20"/>
              </w:rPr>
            </w:pPr>
            <w:r w:rsidRPr="00C45956">
              <w:rPr>
                <w:b/>
                <w:bCs/>
                <w:sz w:val="20"/>
                <w:szCs w:val="20"/>
              </w:rPr>
              <w:t>Evidence of Impact</w:t>
            </w:r>
          </w:p>
        </w:tc>
        <w:tc>
          <w:tcPr>
            <w:tcW w:w="4593" w:type="dxa"/>
            <w:shd w:val="clear" w:color="auto" w:fill="660033"/>
            <w:tcMar/>
          </w:tcPr>
          <w:p w:rsidRPr="00C45956" w:rsidR="006B1A85" w:rsidRDefault="006B1A85" w14:paraId="09C49196" w14:textId="77777777">
            <w:pPr>
              <w:jc w:val="center"/>
              <w:rPr>
                <w:b/>
                <w:bCs/>
                <w:sz w:val="20"/>
                <w:szCs w:val="20"/>
              </w:rPr>
            </w:pPr>
            <w:r w:rsidRPr="00C45956">
              <w:rPr>
                <w:b/>
                <w:bCs/>
                <w:sz w:val="20"/>
                <w:szCs w:val="20"/>
              </w:rPr>
              <w:t>Formative Evaluation</w:t>
            </w:r>
          </w:p>
        </w:tc>
      </w:tr>
      <w:tr w:rsidRPr="00C45956" w:rsidR="006B1A85" w:rsidTr="6D248FF0" w14:paraId="136C5D47" w14:textId="77777777">
        <w:trPr>
          <w:trHeight w:val="1682"/>
        </w:trPr>
        <w:tc>
          <w:tcPr>
            <w:tcW w:w="3055" w:type="dxa"/>
            <w:tcMar/>
          </w:tcPr>
          <w:p w:rsidRPr="003754DD" w:rsidR="006B1A85" w:rsidRDefault="006B1A85" w14:paraId="28CDD07C" w14:textId="2763E695">
            <w:r w:rsidR="2BA3E6B6">
              <w:rPr/>
              <w:t>Mosaic Program</w:t>
            </w:r>
          </w:p>
          <w:p w:rsidRPr="00C45956" w:rsidR="006B1A85" w:rsidRDefault="006B1A85" w14:paraId="54896D1E" w14:textId="52964829">
            <w:r w:rsidR="2BA3E6B6">
              <w:rPr/>
              <w:t>District Curriculum</w:t>
            </w:r>
            <w:r>
              <w:br/>
            </w:r>
            <w:r w:rsidR="6800D408">
              <w:rPr/>
              <w:t>i-Ready</w:t>
            </w:r>
          </w:p>
          <w:p w:rsidRPr="00C45956" w:rsidR="006B1A85" w:rsidRDefault="006B1A85" w14:paraId="4529E4DA" w14:textId="0E7EC383">
            <w:r w:rsidR="6800D408">
              <w:rPr/>
              <w:t>Phonics</w:t>
            </w:r>
          </w:p>
          <w:p w:rsidRPr="00C45956" w:rsidR="006B1A85" w:rsidRDefault="006B1A85" w14:paraId="71F40E5F" w14:textId="2BDE7E4A">
            <w:r w:rsidR="6800D408">
              <w:rPr/>
              <w:t>Digital &amp; Online Resources</w:t>
            </w:r>
          </w:p>
          <w:p w:rsidRPr="00C45956" w:rsidR="006B1A85" w:rsidRDefault="006B1A85" w14:paraId="492A7944" w14:textId="67A8CC52">
            <w:r w:rsidR="6800D408">
              <w:rPr/>
              <w:t>Professional Support</w:t>
            </w:r>
          </w:p>
          <w:p w:rsidRPr="00C45956" w:rsidR="006B1A85" w:rsidRDefault="006B1A85" w14:paraId="17E12F70" w14:textId="0785DBE8"/>
        </w:tc>
        <w:tc>
          <w:tcPr>
            <w:tcW w:w="3510" w:type="dxa"/>
            <w:tcMar/>
          </w:tcPr>
          <w:p w:rsidRPr="00C45956" w:rsidR="006B1A85" w:rsidRDefault="006B1A85" w14:paraId="11AE3D5B" w14:textId="72E79D7D">
            <w:r w:rsidR="588DCBA4">
              <w:rPr/>
              <w:t>Lesson Plans</w:t>
            </w:r>
          </w:p>
          <w:p w:rsidRPr="00C45956" w:rsidR="006B1A85" w:rsidRDefault="006B1A85" w14:paraId="28C24E5C" w14:textId="28D086DD">
            <w:r w:rsidR="588DCBA4">
              <w:rPr/>
              <w:t xml:space="preserve"> </w:t>
            </w:r>
            <w:r w:rsidR="14FF21C3">
              <w:rPr/>
              <w:t>i</w:t>
            </w:r>
            <w:r w:rsidR="588DCBA4">
              <w:rPr/>
              <w:t>-Ready usage reports</w:t>
            </w:r>
          </w:p>
          <w:p w:rsidRPr="00C45956" w:rsidR="006B1A85" w:rsidRDefault="006B1A85" w14:paraId="48084B12" w14:textId="1CE1591D">
            <w:r w:rsidR="6BE64703">
              <w:rPr/>
              <w:t>Progress monitoring data</w:t>
            </w:r>
          </w:p>
          <w:p w:rsidRPr="00C45956" w:rsidR="006B1A85" w:rsidRDefault="006B1A85" w14:paraId="029952BA" w14:textId="119F6FF5">
            <w:r w:rsidR="6BE64703">
              <w:rPr/>
              <w:t>Intervention logs</w:t>
            </w:r>
          </w:p>
          <w:p w:rsidRPr="00C45956" w:rsidR="006B1A85" w:rsidRDefault="006B1A85" w14:paraId="4CC83C22" w14:textId="67015559">
            <w:r w:rsidR="6BE64703">
              <w:rPr/>
              <w:t>Walkthrough or observation notes</w:t>
            </w:r>
          </w:p>
          <w:p w:rsidRPr="00C45956" w:rsidR="006B1A85" w:rsidRDefault="006B1A85" w14:paraId="42EDF595" w14:textId="5AB6689D"/>
        </w:tc>
        <w:tc>
          <w:tcPr>
            <w:tcW w:w="3150" w:type="dxa"/>
            <w:tcMar/>
          </w:tcPr>
          <w:p w:rsidRPr="00C45956" w:rsidR="006B1A85" w:rsidRDefault="006B1A85" w14:paraId="47A03532" w14:textId="0716E15D">
            <w:r w:rsidR="08448FFE">
              <w:rPr/>
              <w:t>Increase in kindergarten readiness performance</w:t>
            </w:r>
          </w:p>
          <w:p w:rsidRPr="00C45956" w:rsidR="006B1A85" w:rsidRDefault="006B1A85" w14:paraId="545CC267" w14:textId="03A4C4BD">
            <w:r w:rsidR="08448FFE">
              <w:rPr/>
              <w:t xml:space="preserve">Growth in </w:t>
            </w:r>
            <w:r w:rsidR="08448FFE">
              <w:rPr/>
              <w:t>i</w:t>
            </w:r>
            <w:r w:rsidR="08448FFE">
              <w:rPr/>
              <w:t>-Ready diagnostic scores</w:t>
            </w:r>
          </w:p>
          <w:p w:rsidRPr="00C45956" w:rsidR="006B1A85" w:rsidRDefault="006B1A85" w14:paraId="53D6F09E" w14:textId="291C0181">
            <w:r w:rsidR="08448FFE">
              <w:rPr/>
              <w:t>Improved phonics assessment scores</w:t>
            </w:r>
          </w:p>
        </w:tc>
        <w:tc>
          <w:tcPr>
            <w:tcW w:w="4593" w:type="dxa"/>
            <w:tcMar/>
          </w:tcPr>
          <w:p w:rsidRPr="00C45956" w:rsidR="006B1A85" w:rsidRDefault="006B1A85" w14:paraId="2089A41B" w14:textId="10B38FA9">
            <w:r w:rsidR="6EA2C72F">
              <w:rPr/>
              <w:t>Assessment &amp; Progress Monitoring Tools</w:t>
            </w:r>
            <w:proofErr w:type="spellStart"/>
            <w:proofErr w:type="spellEnd"/>
          </w:p>
          <w:p w:rsidRPr="00C45956" w:rsidR="006B1A85" w:rsidRDefault="006B1A85" w14:paraId="4269FF08" w14:textId="05464514">
            <w:r w:rsidR="70CB4E54">
              <w:rPr/>
              <w:t xml:space="preserve">Monthly review </w:t>
            </w:r>
            <w:r w:rsidR="70CB4E54">
              <w:rPr/>
              <w:t>i</w:t>
            </w:r>
            <w:r w:rsidR="70CB4E54">
              <w:rPr/>
              <w:t>-Ready growth reports</w:t>
            </w:r>
          </w:p>
          <w:p w:rsidRPr="00C45956" w:rsidR="006B1A85" w:rsidRDefault="006B1A85" w14:paraId="6FDD61D0" w14:textId="5C40B4BC">
            <w:r w:rsidR="70CB4E54">
              <w:rPr/>
              <w:t>Bi-weekly phonics/letter-sound fluency checks</w:t>
            </w:r>
          </w:p>
          <w:p w:rsidRPr="00C45956" w:rsidR="006B1A85" w:rsidRDefault="006B1A85" w14:paraId="4419234F" w14:textId="69C95738">
            <w:r w:rsidR="70CB4E54">
              <w:rPr/>
              <w:t xml:space="preserve">Progress monitoring data from </w:t>
            </w:r>
            <w:r w:rsidR="70CB4E54">
              <w:rPr/>
              <w:t>district</w:t>
            </w:r>
            <w:r w:rsidR="70CB4E54">
              <w:rPr/>
              <w:t xml:space="preserve"> benchmarks</w:t>
            </w:r>
          </w:p>
        </w:tc>
      </w:tr>
    </w:tbl>
    <w:p w:rsidR="006B1A85" w:rsidP="5E32BB74" w:rsidRDefault="006B1A85" w14:paraId="69707071" w14:textId="2FD5DDB8">
      <w:pPr>
        <w:rPr>
          <w:b/>
          <w:bCs/>
        </w:rPr>
      </w:pPr>
    </w:p>
    <w:p w:rsidR="6D248FF0" w:rsidP="6D248FF0" w:rsidRDefault="6D248FF0" w14:paraId="7A35EB86" w14:textId="61E68A31">
      <w:pPr>
        <w:ind w:left="720"/>
        <w:rPr>
          <w:b w:val="1"/>
          <w:bCs w:val="1"/>
        </w:rPr>
      </w:pPr>
    </w:p>
    <w:p w:rsidR="6D248FF0" w:rsidP="6D248FF0" w:rsidRDefault="6D248FF0" w14:paraId="6509FCED" w14:textId="1B05BE4E">
      <w:pPr>
        <w:ind w:left="720"/>
        <w:rPr>
          <w:b w:val="1"/>
          <w:bCs w:val="1"/>
        </w:rPr>
      </w:pPr>
    </w:p>
    <w:p w:rsidR="6D248FF0" w:rsidP="6D248FF0" w:rsidRDefault="6D248FF0" w14:paraId="525AC3A4" w14:textId="48572184">
      <w:pPr>
        <w:ind w:left="720"/>
        <w:rPr>
          <w:b w:val="1"/>
          <w:bCs w:val="1"/>
        </w:rPr>
      </w:pPr>
    </w:p>
    <w:p w:rsidR="6D248FF0" w:rsidP="6D248FF0" w:rsidRDefault="6D248FF0" w14:paraId="3DD370B7" w14:textId="370149F1">
      <w:pPr>
        <w:ind w:left="720"/>
        <w:rPr>
          <w:b w:val="1"/>
          <w:bCs w:val="1"/>
        </w:rPr>
      </w:pPr>
    </w:p>
    <w:p w:rsidR="6D248FF0" w:rsidP="6D248FF0" w:rsidRDefault="6D248FF0" w14:paraId="21174DDE" w14:textId="6897F725">
      <w:pPr>
        <w:ind w:left="720"/>
        <w:rPr>
          <w:b w:val="1"/>
          <w:bCs w:val="1"/>
        </w:rPr>
      </w:pPr>
    </w:p>
    <w:p w:rsidR="6D248FF0" w:rsidP="6D248FF0" w:rsidRDefault="6D248FF0" w14:paraId="30A9526D" w14:textId="2D881D33">
      <w:pPr>
        <w:ind w:left="720"/>
        <w:rPr>
          <w:b w:val="1"/>
          <w:bCs w:val="1"/>
        </w:rPr>
      </w:pPr>
    </w:p>
    <w:p w:rsidR="6D248FF0" w:rsidP="6D248FF0" w:rsidRDefault="6D248FF0" w14:paraId="18DD32FA" w14:textId="326E8C81">
      <w:pPr>
        <w:ind w:left="720"/>
        <w:rPr>
          <w:b w:val="1"/>
          <w:bCs w:val="1"/>
        </w:rPr>
      </w:pPr>
    </w:p>
    <w:p w:rsidR="6D248FF0" w:rsidP="6D248FF0" w:rsidRDefault="6D248FF0" w14:paraId="40BDD9B6" w14:textId="4B64AFC8">
      <w:pPr>
        <w:ind w:left="720"/>
        <w:rPr>
          <w:b w:val="1"/>
          <w:bCs w:val="1"/>
        </w:rPr>
      </w:pPr>
    </w:p>
    <w:p w:rsidR="6D248FF0" w:rsidP="6D248FF0" w:rsidRDefault="6D248FF0" w14:paraId="13248DE3" w14:textId="2008FA2D">
      <w:pPr>
        <w:ind w:left="720"/>
        <w:rPr>
          <w:b w:val="1"/>
          <w:bCs w:val="1"/>
        </w:rPr>
      </w:pPr>
    </w:p>
    <w:p w:rsidR="6D248FF0" w:rsidP="6D248FF0" w:rsidRDefault="6D248FF0" w14:paraId="5A380268" w14:textId="337AB3F6">
      <w:pPr>
        <w:ind w:left="720"/>
        <w:rPr>
          <w:b w:val="1"/>
          <w:bCs w:val="1"/>
        </w:rPr>
      </w:pPr>
    </w:p>
    <w:p w:rsidRPr="00E25DFF" w:rsidR="006B1A85" w:rsidP="006B1A85" w:rsidRDefault="006B1A85" w14:paraId="0CAA0F35" w14:textId="1FFD348A">
      <w:pPr>
        <w:ind w:left="720"/>
      </w:pPr>
      <w:r w:rsidRPr="6D248FF0" w:rsidR="0051A6AE">
        <w:rPr>
          <w:b w:val="1"/>
          <w:bCs w:val="1"/>
        </w:rPr>
        <w:t>Strategy 2:</w:t>
      </w:r>
      <w:r w:rsidR="0051A6AE">
        <w:rPr>
          <w:b w:val="0"/>
          <w:bCs w:val="0"/>
        </w:rPr>
        <w:t xml:space="preserve"> </w:t>
      </w:r>
      <w:r w:rsidR="4877A37A">
        <w:rPr>
          <w:b w:val="0"/>
          <w:bCs w:val="0"/>
        </w:rPr>
        <w:t>Provide targeted internalization support through collaboration with the CLL, Reading Coach, focusing on strengthening teacher capacity to deliver high-quality phonemic awareness instruction</w:t>
      </w:r>
      <w:r w:rsidR="510C81EB">
        <w:rPr>
          <w:b w:val="0"/>
          <w:bCs w:val="0"/>
        </w:rPr>
        <w:t xml:space="preserve">.  </w:t>
      </w:r>
    </w:p>
    <w:p w:rsidR="6D248FF0" w:rsidP="6D248FF0" w:rsidRDefault="6D248FF0" w14:paraId="66D04954" w14:textId="57F30985">
      <w:pPr>
        <w:ind w:left="720"/>
        <w:rPr>
          <w:b w:val="0"/>
          <w:bCs w:val="0"/>
        </w:rPr>
      </w:pPr>
    </w:p>
    <w:p w:rsidRPr="00E25DFF" w:rsidR="006B1A85" w:rsidP="006B1A85" w:rsidRDefault="006B1A85" w14:paraId="73162583" w14:textId="3882FA60">
      <w:pPr>
        <w:ind w:firstLine="720"/>
      </w:pPr>
      <w:r w:rsidRPr="6D248FF0" w:rsidR="0051A6AE">
        <w:rPr>
          <w:b w:val="1"/>
          <w:bCs w:val="1"/>
        </w:rPr>
        <w:t xml:space="preserve">Timeline: </w:t>
      </w:r>
      <w:r w:rsidRPr="6D248FF0" w:rsidR="40EBE6CA">
        <w:rPr>
          <w:rFonts w:ascii="Calibri" w:hAnsi="Calibri" w:eastAsia="Calibri" w:cs="Calibri"/>
          <w:noProof w:val="0"/>
          <w:sz w:val="22"/>
          <w:szCs w:val="22"/>
          <w:lang w:val="en-US"/>
        </w:rPr>
        <w:t>September 2025- Aug. 2026</w:t>
      </w:r>
    </w:p>
    <w:p w:rsidR="006B1A85" w:rsidP="006B1A85" w:rsidRDefault="006B1A85" w14:paraId="33AA1AD0" w14:textId="77777777">
      <w:pPr>
        <w:ind w:firstLine="720"/>
      </w:pPr>
      <w:r>
        <w:rPr>
          <w:b/>
          <w:bCs/>
        </w:rPr>
        <w:t>Title I School Components: T</w:t>
      </w:r>
      <w:r w:rsidRPr="0044594D">
        <w:t>itle I</w:t>
      </w:r>
      <w:r>
        <w:t xml:space="preserve"> - </w:t>
      </w:r>
      <w:r w:rsidRPr="0044594D">
        <w:t>I</w:t>
      </w:r>
      <w:r>
        <w:t>V, State</w:t>
      </w:r>
      <w:r w:rsidRPr="0044594D">
        <w:t xml:space="preserve"> Bilingual Funds</w:t>
      </w:r>
      <w:r>
        <w:t>, State Comp.</w:t>
      </w:r>
    </w:p>
    <w:p w:rsidR="006B1A85" w:rsidP="006B1A85" w:rsidRDefault="006B1A85" w14:paraId="1FD359BB" w14:textId="69257A95">
      <w:pPr>
        <w:ind w:firstLine="720"/>
      </w:pPr>
      <w:r w:rsidRPr="6D248FF0" w:rsidR="0051A6AE">
        <w:rPr>
          <w:b w:val="1"/>
          <w:bCs w:val="1"/>
        </w:rPr>
        <w:t>Persons Responsible:</w:t>
      </w:r>
      <w:r w:rsidR="0051A6AE">
        <w:rPr/>
        <w:t xml:space="preserve"> </w:t>
      </w:r>
      <w:r w:rsidR="0051A6AE">
        <w:rPr/>
        <w:t>Asst. Supt. For Academics</w:t>
      </w:r>
      <w:r w:rsidR="0051A6AE">
        <w:rPr/>
        <w:t xml:space="preserve">, </w:t>
      </w:r>
      <w:r w:rsidR="0051A6AE">
        <w:rPr/>
        <w:t>Executive Officers</w:t>
      </w:r>
      <w:r w:rsidR="0051A6AE">
        <w:rPr/>
        <w:t>, Principals, Program Directors/</w:t>
      </w:r>
      <w:r w:rsidR="0051A6AE">
        <w:rPr/>
        <w:t>Coordinators</w:t>
      </w:r>
      <w:r w:rsidR="58E178F0">
        <w:rPr/>
        <w:t>/CLL/Teachers</w:t>
      </w:r>
    </w:p>
    <w:p w:rsidR="6D248FF0" w:rsidP="6D248FF0" w:rsidRDefault="6D248FF0" w14:paraId="7F8A5029" w14:textId="63E44E61">
      <w:pPr>
        <w:ind w:firstLine="720"/>
      </w:pPr>
    </w:p>
    <w:p w:rsidR="003717CD" w:rsidP="003717CD" w:rsidRDefault="003717CD" w14:paraId="7E2F9034" w14:textId="77777777">
      <w:pPr>
        <w:ind w:left="720"/>
        <w:rPr>
          <w:b/>
          <w:bCs/>
        </w:rPr>
      </w:pPr>
      <w:r>
        <w:rPr>
          <w:b/>
          <w:bCs/>
        </w:rPr>
        <w:t xml:space="preserve">Action Steps: </w:t>
      </w:r>
    </w:p>
    <w:p w:rsidR="277978D4" w:rsidP="6D248FF0" w:rsidRDefault="277978D4" w14:paraId="765CD839" w14:textId="5ABE752A">
      <w:pPr>
        <w:pStyle w:val="Normal"/>
        <w:suppressLineNumbers w:val="0"/>
        <w:bidi w:val="0"/>
        <w:spacing w:before="0" w:beforeAutospacing="off" w:after="0" w:afterAutospacing="off" w:line="240" w:lineRule="auto"/>
        <w:ind w:left="720" w:right="0"/>
        <w:jc w:val="left"/>
      </w:pPr>
      <w:r w:rsidR="277978D4">
        <w:rPr/>
        <w:t>1)</w:t>
      </w:r>
      <w:r w:rsidR="2C0D517A">
        <w:rPr/>
        <w:t xml:space="preserve"> Collaborate with CLL Reading Coach –Schedule bi-weekly planning sessions to review student data.</w:t>
      </w:r>
    </w:p>
    <w:p w:rsidRPr="00177D11" w:rsidR="003717CD" w:rsidP="003717CD" w:rsidRDefault="003717CD" w14:paraId="2A2B8517" w14:textId="52617A23">
      <w:pPr>
        <w:ind w:left="720"/>
      </w:pPr>
      <w:r w:rsidR="277978D4">
        <w:rPr/>
        <w:t>2)</w:t>
      </w:r>
      <w:r w:rsidR="73DBA2BA">
        <w:rPr/>
        <w:t xml:space="preserve"> Implement Small-Group Interventions-Conduct targeted phonemic </w:t>
      </w:r>
      <w:r w:rsidR="4CE0ECBF">
        <w:rPr/>
        <w:t>awareness</w:t>
      </w:r>
      <w:r w:rsidR="73DBA2BA">
        <w:rPr/>
        <w:t xml:space="preserve"> sessions to </w:t>
      </w:r>
      <w:r w:rsidR="73DBA2BA">
        <w:rPr/>
        <w:t>identified</w:t>
      </w:r>
      <w:r w:rsidR="73DBA2BA">
        <w:rPr/>
        <w:t xml:space="preserve"> pre-K and Kindergarten students at least 3 times per week. </w:t>
      </w:r>
    </w:p>
    <w:p w:rsidR="006B1A85" w:rsidP="003717CD" w:rsidRDefault="003717CD" w14:paraId="0A262F4E" w14:textId="5DFACA9C">
      <w:pPr>
        <w:ind w:left="720"/>
      </w:pPr>
      <w:r w:rsidR="277978D4">
        <w:rPr/>
        <w:t>3)</w:t>
      </w:r>
      <w:r w:rsidR="49B22352">
        <w:rPr/>
        <w:t xml:space="preserve"> Monitor Student Progress-Use formative assessment </w:t>
      </w:r>
    </w:p>
    <w:p w:rsidRPr="00C45956" w:rsidR="003717CD" w:rsidP="003717CD" w:rsidRDefault="003717CD" w14:paraId="205CE9DA" w14:textId="77777777">
      <w:pPr>
        <w:ind w:left="720"/>
      </w:pPr>
    </w:p>
    <w:tbl>
      <w:tblPr>
        <w:tblStyle w:val="TableGrid"/>
        <w:tblW w:w="14308" w:type="dxa"/>
        <w:tblLook w:val="04A0" w:firstRow="1" w:lastRow="0" w:firstColumn="1" w:lastColumn="0" w:noHBand="0" w:noVBand="1"/>
      </w:tblPr>
      <w:tblGrid>
        <w:gridCol w:w="4045"/>
        <w:gridCol w:w="2520"/>
        <w:gridCol w:w="3150"/>
        <w:gridCol w:w="4593"/>
      </w:tblGrid>
      <w:tr w:rsidRPr="00C45956" w:rsidR="006B1A85" w:rsidTr="6D248FF0" w14:paraId="50E72423" w14:textId="77777777">
        <w:trPr>
          <w:trHeight w:val="380"/>
        </w:trPr>
        <w:tc>
          <w:tcPr>
            <w:tcW w:w="4045" w:type="dxa"/>
            <w:shd w:val="clear" w:color="auto" w:fill="660033"/>
            <w:tcMar/>
          </w:tcPr>
          <w:p w:rsidRPr="00C45956" w:rsidR="006B1A85" w:rsidRDefault="006B1A85" w14:paraId="75F18B0A" w14:textId="77777777">
            <w:pPr>
              <w:jc w:val="center"/>
              <w:rPr>
                <w:b/>
                <w:bCs/>
                <w:sz w:val="20"/>
                <w:szCs w:val="20"/>
              </w:rPr>
            </w:pPr>
            <w:r w:rsidRPr="00C45956">
              <w:rPr>
                <w:b/>
                <w:bCs/>
                <w:sz w:val="20"/>
                <w:szCs w:val="20"/>
              </w:rPr>
              <w:t>Resources</w:t>
            </w:r>
          </w:p>
        </w:tc>
        <w:tc>
          <w:tcPr>
            <w:tcW w:w="2520" w:type="dxa"/>
            <w:shd w:val="clear" w:color="auto" w:fill="660033"/>
            <w:tcMar/>
          </w:tcPr>
          <w:p w:rsidRPr="00C45956" w:rsidR="006B1A85" w:rsidRDefault="006B1A85" w14:paraId="4E6FF851" w14:textId="77777777">
            <w:pPr>
              <w:jc w:val="center"/>
              <w:rPr>
                <w:b/>
                <w:bCs/>
                <w:sz w:val="20"/>
                <w:szCs w:val="20"/>
              </w:rPr>
            </w:pPr>
            <w:r w:rsidRPr="00C45956">
              <w:rPr>
                <w:b/>
                <w:bCs/>
                <w:sz w:val="20"/>
                <w:szCs w:val="20"/>
              </w:rPr>
              <w:t>Evidence of Implementation</w:t>
            </w:r>
          </w:p>
        </w:tc>
        <w:tc>
          <w:tcPr>
            <w:tcW w:w="3150" w:type="dxa"/>
            <w:shd w:val="clear" w:color="auto" w:fill="660033"/>
            <w:tcMar/>
          </w:tcPr>
          <w:p w:rsidRPr="00C45956" w:rsidR="006B1A85" w:rsidRDefault="006B1A85" w14:paraId="389614AB" w14:textId="77777777">
            <w:pPr>
              <w:jc w:val="center"/>
              <w:rPr>
                <w:b/>
                <w:bCs/>
                <w:sz w:val="20"/>
                <w:szCs w:val="20"/>
              </w:rPr>
            </w:pPr>
            <w:r w:rsidRPr="00C45956">
              <w:rPr>
                <w:b/>
                <w:bCs/>
                <w:sz w:val="20"/>
                <w:szCs w:val="20"/>
              </w:rPr>
              <w:t>Evidence of Impact</w:t>
            </w:r>
          </w:p>
        </w:tc>
        <w:tc>
          <w:tcPr>
            <w:tcW w:w="4593" w:type="dxa"/>
            <w:shd w:val="clear" w:color="auto" w:fill="660033"/>
            <w:tcMar/>
          </w:tcPr>
          <w:p w:rsidRPr="00C45956" w:rsidR="006B1A85" w:rsidRDefault="006B1A85" w14:paraId="70A3A468" w14:textId="77777777">
            <w:pPr>
              <w:jc w:val="center"/>
              <w:rPr>
                <w:b/>
                <w:bCs/>
                <w:sz w:val="20"/>
                <w:szCs w:val="20"/>
              </w:rPr>
            </w:pPr>
            <w:r w:rsidRPr="00C45956">
              <w:rPr>
                <w:b/>
                <w:bCs/>
                <w:sz w:val="20"/>
                <w:szCs w:val="20"/>
              </w:rPr>
              <w:t>Formative Evaluation</w:t>
            </w:r>
          </w:p>
        </w:tc>
      </w:tr>
      <w:tr w:rsidRPr="00C45956" w:rsidR="006B1A85" w:rsidTr="6D248FF0" w14:paraId="4ADAE0A2" w14:textId="77777777">
        <w:trPr>
          <w:trHeight w:val="1682"/>
        </w:trPr>
        <w:tc>
          <w:tcPr>
            <w:tcW w:w="4045" w:type="dxa"/>
            <w:tcMar/>
          </w:tcPr>
          <w:p w:rsidRPr="00C45956" w:rsidR="006B1A85" w:rsidRDefault="004F361A" w14:paraId="2766AEB3" w14:textId="5D989876">
            <w:r w:rsidR="4703A591">
              <w:rPr/>
              <w:t>CLL &amp; Reading Coach</w:t>
            </w:r>
          </w:p>
          <w:p w:rsidRPr="00C45956" w:rsidR="006B1A85" w:rsidRDefault="004F361A" w14:paraId="31BABA5B" w14:textId="59C81738">
            <w:r w:rsidR="4703A591">
              <w:rPr/>
              <w:t>Phonemic Awareness Program (mosaic)</w:t>
            </w:r>
          </w:p>
          <w:p w:rsidRPr="00C45956" w:rsidR="006B1A85" w:rsidRDefault="004F361A" w14:paraId="282C80C4" w14:textId="50DFC2E8">
            <w:r w:rsidR="4703A591">
              <w:rPr/>
              <w:t>District</w:t>
            </w:r>
            <w:r w:rsidR="4703A591">
              <w:rPr/>
              <w:t xml:space="preserve"> Curriculum Materials</w:t>
            </w:r>
          </w:p>
          <w:p w:rsidRPr="00C45956" w:rsidR="006B1A85" w:rsidRDefault="004F361A" w14:paraId="56AD6148" w14:textId="68493A0D">
            <w:r w:rsidR="4703A591">
              <w:rPr/>
              <w:t>Assessment Tools</w:t>
            </w:r>
          </w:p>
          <w:p w:rsidRPr="00C45956" w:rsidR="006B1A85" w:rsidRDefault="004F361A" w14:paraId="56368B9A" w14:textId="2C3244A8">
            <w:r w:rsidR="4703A591">
              <w:rPr/>
              <w:t>Digital Resources</w:t>
            </w:r>
          </w:p>
        </w:tc>
        <w:tc>
          <w:tcPr>
            <w:tcW w:w="2520" w:type="dxa"/>
            <w:tcMar/>
          </w:tcPr>
          <w:p w:rsidRPr="00F72DD6" w:rsidR="006B1A85" w:rsidRDefault="006B1A85" w14:paraId="059685BD" w14:textId="028FF3E2">
            <w:r w:rsidR="4703A591">
              <w:rPr/>
              <w:t xml:space="preserve">Lesson plans </w:t>
            </w:r>
          </w:p>
          <w:p w:rsidR="4703A591" w:rsidRDefault="4703A591" w14:paraId="67DA7E36" w14:textId="3B1082D2">
            <w:r w:rsidR="4703A591">
              <w:rPr/>
              <w:t>Logs of intervention</w:t>
            </w:r>
          </w:p>
          <w:p w:rsidR="4703A591" w:rsidRDefault="4703A591" w14:paraId="33ACD6A4" w14:textId="024F039E">
            <w:r w:rsidR="4703A591">
              <w:rPr/>
              <w:t>Coaching notes</w:t>
            </w:r>
          </w:p>
          <w:p w:rsidR="4703A591" w:rsidRDefault="4703A591" w14:paraId="7D68BB42" w14:textId="0E576D28">
            <w:r w:rsidR="4703A591">
              <w:rPr/>
              <w:t>Student work samples</w:t>
            </w:r>
          </w:p>
          <w:p w:rsidR="4703A591" w:rsidRDefault="4703A591" w14:paraId="6E52C32F" w14:textId="24902A43">
            <w:r w:rsidR="4703A591">
              <w:rPr/>
              <w:t xml:space="preserve">Observation notes or walkthroughs </w:t>
            </w:r>
          </w:p>
          <w:p w:rsidRPr="00C45956" w:rsidR="006B1A85" w:rsidRDefault="006B1A85" w14:paraId="7A95619F" w14:textId="77777777"/>
        </w:tc>
        <w:tc>
          <w:tcPr>
            <w:tcW w:w="3150" w:type="dxa"/>
            <w:tcMar/>
          </w:tcPr>
          <w:p w:rsidRPr="00C45956" w:rsidR="006B1A85" w:rsidRDefault="006B1A85" w14:paraId="2BB5F0F3" w14:textId="3EB5C46F">
            <w:r w:rsidR="4703A591">
              <w:rPr/>
              <w:t>Increase in phonemic awareness mastery</w:t>
            </w:r>
          </w:p>
          <w:p w:rsidRPr="00C45956" w:rsidR="006B1A85" w:rsidRDefault="006B1A85" w14:paraId="1A1013F5" w14:textId="551C9759">
            <w:r w:rsidR="4703A591">
              <w:rPr/>
              <w:t>Growth in the percentage of students meeting or exceeding literacy benchmarks</w:t>
            </w:r>
          </w:p>
          <w:p w:rsidRPr="00C45956" w:rsidR="006B1A85" w:rsidRDefault="006B1A85" w14:paraId="4FCF1948" w14:textId="224D5F97">
            <w:r w:rsidR="4703A591">
              <w:rPr/>
              <w:t xml:space="preserve">Improvement in kindergarten readiness </w:t>
            </w:r>
            <w:r w:rsidR="4703A591">
              <w:rPr/>
              <w:t>performance</w:t>
            </w:r>
            <w:r w:rsidR="4703A591">
              <w:rPr/>
              <w:t xml:space="preserve"> </w:t>
            </w:r>
          </w:p>
        </w:tc>
        <w:tc>
          <w:tcPr>
            <w:tcW w:w="4593" w:type="dxa"/>
            <w:tcMar/>
          </w:tcPr>
          <w:p w:rsidRPr="00C45956" w:rsidR="006B1A85" w:rsidRDefault="006B1A85" w14:paraId="779F7C48" w14:textId="03C8CB4A">
            <w:r w:rsidR="4703A591">
              <w:rPr/>
              <w:t>EOY Assessments</w:t>
            </w:r>
            <w:proofErr w:type="spellStart"/>
            <w:proofErr w:type="spellEnd"/>
          </w:p>
          <w:p w:rsidRPr="00C45956" w:rsidR="006B1A85" w:rsidRDefault="006B1A85" w14:paraId="72886F59" w14:textId="34FC1622">
            <w:r w:rsidR="4703A591">
              <w:rPr/>
              <w:t>Weekly Assessment</w:t>
            </w:r>
          </w:p>
          <w:p w:rsidRPr="00C45956" w:rsidR="006B1A85" w:rsidRDefault="006B1A85" w14:paraId="539B6956" w14:textId="44B2042E">
            <w:r w:rsidR="4703A591">
              <w:rPr/>
              <w:t>i</w:t>
            </w:r>
            <w:r w:rsidR="4703A591">
              <w:rPr/>
              <w:t>-ready assessments</w:t>
            </w:r>
          </w:p>
          <w:p w:rsidRPr="00C45956" w:rsidR="006B1A85" w:rsidRDefault="006B1A85" w14:paraId="58832EF6" w14:textId="5E2D10AC">
            <w:r w:rsidR="4703A591">
              <w:rPr/>
              <w:t>Monthly review of intervention logs</w:t>
            </w:r>
          </w:p>
          <w:p w:rsidRPr="00C45956" w:rsidR="006B1A85" w:rsidRDefault="006B1A85" w14:paraId="589E4571" w14:textId="63BEE724">
            <w:r w:rsidR="4703A591">
              <w:rPr/>
              <w:t xml:space="preserve">Progress Monitoring </w:t>
            </w:r>
          </w:p>
        </w:tc>
      </w:tr>
    </w:tbl>
    <w:p w:rsidR="006B1A85" w:rsidP="006B1A85" w:rsidRDefault="006B1A85" w14:paraId="49E885DC" w14:textId="77777777">
      <w:pPr>
        <w:rPr>
          <w:b/>
          <w:bCs/>
        </w:rPr>
      </w:pPr>
    </w:p>
    <w:p w:rsidRPr="00E25DFF" w:rsidR="006B1A85" w:rsidP="6D248FF0" w:rsidRDefault="006B1A85" w14:paraId="10FCE378" w14:textId="4FDC99EE">
      <w:pPr>
        <w:ind w:left="720"/>
        <w:rPr>
          <w:b w:val="1"/>
          <w:bCs w:val="1"/>
        </w:rPr>
      </w:pPr>
    </w:p>
    <w:p w:rsidRPr="00E25DFF" w:rsidR="006B1A85" w:rsidP="6D248FF0" w:rsidRDefault="006B1A85" w14:paraId="725350EA" w14:textId="20434F49">
      <w:pPr>
        <w:ind w:left="720"/>
        <w:rPr>
          <w:b w:val="1"/>
          <w:bCs w:val="1"/>
        </w:rPr>
      </w:pPr>
    </w:p>
    <w:p w:rsidRPr="00E25DFF" w:rsidR="006B1A85" w:rsidP="6D248FF0" w:rsidRDefault="006B1A85" w14:paraId="55763660" w14:textId="1EA491A8">
      <w:pPr>
        <w:ind w:left="720"/>
        <w:rPr>
          <w:b w:val="1"/>
          <w:bCs w:val="1"/>
        </w:rPr>
      </w:pPr>
    </w:p>
    <w:p w:rsidRPr="00E25DFF" w:rsidR="006B1A85" w:rsidP="6D248FF0" w:rsidRDefault="006B1A85" w14:paraId="045BDF5C" w14:textId="21E80D57">
      <w:pPr>
        <w:ind w:left="720"/>
        <w:rPr>
          <w:b w:val="1"/>
          <w:bCs w:val="1"/>
        </w:rPr>
      </w:pPr>
    </w:p>
    <w:p w:rsidRPr="00E25DFF" w:rsidR="006B1A85" w:rsidP="6D248FF0" w:rsidRDefault="006B1A85" w14:paraId="6687994C" w14:textId="4E2F3D3A">
      <w:pPr>
        <w:ind w:left="720"/>
        <w:rPr>
          <w:b w:val="1"/>
          <w:bCs w:val="1"/>
        </w:rPr>
      </w:pPr>
    </w:p>
    <w:p w:rsidRPr="00E25DFF" w:rsidR="006B1A85" w:rsidP="6D248FF0" w:rsidRDefault="006B1A85" w14:paraId="525AF884" w14:textId="2F4737AD">
      <w:pPr>
        <w:ind w:left="720"/>
        <w:rPr>
          <w:b w:val="1"/>
          <w:bCs w:val="1"/>
        </w:rPr>
      </w:pPr>
    </w:p>
    <w:p w:rsidRPr="00E25DFF" w:rsidR="006B1A85" w:rsidP="6D248FF0" w:rsidRDefault="006B1A85" w14:paraId="45834526" w14:textId="70F7A194">
      <w:pPr>
        <w:ind w:left="720"/>
        <w:rPr>
          <w:b w:val="1"/>
          <w:bCs w:val="1"/>
        </w:rPr>
      </w:pPr>
    </w:p>
    <w:p w:rsidRPr="00E25DFF" w:rsidR="006B1A85" w:rsidP="6D248FF0" w:rsidRDefault="006B1A85" w14:paraId="5F435992" w14:textId="15E41779">
      <w:pPr>
        <w:ind w:left="720"/>
        <w:rPr>
          <w:b w:val="1"/>
          <w:bCs w:val="1"/>
        </w:rPr>
      </w:pPr>
    </w:p>
    <w:p w:rsidRPr="00E25DFF" w:rsidR="006B1A85" w:rsidP="6D248FF0" w:rsidRDefault="006B1A85" w14:paraId="473E6FDA" w14:textId="38809FAC">
      <w:pPr>
        <w:ind w:left="720"/>
        <w:rPr>
          <w:b w:val="1"/>
          <w:bCs w:val="1"/>
        </w:rPr>
      </w:pPr>
    </w:p>
    <w:p w:rsidRPr="00E25DFF" w:rsidR="006B1A85" w:rsidP="6D248FF0" w:rsidRDefault="006B1A85" w14:paraId="11942B3B" w14:textId="3B726E6C">
      <w:pPr>
        <w:ind w:left="720"/>
        <w:rPr>
          <w:b w:val="1"/>
          <w:bCs w:val="1"/>
        </w:rPr>
      </w:pPr>
    </w:p>
    <w:p w:rsidRPr="00E25DFF" w:rsidR="006B1A85" w:rsidP="6D248FF0" w:rsidRDefault="006B1A85" w14:paraId="78642F0C" w14:textId="00FE7CAA">
      <w:pPr>
        <w:pStyle w:val="Normal"/>
        <w:ind w:left="720"/>
        <w:rPr>
          <w:b w:val="1"/>
          <w:bCs w:val="1"/>
        </w:rPr>
      </w:pPr>
      <w:r w:rsidRPr="6D248FF0" w:rsidR="0051A6AE">
        <w:rPr>
          <w:b w:val="1"/>
          <w:bCs w:val="1"/>
        </w:rPr>
        <w:t xml:space="preserve">Strategy 3: </w:t>
      </w:r>
      <w:r w:rsidR="43522232">
        <w:rPr>
          <w:b w:val="0"/>
          <w:bCs w:val="0"/>
        </w:rPr>
        <w:t xml:space="preserve">Group students by reading level and design targeted, </w:t>
      </w:r>
      <w:r w:rsidR="5075D310">
        <w:rPr>
          <w:b w:val="0"/>
          <w:bCs w:val="0"/>
        </w:rPr>
        <w:t>differentiated</w:t>
      </w:r>
      <w:r w:rsidR="43522232">
        <w:rPr>
          <w:b w:val="0"/>
          <w:bCs w:val="0"/>
        </w:rPr>
        <w:t xml:space="preserve"> lessons for each group</w:t>
      </w:r>
      <w:r w:rsidR="43522232">
        <w:rPr>
          <w:b w:val="0"/>
          <w:bCs w:val="0"/>
        </w:rPr>
        <w:t xml:space="preserve">.  </w:t>
      </w:r>
      <w:r w:rsidR="43522232">
        <w:rPr>
          <w:b w:val="0"/>
          <w:bCs w:val="0"/>
        </w:rPr>
        <w:t xml:space="preserve">Incorporate the Mosaic program to provide structured literacy support and </w:t>
      </w:r>
      <w:r w:rsidR="165B6EAF">
        <w:rPr>
          <w:b w:val="0"/>
          <w:bCs w:val="0"/>
        </w:rPr>
        <w:t>integrate</w:t>
      </w:r>
      <w:r w:rsidR="43522232">
        <w:rPr>
          <w:b w:val="0"/>
          <w:bCs w:val="0"/>
        </w:rPr>
        <w:t xml:space="preserve"> relevant professional development opportunities for teachers</w:t>
      </w:r>
      <w:r w:rsidR="019DB902">
        <w:rPr>
          <w:b w:val="0"/>
          <w:bCs w:val="0"/>
        </w:rPr>
        <w:t xml:space="preserve"> to strengthen instructional practices and address individual </w:t>
      </w:r>
      <w:r w:rsidR="337E443E">
        <w:rPr>
          <w:b w:val="0"/>
          <w:bCs w:val="0"/>
        </w:rPr>
        <w:t>student</w:t>
      </w:r>
      <w:r w:rsidR="019DB902">
        <w:rPr>
          <w:b w:val="0"/>
          <w:bCs w:val="0"/>
        </w:rPr>
        <w:t xml:space="preserve"> needs. </w:t>
      </w:r>
    </w:p>
    <w:p w:rsidR="6D248FF0" w:rsidP="6D248FF0" w:rsidRDefault="6D248FF0" w14:paraId="70B629FD" w14:textId="651846FF">
      <w:pPr>
        <w:pStyle w:val="Normal"/>
        <w:ind w:left="720"/>
        <w:rPr>
          <w:b w:val="0"/>
          <w:bCs w:val="0"/>
        </w:rPr>
      </w:pPr>
    </w:p>
    <w:p w:rsidRPr="00E25DFF" w:rsidR="006B1A85" w:rsidP="006B1A85" w:rsidRDefault="006B1A85" w14:paraId="366DCF4E" w14:textId="182EAB8C">
      <w:pPr>
        <w:ind w:firstLine="720"/>
      </w:pPr>
      <w:r w:rsidRPr="6D248FF0" w:rsidR="0051A6AE">
        <w:rPr>
          <w:b w:val="1"/>
          <w:bCs w:val="1"/>
        </w:rPr>
        <w:t xml:space="preserve">Timeline: </w:t>
      </w:r>
      <w:r w:rsidRPr="6D248FF0" w:rsidR="2E6EBB9E">
        <w:rPr>
          <w:rFonts w:ascii="Calibri" w:hAnsi="Calibri" w:eastAsia="Calibri" w:cs="Calibri"/>
          <w:noProof w:val="0"/>
          <w:sz w:val="22"/>
          <w:szCs w:val="22"/>
          <w:lang w:val="en-US"/>
        </w:rPr>
        <w:t>September 2025- Aug. 2026</w:t>
      </w:r>
    </w:p>
    <w:p w:rsidR="006B1A85" w:rsidP="006B1A85" w:rsidRDefault="006B1A85" w14:paraId="2DB6A533" w14:textId="77777777">
      <w:pPr>
        <w:ind w:firstLine="720"/>
      </w:pPr>
      <w:r>
        <w:rPr>
          <w:b/>
          <w:bCs/>
        </w:rPr>
        <w:t>Title I School Components: T</w:t>
      </w:r>
      <w:r w:rsidRPr="0044594D">
        <w:t>itle I</w:t>
      </w:r>
      <w:r>
        <w:t xml:space="preserve"> - </w:t>
      </w:r>
      <w:r w:rsidRPr="0044594D">
        <w:t>I</w:t>
      </w:r>
      <w:r>
        <w:t>V, State</w:t>
      </w:r>
      <w:r w:rsidRPr="0044594D">
        <w:t xml:space="preserve"> Bilingual Funds</w:t>
      </w:r>
      <w:r>
        <w:t>, State Comp.</w:t>
      </w:r>
    </w:p>
    <w:p w:rsidR="006B1A85" w:rsidP="006B1A85" w:rsidRDefault="006B1A85" w14:paraId="52EC6267" w14:textId="2FDBA788">
      <w:pPr>
        <w:ind w:firstLine="720"/>
      </w:pPr>
      <w:r w:rsidRPr="6D248FF0" w:rsidR="0051A6AE">
        <w:rPr>
          <w:b w:val="1"/>
          <w:bCs w:val="1"/>
        </w:rPr>
        <w:t>Persons Responsible:</w:t>
      </w:r>
      <w:r w:rsidR="0051A6AE">
        <w:rPr/>
        <w:t xml:space="preserve"> </w:t>
      </w:r>
      <w:r w:rsidR="0051A6AE">
        <w:rPr/>
        <w:t>Asst. Supt. For Academics</w:t>
      </w:r>
      <w:r w:rsidR="0051A6AE">
        <w:rPr/>
        <w:t xml:space="preserve">, </w:t>
      </w:r>
      <w:r w:rsidR="0051A6AE">
        <w:rPr/>
        <w:t>Executive Officers</w:t>
      </w:r>
      <w:r w:rsidR="0051A6AE">
        <w:rPr/>
        <w:t>, Principals, Program Directors/</w:t>
      </w:r>
      <w:r w:rsidR="0051A6AE">
        <w:rPr/>
        <w:t>Coordinators</w:t>
      </w:r>
      <w:r w:rsidR="0051A6AE">
        <w:rPr/>
        <w:t>/Strategists, CLLs</w:t>
      </w:r>
      <w:r w:rsidR="48E63D87">
        <w:rPr/>
        <w:t>, Reading Coach</w:t>
      </w:r>
    </w:p>
    <w:p w:rsidR="6D248FF0" w:rsidP="6D248FF0" w:rsidRDefault="6D248FF0" w14:paraId="1EE2FE83" w14:textId="1F15C7EE">
      <w:pPr>
        <w:ind w:firstLine="720"/>
      </w:pPr>
    </w:p>
    <w:p w:rsidR="003717CD" w:rsidP="003717CD" w:rsidRDefault="003717CD" w14:paraId="6D8BD415" w14:textId="77777777">
      <w:pPr>
        <w:ind w:left="720"/>
        <w:rPr>
          <w:b/>
          <w:bCs/>
        </w:rPr>
      </w:pPr>
      <w:r>
        <w:rPr>
          <w:b/>
          <w:bCs/>
        </w:rPr>
        <w:t xml:space="preserve">Action Steps: </w:t>
      </w:r>
    </w:p>
    <w:p w:rsidRPr="00177D11" w:rsidR="003717CD" w:rsidP="003717CD" w:rsidRDefault="003717CD" w14:paraId="28542663" w14:textId="0EA62A7C">
      <w:pPr>
        <w:ind w:left="720"/>
      </w:pPr>
      <w:r w:rsidR="277978D4">
        <w:rPr/>
        <w:t>1)</w:t>
      </w:r>
      <w:r w:rsidR="38ACDD44">
        <w:rPr/>
        <w:t xml:space="preserve"> Group Students by Reading Level-Use assessment data to </w:t>
      </w:r>
      <w:r w:rsidR="38ACDD44">
        <w:rPr/>
        <w:t>identify</w:t>
      </w:r>
      <w:r w:rsidR="38ACDD44">
        <w:rPr/>
        <w:t xml:space="preserve"> student reading levels and create flexible groups. </w:t>
      </w:r>
    </w:p>
    <w:p w:rsidRPr="00177D11" w:rsidR="003717CD" w:rsidP="003717CD" w:rsidRDefault="003717CD" w14:paraId="3F516813" w14:textId="6166264C">
      <w:pPr>
        <w:ind w:left="720"/>
      </w:pPr>
      <w:r w:rsidR="277978D4">
        <w:rPr/>
        <w:t>2)</w:t>
      </w:r>
      <w:r w:rsidR="534FD06F">
        <w:rPr/>
        <w:t xml:space="preserve"> Plan and Deliver Targeted Lessons-Design differentiated lessons for each group incorporating the Mosaic program and evidence-based literacy strategies. </w:t>
      </w:r>
    </w:p>
    <w:p w:rsidR="00765A37" w:rsidP="5E32BB74" w:rsidRDefault="003717CD" w14:paraId="2D7B8848" w14:textId="4ABF0651">
      <w:pPr>
        <w:ind w:left="720"/>
      </w:pPr>
      <w:r w:rsidR="277978D4">
        <w:rPr/>
        <w:t>3)</w:t>
      </w:r>
      <w:r w:rsidR="0F63F6AB">
        <w:rPr/>
        <w:t xml:space="preserve"> Provide Teacher Support and PD-Offer professional development opportunities and coaching to ensure students are effectively implementing differentiated instruction and using the Mosaic program. </w:t>
      </w:r>
    </w:p>
    <w:p w:rsidRPr="00C45956" w:rsidR="00765A37" w:rsidP="006B1A85" w:rsidRDefault="00765A37" w14:paraId="55B785F1" w14:textId="77777777"/>
    <w:tbl>
      <w:tblPr>
        <w:tblStyle w:val="TableGrid"/>
        <w:tblW w:w="14308" w:type="dxa"/>
        <w:tblLook w:val="04A0" w:firstRow="1" w:lastRow="0" w:firstColumn="1" w:lastColumn="0" w:noHBand="0" w:noVBand="1"/>
      </w:tblPr>
      <w:tblGrid>
        <w:gridCol w:w="4045"/>
        <w:gridCol w:w="2520"/>
        <w:gridCol w:w="3150"/>
        <w:gridCol w:w="4593"/>
      </w:tblGrid>
      <w:tr w:rsidRPr="00C45956" w:rsidR="006B1A85" w:rsidTr="6D248FF0" w14:paraId="76366DB4" w14:textId="77777777">
        <w:trPr>
          <w:trHeight w:val="380"/>
        </w:trPr>
        <w:tc>
          <w:tcPr>
            <w:tcW w:w="4045" w:type="dxa"/>
            <w:shd w:val="clear" w:color="auto" w:fill="660033"/>
            <w:tcMar/>
          </w:tcPr>
          <w:p w:rsidRPr="00C45956" w:rsidR="006B1A85" w:rsidRDefault="006B1A85" w14:paraId="673CD497" w14:textId="77777777">
            <w:pPr>
              <w:jc w:val="center"/>
              <w:rPr>
                <w:b/>
                <w:bCs/>
                <w:sz w:val="20"/>
                <w:szCs w:val="20"/>
              </w:rPr>
            </w:pPr>
            <w:r w:rsidRPr="00C45956">
              <w:rPr>
                <w:b/>
                <w:bCs/>
                <w:sz w:val="20"/>
                <w:szCs w:val="20"/>
              </w:rPr>
              <w:t>Resources</w:t>
            </w:r>
          </w:p>
        </w:tc>
        <w:tc>
          <w:tcPr>
            <w:tcW w:w="2520" w:type="dxa"/>
            <w:shd w:val="clear" w:color="auto" w:fill="660033"/>
            <w:tcMar/>
          </w:tcPr>
          <w:p w:rsidRPr="00C45956" w:rsidR="006B1A85" w:rsidRDefault="006B1A85" w14:paraId="23B4A55C" w14:textId="77777777">
            <w:pPr>
              <w:jc w:val="center"/>
              <w:rPr>
                <w:b/>
                <w:bCs/>
                <w:sz w:val="20"/>
                <w:szCs w:val="20"/>
              </w:rPr>
            </w:pPr>
            <w:r w:rsidRPr="00C45956">
              <w:rPr>
                <w:b/>
                <w:bCs/>
                <w:sz w:val="20"/>
                <w:szCs w:val="20"/>
              </w:rPr>
              <w:t>Evidence of Implementation</w:t>
            </w:r>
          </w:p>
        </w:tc>
        <w:tc>
          <w:tcPr>
            <w:tcW w:w="3150" w:type="dxa"/>
            <w:shd w:val="clear" w:color="auto" w:fill="660033"/>
            <w:tcMar/>
          </w:tcPr>
          <w:p w:rsidRPr="00C45956" w:rsidR="006B1A85" w:rsidRDefault="006B1A85" w14:paraId="6438819A" w14:textId="77777777">
            <w:pPr>
              <w:jc w:val="center"/>
              <w:rPr>
                <w:b/>
                <w:bCs/>
                <w:sz w:val="20"/>
                <w:szCs w:val="20"/>
              </w:rPr>
            </w:pPr>
            <w:r w:rsidRPr="00C45956">
              <w:rPr>
                <w:b/>
                <w:bCs/>
                <w:sz w:val="20"/>
                <w:szCs w:val="20"/>
              </w:rPr>
              <w:t>Evidence of Impact</w:t>
            </w:r>
          </w:p>
        </w:tc>
        <w:tc>
          <w:tcPr>
            <w:tcW w:w="4593" w:type="dxa"/>
            <w:shd w:val="clear" w:color="auto" w:fill="660033"/>
            <w:tcMar/>
          </w:tcPr>
          <w:p w:rsidRPr="00C45956" w:rsidR="006B1A85" w:rsidRDefault="006B1A85" w14:paraId="66D0E036" w14:textId="77777777">
            <w:pPr>
              <w:jc w:val="center"/>
              <w:rPr>
                <w:b/>
                <w:bCs/>
                <w:sz w:val="20"/>
                <w:szCs w:val="20"/>
              </w:rPr>
            </w:pPr>
            <w:r w:rsidRPr="00C45956">
              <w:rPr>
                <w:b/>
                <w:bCs/>
                <w:sz w:val="20"/>
                <w:szCs w:val="20"/>
              </w:rPr>
              <w:t>Formative Evaluation</w:t>
            </w:r>
          </w:p>
        </w:tc>
      </w:tr>
      <w:tr w:rsidRPr="00C45956" w:rsidR="006B1A85" w:rsidTr="6D248FF0" w14:paraId="0D880FDF" w14:textId="77777777">
        <w:trPr>
          <w:trHeight w:val="1682"/>
        </w:trPr>
        <w:tc>
          <w:tcPr>
            <w:tcW w:w="4045" w:type="dxa"/>
            <w:tcMar/>
          </w:tcPr>
          <w:p w:rsidRPr="00C45956" w:rsidR="004F361A" w:rsidRDefault="004F361A" w14:paraId="602B27BC" w14:textId="565838FB">
            <w:r w:rsidR="499B6076">
              <w:rPr/>
              <w:t>Mosaic Program</w:t>
            </w:r>
          </w:p>
          <w:p w:rsidRPr="00C45956" w:rsidR="004F361A" w:rsidRDefault="004F361A" w14:paraId="3BCB200B" w14:textId="5347C00B">
            <w:r w:rsidR="499B6076">
              <w:rPr/>
              <w:t>District Curriculum Materials</w:t>
            </w:r>
          </w:p>
          <w:p w:rsidRPr="00C45956" w:rsidR="004F361A" w:rsidRDefault="004F361A" w14:paraId="49486F7D" w14:textId="4301AE73">
            <w:r w:rsidR="499B6076">
              <w:rPr/>
              <w:t>Assessment Tools</w:t>
            </w:r>
          </w:p>
          <w:p w:rsidRPr="00C45956" w:rsidR="004F361A" w:rsidRDefault="004F361A" w14:paraId="3D316822" w14:textId="0D7271FC">
            <w:r w:rsidR="499B6076">
              <w:rPr/>
              <w:t>Professional Development Opportunities</w:t>
            </w:r>
          </w:p>
          <w:p w:rsidRPr="00C45956" w:rsidR="004F361A" w:rsidRDefault="004F361A" w14:paraId="65885EF5" w14:textId="0CD8FFE9">
            <w:r w:rsidR="499B6076">
              <w:rPr/>
              <w:t>Digital Resources</w:t>
            </w:r>
          </w:p>
        </w:tc>
        <w:tc>
          <w:tcPr>
            <w:tcW w:w="2520" w:type="dxa"/>
            <w:tcMar/>
          </w:tcPr>
          <w:p w:rsidRPr="00C45956" w:rsidR="006B1A85" w:rsidRDefault="006B1A85" w14:paraId="18085DF7" w14:textId="5D1362E7">
            <w:r w:rsidR="499B6076">
              <w:rPr/>
              <w:t>Lesson Plans</w:t>
            </w:r>
          </w:p>
          <w:p w:rsidRPr="00C45956" w:rsidR="006B1A85" w:rsidRDefault="006B1A85" w14:paraId="758B4F0D" w14:textId="10CA3949">
            <w:r w:rsidR="499B6076">
              <w:rPr/>
              <w:t>Small-group intervention logs</w:t>
            </w:r>
          </w:p>
          <w:p w:rsidRPr="00C45956" w:rsidR="006B1A85" w:rsidRDefault="006B1A85" w14:paraId="1FB25744" w14:textId="2EBC379E">
            <w:r w:rsidR="499B6076">
              <w:rPr/>
              <w:t>Assessment data</w:t>
            </w:r>
          </w:p>
          <w:p w:rsidRPr="00C45956" w:rsidR="006B1A85" w:rsidRDefault="006B1A85" w14:paraId="5AA4B508" w14:textId="274A16DF">
            <w:r w:rsidR="499B6076">
              <w:rPr/>
              <w:t>Teacher professional development records</w:t>
            </w:r>
          </w:p>
        </w:tc>
        <w:tc>
          <w:tcPr>
            <w:tcW w:w="3150" w:type="dxa"/>
            <w:tcMar/>
          </w:tcPr>
          <w:p w:rsidRPr="00C45956" w:rsidR="006B1A85" w:rsidRDefault="006B1A85" w14:paraId="699097C7" w14:textId="3C3C5923">
            <w:r w:rsidR="499B6076">
              <w:rPr/>
              <w:t>Increase in the percentage of students meeting or exceeding grade-level benchmarks</w:t>
            </w:r>
          </w:p>
          <w:p w:rsidRPr="00C45956" w:rsidR="006B1A85" w:rsidRDefault="006B1A85" w14:paraId="5AFA88B4" w14:textId="3922109D">
            <w:r w:rsidR="499B6076">
              <w:rPr/>
              <w:t xml:space="preserve">Growth in </w:t>
            </w:r>
            <w:r w:rsidR="499B6076">
              <w:rPr/>
              <w:t>i</w:t>
            </w:r>
            <w:r w:rsidR="499B6076">
              <w:rPr/>
              <w:t xml:space="preserve">-Ready </w:t>
            </w:r>
          </w:p>
          <w:p w:rsidRPr="00C45956" w:rsidR="006B1A85" w:rsidRDefault="006B1A85" w14:paraId="5712B222" w14:textId="506175C8">
            <w:r w:rsidR="499B6076">
              <w:rPr/>
              <w:t>Improved overall kindergarten readiness and early literacy outcomes</w:t>
            </w:r>
          </w:p>
        </w:tc>
        <w:tc>
          <w:tcPr>
            <w:tcW w:w="4593" w:type="dxa"/>
            <w:tcMar/>
          </w:tcPr>
          <w:p w:rsidRPr="00C45956" w:rsidR="004F361A" w:rsidRDefault="004F361A" w14:paraId="108914E2" w14:textId="37D05DA5">
            <w:r w:rsidR="79350A05">
              <w:rPr/>
              <w:t>EOY Assessment</w:t>
            </w:r>
          </w:p>
          <w:p w:rsidRPr="00C45956" w:rsidR="004F361A" w:rsidRDefault="004F361A" w14:paraId="119A680E" w14:textId="503304E1">
            <w:r w:rsidR="79350A05">
              <w:rPr/>
              <w:t>Bi-weekly progress monitoring</w:t>
            </w:r>
          </w:p>
          <w:p w:rsidRPr="00C45956" w:rsidR="004F361A" w:rsidRDefault="004F361A" w14:paraId="1C56220E" w14:textId="3CFD39AB">
            <w:r w:rsidR="79350A05">
              <w:rPr/>
              <w:t>Monthly review of small-group logs</w:t>
            </w:r>
          </w:p>
          <w:p w:rsidRPr="00C45956" w:rsidR="004F361A" w:rsidRDefault="004F361A" w14:paraId="63C955D9" w14:textId="51961676">
            <w:r w:rsidR="79350A05">
              <w:rPr/>
              <w:t>Classroom observations and walkthroughs</w:t>
            </w:r>
          </w:p>
          <w:p w:rsidRPr="00C45956" w:rsidR="004F361A" w:rsidRDefault="004F361A" w14:paraId="5FB3BDDF" w14:textId="689BD101">
            <w:r w:rsidR="79350A05">
              <w:rPr/>
              <w:t>Mid-year assessments</w:t>
            </w:r>
          </w:p>
        </w:tc>
      </w:tr>
    </w:tbl>
    <w:p w:rsidR="006B1A85" w:rsidP="006B1A85" w:rsidRDefault="006B1A85" w14:paraId="18AE0967" w14:textId="77777777">
      <w:pPr>
        <w:rPr>
          <w:b w:val="1"/>
          <w:bCs w:val="1"/>
        </w:rPr>
      </w:pPr>
    </w:p>
    <w:p w:rsidR="6D248FF0" w:rsidP="6D248FF0" w:rsidRDefault="6D248FF0" w14:paraId="6A4AB1A1" w14:textId="5DD46BBB">
      <w:pPr>
        <w:rPr>
          <w:b w:val="1"/>
          <w:bCs w:val="1"/>
        </w:rPr>
      </w:pPr>
    </w:p>
    <w:p w:rsidR="6D248FF0" w:rsidP="6D248FF0" w:rsidRDefault="6D248FF0" w14:paraId="457AD019" w14:textId="1E484AC0">
      <w:pPr>
        <w:rPr>
          <w:b w:val="1"/>
          <w:bCs w:val="1"/>
        </w:rPr>
      </w:pPr>
    </w:p>
    <w:p w:rsidR="6D248FF0" w:rsidP="6D248FF0" w:rsidRDefault="6D248FF0" w14:paraId="0A5C84B3" w14:textId="4BF10476">
      <w:pPr>
        <w:rPr>
          <w:b w:val="1"/>
          <w:bCs w:val="1"/>
        </w:rPr>
      </w:pPr>
    </w:p>
    <w:p w:rsidR="6D248FF0" w:rsidP="6D248FF0" w:rsidRDefault="6D248FF0" w14:paraId="49B08438" w14:textId="313B9518">
      <w:pPr>
        <w:rPr>
          <w:b w:val="1"/>
          <w:bCs w:val="1"/>
        </w:rPr>
      </w:pPr>
    </w:p>
    <w:p w:rsidR="6D248FF0" w:rsidP="6D248FF0" w:rsidRDefault="6D248FF0" w14:paraId="2099E0A4" w14:textId="3ABD5CBF">
      <w:pPr>
        <w:rPr>
          <w:b w:val="1"/>
          <w:bCs w:val="1"/>
        </w:rPr>
      </w:pPr>
    </w:p>
    <w:p w:rsidR="6D248FF0" w:rsidP="6D248FF0" w:rsidRDefault="6D248FF0" w14:paraId="15F784F8" w14:textId="3B0F2BC1">
      <w:pPr>
        <w:rPr>
          <w:b w:val="1"/>
          <w:bCs w:val="1"/>
        </w:rPr>
      </w:pPr>
    </w:p>
    <w:p w:rsidR="6D248FF0" w:rsidP="6D248FF0" w:rsidRDefault="6D248FF0" w14:paraId="55801C0B" w14:textId="4DA92A85">
      <w:pPr>
        <w:rPr>
          <w:b w:val="1"/>
          <w:bCs w:val="1"/>
        </w:rPr>
      </w:pPr>
    </w:p>
    <w:p w:rsidR="6D248FF0" w:rsidP="6D248FF0" w:rsidRDefault="6D248FF0" w14:paraId="11E732AF" w14:textId="78F4FDF8">
      <w:pPr>
        <w:rPr>
          <w:b w:val="1"/>
          <w:bCs w:val="1"/>
        </w:rPr>
      </w:pPr>
    </w:p>
    <w:p w:rsidR="6D248FF0" w:rsidP="6D248FF0" w:rsidRDefault="6D248FF0" w14:paraId="6282997D" w14:textId="489CA4CE">
      <w:pPr>
        <w:rPr>
          <w:b w:val="1"/>
          <w:bCs w:val="1"/>
        </w:rPr>
      </w:pPr>
    </w:p>
    <w:p w:rsidR="6D248FF0" w:rsidP="6D248FF0" w:rsidRDefault="6D248FF0" w14:paraId="37EAB3A9" w14:textId="3BEE9BE1">
      <w:pPr>
        <w:rPr>
          <w:b w:val="1"/>
          <w:bCs w:val="1"/>
        </w:rPr>
      </w:pPr>
    </w:p>
    <w:p w:rsidR="6D248FF0" w:rsidP="6D248FF0" w:rsidRDefault="6D248FF0" w14:paraId="307F814C" w14:textId="2D4E2DC8">
      <w:pPr>
        <w:pStyle w:val="Normal"/>
        <w:rPr>
          <w:b w:val="1"/>
          <w:bCs w:val="1"/>
        </w:rPr>
      </w:pPr>
    </w:p>
    <w:p w:rsidR="565572FC" w:rsidP="6D248FF0" w:rsidRDefault="565572FC" w14:paraId="4674D21C" w14:textId="7DA497C1">
      <w:pPr>
        <w:pStyle w:val="Normal"/>
        <w:rPr>
          <w:b w:val="0"/>
          <w:bCs w:val="0"/>
        </w:rPr>
      </w:pPr>
      <w:r w:rsidRPr="6D248FF0" w:rsidR="565572FC">
        <w:rPr>
          <w:b w:val="1"/>
          <w:bCs w:val="1"/>
        </w:rPr>
        <w:t>Goal Area 3:</w:t>
      </w:r>
      <w:r w:rsidR="565572FC">
        <w:rPr>
          <w:b w:val="0"/>
          <w:bCs w:val="0"/>
        </w:rPr>
        <w:t xml:space="preserve"> </w:t>
      </w:r>
      <w:r w:rsidRPr="6D248FF0" w:rsidR="6954894B">
        <w:rPr>
          <w:rFonts w:ascii="Calibri" w:hAnsi="Calibri" w:eastAsia="Calibri" w:cs="Calibri"/>
          <w:noProof w:val="0"/>
          <w:color w:val="000000" w:themeColor="text1" w:themeTint="FF" w:themeShade="FF"/>
          <w:sz w:val="22"/>
          <w:szCs w:val="22"/>
          <w:lang w:val="en-US"/>
        </w:rPr>
        <w:t>Improve Safety, Public Support, Culture and Climate</w:t>
      </w:r>
    </w:p>
    <w:p w:rsidR="6D248FF0" w:rsidP="6D248FF0" w:rsidRDefault="6D248FF0" w14:paraId="7DBB70B3" w14:textId="5AEEE3FB">
      <w:pPr>
        <w:pStyle w:val="Normal"/>
        <w:rPr>
          <w:rFonts w:ascii="Calibri" w:hAnsi="Calibri" w:eastAsia="Calibri" w:cs="Calibri"/>
          <w:noProof w:val="0"/>
          <w:color w:val="000000" w:themeColor="text1" w:themeTint="FF" w:themeShade="FF"/>
          <w:sz w:val="22"/>
          <w:szCs w:val="22"/>
          <w:lang w:val="en-US"/>
        </w:rPr>
      </w:pPr>
    </w:p>
    <w:p w:rsidR="565572FC" w:rsidP="6D248FF0" w:rsidRDefault="565572FC" w14:paraId="7ED8368A" w14:textId="455536A0">
      <w:pPr>
        <w:rPr>
          <w:rFonts w:ascii="Calibri" w:hAnsi="Calibri" w:eastAsia="Calibri" w:cs="Calibri"/>
          <w:noProof w:val="0"/>
          <w:sz w:val="22"/>
          <w:szCs w:val="22"/>
          <w:lang w:val="en-US"/>
        </w:rPr>
      </w:pPr>
      <w:r w:rsidRPr="6D248FF0" w:rsidR="565572FC">
        <w:rPr>
          <w:b w:val="1"/>
          <w:bCs w:val="1"/>
          <w:i w:val="1"/>
          <w:iCs w:val="1"/>
        </w:rPr>
        <w:t>Annual Goal 1</w:t>
      </w:r>
      <w:r w:rsidRPr="6D248FF0" w:rsidR="565572FC">
        <w:rPr>
          <w:b w:val="1"/>
          <w:bCs w:val="1"/>
        </w:rPr>
        <w:t>:</w:t>
      </w:r>
      <w:r w:rsidR="565572FC">
        <w:rPr>
          <w:b w:val="0"/>
          <w:bCs w:val="0"/>
        </w:rPr>
        <w:t xml:space="preserve"> </w:t>
      </w:r>
      <w:r w:rsidRPr="6D248FF0" w:rsidR="0318A808">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By 2026, Drs. Reed &amp; Mock Elementary will increase student attendance to meet the district goal of 95%.</w:t>
      </w:r>
    </w:p>
    <w:p w:rsidR="565572FC" w:rsidP="6D248FF0" w:rsidRDefault="565572FC" w14:paraId="40A98F54" w14:textId="624175C7">
      <w:pPr>
        <w:ind w:left="720"/>
        <w:rPr>
          <w:b w:val="0"/>
          <w:bCs w:val="0"/>
        </w:rPr>
      </w:pPr>
      <w:r w:rsidRPr="6D248FF0" w:rsidR="565572FC">
        <w:rPr>
          <w:b w:val="1"/>
          <w:bCs w:val="1"/>
          <w:u w:val="single"/>
        </w:rPr>
        <w:t>Objective 1</w:t>
      </w:r>
      <w:r w:rsidRPr="6D248FF0" w:rsidR="565572FC">
        <w:rPr>
          <w:b w:val="1"/>
          <w:bCs w:val="1"/>
        </w:rPr>
        <w:t xml:space="preserve">: </w:t>
      </w:r>
      <w:r w:rsidR="565572FC">
        <w:rPr>
          <w:b w:val="0"/>
          <w:bCs w:val="0"/>
        </w:rPr>
        <w:t xml:space="preserve">By May 2026, </w:t>
      </w:r>
      <w:r w:rsidR="78513366">
        <w:rPr>
          <w:b w:val="0"/>
          <w:bCs w:val="0"/>
        </w:rPr>
        <w:t xml:space="preserve">at least </w:t>
      </w:r>
      <w:r w:rsidR="59BCE3B8">
        <w:rPr>
          <w:b w:val="0"/>
          <w:bCs w:val="0"/>
        </w:rPr>
        <w:t>90</w:t>
      </w:r>
      <w:r w:rsidR="78513366">
        <w:rPr>
          <w:b w:val="0"/>
          <w:bCs w:val="0"/>
        </w:rPr>
        <w:t xml:space="preserve">% of students at Drs. Reed &amp; Mock will </w:t>
      </w:r>
      <w:r w:rsidR="78513366">
        <w:rPr>
          <w:b w:val="0"/>
          <w:bCs w:val="0"/>
        </w:rPr>
        <w:t>maintain</w:t>
      </w:r>
      <w:r w:rsidR="78513366">
        <w:rPr>
          <w:b w:val="0"/>
          <w:bCs w:val="0"/>
        </w:rPr>
        <w:t xml:space="preserve"> an individual attendance rate of 95% or higher, as measured by the district attendance records, </w:t>
      </w:r>
      <w:r w:rsidR="30CC4AE2">
        <w:rPr>
          <w:b w:val="0"/>
          <w:bCs w:val="0"/>
        </w:rPr>
        <w:t>through</w:t>
      </w:r>
      <w:r w:rsidR="78513366">
        <w:rPr>
          <w:b w:val="0"/>
          <w:bCs w:val="0"/>
        </w:rPr>
        <w:t xml:space="preserve"> imple</w:t>
      </w:r>
      <w:r w:rsidR="5C24C445">
        <w:rPr>
          <w:b w:val="0"/>
          <w:bCs w:val="0"/>
        </w:rPr>
        <w:t xml:space="preserve">mentation of targeted interventions and monitoring. </w:t>
      </w:r>
    </w:p>
    <w:p w:rsidR="6D248FF0" w:rsidP="6D248FF0" w:rsidRDefault="6D248FF0" w14:paraId="3645EC28" w14:textId="0FA7522C">
      <w:pPr>
        <w:ind w:left="720"/>
        <w:rPr>
          <w:b w:val="1"/>
          <w:bCs w:val="1"/>
        </w:rPr>
      </w:pPr>
    </w:p>
    <w:p w:rsidR="565572FC" w:rsidP="6D248FF0" w:rsidRDefault="565572FC" w14:paraId="025A8C3C" w14:textId="09C20998">
      <w:pPr>
        <w:ind w:left="720"/>
      </w:pPr>
      <w:r w:rsidRPr="6D248FF0" w:rsidR="565572FC">
        <w:rPr>
          <w:b w:val="1"/>
          <w:bCs w:val="1"/>
        </w:rPr>
        <w:t xml:space="preserve">Strategy 1: </w:t>
      </w:r>
      <w:r w:rsidRPr="6D248FF0" w:rsidR="4717192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Implement a schoolwide attendance incentive program, including class rewards, parent engagement activities, and </w:t>
      </w:r>
      <w:r w:rsidRPr="6D248FF0" w:rsidR="4717192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timely</w:t>
      </w:r>
      <w:r w:rsidRPr="6D248FF0" w:rsidR="4717192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communication with families to encourage daily attendance.</w:t>
      </w:r>
      <w:r w:rsidRPr="6D248FF0" w:rsidR="4717192F">
        <w:rPr>
          <w:rFonts w:ascii="Calibri" w:hAnsi="Calibri" w:eastAsia="Calibri" w:cs="Calibri"/>
          <w:noProof w:val="0"/>
          <w:sz w:val="22"/>
          <w:szCs w:val="22"/>
          <w:lang w:val="en-US"/>
        </w:rPr>
        <w:t xml:space="preserve"> </w:t>
      </w:r>
    </w:p>
    <w:p w:rsidR="6D248FF0" w:rsidP="6D248FF0" w:rsidRDefault="6D248FF0" w14:paraId="175E2F3C" w14:textId="405DEF91">
      <w:pPr>
        <w:ind w:left="720"/>
      </w:pPr>
      <w:r>
        <w:br/>
      </w:r>
      <w:r w:rsidRPr="6D248FF0" w:rsidR="565572FC">
        <w:rPr>
          <w:b w:val="1"/>
          <w:bCs w:val="1"/>
        </w:rPr>
        <w:t xml:space="preserve">Timeline: </w:t>
      </w:r>
      <w:r w:rsidRPr="6D248FF0" w:rsidR="565572FC">
        <w:rPr>
          <w:rFonts w:ascii="Calibri" w:hAnsi="Calibri" w:eastAsia="Calibri" w:cs="Calibri"/>
          <w:noProof w:val="0"/>
          <w:sz w:val="22"/>
          <w:szCs w:val="22"/>
          <w:lang w:val="en-US"/>
        </w:rPr>
        <w:t>September 2025- Aug. 2026</w:t>
      </w:r>
    </w:p>
    <w:p w:rsidR="565572FC" w:rsidP="6D248FF0" w:rsidRDefault="565572FC" w14:paraId="767DE011">
      <w:pPr>
        <w:ind w:firstLine="720"/>
      </w:pPr>
      <w:r w:rsidRPr="6D248FF0" w:rsidR="565572FC">
        <w:rPr>
          <w:b w:val="1"/>
          <w:bCs w:val="1"/>
        </w:rPr>
        <w:t>Title I School Components: T</w:t>
      </w:r>
      <w:r w:rsidR="565572FC">
        <w:rPr/>
        <w:t>itle I, Title II, Title III, Special Ed. &amp; Bilingual Funds, Migrant Funds</w:t>
      </w:r>
    </w:p>
    <w:p w:rsidR="565572FC" w:rsidP="6D248FF0" w:rsidRDefault="565572FC" w14:paraId="306BDAEE" w14:textId="473C7DFF">
      <w:pPr>
        <w:ind w:firstLine="720"/>
      </w:pPr>
      <w:r w:rsidRPr="6D248FF0" w:rsidR="565572FC">
        <w:rPr>
          <w:b w:val="1"/>
          <w:bCs w:val="1"/>
        </w:rPr>
        <w:t>Persons Responsible:</w:t>
      </w:r>
      <w:r w:rsidR="565572FC">
        <w:rPr/>
        <w:t xml:space="preserve"> Asst. Supt. For Academics, Executive Officers, Principal,</w:t>
      </w:r>
      <w:r w:rsidR="59234671">
        <w:rPr/>
        <w:t xml:space="preserve"> Assistant Principal,</w:t>
      </w:r>
      <w:r w:rsidR="565572FC">
        <w:rPr/>
        <w:t xml:space="preserve"> CLL, Teachers</w:t>
      </w:r>
    </w:p>
    <w:p w:rsidR="6D248FF0" w:rsidP="6D248FF0" w:rsidRDefault="6D248FF0" w14:paraId="4F0EC6B3" w14:textId="625D7DF6">
      <w:pPr>
        <w:ind w:firstLine="720"/>
      </w:pPr>
    </w:p>
    <w:p w:rsidR="565572FC" w:rsidP="6D248FF0" w:rsidRDefault="565572FC" w14:paraId="1E1FA330" w14:textId="07476822">
      <w:pPr>
        <w:ind w:firstLine="720"/>
        <w:rPr>
          <w:b w:val="1"/>
          <w:bCs w:val="1"/>
        </w:rPr>
      </w:pPr>
      <w:r w:rsidRPr="6D248FF0" w:rsidR="565572FC">
        <w:rPr>
          <w:b w:val="1"/>
          <w:bCs w:val="1"/>
        </w:rPr>
        <w:t xml:space="preserve">Action Steps: </w:t>
      </w:r>
    </w:p>
    <w:p w:rsidR="565572FC" w:rsidP="6D248FF0" w:rsidRDefault="565572FC" w14:paraId="20AA4295" w14:textId="7CA5A235">
      <w:pPr>
        <w:ind w:left="720"/>
      </w:pPr>
      <w:r w:rsidR="565572FC">
        <w:rPr/>
        <w:t xml:space="preserve">1) </w:t>
      </w:r>
      <w:r w:rsidR="79743DDE">
        <w:rPr/>
        <w:t xml:space="preserve">Develop </w:t>
      </w:r>
      <w:r w:rsidR="79743DDE">
        <w:rPr/>
        <w:t>and</w:t>
      </w:r>
      <w:r w:rsidR="79743DDE">
        <w:rPr/>
        <w:t xml:space="preserve"> Lauch Incentive Program-Create schoolwide attendance reward system including weekly or monthly recognition for classes and individual students with exemplary attendance. </w:t>
      </w:r>
      <w:r w:rsidR="565572FC">
        <w:rPr/>
        <w:t xml:space="preserve"> </w:t>
      </w:r>
    </w:p>
    <w:p w:rsidR="565572FC" w:rsidP="6D248FF0" w:rsidRDefault="565572FC" w14:paraId="1851E3D1" w14:textId="0BE066B8">
      <w:pPr>
        <w:ind w:left="720"/>
      </w:pPr>
      <w:r w:rsidR="565572FC">
        <w:rPr/>
        <w:t xml:space="preserve">2) </w:t>
      </w:r>
      <w:r w:rsidR="7B2E3EAB">
        <w:rPr/>
        <w:t xml:space="preserve">Monitor and Communicate Attendance Data-Track daily and weekly attendance using the school’s system and share </w:t>
      </w:r>
      <w:r w:rsidR="7B2E3EAB">
        <w:rPr/>
        <w:t>timely</w:t>
      </w:r>
      <w:r w:rsidR="7B2E3EAB">
        <w:rPr/>
        <w:t xml:space="preserve"> reports with teacher, student</w:t>
      </w:r>
      <w:r w:rsidR="5AD39CB7">
        <w:rPr/>
        <w:t xml:space="preserve">s, and families to celebrate successes and address pattern of absenteeism. </w:t>
      </w:r>
    </w:p>
    <w:p w:rsidR="565572FC" w:rsidP="6D248FF0" w:rsidRDefault="565572FC" w14:paraId="253B574A" w14:textId="3A0BA5E4">
      <w:pPr>
        <w:ind w:left="720"/>
      </w:pPr>
      <w:r w:rsidR="565572FC">
        <w:rPr/>
        <w:t xml:space="preserve">3) </w:t>
      </w:r>
      <w:r w:rsidR="3CB8AAEF">
        <w:rPr/>
        <w:t>Engage families- Organize parent workshops, send newsletters, and provide regular updates through calls</w:t>
      </w:r>
      <w:r w:rsidR="08EA7590">
        <w:rPr/>
        <w:t xml:space="preserve"> or text to inform families about the importance of daily attendance and the incentive program. </w:t>
      </w:r>
    </w:p>
    <w:p w:rsidR="6D248FF0" w:rsidRDefault="6D248FF0" w14:paraId="366A247A"/>
    <w:tbl>
      <w:tblPr>
        <w:tblStyle w:val="TableGrid"/>
        <w:tblW w:w="0" w:type="auto"/>
        <w:tblLook w:val="04A0" w:firstRow="1" w:lastRow="0" w:firstColumn="1" w:lastColumn="0" w:noHBand="0" w:noVBand="1"/>
      </w:tblPr>
      <w:tblGrid>
        <w:gridCol w:w="3055"/>
        <w:gridCol w:w="3510"/>
        <w:gridCol w:w="3150"/>
        <w:gridCol w:w="4593"/>
      </w:tblGrid>
      <w:tr w:rsidR="6D248FF0" w:rsidTr="6D248FF0" w14:paraId="72D326F1">
        <w:trPr>
          <w:trHeight w:val="300"/>
        </w:trPr>
        <w:tc>
          <w:tcPr>
            <w:tcW w:w="3055" w:type="dxa"/>
            <w:shd w:val="clear" w:color="auto" w:fill="660033"/>
            <w:tcMar/>
          </w:tcPr>
          <w:p w:rsidR="6D248FF0" w:rsidP="6D248FF0" w:rsidRDefault="6D248FF0" w14:paraId="4B02E708">
            <w:pPr>
              <w:jc w:val="center"/>
              <w:rPr>
                <w:b w:val="1"/>
                <w:bCs w:val="1"/>
                <w:sz w:val="20"/>
                <w:szCs w:val="20"/>
              </w:rPr>
            </w:pPr>
            <w:r w:rsidRPr="6D248FF0" w:rsidR="6D248FF0">
              <w:rPr>
                <w:b w:val="1"/>
                <w:bCs w:val="1"/>
                <w:sz w:val="20"/>
                <w:szCs w:val="20"/>
              </w:rPr>
              <w:t>Resources</w:t>
            </w:r>
          </w:p>
        </w:tc>
        <w:tc>
          <w:tcPr>
            <w:tcW w:w="3510" w:type="dxa"/>
            <w:shd w:val="clear" w:color="auto" w:fill="660033"/>
            <w:tcMar/>
          </w:tcPr>
          <w:p w:rsidR="6D248FF0" w:rsidP="6D248FF0" w:rsidRDefault="6D248FF0" w14:paraId="4F73ACED">
            <w:pPr>
              <w:jc w:val="center"/>
              <w:rPr>
                <w:b w:val="1"/>
                <w:bCs w:val="1"/>
                <w:sz w:val="20"/>
                <w:szCs w:val="20"/>
              </w:rPr>
            </w:pPr>
            <w:r w:rsidRPr="6D248FF0" w:rsidR="6D248FF0">
              <w:rPr>
                <w:b w:val="1"/>
                <w:bCs w:val="1"/>
                <w:sz w:val="20"/>
                <w:szCs w:val="20"/>
              </w:rPr>
              <w:t>Evidence of Implementation</w:t>
            </w:r>
          </w:p>
        </w:tc>
        <w:tc>
          <w:tcPr>
            <w:tcW w:w="3150" w:type="dxa"/>
            <w:shd w:val="clear" w:color="auto" w:fill="660033"/>
            <w:tcMar/>
          </w:tcPr>
          <w:p w:rsidR="6D248FF0" w:rsidP="6D248FF0" w:rsidRDefault="6D248FF0" w14:paraId="30D7AF43">
            <w:pPr>
              <w:jc w:val="center"/>
              <w:rPr>
                <w:b w:val="1"/>
                <w:bCs w:val="1"/>
                <w:sz w:val="20"/>
                <w:szCs w:val="20"/>
              </w:rPr>
            </w:pPr>
            <w:r w:rsidRPr="6D248FF0" w:rsidR="6D248FF0">
              <w:rPr>
                <w:b w:val="1"/>
                <w:bCs w:val="1"/>
                <w:sz w:val="20"/>
                <w:szCs w:val="20"/>
              </w:rPr>
              <w:t>Evidence of Impact</w:t>
            </w:r>
          </w:p>
        </w:tc>
        <w:tc>
          <w:tcPr>
            <w:tcW w:w="4593" w:type="dxa"/>
            <w:shd w:val="clear" w:color="auto" w:fill="660033"/>
            <w:tcMar/>
          </w:tcPr>
          <w:p w:rsidR="6D248FF0" w:rsidP="6D248FF0" w:rsidRDefault="6D248FF0" w14:paraId="1B9AC354">
            <w:pPr>
              <w:jc w:val="center"/>
              <w:rPr>
                <w:b w:val="1"/>
                <w:bCs w:val="1"/>
                <w:sz w:val="20"/>
                <w:szCs w:val="20"/>
              </w:rPr>
            </w:pPr>
            <w:r w:rsidRPr="6D248FF0" w:rsidR="6D248FF0">
              <w:rPr>
                <w:b w:val="1"/>
                <w:bCs w:val="1"/>
                <w:sz w:val="20"/>
                <w:szCs w:val="20"/>
              </w:rPr>
              <w:t>Formative Evaluation</w:t>
            </w:r>
          </w:p>
        </w:tc>
      </w:tr>
      <w:tr w:rsidR="6D248FF0" w:rsidTr="6D248FF0" w14:paraId="1854D2D4">
        <w:trPr>
          <w:trHeight w:val="300"/>
        </w:trPr>
        <w:tc>
          <w:tcPr>
            <w:tcW w:w="3055" w:type="dxa"/>
            <w:tcMar/>
          </w:tcPr>
          <w:p w:rsidR="6BCE82B2" w:rsidRDefault="6BCE82B2" w14:paraId="241BF891" w14:textId="6B3EE43F">
            <w:r w:rsidR="6BCE82B2">
              <w:rPr/>
              <w:t>Student Information System</w:t>
            </w:r>
          </w:p>
          <w:p w:rsidR="6BCE82B2" w:rsidRDefault="6BCE82B2" w14:paraId="3CC6E3E5" w14:textId="12BB19AF">
            <w:r w:rsidR="6BCE82B2">
              <w:rPr/>
              <w:t>Attendance Incentive Materials</w:t>
            </w:r>
          </w:p>
          <w:p w:rsidR="6BCE82B2" w:rsidRDefault="6BCE82B2" w14:paraId="0E0C94A0" w14:textId="6306D1C6">
            <w:r w:rsidR="6BCE82B2">
              <w:rPr/>
              <w:t>Parent Communication Tools</w:t>
            </w:r>
          </w:p>
          <w:p w:rsidR="6BCE82B2" w:rsidRDefault="6BCE82B2" w14:paraId="1851F634" w14:textId="2BD90062">
            <w:r w:rsidR="6BCE82B2">
              <w:rPr/>
              <w:t>Staff Support</w:t>
            </w:r>
          </w:p>
        </w:tc>
        <w:tc>
          <w:tcPr>
            <w:tcW w:w="3510" w:type="dxa"/>
            <w:tcMar/>
          </w:tcPr>
          <w:p w:rsidR="259934C7" w:rsidRDefault="259934C7" w14:paraId="19441683" w14:textId="09B42D85">
            <w:r w:rsidR="259934C7">
              <w:rPr/>
              <w:t>Attendance logs and reports</w:t>
            </w:r>
          </w:p>
          <w:p w:rsidR="259934C7" w:rsidRDefault="259934C7" w14:paraId="1449059E" w14:textId="46C62B21">
            <w:r w:rsidR="259934C7">
              <w:rPr/>
              <w:t xml:space="preserve">Documentation of incentive </w:t>
            </w:r>
            <w:r w:rsidR="259934C7">
              <w:rPr/>
              <w:t>program</w:t>
            </w:r>
            <w:r w:rsidR="259934C7">
              <w:rPr/>
              <w:t xml:space="preserve"> activities</w:t>
            </w:r>
          </w:p>
          <w:p w:rsidR="259934C7" w:rsidRDefault="259934C7" w14:paraId="13064563" w14:textId="15B2338F">
            <w:r w:rsidR="259934C7">
              <w:rPr/>
              <w:t>Parent communication records</w:t>
            </w:r>
          </w:p>
          <w:p w:rsidR="259934C7" w:rsidRDefault="259934C7" w14:paraId="0875EE48" w14:textId="4010DA9B">
            <w:r w:rsidR="259934C7">
              <w:rPr/>
              <w:t>Workshop or family engagement attendance records</w:t>
            </w:r>
          </w:p>
        </w:tc>
        <w:tc>
          <w:tcPr>
            <w:tcW w:w="3150" w:type="dxa"/>
            <w:tcMar/>
          </w:tcPr>
          <w:p w:rsidR="6D248FF0" w:rsidRDefault="6D248FF0" w14:paraId="14EB61FC" w14:textId="31A468A9">
            <w:r w:rsidR="6D248FF0">
              <w:rPr/>
              <w:t xml:space="preserve">Increase </w:t>
            </w:r>
            <w:r w:rsidR="2EC79AF4">
              <w:rPr/>
              <w:t xml:space="preserve">in the percentage of student meeting the district </w:t>
            </w:r>
            <w:r w:rsidR="2EC79AF4">
              <w:rPr/>
              <w:t>attendance</w:t>
            </w:r>
            <w:r w:rsidR="2EC79AF4">
              <w:rPr/>
              <w:t xml:space="preserve"> goal of 95%</w:t>
            </w:r>
          </w:p>
          <w:p w:rsidR="2EC79AF4" w:rsidRDefault="2EC79AF4" w14:paraId="4904382C" w14:textId="5564286C">
            <w:r w:rsidR="2EC79AF4">
              <w:rPr/>
              <w:t>Year-end reports showing that schoolwide attendance rates meet or exceed the district target</w:t>
            </w:r>
          </w:p>
        </w:tc>
        <w:tc>
          <w:tcPr>
            <w:tcW w:w="4593" w:type="dxa"/>
            <w:tcMar/>
          </w:tcPr>
          <w:p w:rsidR="71731B45" w:rsidRDefault="71731B45" w14:paraId="451121CE" w14:textId="7496A0BB">
            <w:r w:rsidR="71731B45">
              <w:rPr/>
              <w:t>Weekly and monthly attendance reports</w:t>
            </w:r>
          </w:p>
          <w:p w:rsidR="71731B45" w:rsidRDefault="71731B45" w14:paraId="4711E8B7" w14:textId="3BE83F09">
            <w:r w:rsidR="71731B45">
              <w:rPr/>
              <w:t>Review of incentive program participation</w:t>
            </w:r>
          </w:p>
          <w:p w:rsidR="71731B45" w:rsidRDefault="71731B45" w14:paraId="24699F1B" w14:textId="7EB482FB">
            <w:r w:rsidR="71731B45">
              <w:rPr/>
              <w:t xml:space="preserve">Regular staff </w:t>
            </w:r>
            <w:r w:rsidR="71731B45">
              <w:rPr/>
              <w:t>meeting</w:t>
            </w:r>
          </w:p>
          <w:p w:rsidR="71731B45" w:rsidRDefault="71731B45" w14:paraId="27243209" w14:textId="052D0A7B">
            <w:r w:rsidR="71731B45">
              <w:rPr/>
              <w:t>Parent feedback and engagement tracking</w:t>
            </w:r>
          </w:p>
        </w:tc>
      </w:tr>
    </w:tbl>
    <w:p w:rsidR="6D248FF0" w:rsidP="6D248FF0" w:rsidRDefault="6D248FF0" w14:paraId="053749E5" w14:textId="2FD5DDB8">
      <w:pPr>
        <w:rPr>
          <w:b w:val="1"/>
          <w:bCs w:val="1"/>
        </w:rPr>
      </w:pPr>
    </w:p>
    <w:p w:rsidR="6D248FF0" w:rsidP="6D248FF0" w:rsidRDefault="6D248FF0" w14:paraId="19583F80" w14:textId="7F64A167">
      <w:pPr>
        <w:rPr>
          <w:b w:val="1"/>
          <w:bCs w:val="1"/>
        </w:rPr>
      </w:pPr>
    </w:p>
    <w:p w:rsidR="6D248FF0" w:rsidP="6D248FF0" w:rsidRDefault="6D248FF0" w14:paraId="0E7A9D67" w14:textId="587D8D4F">
      <w:pPr>
        <w:rPr>
          <w:b w:val="1"/>
          <w:bCs w:val="1"/>
        </w:rPr>
      </w:pPr>
    </w:p>
    <w:p w:rsidR="6D248FF0" w:rsidP="6D248FF0" w:rsidRDefault="6D248FF0" w14:paraId="5E0A880E" w14:textId="69A0F2A1">
      <w:pPr>
        <w:rPr>
          <w:b w:val="1"/>
          <w:bCs w:val="1"/>
        </w:rPr>
      </w:pPr>
    </w:p>
    <w:p w:rsidR="6D248FF0" w:rsidP="6D248FF0" w:rsidRDefault="6D248FF0" w14:paraId="6D89BB41" w14:textId="3C73B613">
      <w:pPr>
        <w:rPr>
          <w:b w:val="1"/>
          <w:bCs w:val="1"/>
        </w:rPr>
      </w:pPr>
    </w:p>
    <w:p w:rsidR="6D248FF0" w:rsidP="6D248FF0" w:rsidRDefault="6D248FF0" w14:paraId="4186AF92" w14:textId="01FD5E9B">
      <w:pPr>
        <w:rPr>
          <w:b w:val="1"/>
          <w:bCs w:val="1"/>
        </w:rPr>
      </w:pPr>
    </w:p>
    <w:p w:rsidR="6D248FF0" w:rsidP="6D248FF0" w:rsidRDefault="6D248FF0" w14:paraId="7041DD61" w14:textId="13F76A49">
      <w:pPr>
        <w:rPr>
          <w:b w:val="1"/>
          <w:bCs w:val="1"/>
        </w:rPr>
      </w:pPr>
    </w:p>
    <w:p w:rsidR="6D248FF0" w:rsidP="6D248FF0" w:rsidRDefault="6D248FF0" w14:paraId="0CE4C5CB" w14:textId="32A775D5">
      <w:pPr>
        <w:rPr>
          <w:b w:val="1"/>
          <w:bCs w:val="1"/>
        </w:rPr>
      </w:pPr>
    </w:p>
    <w:p w:rsidR="71731B45" w:rsidP="6D248FF0" w:rsidRDefault="71731B45" w14:paraId="04F5AA4F" w14:textId="511FC163">
      <w:pPr>
        <w:pStyle w:val="Normal"/>
        <w:ind w:left="720"/>
        <w:rPr>
          <w:b w:val="0"/>
          <w:bCs w:val="0"/>
        </w:rPr>
      </w:pPr>
      <w:r w:rsidRPr="6D248FF0" w:rsidR="71731B45">
        <w:rPr>
          <w:b w:val="1"/>
          <w:bCs w:val="1"/>
        </w:rPr>
        <w:t>Strategy 2:</w:t>
      </w:r>
      <w:r w:rsidR="71731B45">
        <w:rPr>
          <w:b w:val="0"/>
          <w:bCs w:val="0"/>
        </w:rPr>
        <w:t xml:space="preserve"> </w:t>
      </w:r>
      <w:r w:rsidR="7D22A988">
        <w:rPr>
          <w:b w:val="0"/>
          <w:bCs w:val="0"/>
        </w:rPr>
        <w:t>Establish</w:t>
      </w:r>
      <w:r w:rsidR="7D22A988">
        <w:rPr>
          <w:b w:val="0"/>
          <w:bCs w:val="0"/>
        </w:rPr>
        <w:t xml:space="preserve"> a monthly attendance recognition program for students and classes </w:t>
      </w:r>
      <w:r w:rsidR="7D22A988">
        <w:rPr>
          <w:b w:val="0"/>
          <w:bCs w:val="0"/>
        </w:rPr>
        <w:t>demonstrating</w:t>
      </w:r>
      <w:r w:rsidR="7D22A988">
        <w:rPr>
          <w:b w:val="0"/>
          <w:bCs w:val="0"/>
        </w:rPr>
        <w:t xml:space="preserve"> perfect or improved attendance.  </w:t>
      </w:r>
    </w:p>
    <w:p w:rsidR="6D248FF0" w:rsidP="6D248FF0" w:rsidRDefault="6D248FF0" w14:paraId="7C60AE68" w14:textId="0B6FBCB1">
      <w:pPr>
        <w:pStyle w:val="Normal"/>
        <w:ind w:left="720"/>
        <w:rPr>
          <w:b w:val="0"/>
          <w:bCs w:val="0"/>
        </w:rPr>
      </w:pPr>
    </w:p>
    <w:p w:rsidR="71731B45" w:rsidP="6D248FF0" w:rsidRDefault="71731B45" w14:paraId="7C9C7FE4" w14:textId="3882FA60">
      <w:pPr>
        <w:ind w:firstLine="720"/>
      </w:pPr>
      <w:r w:rsidRPr="6D248FF0" w:rsidR="71731B45">
        <w:rPr>
          <w:b w:val="1"/>
          <w:bCs w:val="1"/>
        </w:rPr>
        <w:t xml:space="preserve">Timeline: </w:t>
      </w:r>
      <w:r w:rsidRPr="6D248FF0" w:rsidR="71731B45">
        <w:rPr>
          <w:rFonts w:ascii="Calibri" w:hAnsi="Calibri" w:eastAsia="Calibri" w:cs="Calibri"/>
          <w:noProof w:val="0"/>
          <w:sz w:val="22"/>
          <w:szCs w:val="22"/>
          <w:lang w:val="en-US"/>
        </w:rPr>
        <w:t>September 2025- Aug. 2026</w:t>
      </w:r>
    </w:p>
    <w:p w:rsidR="71731B45" w:rsidP="6D248FF0" w:rsidRDefault="71731B45" w14:paraId="02202B58">
      <w:pPr>
        <w:ind w:firstLine="720"/>
      </w:pPr>
      <w:r w:rsidRPr="6D248FF0" w:rsidR="71731B45">
        <w:rPr>
          <w:b w:val="1"/>
          <w:bCs w:val="1"/>
        </w:rPr>
        <w:t>Title I School Components: T</w:t>
      </w:r>
      <w:r w:rsidR="71731B45">
        <w:rPr/>
        <w:t>itle I - IV, State Bilingual Funds, State Comp.</w:t>
      </w:r>
    </w:p>
    <w:p w:rsidR="71731B45" w:rsidP="6D248FF0" w:rsidRDefault="71731B45" w14:paraId="0CAE3946" w14:textId="69257A95">
      <w:pPr>
        <w:ind w:firstLine="720"/>
      </w:pPr>
      <w:r w:rsidRPr="6D248FF0" w:rsidR="71731B45">
        <w:rPr>
          <w:b w:val="1"/>
          <w:bCs w:val="1"/>
        </w:rPr>
        <w:t>Persons Responsible:</w:t>
      </w:r>
      <w:r w:rsidR="71731B45">
        <w:rPr/>
        <w:t xml:space="preserve"> Asst. Supt. For Academics, Executive Officers, Principals, Program Directors/Coordinators/CLL/Teachers</w:t>
      </w:r>
    </w:p>
    <w:p w:rsidR="6D248FF0" w:rsidP="6D248FF0" w:rsidRDefault="6D248FF0" w14:paraId="46988EF6" w14:textId="34FEB110">
      <w:pPr>
        <w:ind w:firstLine="720"/>
      </w:pPr>
    </w:p>
    <w:p w:rsidR="71731B45" w:rsidP="6D248FF0" w:rsidRDefault="71731B45" w14:paraId="1B6BAEA0">
      <w:pPr>
        <w:ind w:left="720"/>
        <w:rPr>
          <w:b w:val="1"/>
          <w:bCs w:val="1"/>
        </w:rPr>
      </w:pPr>
      <w:r w:rsidRPr="6D248FF0" w:rsidR="71731B45">
        <w:rPr>
          <w:b w:val="1"/>
          <w:bCs w:val="1"/>
        </w:rPr>
        <w:t xml:space="preserve">Action Steps: </w:t>
      </w:r>
    </w:p>
    <w:p w:rsidR="71731B45" w:rsidP="6D248FF0" w:rsidRDefault="71731B45" w14:paraId="27DC4ECD" w14:textId="7719A9AA">
      <w:pPr>
        <w:pStyle w:val="Normal"/>
        <w:suppressLineNumbers w:val="0"/>
        <w:bidi w:val="0"/>
        <w:spacing w:before="0" w:beforeAutospacing="off" w:after="0" w:afterAutospacing="off" w:line="240" w:lineRule="auto"/>
        <w:ind w:left="720" w:right="0"/>
        <w:jc w:val="left"/>
      </w:pPr>
      <w:r w:rsidR="71731B45">
        <w:rPr/>
        <w:t>1</w:t>
      </w:r>
      <w:r w:rsidR="6402473E">
        <w:rPr/>
        <w:t>) Develop Recognition Criteria-Define w</w:t>
      </w:r>
      <w:r w:rsidR="3374AC35">
        <w:rPr/>
        <w:t>ha</w:t>
      </w:r>
      <w:r w:rsidR="6402473E">
        <w:rPr/>
        <w:t>t qualities as perfect or improved attendance for students and classes each month.</w:t>
      </w:r>
      <w:r>
        <w:br/>
      </w:r>
      <w:r w:rsidR="71731B45">
        <w:rPr/>
        <w:t xml:space="preserve">2) </w:t>
      </w:r>
      <w:r w:rsidR="06A2401E">
        <w:rPr/>
        <w:t>Organize Monthly Assemblies-Plan and conduct monthly school assemblies to publicly acknowledge students and classes meeting the attendance criteria</w:t>
      </w:r>
    </w:p>
    <w:p w:rsidR="71731B45" w:rsidP="6D248FF0" w:rsidRDefault="71731B45" w14:paraId="08D10554" w14:textId="276D73B2">
      <w:pPr>
        <w:ind w:left="720"/>
      </w:pPr>
      <w:r w:rsidR="71731B45">
        <w:rPr/>
        <w:t xml:space="preserve">3) </w:t>
      </w:r>
      <w:r w:rsidR="08C9246D">
        <w:rPr/>
        <w:t xml:space="preserve">Distribute Awards and Certificates-Prepare and give certificates, small rewards, and other recognition </w:t>
      </w:r>
      <w:r w:rsidR="08C9246D">
        <w:rPr/>
        <w:t>items</w:t>
      </w:r>
      <w:r w:rsidR="08C9246D">
        <w:rPr/>
        <w:t xml:space="preserve"> during assemblies. </w:t>
      </w:r>
      <w:r w:rsidR="71731B45">
        <w:rPr/>
        <w:t xml:space="preserve"> </w:t>
      </w:r>
    </w:p>
    <w:p w:rsidR="6D248FF0" w:rsidP="6D248FF0" w:rsidRDefault="6D248FF0" w14:paraId="32ADB918">
      <w:pPr>
        <w:ind w:left="720"/>
      </w:pPr>
    </w:p>
    <w:tbl>
      <w:tblPr>
        <w:tblStyle w:val="TableGrid"/>
        <w:tblW w:w="0" w:type="auto"/>
        <w:tblLook w:val="04A0" w:firstRow="1" w:lastRow="0" w:firstColumn="1" w:lastColumn="0" w:noHBand="0" w:noVBand="1"/>
      </w:tblPr>
      <w:tblGrid>
        <w:gridCol w:w="4045"/>
        <w:gridCol w:w="2520"/>
        <w:gridCol w:w="3150"/>
        <w:gridCol w:w="4593"/>
      </w:tblGrid>
      <w:tr w:rsidR="6D248FF0" w:rsidTr="6D248FF0" w14:paraId="53C674A1">
        <w:trPr>
          <w:trHeight w:val="300"/>
        </w:trPr>
        <w:tc>
          <w:tcPr>
            <w:tcW w:w="4045" w:type="dxa"/>
            <w:shd w:val="clear" w:color="auto" w:fill="660033"/>
            <w:tcMar/>
          </w:tcPr>
          <w:p w:rsidR="6D248FF0" w:rsidP="6D248FF0" w:rsidRDefault="6D248FF0" w14:paraId="657A5318">
            <w:pPr>
              <w:jc w:val="center"/>
              <w:rPr>
                <w:b w:val="1"/>
                <w:bCs w:val="1"/>
                <w:sz w:val="20"/>
                <w:szCs w:val="20"/>
              </w:rPr>
            </w:pPr>
            <w:r w:rsidRPr="6D248FF0" w:rsidR="6D248FF0">
              <w:rPr>
                <w:b w:val="1"/>
                <w:bCs w:val="1"/>
                <w:sz w:val="20"/>
                <w:szCs w:val="20"/>
              </w:rPr>
              <w:t>Resources</w:t>
            </w:r>
          </w:p>
        </w:tc>
        <w:tc>
          <w:tcPr>
            <w:tcW w:w="2520" w:type="dxa"/>
            <w:shd w:val="clear" w:color="auto" w:fill="660033"/>
            <w:tcMar/>
          </w:tcPr>
          <w:p w:rsidR="6D248FF0" w:rsidP="6D248FF0" w:rsidRDefault="6D248FF0" w14:paraId="415A94A7">
            <w:pPr>
              <w:jc w:val="center"/>
              <w:rPr>
                <w:b w:val="1"/>
                <w:bCs w:val="1"/>
                <w:sz w:val="20"/>
                <w:szCs w:val="20"/>
              </w:rPr>
            </w:pPr>
            <w:r w:rsidRPr="6D248FF0" w:rsidR="6D248FF0">
              <w:rPr>
                <w:b w:val="1"/>
                <w:bCs w:val="1"/>
                <w:sz w:val="20"/>
                <w:szCs w:val="20"/>
              </w:rPr>
              <w:t>Evidence of Implementation</w:t>
            </w:r>
          </w:p>
        </w:tc>
        <w:tc>
          <w:tcPr>
            <w:tcW w:w="3150" w:type="dxa"/>
            <w:shd w:val="clear" w:color="auto" w:fill="660033"/>
            <w:tcMar/>
          </w:tcPr>
          <w:p w:rsidR="6D248FF0" w:rsidP="6D248FF0" w:rsidRDefault="6D248FF0" w14:paraId="1D673D50">
            <w:pPr>
              <w:jc w:val="center"/>
              <w:rPr>
                <w:b w:val="1"/>
                <w:bCs w:val="1"/>
                <w:sz w:val="20"/>
                <w:szCs w:val="20"/>
              </w:rPr>
            </w:pPr>
            <w:r w:rsidRPr="6D248FF0" w:rsidR="6D248FF0">
              <w:rPr>
                <w:b w:val="1"/>
                <w:bCs w:val="1"/>
                <w:sz w:val="20"/>
                <w:szCs w:val="20"/>
              </w:rPr>
              <w:t>Evidence of Impact</w:t>
            </w:r>
          </w:p>
        </w:tc>
        <w:tc>
          <w:tcPr>
            <w:tcW w:w="4593" w:type="dxa"/>
            <w:shd w:val="clear" w:color="auto" w:fill="660033"/>
            <w:tcMar/>
          </w:tcPr>
          <w:p w:rsidR="6D248FF0" w:rsidP="6D248FF0" w:rsidRDefault="6D248FF0" w14:paraId="5B2E3FC5">
            <w:pPr>
              <w:jc w:val="center"/>
              <w:rPr>
                <w:b w:val="1"/>
                <w:bCs w:val="1"/>
                <w:sz w:val="20"/>
                <w:szCs w:val="20"/>
              </w:rPr>
            </w:pPr>
            <w:r w:rsidRPr="6D248FF0" w:rsidR="6D248FF0">
              <w:rPr>
                <w:b w:val="1"/>
                <w:bCs w:val="1"/>
                <w:sz w:val="20"/>
                <w:szCs w:val="20"/>
              </w:rPr>
              <w:t>Formative Evaluation</w:t>
            </w:r>
          </w:p>
        </w:tc>
      </w:tr>
      <w:tr w:rsidR="6D248FF0" w:rsidTr="6D248FF0" w14:paraId="61F1C143">
        <w:trPr>
          <w:trHeight w:val="300"/>
        </w:trPr>
        <w:tc>
          <w:tcPr>
            <w:tcW w:w="4045" w:type="dxa"/>
            <w:tcMar/>
          </w:tcPr>
          <w:p w:rsidR="6A445502" w:rsidRDefault="6A445502" w14:paraId="607AFAB4" w14:textId="392BBB48">
            <w:r w:rsidR="6A445502">
              <w:rPr/>
              <w:t>Certificate, trophies, small prizes</w:t>
            </w:r>
          </w:p>
          <w:p w:rsidR="6A445502" w:rsidRDefault="6A445502" w14:paraId="547E5359" w14:textId="4DF5233B">
            <w:r w:rsidR="6A445502">
              <w:rPr/>
              <w:t>School announcement system and assembly space for public recognition</w:t>
            </w:r>
          </w:p>
          <w:p w:rsidR="6A445502" w:rsidRDefault="6A445502" w14:paraId="2565A339" w14:textId="34E142CA">
            <w:r w:rsidR="6A445502">
              <w:rPr/>
              <w:t xml:space="preserve">Attendance </w:t>
            </w:r>
            <w:r w:rsidR="6A445502">
              <w:rPr/>
              <w:t>data</w:t>
            </w:r>
            <w:r w:rsidR="6A445502">
              <w:rPr/>
              <w:t xml:space="preserve"> from the Student Information system to </w:t>
            </w:r>
            <w:r w:rsidR="6A445502">
              <w:rPr/>
              <w:t>identify</w:t>
            </w:r>
            <w:r w:rsidR="6A445502">
              <w:rPr/>
              <w:t xml:space="preserve"> qualifying students and classes</w:t>
            </w:r>
          </w:p>
        </w:tc>
        <w:tc>
          <w:tcPr>
            <w:tcW w:w="2520" w:type="dxa"/>
            <w:tcMar/>
          </w:tcPr>
          <w:p w:rsidR="6A445502" w:rsidRDefault="6A445502" w14:paraId="1CE3D307" w14:textId="2F256FF7">
            <w:r w:rsidR="6A445502">
              <w:rPr/>
              <w:t xml:space="preserve">Attendance records </w:t>
            </w:r>
          </w:p>
          <w:p w:rsidR="6A445502" w:rsidRDefault="6A445502" w14:paraId="26A22939" w14:textId="79913995">
            <w:r w:rsidR="6A445502">
              <w:rPr/>
              <w:t>Photos &amp;</w:t>
            </w:r>
            <w:r w:rsidR="6A445502">
              <w:rPr/>
              <w:t xml:space="preserve"> videos</w:t>
            </w:r>
          </w:p>
          <w:p w:rsidR="6A445502" w:rsidRDefault="6A445502" w14:paraId="04D7FFCC" w14:textId="344D710F">
            <w:r w:rsidR="6A445502">
              <w:rPr/>
              <w:t>Logs of awards</w:t>
            </w:r>
          </w:p>
          <w:p w:rsidR="6A445502" w:rsidRDefault="6A445502" w14:paraId="77AD286C" w14:textId="0747BAC8">
            <w:r w:rsidR="6A445502">
              <w:rPr/>
              <w:t>Staff meeting notes</w:t>
            </w:r>
          </w:p>
        </w:tc>
        <w:tc>
          <w:tcPr>
            <w:tcW w:w="3150" w:type="dxa"/>
            <w:tcMar/>
          </w:tcPr>
          <w:p w:rsidR="6D248FF0" w:rsidRDefault="6D248FF0" w14:paraId="4266FFA8" w14:textId="324CF51A">
            <w:r w:rsidR="6D248FF0">
              <w:rPr/>
              <w:t xml:space="preserve">Increase </w:t>
            </w:r>
            <w:r w:rsidR="6BF17268">
              <w:rPr/>
              <w:t>in the percentage of students with perfect or improved attendance each month</w:t>
            </w:r>
          </w:p>
          <w:p w:rsidR="6BF17268" w:rsidRDefault="6BF17268" w14:paraId="3BFE4CBB" w14:textId="55C74448">
            <w:r w:rsidR="6BF17268">
              <w:rPr/>
              <w:t xml:space="preserve">Year-end attendance reports showing improvement </w:t>
            </w:r>
          </w:p>
        </w:tc>
        <w:tc>
          <w:tcPr>
            <w:tcW w:w="4593" w:type="dxa"/>
            <w:tcMar/>
          </w:tcPr>
          <w:p w:rsidR="6BF17268" w:rsidRDefault="6BF17268" w14:paraId="08D73B24" w14:textId="5094296F">
            <w:r w:rsidR="6BF17268">
              <w:rPr/>
              <w:t xml:space="preserve">Monthly review of attendance data </w:t>
            </w:r>
          </w:p>
          <w:p w:rsidR="6BF17268" w:rsidRDefault="6BF17268" w14:paraId="535964A5" w14:textId="325D86FB">
            <w:r w:rsidR="6BF17268">
              <w:rPr/>
              <w:t>Teacher and staff feedback on student engagement</w:t>
            </w:r>
          </w:p>
          <w:p w:rsidR="6BF17268" w:rsidRDefault="6BF17268" w14:paraId="30D1CCA6" w14:textId="008F64AB">
            <w:r w:rsidR="6BF17268">
              <w:rPr/>
              <w:t>Surveys or informal feedback</w:t>
            </w:r>
          </w:p>
          <w:p w:rsidR="6D248FF0" w:rsidRDefault="6D248FF0" w14:paraId="0DF32DA6" w14:textId="6E3186AE"/>
        </w:tc>
      </w:tr>
    </w:tbl>
    <w:p w:rsidR="6D248FF0" w:rsidP="6D248FF0" w:rsidRDefault="6D248FF0" w14:paraId="0E19DC8E" w14:textId="396A7A9E">
      <w:pPr>
        <w:rPr>
          <w:b w:val="1"/>
          <w:bCs w:val="1"/>
        </w:rPr>
      </w:pPr>
    </w:p>
    <w:p w:rsidR="6D248FF0" w:rsidP="6D248FF0" w:rsidRDefault="6D248FF0" w14:paraId="3912F368" w14:textId="7E6EFAD0">
      <w:pPr>
        <w:rPr>
          <w:b w:val="1"/>
          <w:bCs w:val="1"/>
        </w:rPr>
      </w:pPr>
    </w:p>
    <w:p w:rsidR="6D248FF0" w:rsidP="6D248FF0" w:rsidRDefault="6D248FF0" w14:paraId="7FD81DCD" w14:textId="2FE7DBDE">
      <w:pPr>
        <w:rPr>
          <w:b w:val="1"/>
          <w:bCs w:val="1"/>
        </w:rPr>
      </w:pPr>
    </w:p>
    <w:p w:rsidR="6D248FF0" w:rsidP="6D248FF0" w:rsidRDefault="6D248FF0" w14:paraId="45914D05" w14:textId="158685DB">
      <w:pPr>
        <w:rPr>
          <w:b w:val="1"/>
          <w:bCs w:val="1"/>
        </w:rPr>
      </w:pPr>
    </w:p>
    <w:p w:rsidR="6D248FF0" w:rsidP="6D248FF0" w:rsidRDefault="6D248FF0" w14:paraId="7C36A841" w14:textId="03EA0A07">
      <w:pPr>
        <w:rPr>
          <w:b w:val="1"/>
          <w:bCs w:val="1"/>
        </w:rPr>
      </w:pPr>
    </w:p>
    <w:p w:rsidR="6D248FF0" w:rsidP="6D248FF0" w:rsidRDefault="6D248FF0" w14:paraId="72E568EF" w14:textId="5E8C7269">
      <w:pPr>
        <w:rPr>
          <w:b w:val="1"/>
          <w:bCs w:val="1"/>
        </w:rPr>
      </w:pPr>
    </w:p>
    <w:p w:rsidR="6D248FF0" w:rsidP="6D248FF0" w:rsidRDefault="6D248FF0" w14:paraId="0465CD3C" w14:textId="19B0A58C">
      <w:pPr>
        <w:rPr>
          <w:b w:val="1"/>
          <w:bCs w:val="1"/>
        </w:rPr>
      </w:pPr>
    </w:p>
    <w:p w:rsidR="6D248FF0" w:rsidP="6D248FF0" w:rsidRDefault="6D248FF0" w14:paraId="728A0341" w14:textId="4D0049D5">
      <w:pPr>
        <w:rPr>
          <w:b w:val="1"/>
          <w:bCs w:val="1"/>
        </w:rPr>
      </w:pPr>
    </w:p>
    <w:p w:rsidR="6D248FF0" w:rsidP="6D248FF0" w:rsidRDefault="6D248FF0" w14:paraId="52F4D2C0" w14:textId="775B39AC">
      <w:pPr>
        <w:rPr>
          <w:b w:val="1"/>
          <w:bCs w:val="1"/>
        </w:rPr>
      </w:pPr>
    </w:p>
    <w:p w:rsidR="6D248FF0" w:rsidP="6D248FF0" w:rsidRDefault="6D248FF0" w14:paraId="5C6618B2" w14:textId="5AF2BB88">
      <w:pPr>
        <w:rPr>
          <w:b w:val="1"/>
          <w:bCs w:val="1"/>
        </w:rPr>
      </w:pPr>
    </w:p>
    <w:p w:rsidR="6D248FF0" w:rsidP="6D248FF0" w:rsidRDefault="6D248FF0" w14:paraId="56BFAF6E" w14:textId="17BE1C77">
      <w:pPr>
        <w:rPr>
          <w:b w:val="1"/>
          <w:bCs w:val="1"/>
        </w:rPr>
      </w:pPr>
    </w:p>
    <w:p w:rsidR="6D248FF0" w:rsidP="6D248FF0" w:rsidRDefault="6D248FF0" w14:paraId="0892831C" w14:textId="2322E85F">
      <w:pPr>
        <w:rPr>
          <w:b w:val="1"/>
          <w:bCs w:val="1"/>
        </w:rPr>
      </w:pPr>
    </w:p>
    <w:p w:rsidR="6D248FF0" w:rsidP="6D248FF0" w:rsidRDefault="6D248FF0" w14:paraId="4055C9C7" w14:textId="28807E0D">
      <w:pPr>
        <w:rPr>
          <w:b w:val="1"/>
          <w:bCs w:val="1"/>
        </w:rPr>
      </w:pPr>
    </w:p>
    <w:p w:rsidR="6D248FF0" w:rsidP="6D248FF0" w:rsidRDefault="6D248FF0" w14:paraId="365D5817" w14:textId="65A985E7">
      <w:pPr>
        <w:rPr>
          <w:b w:val="1"/>
          <w:bCs w:val="1"/>
        </w:rPr>
      </w:pPr>
    </w:p>
    <w:p w:rsidR="6D248FF0" w:rsidP="6D248FF0" w:rsidRDefault="6D248FF0" w14:paraId="15E350C1" w14:textId="29C63092">
      <w:pPr>
        <w:rPr>
          <w:b w:val="1"/>
          <w:bCs w:val="1"/>
        </w:rPr>
      </w:pPr>
    </w:p>
    <w:p w:rsidR="6D248FF0" w:rsidP="6D248FF0" w:rsidRDefault="6D248FF0" w14:paraId="6E8C8DFA" w14:textId="39806BBA">
      <w:pPr>
        <w:pStyle w:val="Normal"/>
        <w:rPr>
          <w:b w:val="1"/>
          <w:bCs w:val="1"/>
        </w:rPr>
      </w:pPr>
    </w:p>
    <w:p w:rsidR="6D248FF0" w:rsidP="6D248FF0" w:rsidRDefault="6D248FF0" w14:paraId="51F01CB0" w14:textId="36C770A6">
      <w:pPr>
        <w:rPr>
          <w:b w:val="1"/>
          <w:bCs w:val="1"/>
        </w:rPr>
      </w:pPr>
    </w:p>
    <w:p w:rsidR="6D248FF0" w:rsidP="6D248FF0" w:rsidRDefault="6D248FF0" w14:paraId="14172181" w14:textId="3D37CBEC">
      <w:pPr>
        <w:ind w:left="720"/>
        <w:rPr>
          <w:b w:val="1"/>
          <w:bCs w:val="1"/>
        </w:rPr>
      </w:pPr>
    </w:p>
    <w:p w:rsidR="6BF17268" w:rsidP="6D248FF0" w:rsidRDefault="6BF17268" w14:paraId="65B5867C" w14:textId="1705D0C5">
      <w:pPr>
        <w:ind w:left="720"/>
        <w:rPr>
          <w:b w:val="0"/>
          <w:bCs w:val="0"/>
        </w:rPr>
      </w:pPr>
      <w:r w:rsidRPr="6D248FF0" w:rsidR="6BF17268">
        <w:rPr>
          <w:b w:val="1"/>
          <w:bCs w:val="1"/>
        </w:rPr>
        <w:t xml:space="preserve">Strategy 3: </w:t>
      </w:r>
      <w:r w:rsidRPr="6D248FF0" w:rsidR="77D5BA6A">
        <w:rPr>
          <w:rFonts w:ascii="Calibri" w:hAnsi="Calibri" w:eastAsia="Calibri" w:cs="Calibri"/>
          <w:noProof w:val="0"/>
          <w:sz w:val="22"/>
          <w:szCs w:val="22"/>
          <w:lang w:val="en-US"/>
        </w:rPr>
        <w:t>Implement regular parent communication and engagement about the importance of daily attendance through newsletters, phone calls, and parent meetings, providing resources to support consistent school attendance.</w:t>
      </w:r>
    </w:p>
    <w:p w:rsidR="6D248FF0" w:rsidP="6D248FF0" w:rsidRDefault="6D248FF0" w14:paraId="79DE0624" w14:textId="79298945">
      <w:pPr>
        <w:ind w:left="720"/>
        <w:rPr>
          <w:rFonts w:ascii="Calibri" w:hAnsi="Calibri" w:eastAsia="Calibri" w:cs="Calibri"/>
          <w:noProof w:val="0"/>
          <w:sz w:val="22"/>
          <w:szCs w:val="22"/>
          <w:lang w:val="en-US"/>
        </w:rPr>
      </w:pPr>
    </w:p>
    <w:p w:rsidR="6BF17268" w:rsidP="6D248FF0" w:rsidRDefault="6BF17268" w14:paraId="05D3A1C6" w14:textId="182EAB8C">
      <w:pPr>
        <w:ind w:firstLine="720"/>
      </w:pPr>
      <w:r w:rsidRPr="6D248FF0" w:rsidR="6BF17268">
        <w:rPr>
          <w:b w:val="1"/>
          <w:bCs w:val="1"/>
        </w:rPr>
        <w:t xml:space="preserve">Timeline: </w:t>
      </w:r>
      <w:r w:rsidRPr="6D248FF0" w:rsidR="6BF17268">
        <w:rPr>
          <w:rFonts w:ascii="Calibri" w:hAnsi="Calibri" w:eastAsia="Calibri" w:cs="Calibri"/>
          <w:noProof w:val="0"/>
          <w:sz w:val="22"/>
          <w:szCs w:val="22"/>
          <w:lang w:val="en-US"/>
        </w:rPr>
        <w:t>September 2025- Aug. 2026</w:t>
      </w:r>
    </w:p>
    <w:p w:rsidR="6BF17268" w:rsidP="6D248FF0" w:rsidRDefault="6BF17268" w14:paraId="0AE9A986">
      <w:pPr>
        <w:ind w:firstLine="720"/>
      </w:pPr>
      <w:r w:rsidRPr="6D248FF0" w:rsidR="6BF17268">
        <w:rPr>
          <w:b w:val="1"/>
          <w:bCs w:val="1"/>
        </w:rPr>
        <w:t>Title I School Components: T</w:t>
      </w:r>
      <w:r w:rsidR="6BF17268">
        <w:rPr/>
        <w:t>itle I - IV, State Bilingual Funds, State Comp.</w:t>
      </w:r>
    </w:p>
    <w:p w:rsidR="6BF17268" w:rsidP="6D248FF0" w:rsidRDefault="6BF17268" w14:paraId="38997F7E" w14:textId="2FDBA788">
      <w:pPr>
        <w:ind w:firstLine="720"/>
      </w:pPr>
      <w:r w:rsidRPr="6D248FF0" w:rsidR="6BF17268">
        <w:rPr>
          <w:b w:val="1"/>
          <w:bCs w:val="1"/>
        </w:rPr>
        <w:t>Persons Responsible:</w:t>
      </w:r>
      <w:r w:rsidR="6BF17268">
        <w:rPr/>
        <w:t xml:space="preserve"> Asst. Supt. For Academics, Executive Officers, Principals, Program Directors/Coordinators/Strategists, CLLs, Reading Coach</w:t>
      </w:r>
    </w:p>
    <w:p w:rsidR="6D248FF0" w:rsidP="6D248FF0" w:rsidRDefault="6D248FF0" w14:paraId="1F69CB69" w14:textId="6C34A1F0">
      <w:pPr>
        <w:ind w:firstLine="720"/>
      </w:pPr>
    </w:p>
    <w:p w:rsidR="6BF17268" w:rsidP="6D248FF0" w:rsidRDefault="6BF17268" w14:paraId="400920E9">
      <w:pPr>
        <w:ind w:left="720"/>
        <w:rPr>
          <w:b w:val="1"/>
          <w:bCs w:val="1"/>
        </w:rPr>
      </w:pPr>
      <w:r w:rsidRPr="6D248FF0" w:rsidR="6BF17268">
        <w:rPr>
          <w:b w:val="1"/>
          <w:bCs w:val="1"/>
        </w:rPr>
        <w:t xml:space="preserve">Action Steps: </w:t>
      </w:r>
    </w:p>
    <w:p w:rsidR="6BF17268" w:rsidP="6D248FF0" w:rsidRDefault="6BF17268" w14:paraId="27BEB5ED" w14:textId="6421F8FE">
      <w:pPr>
        <w:ind w:left="720"/>
        <w:rPr>
          <w:b w:val="0"/>
          <w:bCs w:val="0"/>
        </w:rPr>
      </w:pPr>
      <w:r w:rsidR="6BF17268">
        <w:rPr/>
        <w:t>1</w:t>
      </w:r>
      <w:r w:rsidR="6BF17268">
        <w:rPr/>
        <w:t xml:space="preserve">) </w:t>
      </w:r>
      <w:r w:rsidR="234B30B6">
        <w:rPr>
          <w:b w:val="0"/>
          <w:bCs w:val="0"/>
        </w:rPr>
        <w:t>S</w:t>
      </w:r>
      <w:r w:rsidRPr="6D248FF0" w:rsidR="234B30B6">
        <w:rPr>
          <w:rFonts w:ascii="Calibri" w:hAnsi="Calibri" w:eastAsia="Calibri" w:cs="Calibri"/>
          <w:b w:val="0"/>
          <w:bCs w:val="0"/>
          <w:noProof w:val="0"/>
          <w:sz w:val="22"/>
          <w:szCs w:val="22"/>
          <w:lang w:val="en-US"/>
        </w:rPr>
        <w:t>end</w:t>
      </w:r>
      <w:r w:rsidRPr="6D248FF0" w:rsidR="234B30B6">
        <w:rPr>
          <w:rFonts w:ascii="Calibri" w:hAnsi="Calibri" w:eastAsia="Calibri" w:cs="Calibri"/>
          <w:b w:val="0"/>
          <w:bCs w:val="0"/>
          <w:noProof w:val="0"/>
          <w:sz w:val="22"/>
          <w:szCs w:val="22"/>
          <w:lang w:val="en-US"/>
        </w:rPr>
        <w:t xml:space="preserve"> monthly newsletters highlighting the importance of daily attendance and sharing tips for families to support consistent attendance</w:t>
      </w:r>
      <w:r w:rsidR="6BF17268">
        <w:rPr>
          <w:b w:val="0"/>
          <w:bCs w:val="0"/>
        </w:rPr>
        <w:t xml:space="preserve">. </w:t>
      </w:r>
    </w:p>
    <w:p w:rsidR="6BF17268" w:rsidP="6D248FF0" w:rsidRDefault="6BF17268" w14:paraId="3780C34D" w14:textId="145CF32A">
      <w:pPr>
        <w:ind w:left="720"/>
        <w:rPr>
          <w:rFonts w:ascii="Calibri" w:hAnsi="Calibri" w:eastAsia="Calibri" w:cs="Calibri"/>
          <w:b w:val="0"/>
          <w:bCs w:val="0"/>
          <w:noProof w:val="0"/>
          <w:sz w:val="22"/>
          <w:szCs w:val="22"/>
          <w:lang w:val="en-US"/>
        </w:rPr>
      </w:pPr>
      <w:r w:rsidR="6BF17268">
        <w:rPr/>
        <w:t xml:space="preserve">2) </w:t>
      </w:r>
      <w:r w:rsidRPr="6D248FF0" w:rsidR="3BC5C9AD">
        <w:rPr>
          <w:rFonts w:ascii="Calibri" w:hAnsi="Calibri" w:eastAsia="Calibri" w:cs="Calibri"/>
          <w:b w:val="0"/>
          <w:bCs w:val="0"/>
          <w:noProof w:val="0"/>
          <w:sz w:val="22"/>
          <w:szCs w:val="22"/>
          <w:lang w:val="en-US"/>
        </w:rPr>
        <w:t>Conduct parent phone calls or conferences</w:t>
      </w:r>
      <w:r w:rsidRPr="6D248FF0" w:rsidR="3BC5C9AD">
        <w:rPr>
          <w:rFonts w:ascii="Calibri" w:hAnsi="Calibri" w:eastAsia="Calibri" w:cs="Calibri"/>
          <w:b w:val="0"/>
          <w:bCs w:val="0"/>
          <w:noProof w:val="0"/>
          <w:sz w:val="22"/>
          <w:szCs w:val="22"/>
          <w:lang w:val="en-US"/>
        </w:rPr>
        <w:t xml:space="preserve"> for students with frequent absences to provide support and problem-solving strategies.</w:t>
      </w:r>
    </w:p>
    <w:p w:rsidR="6BF17268" w:rsidP="6D248FF0" w:rsidRDefault="6BF17268" w14:paraId="62BBC151" w14:textId="53EED980">
      <w:pPr>
        <w:ind w:left="720"/>
        <w:rPr>
          <w:rFonts w:ascii="Calibri" w:hAnsi="Calibri" w:eastAsia="Calibri" w:cs="Calibri"/>
          <w:b w:val="0"/>
          <w:bCs w:val="0"/>
          <w:noProof w:val="0"/>
          <w:sz w:val="22"/>
          <w:szCs w:val="22"/>
          <w:lang w:val="en-US"/>
        </w:rPr>
      </w:pPr>
      <w:r w:rsidR="6BF17268">
        <w:rPr/>
        <w:t xml:space="preserve">3) </w:t>
      </w:r>
      <w:r w:rsidRPr="6D248FF0" w:rsidR="2AC4B78D">
        <w:rPr>
          <w:rFonts w:ascii="Calibri" w:hAnsi="Calibri" w:eastAsia="Calibri" w:cs="Calibri"/>
          <w:b w:val="0"/>
          <w:bCs w:val="0"/>
          <w:noProof w:val="0"/>
          <w:sz w:val="22"/>
          <w:szCs w:val="22"/>
          <w:lang w:val="en-US"/>
        </w:rPr>
        <w:t>Host parent workshops or meetings</w:t>
      </w:r>
      <w:r w:rsidRPr="6D248FF0" w:rsidR="2AC4B78D">
        <w:rPr>
          <w:rFonts w:ascii="Calibri" w:hAnsi="Calibri" w:eastAsia="Calibri" w:cs="Calibri"/>
          <w:b w:val="0"/>
          <w:bCs w:val="0"/>
          <w:noProof w:val="0"/>
          <w:sz w:val="22"/>
          <w:szCs w:val="22"/>
          <w:lang w:val="en-US"/>
        </w:rPr>
        <w:t xml:space="preserve"> each semester to discuss the impact of attendance on student success and share community resources.</w:t>
      </w:r>
    </w:p>
    <w:p w:rsidR="6D248FF0" w:rsidP="6D248FF0" w:rsidRDefault="6D248FF0" w14:paraId="421F19AB" w14:textId="7808715B">
      <w:pPr>
        <w:ind w:left="720"/>
        <w:rPr>
          <w:rFonts w:ascii="Calibri" w:hAnsi="Calibri" w:eastAsia="Calibri" w:cs="Calibri"/>
          <w:b w:val="0"/>
          <w:bCs w:val="0"/>
          <w:noProof w:val="0"/>
          <w:sz w:val="22"/>
          <w:szCs w:val="22"/>
          <w:lang w:val="en-US"/>
        </w:rPr>
      </w:pPr>
    </w:p>
    <w:p w:rsidR="6D248FF0" w:rsidP="6D248FF0" w:rsidRDefault="6D248FF0" w14:paraId="27304B31" w14:textId="476FEF21">
      <w:pPr>
        <w:ind w:left="720"/>
        <w:rPr>
          <w:rFonts w:ascii="Calibri" w:hAnsi="Calibri" w:eastAsia="Calibri" w:cs="Calibri"/>
          <w:noProof w:val="0"/>
          <w:sz w:val="22"/>
          <w:szCs w:val="22"/>
          <w:lang w:val="en-US"/>
        </w:rPr>
      </w:pPr>
    </w:p>
    <w:tbl>
      <w:tblPr>
        <w:tblStyle w:val="TableGrid"/>
        <w:tblW w:w="0" w:type="auto"/>
        <w:tblLook w:val="04A0" w:firstRow="1" w:lastRow="0" w:firstColumn="1" w:lastColumn="0" w:noHBand="0" w:noVBand="1"/>
      </w:tblPr>
      <w:tblGrid>
        <w:gridCol w:w="3822"/>
        <w:gridCol w:w="3023"/>
        <w:gridCol w:w="3835"/>
        <w:gridCol w:w="3628"/>
      </w:tblGrid>
      <w:tr w:rsidR="6D248FF0" w:rsidTr="6D248FF0" w14:paraId="7A122AF0">
        <w:trPr>
          <w:trHeight w:val="300"/>
        </w:trPr>
        <w:tc>
          <w:tcPr>
            <w:tcW w:w="3822" w:type="dxa"/>
            <w:shd w:val="clear" w:color="auto" w:fill="660033"/>
            <w:tcMar/>
          </w:tcPr>
          <w:p w:rsidR="6D248FF0" w:rsidP="6D248FF0" w:rsidRDefault="6D248FF0" w14:paraId="3975D6B5">
            <w:pPr>
              <w:jc w:val="center"/>
              <w:rPr>
                <w:b w:val="1"/>
                <w:bCs w:val="1"/>
                <w:sz w:val="20"/>
                <w:szCs w:val="20"/>
              </w:rPr>
            </w:pPr>
            <w:r w:rsidRPr="6D248FF0" w:rsidR="6D248FF0">
              <w:rPr>
                <w:b w:val="1"/>
                <w:bCs w:val="1"/>
                <w:sz w:val="20"/>
                <w:szCs w:val="20"/>
              </w:rPr>
              <w:t>Resources</w:t>
            </w:r>
          </w:p>
        </w:tc>
        <w:tc>
          <w:tcPr>
            <w:tcW w:w="3023" w:type="dxa"/>
            <w:shd w:val="clear" w:color="auto" w:fill="660033"/>
            <w:tcMar/>
          </w:tcPr>
          <w:p w:rsidR="6D248FF0" w:rsidP="6D248FF0" w:rsidRDefault="6D248FF0" w14:paraId="1A7E98EB">
            <w:pPr>
              <w:jc w:val="center"/>
              <w:rPr>
                <w:b w:val="1"/>
                <w:bCs w:val="1"/>
                <w:sz w:val="20"/>
                <w:szCs w:val="20"/>
              </w:rPr>
            </w:pPr>
            <w:r w:rsidRPr="6D248FF0" w:rsidR="6D248FF0">
              <w:rPr>
                <w:b w:val="1"/>
                <w:bCs w:val="1"/>
                <w:sz w:val="20"/>
                <w:szCs w:val="20"/>
              </w:rPr>
              <w:t>Evidence of Implementation</w:t>
            </w:r>
          </w:p>
        </w:tc>
        <w:tc>
          <w:tcPr>
            <w:tcW w:w="3835" w:type="dxa"/>
            <w:shd w:val="clear" w:color="auto" w:fill="660033"/>
            <w:tcMar/>
          </w:tcPr>
          <w:p w:rsidR="6D248FF0" w:rsidP="6D248FF0" w:rsidRDefault="6D248FF0" w14:paraId="07EB04A1">
            <w:pPr>
              <w:jc w:val="center"/>
              <w:rPr>
                <w:b w:val="1"/>
                <w:bCs w:val="1"/>
                <w:sz w:val="20"/>
                <w:szCs w:val="20"/>
              </w:rPr>
            </w:pPr>
            <w:r w:rsidRPr="6D248FF0" w:rsidR="6D248FF0">
              <w:rPr>
                <w:b w:val="1"/>
                <w:bCs w:val="1"/>
                <w:sz w:val="20"/>
                <w:szCs w:val="20"/>
              </w:rPr>
              <w:t>Evidence of Impact</w:t>
            </w:r>
          </w:p>
        </w:tc>
        <w:tc>
          <w:tcPr>
            <w:tcW w:w="3628" w:type="dxa"/>
            <w:shd w:val="clear" w:color="auto" w:fill="660033"/>
            <w:tcMar/>
          </w:tcPr>
          <w:p w:rsidR="6D248FF0" w:rsidP="6D248FF0" w:rsidRDefault="6D248FF0" w14:paraId="1E263DA4">
            <w:pPr>
              <w:jc w:val="center"/>
              <w:rPr>
                <w:b w:val="1"/>
                <w:bCs w:val="1"/>
                <w:sz w:val="20"/>
                <w:szCs w:val="20"/>
              </w:rPr>
            </w:pPr>
            <w:r w:rsidRPr="6D248FF0" w:rsidR="6D248FF0">
              <w:rPr>
                <w:b w:val="1"/>
                <w:bCs w:val="1"/>
                <w:sz w:val="20"/>
                <w:szCs w:val="20"/>
              </w:rPr>
              <w:t>Formative Evaluation</w:t>
            </w:r>
          </w:p>
        </w:tc>
      </w:tr>
      <w:tr w:rsidR="6D248FF0" w:rsidTr="6D248FF0" w14:paraId="451E2C5D">
        <w:trPr>
          <w:trHeight w:val="300"/>
        </w:trPr>
        <w:tc>
          <w:tcPr>
            <w:tcW w:w="3822" w:type="dxa"/>
            <w:tcMar/>
          </w:tcPr>
          <w:p w:rsidR="7F08707D" w:rsidP="6D248FF0" w:rsidRDefault="7F08707D" w14:paraId="2BB33A3E" w14:textId="0896AB57">
            <w:pPr>
              <w:pStyle w:val="Normal"/>
              <w:suppressLineNumbers w:val="0"/>
              <w:bidi w:val="0"/>
              <w:spacing w:before="0" w:beforeAutospacing="off" w:after="0" w:afterAutospacing="off" w:line="240" w:lineRule="auto"/>
              <w:ind w:left="0" w:right="0"/>
              <w:jc w:val="left"/>
            </w:pPr>
            <w:r w:rsidR="7F08707D">
              <w:rPr/>
              <w:t>School Communication Platforms (</w:t>
            </w:r>
            <w:r w:rsidR="535C6E39">
              <w:rPr/>
              <w:t xml:space="preserve">ClassDojo, Reminds, Newsletter, </w:t>
            </w:r>
            <w:r w:rsidR="535C6E39">
              <w:rPr/>
              <w:t>etc.</w:t>
            </w:r>
            <w:r w:rsidR="535C6E39">
              <w:rPr/>
              <w:t>..)</w:t>
            </w:r>
          </w:p>
          <w:p w:rsidR="5FA22890" w:rsidRDefault="5FA22890" w14:paraId="026681F6" w14:textId="17E5CBDC">
            <w:r w:rsidRPr="6D248FF0" w:rsidR="5FA22890">
              <w:rPr>
                <w:rFonts w:ascii="Calibri" w:hAnsi="Calibri" w:eastAsia="Calibri" w:cs="Calibri"/>
                <w:noProof w:val="0"/>
                <w:sz w:val="22"/>
                <w:szCs w:val="22"/>
                <w:lang w:val="en-US"/>
              </w:rPr>
              <w:t>Parent contact logs and phone call scripts</w:t>
            </w:r>
          </w:p>
          <w:p w:rsidR="382AA5B2" w:rsidRDefault="382AA5B2" w14:paraId="2ADD8BCE" w14:textId="62AAE3AB">
            <w:r w:rsidRPr="6D248FF0" w:rsidR="382AA5B2">
              <w:rPr>
                <w:rFonts w:ascii="Calibri" w:hAnsi="Calibri" w:eastAsia="Calibri" w:cs="Calibri"/>
                <w:noProof w:val="0"/>
                <w:sz w:val="22"/>
                <w:szCs w:val="22"/>
                <w:lang w:val="en-US"/>
              </w:rPr>
              <w:t>Professional development for staff on effective parent communication strategies</w:t>
            </w:r>
          </w:p>
        </w:tc>
        <w:tc>
          <w:tcPr>
            <w:tcW w:w="3023" w:type="dxa"/>
            <w:tcMar/>
          </w:tcPr>
          <w:p w:rsidR="7D08B5EC" w:rsidRDefault="7D08B5EC" w14:paraId="5902B0CB" w14:textId="38FAC558">
            <w:r w:rsidRPr="6D248FF0" w:rsidR="7D08B5EC">
              <w:rPr>
                <w:rFonts w:ascii="Calibri" w:hAnsi="Calibri" w:eastAsia="Calibri" w:cs="Calibri"/>
                <w:noProof w:val="0"/>
                <w:sz w:val="22"/>
                <w:szCs w:val="22"/>
                <w:lang w:val="en-US"/>
              </w:rPr>
              <w:t>Documentation of parent phone calls and meetings Attendance workshop sign-in sheets and agendas</w:t>
            </w:r>
          </w:p>
          <w:p w:rsidR="7D08B5EC" w:rsidRDefault="7D08B5EC" w14:paraId="75B0DDC7" w14:textId="497D14FE">
            <w:r w:rsidRPr="6D248FF0" w:rsidR="7D08B5EC">
              <w:rPr>
                <w:rFonts w:ascii="Calibri" w:hAnsi="Calibri" w:eastAsia="Calibri" w:cs="Calibri"/>
                <w:noProof w:val="0"/>
                <w:sz w:val="22"/>
                <w:szCs w:val="22"/>
                <w:lang w:val="en-US"/>
              </w:rPr>
              <w:t>Copies of newsletters and communication logs</w:t>
            </w:r>
          </w:p>
        </w:tc>
        <w:tc>
          <w:tcPr>
            <w:tcW w:w="3835" w:type="dxa"/>
            <w:tcMar/>
          </w:tcPr>
          <w:p w:rsidR="7D08B5EC" w:rsidRDefault="7D08B5EC" w14:paraId="52ADFCAD" w14:textId="663AC2DA">
            <w:r w:rsidRPr="6D248FF0" w:rsidR="7D08B5EC">
              <w:rPr>
                <w:rFonts w:ascii="Calibri" w:hAnsi="Calibri" w:eastAsia="Calibri" w:cs="Calibri"/>
                <w:noProof w:val="0"/>
                <w:sz w:val="22"/>
                <w:szCs w:val="22"/>
                <w:lang w:val="en-US"/>
              </w:rPr>
              <w:t>Improved student daily attendance rates</w:t>
            </w:r>
          </w:p>
          <w:p w:rsidR="21F46DFD" w:rsidRDefault="21F46DFD" w14:paraId="62CB2097" w14:textId="73841E52">
            <w:r w:rsidRPr="6D248FF0" w:rsidR="21F46DFD">
              <w:rPr>
                <w:rFonts w:ascii="Calibri" w:hAnsi="Calibri" w:eastAsia="Calibri" w:cs="Calibri"/>
                <w:noProof w:val="0"/>
                <w:sz w:val="22"/>
                <w:szCs w:val="22"/>
                <w:lang w:val="en-US"/>
              </w:rPr>
              <w:t>Fewer early dismissals and tardies reported.</w:t>
            </w:r>
          </w:p>
          <w:p w:rsidR="21F46DFD" w:rsidP="6D248FF0" w:rsidRDefault="21F46DFD" w14:paraId="1F3517FE" w14:textId="0DD61866">
            <w:pPr>
              <w:rPr>
                <w:rFonts w:ascii="Calibri" w:hAnsi="Calibri" w:eastAsia="Calibri" w:cs="Calibri"/>
                <w:noProof w:val="0"/>
                <w:sz w:val="22"/>
                <w:szCs w:val="22"/>
                <w:lang w:val="en-US"/>
              </w:rPr>
            </w:pPr>
            <w:r w:rsidRPr="6D248FF0" w:rsidR="21F46DFD">
              <w:rPr>
                <w:rFonts w:ascii="Calibri" w:hAnsi="Calibri" w:eastAsia="Calibri" w:cs="Calibri"/>
                <w:noProof w:val="0"/>
                <w:sz w:val="22"/>
                <w:szCs w:val="22"/>
                <w:lang w:val="en-US"/>
              </w:rPr>
              <w:t>Improved parent</w:t>
            </w:r>
            <w:r w:rsidRPr="6D248FF0" w:rsidR="21F46DFD">
              <w:rPr>
                <w:rFonts w:ascii="Calibri" w:hAnsi="Calibri" w:eastAsia="Calibri" w:cs="Calibri"/>
                <w:noProof w:val="0"/>
                <w:sz w:val="22"/>
                <w:szCs w:val="22"/>
                <w:lang w:val="en-US"/>
              </w:rPr>
              <w:t xml:space="preserve"> participation/attendance at school events and meetings.</w:t>
            </w:r>
          </w:p>
          <w:p w:rsidR="6D248FF0" w:rsidP="6D248FF0" w:rsidRDefault="6D248FF0" w14:paraId="11173B89" w14:textId="5870E4AE">
            <w:pPr>
              <w:rPr>
                <w:rFonts w:ascii="Calibri" w:hAnsi="Calibri" w:eastAsia="Calibri" w:cs="Calibri"/>
                <w:noProof w:val="0"/>
                <w:sz w:val="22"/>
                <w:szCs w:val="22"/>
                <w:lang w:val="en-US"/>
              </w:rPr>
            </w:pPr>
          </w:p>
        </w:tc>
        <w:tc>
          <w:tcPr>
            <w:tcW w:w="3628" w:type="dxa"/>
            <w:tcMar/>
          </w:tcPr>
          <w:p w:rsidR="21F46DFD" w:rsidRDefault="21F46DFD" w14:paraId="4FA746EC" w14:textId="22A74706">
            <w:r w:rsidRPr="6D248FF0" w:rsidR="21F46DFD">
              <w:rPr>
                <w:rFonts w:ascii="Calibri" w:hAnsi="Calibri" w:eastAsia="Calibri" w:cs="Calibri"/>
                <w:noProof w:val="0"/>
                <w:sz w:val="22"/>
                <w:szCs w:val="22"/>
                <w:lang w:val="en-US"/>
              </w:rPr>
              <w:t xml:space="preserve">Track attendance rates weekly and </w:t>
            </w:r>
            <w:r w:rsidRPr="6D248FF0" w:rsidR="21F46DFD">
              <w:rPr>
                <w:rFonts w:ascii="Calibri" w:hAnsi="Calibri" w:eastAsia="Calibri" w:cs="Calibri"/>
                <w:noProof w:val="0"/>
                <w:sz w:val="22"/>
                <w:szCs w:val="22"/>
                <w:lang w:val="en-US"/>
              </w:rPr>
              <w:t>identify</w:t>
            </w:r>
            <w:r w:rsidRPr="6D248FF0" w:rsidR="21F46DFD">
              <w:rPr>
                <w:rFonts w:ascii="Calibri" w:hAnsi="Calibri" w:eastAsia="Calibri" w:cs="Calibri"/>
                <w:noProof w:val="0"/>
                <w:sz w:val="22"/>
                <w:szCs w:val="22"/>
                <w:lang w:val="en-US"/>
              </w:rPr>
              <w:t xml:space="preserve"> patterns or trends.</w:t>
            </w:r>
          </w:p>
          <w:p w:rsidR="21F46DFD" w:rsidRDefault="21F46DFD" w14:paraId="1A678304" w14:textId="09B0F845">
            <w:r w:rsidRPr="6D248FF0" w:rsidR="21F46DFD">
              <w:rPr>
                <w:rFonts w:ascii="Calibri" w:hAnsi="Calibri" w:eastAsia="Calibri" w:cs="Calibri"/>
                <w:noProof w:val="0"/>
                <w:sz w:val="22"/>
                <w:szCs w:val="22"/>
                <w:lang w:val="en-US"/>
              </w:rPr>
              <w:t>Monitor the number and frequency of newsletters, phone calls, and meetings conducted.</w:t>
            </w:r>
          </w:p>
          <w:p w:rsidR="21F46DFD" w:rsidRDefault="21F46DFD" w14:paraId="00BEA659" w14:textId="5CC1D2DE">
            <w:r w:rsidRPr="6D248FF0" w:rsidR="21F46DFD">
              <w:rPr>
                <w:rFonts w:ascii="Calibri" w:hAnsi="Calibri" w:eastAsia="Calibri" w:cs="Calibri"/>
                <w:noProof w:val="0"/>
                <w:sz w:val="22"/>
                <w:szCs w:val="22"/>
                <w:lang w:val="en-US"/>
              </w:rPr>
              <w:t>Collect parent sign-in sheets and participation records from meetings.</w:t>
            </w:r>
          </w:p>
          <w:p w:rsidR="6D248FF0" w:rsidP="6D248FF0" w:rsidRDefault="6D248FF0" w14:paraId="727BA1C3" w14:textId="74E35252">
            <w:pPr>
              <w:rPr>
                <w:rFonts w:ascii="Calibri" w:hAnsi="Calibri" w:eastAsia="Calibri" w:cs="Calibri"/>
                <w:noProof w:val="0"/>
                <w:sz w:val="22"/>
                <w:szCs w:val="22"/>
                <w:lang w:val="en-US"/>
              </w:rPr>
            </w:pPr>
          </w:p>
        </w:tc>
      </w:tr>
    </w:tbl>
    <w:p w:rsidR="6D248FF0" w:rsidP="6D248FF0" w:rsidRDefault="6D248FF0" w14:paraId="04388B13" w14:textId="71B0CA90">
      <w:pPr>
        <w:rPr>
          <w:b w:val="1"/>
          <w:bCs w:val="1"/>
        </w:rPr>
      </w:pPr>
    </w:p>
    <w:p w:rsidR="6D248FF0" w:rsidP="6D248FF0" w:rsidRDefault="6D248FF0" w14:paraId="67C85ADD" w14:textId="74660047">
      <w:pPr>
        <w:rPr>
          <w:b w:val="1"/>
          <w:bCs w:val="1"/>
        </w:rPr>
      </w:pPr>
    </w:p>
    <w:p w:rsidR="6D248FF0" w:rsidP="6D248FF0" w:rsidRDefault="6D248FF0" w14:paraId="68C9DEC0" w14:textId="00265A95">
      <w:pPr>
        <w:rPr>
          <w:b w:val="1"/>
          <w:bCs w:val="1"/>
        </w:rPr>
      </w:pPr>
    </w:p>
    <w:p w:rsidR="6D248FF0" w:rsidP="6D248FF0" w:rsidRDefault="6D248FF0" w14:paraId="6B2774D4" w14:textId="6FBDD394">
      <w:pPr>
        <w:rPr>
          <w:b w:val="1"/>
          <w:bCs w:val="1"/>
        </w:rPr>
      </w:pPr>
    </w:p>
    <w:p w:rsidR="6D248FF0" w:rsidP="6D248FF0" w:rsidRDefault="6D248FF0" w14:paraId="13A4CE0C" w14:textId="6FB2D9BF">
      <w:pPr>
        <w:rPr>
          <w:b w:val="1"/>
          <w:bCs w:val="1"/>
        </w:rPr>
      </w:pPr>
    </w:p>
    <w:p w:rsidR="6D248FF0" w:rsidP="6D248FF0" w:rsidRDefault="6D248FF0" w14:paraId="0348B1F7" w14:textId="5C35F9EA">
      <w:pPr>
        <w:rPr>
          <w:b w:val="1"/>
          <w:bCs w:val="1"/>
        </w:rPr>
      </w:pPr>
    </w:p>
    <w:p w:rsidR="6D248FF0" w:rsidP="6D248FF0" w:rsidRDefault="6D248FF0" w14:paraId="096AFF5E" w14:textId="4F68B513">
      <w:pPr>
        <w:rPr>
          <w:b w:val="1"/>
          <w:bCs w:val="1"/>
        </w:rPr>
      </w:pPr>
    </w:p>
    <w:p w:rsidR="6D248FF0" w:rsidP="6D248FF0" w:rsidRDefault="6D248FF0" w14:paraId="79111661" w14:textId="1B60416F">
      <w:pPr>
        <w:rPr>
          <w:b w:val="1"/>
          <w:bCs w:val="1"/>
        </w:rPr>
      </w:pPr>
    </w:p>
    <w:p w:rsidR="6D248FF0" w:rsidP="6D248FF0" w:rsidRDefault="6D248FF0" w14:paraId="4B74897F" w14:textId="2A23EC09">
      <w:pPr>
        <w:rPr>
          <w:b w:val="1"/>
          <w:bCs w:val="1"/>
        </w:rPr>
      </w:pPr>
    </w:p>
    <w:p w:rsidR="6D248FF0" w:rsidP="6D248FF0" w:rsidRDefault="6D248FF0" w14:paraId="658EFC0B" w14:textId="584CA52C">
      <w:pPr>
        <w:rPr>
          <w:b w:val="1"/>
          <w:bCs w:val="1"/>
        </w:rPr>
      </w:pPr>
    </w:p>
    <w:p w:rsidR="6D248FF0" w:rsidP="6D248FF0" w:rsidRDefault="6D248FF0" w14:paraId="53A0E222" w14:textId="14CCB49E">
      <w:pPr>
        <w:rPr>
          <w:b w:val="1"/>
          <w:bCs w:val="1"/>
        </w:rPr>
      </w:pPr>
    </w:p>
    <w:p w:rsidR="6D248FF0" w:rsidP="6D248FF0" w:rsidRDefault="6D248FF0" w14:paraId="6BCFF0D5" w14:textId="5E2A3CFE">
      <w:pPr>
        <w:rPr>
          <w:b w:val="1"/>
          <w:bCs w:val="1"/>
        </w:rPr>
      </w:pPr>
    </w:p>
    <w:p w:rsidR="6D248FF0" w:rsidP="6D248FF0" w:rsidRDefault="6D248FF0" w14:paraId="6D273869" w14:textId="71EFB580">
      <w:pPr>
        <w:rPr>
          <w:b w:val="1"/>
          <w:bCs w:val="1"/>
        </w:rPr>
      </w:pPr>
    </w:p>
    <w:p w:rsidR="6D248FF0" w:rsidP="6D248FF0" w:rsidRDefault="6D248FF0" w14:paraId="588B836D" w14:textId="63C37B70">
      <w:pPr>
        <w:rPr>
          <w:b w:val="1"/>
          <w:bCs w:val="1"/>
        </w:rPr>
      </w:pPr>
    </w:p>
    <w:p w:rsidR="05EA0741" w:rsidP="6D248FF0" w:rsidRDefault="05EA0741" w14:paraId="426337B4" w14:textId="3A5DDDCD">
      <w:pPr>
        <w:pStyle w:val="Normal"/>
        <w:rPr>
          <w:b w:val="0"/>
          <w:bCs w:val="0"/>
        </w:rPr>
      </w:pPr>
      <w:r w:rsidRPr="6D248FF0" w:rsidR="05EA0741">
        <w:rPr>
          <w:b w:val="1"/>
          <w:bCs w:val="1"/>
        </w:rPr>
        <w:t>Goal Area 4:</w:t>
      </w:r>
      <w:r w:rsidR="05EA0741">
        <w:rPr>
          <w:b w:val="0"/>
          <w:bCs w:val="0"/>
        </w:rPr>
        <w:t xml:space="preserve"> </w:t>
      </w:r>
      <w:r w:rsidR="28923AB2">
        <w:rPr>
          <w:b w:val="0"/>
          <w:bCs w:val="0"/>
        </w:rPr>
        <w:t>Language Proficiency (TELPAS/EBs)</w:t>
      </w:r>
    </w:p>
    <w:p w:rsidR="6D248FF0" w:rsidP="6D248FF0" w:rsidRDefault="6D248FF0" w14:paraId="2E0037B1" w14:textId="311DFD3E">
      <w:pPr>
        <w:pStyle w:val="Normal"/>
        <w:rPr>
          <w:b w:val="0"/>
          <w:bCs w:val="0"/>
        </w:rPr>
      </w:pPr>
    </w:p>
    <w:p w:rsidR="05EA0741" w:rsidP="6D248FF0" w:rsidRDefault="05EA0741" w14:paraId="0B51A38B" w14:textId="389A4830">
      <w:pPr>
        <w:rPr>
          <w:rFonts w:ascii="Calibri" w:hAnsi="Calibri" w:eastAsia="Calibri" w:cs="Calibri"/>
          <w:noProof w:val="0"/>
          <w:sz w:val="22"/>
          <w:szCs w:val="22"/>
          <w:lang w:val="en-US"/>
        </w:rPr>
      </w:pPr>
      <w:r w:rsidRPr="6D248FF0" w:rsidR="05EA0741">
        <w:rPr>
          <w:b w:val="1"/>
          <w:bCs w:val="1"/>
          <w:i w:val="1"/>
          <w:iCs w:val="1"/>
        </w:rPr>
        <w:t>Annual Goal 1</w:t>
      </w:r>
      <w:r w:rsidRPr="6D248FF0" w:rsidR="05EA0741">
        <w:rPr>
          <w:b w:val="1"/>
          <w:bCs w:val="1"/>
        </w:rPr>
        <w:t>:</w:t>
      </w:r>
      <w:r w:rsidR="05EA0741">
        <w:rPr>
          <w:b w:val="0"/>
          <w:bCs w:val="0"/>
        </w:rPr>
        <w:t xml:space="preserve"> </w:t>
      </w:r>
      <w:r w:rsidRPr="6D248FF0" w:rsidR="4D09AA60">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By 2026, Drs. Reed &amp; Mock Elementary will achieve a 50% TELPAS composite score, </w:t>
      </w:r>
      <w:r w:rsidRPr="6D248FF0" w:rsidR="4D09AA60">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demonstrating</w:t>
      </w:r>
      <w:r w:rsidRPr="6D248FF0" w:rsidR="4D09AA60">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significant growth in English language </w:t>
      </w:r>
      <w:r w:rsidRPr="6D248FF0" w:rsidR="4D09AA60">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proficiency</w:t>
      </w:r>
      <w:r w:rsidRPr="6D248FF0" w:rsidR="4D09AA60">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w:t>
      </w:r>
    </w:p>
    <w:p w:rsidR="6D248FF0" w:rsidP="6D248FF0" w:rsidRDefault="6D248FF0" w14:paraId="43EA6080" w14:textId="679371D7">
      <w:pPr>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p>
    <w:p w:rsidR="05EA0741" w:rsidP="6D248FF0" w:rsidRDefault="05EA0741" w14:paraId="403A343D" w14:textId="1B1316E3">
      <w:pPr>
        <w:ind w:left="720"/>
        <w:rPr>
          <w:b w:val="0"/>
          <w:bCs w:val="0"/>
        </w:rPr>
      </w:pPr>
      <w:r w:rsidRPr="6D248FF0" w:rsidR="05EA0741">
        <w:rPr>
          <w:b w:val="1"/>
          <w:bCs w:val="1"/>
          <w:u w:val="single"/>
        </w:rPr>
        <w:t>Objective 1</w:t>
      </w:r>
      <w:r w:rsidRPr="6D248FF0" w:rsidR="05EA0741">
        <w:rPr>
          <w:b w:val="1"/>
          <w:bCs w:val="1"/>
        </w:rPr>
        <w:t xml:space="preserve">: </w:t>
      </w:r>
      <w:r w:rsidR="05EA0741">
        <w:rPr>
          <w:b w:val="0"/>
          <w:bCs w:val="0"/>
        </w:rPr>
        <w:t>By</w:t>
      </w:r>
      <w:r w:rsidR="446B6BEB">
        <w:rPr>
          <w:b w:val="0"/>
          <w:bCs w:val="0"/>
        </w:rPr>
        <w:t xml:space="preserve"> </w:t>
      </w:r>
      <w:r w:rsidRPr="6D248FF0" w:rsidR="446B6BEB">
        <w:rPr>
          <w:rFonts w:ascii="Calibri" w:hAnsi="Calibri" w:eastAsia="Calibri" w:cs="Calibri"/>
          <w:noProof w:val="0"/>
          <w:sz w:val="22"/>
          <w:szCs w:val="22"/>
          <w:lang w:val="en-US"/>
        </w:rPr>
        <w:t xml:space="preserve">the end of each school year leading up to 2026, at least </w:t>
      </w:r>
      <w:r w:rsidRPr="6D248FF0" w:rsidR="7A1F7475">
        <w:rPr>
          <w:rFonts w:ascii="Calibri" w:hAnsi="Calibri" w:eastAsia="Calibri" w:cs="Calibri"/>
          <w:noProof w:val="0"/>
          <w:sz w:val="22"/>
          <w:szCs w:val="22"/>
          <w:lang w:val="en-US"/>
        </w:rPr>
        <w:t>5</w:t>
      </w:r>
      <w:r w:rsidRPr="6D248FF0" w:rsidR="446B6BEB">
        <w:rPr>
          <w:rFonts w:ascii="Calibri" w:hAnsi="Calibri" w:eastAsia="Calibri" w:cs="Calibri"/>
          <w:noProof w:val="0"/>
          <w:sz w:val="22"/>
          <w:szCs w:val="22"/>
          <w:lang w:val="en-US"/>
        </w:rPr>
        <w:t xml:space="preserve">5% of Emergent Bilingual students will </w:t>
      </w:r>
      <w:r w:rsidRPr="6D248FF0" w:rsidR="446B6BEB">
        <w:rPr>
          <w:rFonts w:ascii="Calibri" w:hAnsi="Calibri" w:eastAsia="Calibri" w:cs="Calibri"/>
          <w:noProof w:val="0"/>
          <w:sz w:val="22"/>
          <w:szCs w:val="22"/>
          <w:lang w:val="en-US"/>
        </w:rPr>
        <w:t>demonstrate</w:t>
      </w:r>
      <w:r w:rsidRPr="6D248FF0" w:rsidR="446B6BEB">
        <w:rPr>
          <w:rFonts w:ascii="Calibri" w:hAnsi="Calibri" w:eastAsia="Calibri" w:cs="Calibri"/>
          <w:noProof w:val="0"/>
          <w:sz w:val="22"/>
          <w:szCs w:val="22"/>
          <w:lang w:val="en-US"/>
        </w:rPr>
        <w:t xml:space="preserve"> annual progress of one or more </w:t>
      </w:r>
      <w:r w:rsidRPr="6D248FF0" w:rsidR="446B6BEB">
        <w:rPr>
          <w:rFonts w:ascii="Calibri" w:hAnsi="Calibri" w:eastAsia="Calibri" w:cs="Calibri"/>
          <w:noProof w:val="0"/>
          <w:sz w:val="22"/>
          <w:szCs w:val="22"/>
          <w:lang w:val="en-US"/>
        </w:rPr>
        <w:t>proficiency</w:t>
      </w:r>
      <w:r w:rsidRPr="6D248FF0" w:rsidR="446B6BEB">
        <w:rPr>
          <w:rFonts w:ascii="Calibri" w:hAnsi="Calibri" w:eastAsia="Calibri" w:cs="Calibri"/>
          <w:noProof w:val="0"/>
          <w:sz w:val="22"/>
          <w:szCs w:val="22"/>
          <w:lang w:val="en-US"/>
        </w:rPr>
        <w:t xml:space="preserve"> levels in at least one TELPAS domain (listening, speaking, reading, or writing), ensuring steady growth toward the 50% TELPAS composite goal.</w:t>
      </w:r>
    </w:p>
    <w:p w:rsidR="6D248FF0" w:rsidP="6D248FF0" w:rsidRDefault="6D248FF0" w14:paraId="077B5678" w14:textId="0FA7522C">
      <w:pPr>
        <w:ind w:left="720"/>
        <w:rPr>
          <w:b w:val="1"/>
          <w:bCs w:val="1"/>
        </w:rPr>
      </w:pPr>
    </w:p>
    <w:p w:rsidR="05EA0741" w:rsidP="6D248FF0" w:rsidRDefault="05EA0741" w14:paraId="657AFA83" w14:textId="253DB3C1">
      <w:pPr>
        <w:ind w:left="720"/>
      </w:pPr>
      <w:r w:rsidRPr="6D248FF0" w:rsidR="05EA0741">
        <w:rPr>
          <w:b w:val="1"/>
          <w:bCs w:val="1"/>
        </w:rPr>
        <w:t xml:space="preserve">Strategy 1: </w:t>
      </w:r>
      <w:r w:rsidRPr="6D248FF0" w:rsidR="5092865A">
        <w:rPr>
          <w:rFonts w:ascii="Times New Roman" w:hAnsi="Times New Roman" w:eastAsia="Times New Roman" w:cs="Times New Roman"/>
          <w:noProof w:val="0"/>
          <w:sz w:val="24"/>
          <w:szCs w:val="24"/>
          <w:lang w:val="en-US"/>
        </w:rPr>
        <w:t xml:space="preserve">During TCLC sessions, teachers will analyze and graph their students’ TELPAS domain scores to </w:t>
      </w:r>
      <w:r w:rsidRPr="6D248FF0" w:rsidR="5092865A">
        <w:rPr>
          <w:rFonts w:ascii="Times New Roman" w:hAnsi="Times New Roman" w:eastAsia="Times New Roman" w:cs="Times New Roman"/>
          <w:noProof w:val="0"/>
          <w:sz w:val="24"/>
          <w:szCs w:val="24"/>
          <w:lang w:val="en-US"/>
        </w:rPr>
        <w:t>identify</w:t>
      </w:r>
      <w:r w:rsidRPr="6D248FF0" w:rsidR="5092865A">
        <w:rPr>
          <w:rFonts w:ascii="Times New Roman" w:hAnsi="Times New Roman" w:eastAsia="Times New Roman" w:cs="Times New Roman"/>
          <w:noProof w:val="0"/>
          <w:sz w:val="24"/>
          <w:szCs w:val="24"/>
          <w:lang w:val="en-US"/>
        </w:rPr>
        <w:t xml:space="preserve"> strengths and areas of need, then develop targeted action plans that include differentiated instructional strategies, progress monitoring, and language supports to accelerate English language </w:t>
      </w:r>
      <w:r w:rsidRPr="6D248FF0" w:rsidR="5092865A">
        <w:rPr>
          <w:rFonts w:ascii="Times New Roman" w:hAnsi="Times New Roman" w:eastAsia="Times New Roman" w:cs="Times New Roman"/>
          <w:noProof w:val="0"/>
          <w:sz w:val="24"/>
          <w:szCs w:val="24"/>
          <w:lang w:val="en-US"/>
        </w:rPr>
        <w:t>proficiency</w:t>
      </w:r>
      <w:r w:rsidRPr="6D248FF0" w:rsidR="5092865A">
        <w:rPr>
          <w:rFonts w:ascii="Times New Roman" w:hAnsi="Times New Roman" w:eastAsia="Times New Roman" w:cs="Times New Roman"/>
          <w:noProof w:val="0"/>
          <w:sz w:val="24"/>
          <w:szCs w:val="24"/>
          <w:lang w:val="en-US"/>
        </w:rPr>
        <w:t>.</w:t>
      </w:r>
    </w:p>
    <w:p w:rsidR="05EA0741" w:rsidP="6D248FF0" w:rsidRDefault="05EA0741" w14:paraId="33DA477E" w14:textId="206989D8">
      <w:pPr>
        <w:ind w:left="720"/>
      </w:pPr>
      <w:r>
        <w:br/>
      </w:r>
      <w:r w:rsidRPr="6D248FF0" w:rsidR="05EA0741">
        <w:rPr>
          <w:b w:val="1"/>
          <w:bCs w:val="1"/>
        </w:rPr>
        <w:t xml:space="preserve">Timeline: </w:t>
      </w:r>
      <w:r w:rsidRPr="6D248FF0" w:rsidR="05EA0741">
        <w:rPr>
          <w:rFonts w:ascii="Calibri" w:hAnsi="Calibri" w:eastAsia="Calibri" w:cs="Calibri"/>
          <w:noProof w:val="0"/>
          <w:sz w:val="22"/>
          <w:szCs w:val="22"/>
          <w:lang w:val="en-US"/>
        </w:rPr>
        <w:t>September 2025- Aug. 2026</w:t>
      </w:r>
    </w:p>
    <w:p w:rsidR="05EA0741" w:rsidP="6D248FF0" w:rsidRDefault="05EA0741" w14:paraId="364B1F87">
      <w:pPr>
        <w:ind w:firstLine="720"/>
      </w:pPr>
      <w:r w:rsidRPr="6D248FF0" w:rsidR="05EA0741">
        <w:rPr>
          <w:b w:val="1"/>
          <w:bCs w:val="1"/>
        </w:rPr>
        <w:t>Title I School Components: T</w:t>
      </w:r>
      <w:r w:rsidR="05EA0741">
        <w:rPr/>
        <w:t>itle I, Title II, Title III, Special Ed. &amp; Bilingual Funds, Migrant Funds</w:t>
      </w:r>
    </w:p>
    <w:p w:rsidR="05EA0741" w:rsidP="6D248FF0" w:rsidRDefault="05EA0741" w14:paraId="05CC3222" w14:textId="473C7DFF">
      <w:pPr>
        <w:ind w:firstLine="720"/>
      </w:pPr>
      <w:r w:rsidRPr="6D248FF0" w:rsidR="05EA0741">
        <w:rPr>
          <w:b w:val="1"/>
          <w:bCs w:val="1"/>
        </w:rPr>
        <w:t>Persons Responsible:</w:t>
      </w:r>
      <w:r w:rsidR="05EA0741">
        <w:rPr/>
        <w:t xml:space="preserve"> Asst. Supt. For Academics, Executive Officers, Principal, Assistant Principal, CLL, Teachers</w:t>
      </w:r>
    </w:p>
    <w:p w:rsidR="6D248FF0" w:rsidP="6D248FF0" w:rsidRDefault="6D248FF0" w14:paraId="1DC6A085" w14:textId="1C9B5472">
      <w:pPr>
        <w:ind w:firstLine="720"/>
      </w:pPr>
    </w:p>
    <w:p w:rsidR="05EA0741" w:rsidP="6D248FF0" w:rsidRDefault="05EA0741" w14:paraId="32623815" w14:textId="07476822">
      <w:pPr>
        <w:ind w:firstLine="720"/>
        <w:rPr>
          <w:b w:val="1"/>
          <w:bCs w:val="1"/>
        </w:rPr>
      </w:pPr>
      <w:r w:rsidRPr="6D248FF0" w:rsidR="05EA0741">
        <w:rPr>
          <w:b w:val="1"/>
          <w:bCs w:val="1"/>
        </w:rPr>
        <w:t xml:space="preserve">Action Steps: </w:t>
      </w:r>
    </w:p>
    <w:p w:rsidR="05EA0741" w:rsidP="6D248FF0" w:rsidRDefault="05EA0741" w14:paraId="3C242052" w14:textId="50CE9D9D">
      <w:pPr>
        <w:ind w:left="720"/>
      </w:pPr>
      <w:r w:rsidR="05EA0741">
        <w:rPr/>
        <w:t xml:space="preserve">1) </w:t>
      </w:r>
      <w:r w:rsidRPr="6D248FF0" w:rsidR="7AAE0093">
        <w:rPr>
          <w:rFonts w:ascii="Calibri" w:hAnsi="Calibri" w:eastAsia="Calibri" w:cs="Calibri"/>
          <w:noProof w:val="0"/>
          <w:sz w:val="22"/>
          <w:szCs w:val="22"/>
          <w:lang w:val="en-US"/>
        </w:rPr>
        <w:t>Teachers will review TELPAS domain score reports and graph individual student progress during each TCLC session.</w:t>
      </w:r>
    </w:p>
    <w:p w:rsidR="05EA0741" w:rsidP="6D248FF0" w:rsidRDefault="05EA0741" w14:paraId="6F17CF5F" w14:textId="67C4B2CE">
      <w:pPr>
        <w:ind w:left="720"/>
      </w:pPr>
      <w:r w:rsidR="05EA0741">
        <w:rPr/>
        <w:t xml:space="preserve">2) </w:t>
      </w:r>
      <w:r w:rsidRPr="6D248FF0" w:rsidR="5D23E55E">
        <w:rPr>
          <w:rFonts w:ascii="Calibri" w:hAnsi="Calibri" w:eastAsia="Calibri" w:cs="Calibri"/>
          <w:noProof w:val="0"/>
          <w:sz w:val="22"/>
          <w:szCs w:val="22"/>
          <w:lang w:val="en-US"/>
        </w:rPr>
        <w:t>Grade-level teams will create action plans that outline specific instructional strategies and interventions aligned to student language needs (listening, speaking, reading, writing).</w:t>
      </w:r>
    </w:p>
    <w:p w:rsidR="05EA0741" w:rsidP="6D248FF0" w:rsidRDefault="05EA0741" w14:paraId="3770D572" w14:textId="51D634BE">
      <w:pPr>
        <w:ind w:left="720"/>
      </w:pPr>
      <w:r w:rsidR="05EA0741">
        <w:rPr/>
        <w:t xml:space="preserve">3) </w:t>
      </w:r>
      <w:r w:rsidRPr="6D248FF0" w:rsidR="3B237940">
        <w:rPr>
          <w:rFonts w:ascii="Calibri" w:hAnsi="Calibri" w:eastAsia="Calibri" w:cs="Calibri"/>
          <w:noProof w:val="0"/>
          <w:sz w:val="22"/>
          <w:szCs w:val="22"/>
          <w:lang w:val="en-US"/>
        </w:rPr>
        <w:t xml:space="preserve">Teachers will implement action plans and </w:t>
      </w:r>
      <w:r w:rsidRPr="6D248FF0" w:rsidR="3B237940">
        <w:rPr>
          <w:rFonts w:ascii="Calibri" w:hAnsi="Calibri" w:eastAsia="Calibri" w:cs="Calibri"/>
          <w:noProof w:val="0"/>
          <w:sz w:val="22"/>
          <w:szCs w:val="22"/>
          <w:lang w:val="en-US"/>
        </w:rPr>
        <w:t>monitor</w:t>
      </w:r>
      <w:r w:rsidRPr="6D248FF0" w:rsidR="3B237940">
        <w:rPr>
          <w:rFonts w:ascii="Calibri" w:hAnsi="Calibri" w:eastAsia="Calibri" w:cs="Calibri"/>
          <w:noProof w:val="0"/>
          <w:sz w:val="22"/>
          <w:szCs w:val="22"/>
          <w:lang w:val="en-US"/>
        </w:rPr>
        <w:t xml:space="preserve"> student progress every six weeks, adjusting strategies as needed based on formative data.</w:t>
      </w:r>
    </w:p>
    <w:p w:rsidR="6D248FF0" w:rsidP="6D248FF0" w:rsidRDefault="6D248FF0" w14:paraId="3C30480D" w14:textId="62AAACFC">
      <w:pPr>
        <w:ind w:left="720"/>
        <w:rPr>
          <w:rFonts w:ascii="Calibri" w:hAnsi="Calibri" w:eastAsia="Calibri" w:cs="Calibri"/>
          <w:noProof w:val="0"/>
          <w:sz w:val="22"/>
          <w:szCs w:val="22"/>
          <w:lang w:val="en-US"/>
        </w:rPr>
      </w:pPr>
    </w:p>
    <w:p w:rsidR="6D248FF0" w:rsidP="6D248FF0" w:rsidRDefault="6D248FF0" w14:paraId="53A51DF9" w14:textId="05B48875">
      <w:pPr>
        <w:ind w:left="720"/>
        <w:rPr>
          <w:rFonts w:ascii="Calibri" w:hAnsi="Calibri" w:eastAsia="Calibri" w:cs="Calibri"/>
          <w:noProof w:val="0"/>
          <w:sz w:val="22"/>
          <w:szCs w:val="22"/>
          <w:lang w:val="en-US"/>
        </w:rPr>
      </w:pPr>
    </w:p>
    <w:tbl>
      <w:tblPr>
        <w:tblStyle w:val="TableGrid"/>
        <w:tblW w:w="0" w:type="auto"/>
        <w:tblLook w:val="04A0" w:firstRow="1" w:lastRow="0" w:firstColumn="1" w:lastColumn="0" w:noHBand="0" w:noVBand="1"/>
      </w:tblPr>
      <w:tblGrid>
        <w:gridCol w:w="3055"/>
        <w:gridCol w:w="3290"/>
        <w:gridCol w:w="3370"/>
        <w:gridCol w:w="4593"/>
      </w:tblGrid>
      <w:tr w:rsidR="6D248FF0" w:rsidTr="6D248FF0" w14:paraId="25593573">
        <w:trPr>
          <w:trHeight w:val="300"/>
        </w:trPr>
        <w:tc>
          <w:tcPr>
            <w:tcW w:w="3055" w:type="dxa"/>
            <w:shd w:val="clear" w:color="auto" w:fill="660033"/>
            <w:tcMar/>
          </w:tcPr>
          <w:p w:rsidR="6D248FF0" w:rsidP="6D248FF0" w:rsidRDefault="6D248FF0" w14:paraId="26CEEFAC">
            <w:pPr>
              <w:jc w:val="center"/>
              <w:rPr>
                <w:b w:val="1"/>
                <w:bCs w:val="1"/>
                <w:sz w:val="20"/>
                <w:szCs w:val="20"/>
              </w:rPr>
            </w:pPr>
            <w:r w:rsidRPr="6D248FF0" w:rsidR="6D248FF0">
              <w:rPr>
                <w:b w:val="1"/>
                <w:bCs w:val="1"/>
                <w:sz w:val="20"/>
                <w:szCs w:val="20"/>
              </w:rPr>
              <w:t>Resources</w:t>
            </w:r>
          </w:p>
        </w:tc>
        <w:tc>
          <w:tcPr>
            <w:tcW w:w="3290" w:type="dxa"/>
            <w:shd w:val="clear" w:color="auto" w:fill="660033"/>
            <w:tcMar/>
          </w:tcPr>
          <w:p w:rsidR="6D248FF0" w:rsidP="6D248FF0" w:rsidRDefault="6D248FF0" w14:paraId="1A0AD95E">
            <w:pPr>
              <w:jc w:val="center"/>
              <w:rPr>
                <w:b w:val="1"/>
                <w:bCs w:val="1"/>
                <w:sz w:val="20"/>
                <w:szCs w:val="20"/>
              </w:rPr>
            </w:pPr>
            <w:r w:rsidRPr="6D248FF0" w:rsidR="6D248FF0">
              <w:rPr>
                <w:b w:val="1"/>
                <w:bCs w:val="1"/>
                <w:sz w:val="20"/>
                <w:szCs w:val="20"/>
              </w:rPr>
              <w:t>Evidence of Implementation</w:t>
            </w:r>
          </w:p>
        </w:tc>
        <w:tc>
          <w:tcPr>
            <w:tcW w:w="3370" w:type="dxa"/>
            <w:shd w:val="clear" w:color="auto" w:fill="660033"/>
            <w:tcMar/>
          </w:tcPr>
          <w:p w:rsidR="6D248FF0" w:rsidP="6D248FF0" w:rsidRDefault="6D248FF0" w14:paraId="55E4C717">
            <w:pPr>
              <w:jc w:val="center"/>
              <w:rPr>
                <w:b w:val="1"/>
                <w:bCs w:val="1"/>
                <w:sz w:val="20"/>
                <w:szCs w:val="20"/>
              </w:rPr>
            </w:pPr>
            <w:r w:rsidRPr="6D248FF0" w:rsidR="6D248FF0">
              <w:rPr>
                <w:b w:val="1"/>
                <w:bCs w:val="1"/>
                <w:sz w:val="20"/>
                <w:szCs w:val="20"/>
              </w:rPr>
              <w:t>Evidence of Impact</w:t>
            </w:r>
          </w:p>
        </w:tc>
        <w:tc>
          <w:tcPr>
            <w:tcW w:w="4593" w:type="dxa"/>
            <w:shd w:val="clear" w:color="auto" w:fill="660033"/>
            <w:tcMar/>
          </w:tcPr>
          <w:p w:rsidR="6D248FF0" w:rsidP="6D248FF0" w:rsidRDefault="6D248FF0" w14:paraId="57798B2E">
            <w:pPr>
              <w:jc w:val="center"/>
              <w:rPr>
                <w:b w:val="1"/>
                <w:bCs w:val="1"/>
                <w:sz w:val="20"/>
                <w:szCs w:val="20"/>
              </w:rPr>
            </w:pPr>
            <w:r w:rsidRPr="6D248FF0" w:rsidR="6D248FF0">
              <w:rPr>
                <w:b w:val="1"/>
                <w:bCs w:val="1"/>
                <w:sz w:val="20"/>
                <w:szCs w:val="20"/>
              </w:rPr>
              <w:t>Formative Evaluation</w:t>
            </w:r>
          </w:p>
        </w:tc>
      </w:tr>
      <w:tr w:rsidR="6D248FF0" w:rsidTr="6D248FF0" w14:paraId="6E05B8CD">
        <w:trPr>
          <w:trHeight w:val="300"/>
        </w:trPr>
        <w:tc>
          <w:tcPr>
            <w:tcW w:w="3055" w:type="dxa"/>
            <w:tcMar/>
          </w:tcPr>
          <w:p w:rsidR="29CFAF9A" w:rsidRDefault="29CFAF9A" w14:paraId="71BAA1D9" w14:textId="44D92316">
            <w:r w:rsidRPr="6D248FF0" w:rsidR="29CFAF9A">
              <w:rPr>
                <w:rFonts w:ascii="Calibri" w:hAnsi="Calibri" w:eastAsia="Calibri" w:cs="Calibri"/>
                <w:noProof w:val="0"/>
                <w:sz w:val="22"/>
                <w:szCs w:val="22"/>
                <w:lang w:val="en-US"/>
              </w:rPr>
              <w:t>TELPAS domain score reports</w:t>
            </w:r>
          </w:p>
          <w:p w:rsidR="109B91C4" w:rsidP="6D248FF0" w:rsidRDefault="109B91C4" w14:paraId="2FDC9859" w14:textId="435211EC">
            <w:pPr>
              <w:rPr>
                <w:rFonts w:ascii="Calibri" w:hAnsi="Calibri" w:eastAsia="Calibri" w:cs="Calibri"/>
                <w:noProof w:val="0"/>
                <w:sz w:val="22"/>
                <w:szCs w:val="22"/>
                <w:lang w:val="en-US"/>
              </w:rPr>
            </w:pPr>
            <w:r w:rsidRPr="6D248FF0" w:rsidR="109B91C4">
              <w:rPr>
                <w:rFonts w:ascii="Calibri" w:hAnsi="Calibri" w:eastAsia="Calibri" w:cs="Calibri"/>
                <w:noProof w:val="0"/>
                <w:sz w:val="22"/>
                <w:szCs w:val="22"/>
                <w:lang w:val="en-US"/>
              </w:rPr>
              <w:t>Summit K-12 Platform</w:t>
            </w:r>
          </w:p>
          <w:p w:rsidR="109B91C4" w:rsidRDefault="109B91C4" w14:paraId="0826B6DA" w14:textId="28E3092F">
            <w:r w:rsidRPr="6D248FF0" w:rsidR="109B91C4">
              <w:rPr>
                <w:rFonts w:ascii="Calibri" w:hAnsi="Calibri" w:eastAsia="Calibri" w:cs="Calibri"/>
                <w:noProof w:val="0"/>
                <w:sz w:val="22"/>
                <w:szCs w:val="22"/>
                <w:lang w:val="en-US"/>
              </w:rPr>
              <w:t>TCLC time for teacher collaboration</w:t>
            </w:r>
          </w:p>
          <w:p w:rsidR="109B91C4" w:rsidRDefault="109B91C4" w14:paraId="47A94945" w14:textId="560EF906">
            <w:r w:rsidRPr="6D248FF0" w:rsidR="109B91C4">
              <w:rPr>
                <w:rFonts w:ascii="Calibri" w:hAnsi="Calibri" w:eastAsia="Calibri" w:cs="Calibri"/>
                <w:noProof w:val="0"/>
                <w:sz w:val="22"/>
                <w:szCs w:val="22"/>
                <w:lang w:val="en-US"/>
              </w:rPr>
              <w:t>District English Learner (EL) instructional frameworks and guides.</w:t>
            </w:r>
          </w:p>
        </w:tc>
        <w:tc>
          <w:tcPr>
            <w:tcW w:w="3290" w:type="dxa"/>
            <w:tcMar/>
          </w:tcPr>
          <w:p w:rsidR="784731BD" w:rsidRDefault="784731BD" w14:paraId="08EC93BF" w14:textId="2A627840">
            <w:r w:rsidRPr="6D248FF0" w:rsidR="784731BD">
              <w:rPr>
                <w:rFonts w:ascii="Calibri" w:hAnsi="Calibri" w:eastAsia="Calibri" w:cs="Calibri"/>
                <w:noProof w:val="0"/>
                <w:sz w:val="22"/>
                <w:szCs w:val="22"/>
                <w:lang w:val="en-US"/>
              </w:rPr>
              <w:t>Summit K-12 student usage reports and teacher lesson assignments</w:t>
            </w:r>
          </w:p>
          <w:p w:rsidR="784731BD" w:rsidRDefault="784731BD" w14:paraId="045ACAE6" w14:textId="693A858E">
            <w:r w:rsidRPr="6D248FF0" w:rsidR="784731BD">
              <w:rPr>
                <w:rFonts w:ascii="Calibri" w:hAnsi="Calibri" w:eastAsia="Calibri" w:cs="Calibri"/>
                <w:noProof w:val="0"/>
                <w:sz w:val="22"/>
                <w:szCs w:val="22"/>
                <w:lang w:val="en-US"/>
              </w:rPr>
              <w:t xml:space="preserve">Student TELPAS graphs </w:t>
            </w:r>
            <w:r w:rsidRPr="6D248FF0" w:rsidR="784731BD">
              <w:rPr>
                <w:rFonts w:ascii="Calibri" w:hAnsi="Calibri" w:eastAsia="Calibri" w:cs="Calibri"/>
                <w:noProof w:val="0"/>
                <w:sz w:val="22"/>
                <w:szCs w:val="22"/>
                <w:lang w:val="en-US"/>
              </w:rPr>
              <w:t>maintained</w:t>
            </w:r>
            <w:r w:rsidRPr="6D248FF0" w:rsidR="784731BD">
              <w:rPr>
                <w:rFonts w:ascii="Calibri" w:hAnsi="Calibri" w:eastAsia="Calibri" w:cs="Calibri"/>
                <w:noProof w:val="0"/>
                <w:sz w:val="22"/>
                <w:szCs w:val="22"/>
                <w:lang w:val="en-US"/>
              </w:rPr>
              <w:t xml:space="preserve"> by teachers</w:t>
            </w:r>
          </w:p>
          <w:p w:rsidR="784731BD" w:rsidRDefault="784731BD" w14:paraId="2765D925" w14:textId="039B5773">
            <w:r w:rsidRPr="6D248FF0" w:rsidR="784731BD">
              <w:rPr>
                <w:rFonts w:ascii="Calibri" w:hAnsi="Calibri" w:eastAsia="Calibri" w:cs="Calibri"/>
                <w:noProof w:val="0"/>
                <w:sz w:val="22"/>
                <w:szCs w:val="22"/>
                <w:lang w:val="en-US"/>
              </w:rPr>
              <w:t>Completed action plans for each grade level</w:t>
            </w:r>
          </w:p>
        </w:tc>
        <w:tc>
          <w:tcPr>
            <w:tcW w:w="3370" w:type="dxa"/>
            <w:tcMar/>
          </w:tcPr>
          <w:p w:rsidR="784731BD" w:rsidRDefault="784731BD" w14:paraId="5FE9D773" w14:textId="4662FE9D">
            <w:r w:rsidRPr="6D248FF0" w:rsidR="784731BD">
              <w:rPr>
                <w:rFonts w:ascii="Calibri" w:hAnsi="Calibri" w:eastAsia="Calibri" w:cs="Calibri"/>
                <w:noProof w:val="0"/>
                <w:sz w:val="22"/>
                <w:szCs w:val="22"/>
                <w:lang w:val="en-US"/>
              </w:rPr>
              <w:t xml:space="preserve">Increased percentage of students progressing at least one </w:t>
            </w:r>
            <w:r w:rsidRPr="6D248FF0" w:rsidR="784731BD">
              <w:rPr>
                <w:rFonts w:ascii="Calibri" w:hAnsi="Calibri" w:eastAsia="Calibri" w:cs="Calibri"/>
                <w:noProof w:val="0"/>
                <w:sz w:val="22"/>
                <w:szCs w:val="22"/>
                <w:lang w:val="en-US"/>
              </w:rPr>
              <w:t>proficiency</w:t>
            </w:r>
            <w:r w:rsidRPr="6D248FF0" w:rsidR="784731BD">
              <w:rPr>
                <w:rFonts w:ascii="Calibri" w:hAnsi="Calibri" w:eastAsia="Calibri" w:cs="Calibri"/>
                <w:noProof w:val="0"/>
                <w:sz w:val="22"/>
                <w:szCs w:val="22"/>
                <w:lang w:val="en-US"/>
              </w:rPr>
              <w:t xml:space="preserve"> level annually in TELPAS</w:t>
            </w:r>
          </w:p>
          <w:p w:rsidR="784731BD" w:rsidRDefault="784731BD" w14:paraId="13E4EB97" w14:textId="068D31E5">
            <w:r w:rsidRPr="6D248FF0" w:rsidR="784731BD">
              <w:rPr>
                <w:rFonts w:ascii="Calibri" w:hAnsi="Calibri" w:eastAsia="Calibri" w:cs="Calibri"/>
                <w:noProof w:val="0"/>
                <w:sz w:val="22"/>
                <w:szCs w:val="22"/>
                <w:lang w:val="en-US"/>
              </w:rPr>
              <w:t>Growth in TELPAS composite scores toward the 50% goal</w:t>
            </w:r>
          </w:p>
          <w:p w:rsidR="784731BD" w:rsidP="6D248FF0" w:rsidRDefault="784731BD" w14:paraId="5489DE04" w14:textId="33CDAF6D">
            <w:pPr>
              <w:rPr>
                <w:rFonts w:ascii="Calibri" w:hAnsi="Calibri" w:eastAsia="Calibri" w:cs="Calibri"/>
                <w:noProof w:val="0"/>
                <w:sz w:val="22"/>
                <w:szCs w:val="22"/>
                <w:lang w:val="en-US"/>
              </w:rPr>
            </w:pPr>
            <w:r w:rsidRPr="6D248FF0" w:rsidR="784731BD">
              <w:rPr>
                <w:rFonts w:ascii="Calibri" w:hAnsi="Calibri" w:eastAsia="Calibri" w:cs="Calibri"/>
                <w:noProof w:val="0"/>
                <w:sz w:val="22"/>
                <w:szCs w:val="22"/>
                <w:lang w:val="en-US"/>
              </w:rPr>
              <w:t xml:space="preserve">Higher student </w:t>
            </w:r>
            <w:r w:rsidRPr="6D248FF0" w:rsidR="784731BD">
              <w:rPr>
                <w:rFonts w:ascii="Calibri" w:hAnsi="Calibri" w:eastAsia="Calibri" w:cs="Calibri"/>
                <w:noProof w:val="0"/>
                <w:sz w:val="22"/>
                <w:szCs w:val="22"/>
                <w:lang w:val="en-US"/>
              </w:rPr>
              <w:t>proficiency</w:t>
            </w:r>
            <w:r w:rsidRPr="6D248FF0" w:rsidR="784731BD">
              <w:rPr>
                <w:rFonts w:ascii="Calibri" w:hAnsi="Calibri" w:eastAsia="Calibri" w:cs="Calibri"/>
                <w:noProof w:val="0"/>
                <w:sz w:val="22"/>
                <w:szCs w:val="22"/>
                <w:lang w:val="en-US"/>
              </w:rPr>
              <w:t xml:space="preserve"> in practice activities on Summit K-12</w:t>
            </w:r>
          </w:p>
        </w:tc>
        <w:tc>
          <w:tcPr>
            <w:tcW w:w="4593" w:type="dxa"/>
            <w:tcMar/>
          </w:tcPr>
          <w:p w:rsidR="03B3732D" w:rsidRDefault="03B3732D" w14:paraId="4755ED60" w14:textId="4B378307">
            <w:r w:rsidRPr="6D248FF0" w:rsidR="03B3732D">
              <w:rPr>
                <w:rFonts w:ascii="Calibri" w:hAnsi="Calibri" w:eastAsia="Calibri" w:cs="Calibri"/>
                <w:noProof w:val="0"/>
                <w:sz w:val="22"/>
                <w:szCs w:val="22"/>
                <w:lang w:val="en-US"/>
              </w:rPr>
              <w:t>Review TELPAS graphs and action plans during TCLC every six weeks</w:t>
            </w:r>
          </w:p>
          <w:p w:rsidR="03B3732D" w:rsidRDefault="03B3732D" w14:paraId="40284A5C" w14:textId="4A4E92AE">
            <w:r w:rsidRPr="6D248FF0" w:rsidR="03B3732D">
              <w:rPr>
                <w:rFonts w:ascii="Calibri" w:hAnsi="Calibri" w:eastAsia="Calibri" w:cs="Calibri"/>
                <w:noProof w:val="0"/>
                <w:sz w:val="22"/>
                <w:szCs w:val="22"/>
                <w:lang w:val="en-US"/>
              </w:rPr>
              <w:t>Analyze</w:t>
            </w:r>
            <w:r w:rsidRPr="6D248FF0" w:rsidR="03B3732D">
              <w:rPr>
                <w:rFonts w:ascii="Calibri" w:hAnsi="Calibri" w:eastAsia="Calibri" w:cs="Calibri"/>
                <w:noProof w:val="0"/>
                <w:sz w:val="22"/>
                <w:szCs w:val="22"/>
                <w:lang w:val="en-US"/>
              </w:rPr>
              <w:t xml:space="preserve"> interim data (unit assessments, reading/writing samples, language rubrics) for EB progress</w:t>
            </w:r>
          </w:p>
          <w:p w:rsidR="03B3732D" w:rsidRDefault="03B3732D" w14:paraId="49173A41" w14:textId="2E7024EB">
            <w:r w:rsidRPr="6D248FF0" w:rsidR="03B3732D">
              <w:rPr>
                <w:rFonts w:ascii="Calibri" w:hAnsi="Calibri" w:eastAsia="Calibri" w:cs="Calibri"/>
                <w:noProof w:val="0"/>
                <w:sz w:val="22"/>
                <w:szCs w:val="22"/>
                <w:lang w:val="en-US"/>
              </w:rPr>
              <w:t>Monitor implementation through classroom walkthroughs and coaching feedback</w:t>
            </w:r>
          </w:p>
        </w:tc>
      </w:tr>
    </w:tbl>
    <w:p w:rsidR="6D248FF0" w:rsidP="6D248FF0" w:rsidRDefault="6D248FF0" w14:paraId="1C3609F9" w14:textId="225F0D3C">
      <w:pPr>
        <w:rPr>
          <w:b w:val="1"/>
          <w:bCs w:val="1"/>
        </w:rPr>
      </w:pPr>
    </w:p>
    <w:p w:rsidR="6D248FF0" w:rsidP="6D248FF0" w:rsidRDefault="6D248FF0" w14:paraId="295605F8" w14:textId="7FA799E4">
      <w:pPr>
        <w:rPr>
          <w:b w:val="1"/>
          <w:bCs w:val="1"/>
        </w:rPr>
      </w:pPr>
    </w:p>
    <w:p w:rsidR="6D248FF0" w:rsidP="6D248FF0" w:rsidRDefault="6D248FF0" w14:paraId="7B5B47FB" w14:textId="5E2C594B">
      <w:pPr>
        <w:rPr>
          <w:b w:val="1"/>
          <w:bCs w:val="1"/>
        </w:rPr>
      </w:pPr>
    </w:p>
    <w:p w:rsidR="6D248FF0" w:rsidP="6D248FF0" w:rsidRDefault="6D248FF0" w14:paraId="7F2D0932" w14:textId="5E8ABAF0">
      <w:pPr>
        <w:rPr>
          <w:b w:val="1"/>
          <w:bCs w:val="1"/>
        </w:rPr>
      </w:pPr>
    </w:p>
    <w:p w:rsidR="03B3732D" w:rsidP="6D248FF0" w:rsidRDefault="03B3732D" w14:paraId="6E186E6A" w14:textId="1DE842B1">
      <w:pPr>
        <w:pStyle w:val="Normal"/>
        <w:rPr>
          <w:b w:val="0"/>
          <w:bCs w:val="0"/>
        </w:rPr>
      </w:pPr>
      <w:r w:rsidRPr="6D248FF0" w:rsidR="03B3732D">
        <w:rPr>
          <w:b w:val="1"/>
          <w:bCs w:val="1"/>
        </w:rPr>
        <w:t>Strategy 2:</w:t>
      </w:r>
      <w:r w:rsidR="03B3732D">
        <w:rPr>
          <w:b w:val="0"/>
          <w:bCs w:val="0"/>
        </w:rPr>
        <w:t xml:space="preserve"> </w:t>
      </w:r>
      <w:r w:rsidRPr="6D248FF0" w:rsidR="68B5099A">
        <w:rPr>
          <w:rFonts w:ascii="Calibri" w:hAnsi="Calibri" w:eastAsia="Calibri" w:cs="Calibri"/>
          <w:noProof w:val="0"/>
          <w:sz w:val="22"/>
          <w:szCs w:val="22"/>
          <w:lang w:val="en-US"/>
        </w:rPr>
        <w:t xml:space="preserve">Students will complete targeted TELPAS practice activities in </w:t>
      </w:r>
      <w:r w:rsidRPr="6D248FF0" w:rsidR="68B5099A">
        <w:rPr>
          <w:rFonts w:ascii="Calibri" w:hAnsi="Calibri" w:eastAsia="Calibri" w:cs="Calibri"/>
          <w:b w:val="0"/>
          <w:bCs w:val="0"/>
          <w:noProof w:val="0"/>
          <w:sz w:val="22"/>
          <w:szCs w:val="22"/>
          <w:lang w:val="en-US"/>
        </w:rPr>
        <w:t>Summit K-12</w:t>
      </w:r>
      <w:r w:rsidRPr="6D248FF0" w:rsidR="68B5099A">
        <w:rPr>
          <w:rFonts w:ascii="Calibri" w:hAnsi="Calibri" w:eastAsia="Calibri" w:cs="Calibri"/>
          <w:b w:val="0"/>
          <w:bCs w:val="0"/>
          <w:noProof w:val="0"/>
          <w:sz w:val="22"/>
          <w:szCs w:val="22"/>
          <w:lang w:val="en-US"/>
        </w:rPr>
        <w:t>,</w:t>
      </w:r>
      <w:r w:rsidRPr="6D248FF0" w:rsidR="68B5099A">
        <w:rPr>
          <w:rFonts w:ascii="Calibri" w:hAnsi="Calibri" w:eastAsia="Calibri" w:cs="Calibri"/>
          <w:noProof w:val="0"/>
          <w:sz w:val="22"/>
          <w:szCs w:val="22"/>
          <w:lang w:val="en-US"/>
        </w:rPr>
        <w:t xml:space="preserve"> and teachers will guide them to create journals to document and reflect on their writing practice. This approach reinforces language development, strengthens writing skills, and promotes self-reflection on English </w:t>
      </w:r>
      <w:r w:rsidRPr="6D248FF0" w:rsidR="68B5099A">
        <w:rPr>
          <w:rFonts w:ascii="Calibri" w:hAnsi="Calibri" w:eastAsia="Calibri" w:cs="Calibri"/>
          <w:noProof w:val="0"/>
          <w:sz w:val="22"/>
          <w:szCs w:val="22"/>
          <w:lang w:val="en-US"/>
        </w:rPr>
        <w:t>proficiency</w:t>
      </w:r>
      <w:r w:rsidRPr="6D248FF0" w:rsidR="68B5099A">
        <w:rPr>
          <w:rFonts w:ascii="Calibri" w:hAnsi="Calibri" w:eastAsia="Calibri" w:cs="Calibri"/>
          <w:noProof w:val="0"/>
          <w:sz w:val="22"/>
          <w:szCs w:val="22"/>
          <w:lang w:val="en-US"/>
        </w:rPr>
        <w:t xml:space="preserve"> growth.</w:t>
      </w:r>
    </w:p>
    <w:p w:rsidR="6D248FF0" w:rsidP="6D248FF0" w:rsidRDefault="6D248FF0" w14:paraId="258BD927" w14:textId="591ED298">
      <w:pPr>
        <w:pStyle w:val="Normal"/>
        <w:rPr>
          <w:rFonts w:ascii="Calibri" w:hAnsi="Calibri" w:eastAsia="Calibri" w:cs="Calibri"/>
          <w:noProof w:val="0"/>
          <w:sz w:val="22"/>
          <w:szCs w:val="22"/>
          <w:lang w:val="en-US"/>
        </w:rPr>
      </w:pPr>
    </w:p>
    <w:p w:rsidR="03B3732D" w:rsidP="6D248FF0" w:rsidRDefault="03B3732D" w14:paraId="705EB346" w14:textId="3882FA60">
      <w:pPr>
        <w:ind w:firstLine="720"/>
      </w:pPr>
      <w:r w:rsidRPr="6D248FF0" w:rsidR="03B3732D">
        <w:rPr>
          <w:b w:val="1"/>
          <w:bCs w:val="1"/>
        </w:rPr>
        <w:t xml:space="preserve">Timeline: </w:t>
      </w:r>
      <w:r w:rsidRPr="6D248FF0" w:rsidR="03B3732D">
        <w:rPr>
          <w:rFonts w:ascii="Calibri" w:hAnsi="Calibri" w:eastAsia="Calibri" w:cs="Calibri"/>
          <w:noProof w:val="0"/>
          <w:sz w:val="22"/>
          <w:szCs w:val="22"/>
          <w:lang w:val="en-US"/>
        </w:rPr>
        <w:t>September 2025- Aug. 2026</w:t>
      </w:r>
    </w:p>
    <w:p w:rsidR="03B3732D" w:rsidP="6D248FF0" w:rsidRDefault="03B3732D" w14:paraId="20255441">
      <w:pPr>
        <w:ind w:firstLine="720"/>
      </w:pPr>
      <w:r w:rsidRPr="6D248FF0" w:rsidR="03B3732D">
        <w:rPr>
          <w:b w:val="1"/>
          <w:bCs w:val="1"/>
        </w:rPr>
        <w:t>Title I School Components: T</w:t>
      </w:r>
      <w:r w:rsidR="03B3732D">
        <w:rPr/>
        <w:t>itle I - IV, State Bilingual Funds, State Comp.</w:t>
      </w:r>
    </w:p>
    <w:p w:rsidR="03B3732D" w:rsidP="6D248FF0" w:rsidRDefault="03B3732D" w14:paraId="591C95B6" w14:textId="69257A95">
      <w:pPr>
        <w:ind w:firstLine="720"/>
      </w:pPr>
      <w:r w:rsidRPr="6D248FF0" w:rsidR="03B3732D">
        <w:rPr>
          <w:b w:val="1"/>
          <w:bCs w:val="1"/>
        </w:rPr>
        <w:t>Persons Responsible:</w:t>
      </w:r>
      <w:r w:rsidR="03B3732D">
        <w:rPr/>
        <w:t xml:space="preserve"> Asst. Supt. For Academics, Executive Officers, Principals, Program Directors/Coordinators/CLL/Teachers</w:t>
      </w:r>
    </w:p>
    <w:p w:rsidR="6D248FF0" w:rsidP="6D248FF0" w:rsidRDefault="6D248FF0" w14:paraId="735EB5EA" w14:textId="738E529C">
      <w:pPr>
        <w:ind w:firstLine="720"/>
      </w:pPr>
    </w:p>
    <w:p w:rsidR="03B3732D" w:rsidP="6D248FF0" w:rsidRDefault="03B3732D" w14:paraId="2F6E5184">
      <w:pPr>
        <w:ind w:left="720"/>
        <w:rPr>
          <w:b w:val="1"/>
          <w:bCs w:val="1"/>
        </w:rPr>
      </w:pPr>
      <w:r w:rsidRPr="6D248FF0" w:rsidR="03B3732D">
        <w:rPr>
          <w:b w:val="1"/>
          <w:bCs w:val="1"/>
        </w:rPr>
        <w:t xml:space="preserve">Action Steps: </w:t>
      </w:r>
    </w:p>
    <w:p w:rsidR="03B3732D" w:rsidP="6D248FF0" w:rsidRDefault="03B3732D" w14:paraId="08ED1912" w14:textId="173BCBDA">
      <w:pPr>
        <w:pStyle w:val="Normal"/>
        <w:suppressLineNumbers w:val="0"/>
        <w:bidi w:val="0"/>
        <w:spacing w:before="0" w:beforeAutospacing="off" w:after="0" w:afterAutospacing="off" w:line="240" w:lineRule="auto"/>
        <w:ind w:left="720" w:right="0"/>
        <w:jc w:val="left"/>
      </w:pPr>
      <w:r w:rsidR="03B3732D">
        <w:rPr/>
        <w:t xml:space="preserve">1) </w:t>
      </w:r>
      <w:r w:rsidRPr="6D248FF0" w:rsidR="7A9010B5">
        <w:rPr>
          <w:rFonts w:ascii="Calibri" w:hAnsi="Calibri" w:eastAsia="Calibri" w:cs="Calibri"/>
          <w:noProof w:val="0"/>
          <w:sz w:val="22"/>
          <w:szCs w:val="22"/>
          <w:lang w:val="en-US"/>
        </w:rPr>
        <w:t>Teachers will assign domain-specific TELPAS practice activities in Summit K-12 aligned to individual student needs.</w:t>
      </w:r>
      <w:r>
        <w:br/>
      </w:r>
      <w:r w:rsidR="03B3732D">
        <w:rPr/>
        <w:t xml:space="preserve">2) </w:t>
      </w:r>
      <w:r w:rsidRPr="6D248FF0" w:rsidR="7599D19E">
        <w:rPr>
          <w:rFonts w:ascii="Calibri" w:hAnsi="Calibri" w:eastAsia="Calibri" w:cs="Calibri"/>
          <w:noProof w:val="0"/>
          <w:sz w:val="22"/>
          <w:szCs w:val="22"/>
          <w:lang w:val="en-US"/>
        </w:rPr>
        <w:t>Students will maintain journals to document their writing practice, reflections, and progress after each activity.</w:t>
      </w:r>
    </w:p>
    <w:p w:rsidR="03B3732D" w:rsidP="6D248FF0" w:rsidRDefault="03B3732D" w14:paraId="766C2B29" w14:textId="7E8F932B">
      <w:pPr>
        <w:ind w:left="720"/>
      </w:pPr>
      <w:r w:rsidR="03B3732D">
        <w:rPr/>
        <w:t xml:space="preserve">3) </w:t>
      </w:r>
      <w:r w:rsidRPr="6D248FF0" w:rsidR="2BCB9DE2">
        <w:rPr>
          <w:rFonts w:ascii="Calibri" w:hAnsi="Calibri" w:eastAsia="Calibri" w:cs="Calibri"/>
          <w:noProof w:val="0"/>
          <w:sz w:val="22"/>
          <w:szCs w:val="22"/>
          <w:lang w:val="en-US"/>
        </w:rPr>
        <w:t xml:space="preserve">Teachers will review journals regularly to provide feedback, </w:t>
      </w:r>
      <w:r w:rsidRPr="6D248FF0" w:rsidR="2BCB9DE2">
        <w:rPr>
          <w:rFonts w:ascii="Calibri" w:hAnsi="Calibri" w:eastAsia="Calibri" w:cs="Calibri"/>
          <w:noProof w:val="0"/>
          <w:sz w:val="22"/>
          <w:szCs w:val="22"/>
          <w:lang w:val="en-US"/>
        </w:rPr>
        <w:t>monitor</w:t>
      </w:r>
      <w:r w:rsidRPr="6D248FF0" w:rsidR="2BCB9DE2">
        <w:rPr>
          <w:rFonts w:ascii="Calibri" w:hAnsi="Calibri" w:eastAsia="Calibri" w:cs="Calibri"/>
          <w:noProof w:val="0"/>
          <w:sz w:val="22"/>
          <w:szCs w:val="22"/>
          <w:lang w:val="en-US"/>
        </w:rPr>
        <w:t xml:space="preserve"> growth, and adjust instruction based on student reflections and Summit K-12 performance.</w:t>
      </w:r>
    </w:p>
    <w:p w:rsidR="6D248FF0" w:rsidP="6D248FF0" w:rsidRDefault="6D248FF0" w14:paraId="6A784A13" w14:textId="047212B6">
      <w:pPr>
        <w:ind w:left="720"/>
      </w:pPr>
    </w:p>
    <w:p w:rsidR="6D248FF0" w:rsidP="6D248FF0" w:rsidRDefault="6D248FF0" w14:paraId="51C384F8">
      <w:pPr>
        <w:ind w:left="720"/>
      </w:pPr>
    </w:p>
    <w:tbl>
      <w:tblPr>
        <w:tblStyle w:val="TableGrid"/>
        <w:tblW w:w="0" w:type="auto"/>
        <w:tblLook w:val="04A0" w:firstRow="1" w:lastRow="0" w:firstColumn="1" w:lastColumn="0" w:noHBand="0" w:noVBand="1"/>
      </w:tblPr>
      <w:tblGrid>
        <w:gridCol w:w="3753"/>
        <w:gridCol w:w="3043"/>
        <w:gridCol w:w="3106"/>
        <w:gridCol w:w="4406"/>
      </w:tblGrid>
      <w:tr w:rsidR="6D248FF0" w:rsidTr="6D248FF0" w14:paraId="3057B0BF">
        <w:trPr>
          <w:trHeight w:val="300"/>
        </w:trPr>
        <w:tc>
          <w:tcPr>
            <w:tcW w:w="3753" w:type="dxa"/>
            <w:shd w:val="clear" w:color="auto" w:fill="660033"/>
            <w:tcMar/>
          </w:tcPr>
          <w:p w:rsidR="6D248FF0" w:rsidP="6D248FF0" w:rsidRDefault="6D248FF0" w14:paraId="36C2F82E">
            <w:pPr>
              <w:jc w:val="center"/>
              <w:rPr>
                <w:b w:val="1"/>
                <w:bCs w:val="1"/>
                <w:sz w:val="20"/>
                <w:szCs w:val="20"/>
              </w:rPr>
            </w:pPr>
            <w:r w:rsidRPr="6D248FF0" w:rsidR="6D248FF0">
              <w:rPr>
                <w:b w:val="1"/>
                <w:bCs w:val="1"/>
                <w:sz w:val="20"/>
                <w:szCs w:val="20"/>
              </w:rPr>
              <w:t>Resources</w:t>
            </w:r>
          </w:p>
        </w:tc>
        <w:tc>
          <w:tcPr>
            <w:tcW w:w="3043" w:type="dxa"/>
            <w:shd w:val="clear" w:color="auto" w:fill="660033"/>
            <w:tcMar/>
          </w:tcPr>
          <w:p w:rsidR="6D248FF0" w:rsidP="6D248FF0" w:rsidRDefault="6D248FF0" w14:paraId="3CE75242">
            <w:pPr>
              <w:jc w:val="center"/>
              <w:rPr>
                <w:b w:val="1"/>
                <w:bCs w:val="1"/>
                <w:sz w:val="20"/>
                <w:szCs w:val="20"/>
              </w:rPr>
            </w:pPr>
            <w:r w:rsidRPr="6D248FF0" w:rsidR="6D248FF0">
              <w:rPr>
                <w:b w:val="1"/>
                <w:bCs w:val="1"/>
                <w:sz w:val="20"/>
                <w:szCs w:val="20"/>
              </w:rPr>
              <w:t>Evidence of Implementation</w:t>
            </w:r>
          </w:p>
        </w:tc>
        <w:tc>
          <w:tcPr>
            <w:tcW w:w="3106" w:type="dxa"/>
            <w:shd w:val="clear" w:color="auto" w:fill="660033"/>
            <w:tcMar/>
          </w:tcPr>
          <w:p w:rsidR="6D248FF0" w:rsidP="6D248FF0" w:rsidRDefault="6D248FF0" w14:paraId="584076E2">
            <w:pPr>
              <w:jc w:val="center"/>
              <w:rPr>
                <w:b w:val="1"/>
                <w:bCs w:val="1"/>
                <w:sz w:val="20"/>
                <w:szCs w:val="20"/>
              </w:rPr>
            </w:pPr>
            <w:r w:rsidRPr="6D248FF0" w:rsidR="6D248FF0">
              <w:rPr>
                <w:b w:val="1"/>
                <w:bCs w:val="1"/>
                <w:sz w:val="20"/>
                <w:szCs w:val="20"/>
              </w:rPr>
              <w:t>Evidence of Impact</w:t>
            </w:r>
          </w:p>
        </w:tc>
        <w:tc>
          <w:tcPr>
            <w:tcW w:w="4406" w:type="dxa"/>
            <w:shd w:val="clear" w:color="auto" w:fill="660033"/>
            <w:tcMar/>
          </w:tcPr>
          <w:p w:rsidR="6D248FF0" w:rsidP="6D248FF0" w:rsidRDefault="6D248FF0" w14:paraId="79E07FF4">
            <w:pPr>
              <w:jc w:val="center"/>
              <w:rPr>
                <w:b w:val="1"/>
                <w:bCs w:val="1"/>
                <w:sz w:val="20"/>
                <w:szCs w:val="20"/>
              </w:rPr>
            </w:pPr>
            <w:r w:rsidRPr="6D248FF0" w:rsidR="6D248FF0">
              <w:rPr>
                <w:b w:val="1"/>
                <w:bCs w:val="1"/>
                <w:sz w:val="20"/>
                <w:szCs w:val="20"/>
              </w:rPr>
              <w:t>Formative Evaluation</w:t>
            </w:r>
          </w:p>
        </w:tc>
      </w:tr>
      <w:tr w:rsidR="6D248FF0" w:rsidTr="6D248FF0" w14:paraId="2BD1D76B">
        <w:trPr>
          <w:trHeight w:val="300"/>
        </w:trPr>
        <w:tc>
          <w:tcPr>
            <w:tcW w:w="3753" w:type="dxa"/>
            <w:tcMar/>
          </w:tcPr>
          <w:p w:rsidR="2BF25DE1" w:rsidRDefault="2BF25DE1" w14:paraId="1CF2AC18" w14:textId="22F4BFCA">
            <w:r w:rsidRPr="6D248FF0" w:rsidR="2BF25DE1">
              <w:rPr>
                <w:rFonts w:ascii="Calibri" w:hAnsi="Calibri" w:eastAsia="Calibri" w:cs="Calibri"/>
                <w:noProof w:val="0"/>
                <w:sz w:val="22"/>
                <w:szCs w:val="22"/>
                <w:lang w:val="en-US"/>
              </w:rPr>
              <w:t>Summit K-12 platform for TELPAS practice activities</w:t>
            </w:r>
          </w:p>
          <w:p w:rsidR="2BF25DE1" w:rsidRDefault="2BF25DE1" w14:paraId="74F2D341" w14:textId="3C8893BD">
            <w:r w:rsidRPr="6D248FF0" w:rsidR="2BF25DE1">
              <w:rPr>
                <w:rFonts w:ascii="Calibri" w:hAnsi="Calibri" w:eastAsia="Calibri" w:cs="Calibri"/>
                <w:noProof w:val="0"/>
                <w:sz w:val="22"/>
                <w:szCs w:val="22"/>
                <w:lang w:val="en-US"/>
              </w:rPr>
              <w:t>Student journals or digital journal tools</w:t>
            </w:r>
          </w:p>
          <w:p w:rsidR="6D248FF0" w:rsidP="6D248FF0" w:rsidRDefault="6D248FF0" w14:paraId="3381EE7F" w14:textId="5280D579">
            <w:pPr>
              <w:rPr>
                <w:rFonts w:ascii="Calibri" w:hAnsi="Calibri" w:eastAsia="Calibri" w:cs="Calibri"/>
                <w:noProof w:val="0"/>
                <w:sz w:val="22"/>
                <w:szCs w:val="22"/>
                <w:lang w:val="en-US"/>
              </w:rPr>
            </w:pPr>
          </w:p>
          <w:p w:rsidR="2BF25DE1" w:rsidRDefault="2BF25DE1" w14:paraId="0F265BEC" w14:textId="6934157A">
            <w:r w:rsidRPr="6D248FF0" w:rsidR="2BF25DE1">
              <w:rPr>
                <w:rFonts w:ascii="Calibri" w:hAnsi="Calibri" w:eastAsia="Calibri" w:cs="Calibri"/>
                <w:noProof w:val="0"/>
                <w:sz w:val="22"/>
                <w:szCs w:val="22"/>
                <w:lang w:val="en-US"/>
              </w:rPr>
              <w:t>TELPAS score reports for goal alignment</w:t>
            </w:r>
          </w:p>
          <w:p w:rsidR="6D248FF0" w:rsidP="6D248FF0" w:rsidRDefault="6D248FF0" w14:paraId="055E8F93" w14:textId="433F6767">
            <w:pPr>
              <w:rPr>
                <w:rFonts w:ascii="Calibri" w:hAnsi="Calibri" w:eastAsia="Calibri" w:cs="Calibri"/>
                <w:noProof w:val="0"/>
                <w:sz w:val="22"/>
                <w:szCs w:val="22"/>
                <w:lang w:val="en-US"/>
              </w:rPr>
            </w:pPr>
          </w:p>
          <w:p w:rsidR="2BF25DE1" w:rsidP="6D248FF0" w:rsidRDefault="2BF25DE1" w14:paraId="3C9CE6C2" w14:textId="42A08EE8">
            <w:pPr>
              <w:rPr>
                <w:rFonts w:ascii="Calibri" w:hAnsi="Calibri" w:eastAsia="Calibri" w:cs="Calibri"/>
                <w:noProof w:val="0"/>
                <w:sz w:val="22"/>
                <w:szCs w:val="22"/>
                <w:lang w:val="en-US"/>
              </w:rPr>
            </w:pPr>
            <w:r w:rsidRPr="6D248FF0" w:rsidR="2BF25DE1">
              <w:rPr>
                <w:rFonts w:ascii="Calibri" w:hAnsi="Calibri" w:eastAsia="Calibri" w:cs="Calibri"/>
                <w:noProof w:val="0"/>
                <w:sz w:val="22"/>
                <w:szCs w:val="22"/>
                <w:lang w:val="en-US"/>
              </w:rPr>
              <w:t>T</w:t>
            </w:r>
            <w:r w:rsidRPr="6D248FF0" w:rsidR="2BF25DE1">
              <w:rPr>
                <w:rFonts w:ascii="Calibri" w:hAnsi="Calibri" w:eastAsia="Calibri" w:cs="Calibri"/>
                <w:noProof w:val="0"/>
                <w:sz w:val="22"/>
                <w:szCs w:val="22"/>
                <w:lang w:val="en-US"/>
              </w:rPr>
              <w:t>eacher</w:t>
            </w:r>
            <w:r w:rsidRPr="6D248FF0" w:rsidR="2BF25DE1">
              <w:rPr>
                <w:rFonts w:ascii="Calibri" w:hAnsi="Calibri" w:eastAsia="Calibri" w:cs="Calibri"/>
                <w:noProof w:val="0"/>
                <w:sz w:val="22"/>
                <w:szCs w:val="22"/>
                <w:lang w:val="en-US"/>
              </w:rPr>
              <w:t xml:space="preserve"> guides for writing and reflection strategies</w:t>
            </w:r>
          </w:p>
        </w:tc>
        <w:tc>
          <w:tcPr>
            <w:tcW w:w="3043" w:type="dxa"/>
            <w:tcMar/>
          </w:tcPr>
          <w:p w:rsidR="2BF25DE1" w:rsidRDefault="2BF25DE1" w14:paraId="5D28E7CC" w14:textId="255EC3DF">
            <w:r w:rsidRPr="6D248FF0" w:rsidR="2BF25DE1">
              <w:rPr>
                <w:rFonts w:ascii="Calibri" w:hAnsi="Calibri" w:eastAsia="Calibri" w:cs="Calibri"/>
                <w:noProof w:val="0"/>
                <w:sz w:val="22"/>
                <w:szCs w:val="22"/>
                <w:lang w:val="en-US"/>
              </w:rPr>
              <w:t>Student completion records and activity reports from Summit K-12</w:t>
            </w:r>
          </w:p>
          <w:p w:rsidR="6D248FF0" w:rsidP="6D248FF0" w:rsidRDefault="6D248FF0" w14:paraId="0AA6D457" w14:textId="6B1A20E4">
            <w:pPr>
              <w:rPr>
                <w:rFonts w:ascii="Calibri" w:hAnsi="Calibri" w:eastAsia="Calibri" w:cs="Calibri"/>
                <w:noProof w:val="0"/>
                <w:sz w:val="22"/>
                <w:szCs w:val="22"/>
                <w:lang w:val="en-US"/>
              </w:rPr>
            </w:pPr>
          </w:p>
          <w:p w:rsidR="2BF25DE1" w:rsidP="6D248FF0" w:rsidRDefault="2BF25DE1" w14:paraId="3C323886" w14:textId="67802816">
            <w:pPr>
              <w:rPr>
                <w:rFonts w:ascii="Calibri" w:hAnsi="Calibri" w:eastAsia="Calibri" w:cs="Calibri"/>
                <w:noProof w:val="0"/>
                <w:sz w:val="22"/>
                <w:szCs w:val="22"/>
                <w:lang w:val="en-US"/>
              </w:rPr>
            </w:pPr>
            <w:r w:rsidRPr="6D248FF0" w:rsidR="2BF25DE1">
              <w:rPr>
                <w:rFonts w:ascii="Calibri" w:hAnsi="Calibri" w:eastAsia="Calibri" w:cs="Calibri"/>
                <w:noProof w:val="0"/>
                <w:sz w:val="22"/>
                <w:szCs w:val="22"/>
                <w:lang w:val="en-US"/>
              </w:rPr>
              <w:t>Student journals with documented writing and reflection entries</w:t>
            </w:r>
          </w:p>
          <w:p w:rsidR="6D248FF0" w:rsidP="6D248FF0" w:rsidRDefault="6D248FF0" w14:paraId="40DC0C1C" w14:textId="21B8CD8F">
            <w:pPr>
              <w:rPr>
                <w:rFonts w:ascii="Calibri" w:hAnsi="Calibri" w:eastAsia="Calibri" w:cs="Calibri"/>
                <w:noProof w:val="0"/>
                <w:sz w:val="22"/>
                <w:szCs w:val="22"/>
                <w:lang w:val="en-US"/>
              </w:rPr>
            </w:pPr>
          </w:p>
          <w:p w:rsidR="2BF25DE1" w:rsidRDefault="2BF25DE1" w14:paraId="69224E33" w14:textId="141DE363">
            <w:r w:rsidRPr="6D248FF0" w:rsidR="2BF25DE1">
              <w:rPr>
                <w:rFonts w:ascii="Calibri" w:hAnsi="Calibri" w:eastAsia="Calibri" w:cs="Calibri"/>
                <w:noProof w:val="0"/>
                <w:sz w:val="22"/>
                <w:szCs w:val="22"/>
                <w:lang w:val="en-US"/>
              </w:rPr>
              <w:t>Teacher feedback logs on journal entries</w:t>
            </w:r>
          </w:p>
        </w:tc>
        <w:tc>
          <w:tcPr>
            <w:tcW w:w="3106" w:type="dxa"/>
            <w:tcMar/>
          </w:tcPr>
          <w:p w:rsidR="2BF25DE1" w:rsidRDefault="2BF25DE1" w14:paraId="168BA552" w14:textId="5E527B4F">
            <w:r w:rsidRPr="6D248FF0" w:rsidR="2BF25DE1">
              <w:rPr>
                <w:rFonts w:ascii="Calibri" w:hAnsi="Calibri" w:eastAsia="Calibri" w:cs="Calibri"/>
                <w:noProof w:val="0"/>
                <w:sz w:val="22"/>
                <w:szCs w:val="22"/>
                <w:lang w:val="en-US"/>
              </w:rPr>
              <w:t>Increased student engagement in writing and TELPAS practice</w:t>
            </w:r>
          </w:p>
          <w:p w:rsidR="6D248FF0" w:rsidP="6D248FF0" w:rsidRDefault="6D248FF0" w14:paraId="323D986C" w14:textId="11132CB4">
            <w:pPr>
              <w:rPr>
                <w:rFonts w:ascii="Calibri" w:hAnsi="Calibri" w:eastAsia="Calibri" w:cs="Calibri"/>
                <w:noProof w:val="0"/>
                <w:sz w:val="22"/>
                <w:szCs w:val="22"/>
                <w:lang w:val="en-US"/>
              </w:rPr>
            </w:pPr>
          </w:p>
          <w:p w:rsidR="2BF25DE1" w:rsidRDefault="2BF25DE1" w14:paraId="5C8664E3" w14:textId="16AC6499">
            <w:r w:rsidRPr="6D248FF0" w:rsidR="2BF25DE1">
              <w:rPr>
                <w:rFonts w:ascii="Calibri" w:hAnsi="Calibri" w:eastAsia="Calibri" w:cs="Calibri"/>
                <w:noProof w:val="0"/>
                <w:sz w:val="22"/>
                <w:szCs w:val="22"/>
                <w:lang w:val="en-US"/>
              </w:rPr>
              <w:t>Growth in student writing skills, as reflected in journals and classroom assessments</w:t>
            </w:r>
          </w:p>
          <w:p w:rsidR="6D248FF0" w:rsidP="6D248FF0" w:rsidRDefault="6D248FF0" w14:paraId="291B437D" w14:textId="50183E40">
            <w:pPr>
              <w:rPr>
                <w:rFonts w:ascii="Calibri" w:hAnsi="Calibri" w:eastAsia="Calibri" w:cs="Calibri"/>
                <w:noProof w:val="0"/>
                <w:sz w:val="22"/>
                <w:szCs w:val="22"/>
                <w:lang w:val="en-US"/>
              </w:rPr>
            </w:pPr>
          </w:p>
          <w:p w:rsidR="2BF25DE1" w:rsidRDefault="2BF25DE1" w14:paraId="2F151520" w14:textId="5507106B">
            <w:r w:rsidRPr="6D248FF0" w:rsidR="2BF25DE1">
              <w:rPr>
                <w:rFonts w:ascii="Calibri" w:hAnsi="Calibri" w:eastAsia="Calibri" w:cs="Calibri"/>
                <w:noProof w:val="0"/>
                <w:sz w:val="22"/>
                <w:szCs w:val="22"/>
                <w:lang w:val="en-US"/>
              </w:rPr>
              <w:t>Improvement in TELPAS domain scores (writing, reading, speaking)</w:t>
            </w:r>
          </w:p>
        </w:tc>
        <w:tc>
          <w:tcPr>
            <w:tcW w:w="4406" w:type="dxa"/>
            <w:tcMar/>
          </w:tcPr>
          <w:p w:rsidR="2BF25DE1" w:rsidRDefault="2BF25DE1" w14:paraId="5D3DB271" w14:textId="774D2130">
            <w:r w:rsidRPr="6D248FF0" w:rsidR="2BF25DE1">
              <w:rPr>
                <w:rFonts w:ascii="Calibri" w:hAnsi="Calibri" w:eastAsia="Calibri" w:cs="Calibri"/>
                <w:noProof w:val="0"/>
                <w:sz w:val="22"/>
                <w:szCs w:val="22"/>
                <w:lang w:val="en-US"/>
              </w:rPr>
              <w:t xml:space="preserve">Review Summit K-12 completion reports weekly to </w:t>
            </w:r>
            <w:r w:rsidRPr="6D248FF0" w:rsidR="2BF25DE1">
              <w:rPr>
                <w:rFonts w:ascii="Calibri" w:hAnsi="Calibri" w:eastAsia="Calibri" w:cs="Calibri"/>
                <w:noProof w:val="0"/>
                <w:sz w:val="22"/>
                <w:szCs w:val="22"/>
                <w:lang w:val="en-US"/>
              </w:rPr>
              <w:t>monitor</w:t>
            </w:r>
            <w:r w:rsidRPr="6D248FF0" w:rsidR="2BF25DE1">
              <w:rPr>
                <w:rFonts w:ascii="Calibri" w:hAnsi="Calibri" w:eastAsia="Calibri" w:cs="Calibri"/>
                <w:noProof w:val="0"/>
                <w:sz w:val="22"/>
                <w:szCs w:val="22"/>
                <w:lang w:val="en-US"/>
              </w:rPr>
              <w:t xml:space="preserve"> student participation</w:t>
            </w:r>
          </w:p>
          <w:p w:rsidR="6D248FF0" w:rsidP="6D248FF0" w:rsidRDefault="6D248FF0" w14:paraId="76F027E2" w14:textId="45FF792E">
            <w:pPr>
              <w:rPr>
                <w:rFonts w:ascii="Calibri" w:hAnsi="Calibri" w:eastAsia="Calibri" w:cs="Calibri"/>
                <w:noProof w:val="0"/>
                <w:sz w:val="22"/>
                <w:szCs w:val="22"/>
                <w:lang w:val="en-US"/>
              </w:rPr>
            </w:pPr>
          </w:p>
          <w:p w:rsidR="2BF25DE1" w:rsidRDefault="2BF25DE1" w14:paraId="7863633B" w14:textId="7C06CABE">
            <w:r w:rsidRPr="6D248FF0" w:rsidR="2BF25DE1">
              <w:rPr>
                <w:rFonts w:ascii="Calibri" w:hAnsi="Calibri" w:eastAsia="Calibri" w:cs="Calibri"/>
                <w:noProof w:val="0"/>
                <w:sz w:val="22"/>
                <w:szCs w:val="22"/>
                <w:lang w:val="en-US"/>
              </w:rPr>
              <w:t>Check student journals every 2–3 weeks to track writing growth and reflection quality</w:t>
            </w:r>
          </w:p>
          <w:p w:rsidR="2BF25DE1" w:rsidP="6D248FF0" w:rsidRDefault="2BF25DE1" w14:paraId="749CD983" w14:textId="29C608C4">
            <w:pPr>
              <w:pStyle w:val="Normal"/>
              <w:spacing w:before="240" w:beforeAutospacing="off" w:after="240" w:afterAutospacing="off"/>
              <w:ind w:left="0"/>
              <w:rPr>
                <w:rFonts w:ascii="Calibri" w:hAnsi="Calibri" w:eastAsia="Calibri" w:cs="Calibri"/>
                <w:noProof w:val="0"/>
                <w:sz w:val="22"/>
                <w:szCs w:val="22"/>
                <w:lang w:val="en-US"/>
              </w:rPr>
            </w:pPr>
            <w:r w:rsidRPr="6D248FF0" w:rsidR="2BF25DE1">
              <w:rPr>
                <w:rFonts w:ascii="Calibri" w:hAnsi="Calibri" w:eastAsia="Calibri" w:cs="Calibri"/>
                <w:noProof w:val="0"/>
                <w:sz w:val="22"/>
                <w:szCs w:val="22"/>
                <w:lang w:val="en-US"/>
              </w:rPr>
              <w:t>Use short formative assessments to measure mastery of targeted language skills</w:t>
            </w:r>
          </w:p>
          <w:p w:rsidR="6D248FF0" w:rsidP="6D248FF0" w:rsidRDefault="6D248FF0" w14:paraId="110254BD" w14:textId="3A963DF7">
            <w:pPr>
              <w:rPr>
                <w:rFonts w:ascii="Calibri" w:hAnsi="Calibri" w:eastAsia="Calibri" w:cs="Calibri"/>
                <w:noProof w:val="0"/>
                <w:sz w:val="22"/>
                <w:szCs w:val="22"/>
                <w:lang w:val="en-US"/>
              </w:rPr>
            </w:pPr>
          </w:p>
        </w:tc>
      </w:tr>
    </w:tbl>
    <w:p w:rsidR="6D248FF0" w:rsidP="6D248FF0" w:rsidRDefault="6D248FF0" w14:paraId="756663B3" w14:textId="63E819C6">
      <w:pPr>
        <w:rPr>
          <w:b w:val="1"/>
          <w:bCs w:val="1"/>
        </w:rPr>
      </w:pPr>
    </w:p>
    <w:p w:rsidR="6D248FF0" w:rsidP="6D248FF0" w:rsidRDefault="6D248FF0" w14:paraId="5A6876AC" w14:textId="69E07075">
      <w:pPr>
        <w:rPr>
          <w:b w:val="1"/>
          <w:bCs w:val="1"/>
        </w:rPr>
      </w:pPr>
    </w:p>
    <w:p w:rsidR="6D248FF0" w:rsidP="6D248FF0" w:rsidRDefault="6D248FF0" w14:paraId="4513E061" w14:textId="413F0495">
      <w:pPr>
        <w:rPr>
          <w:b w:val="1"/>
          <w:bCs w:val="1"/>
        </w:rPr>
      </w:pPr>
    </w:p>
    <w:p w:rsidR="6D248FF0" w:rsidP="6D248FF0" w:rsidRDefault="6D248FF0" w14:paraId="4C35FC6A" w14:textId="6FC32623">
      <w:pPr>
        <w:rPr>
          <w:b w:val="1"/>
          <w:bCs w:val="1"/>
        </w:rPr>
      </w:pPr>
    </w:p>
    <w:p w:rsidR="6D248FF0" w:rsidP="6D248FF0" w:rsidRDefault="6D248FF0" w14:paraId="17A23C26" w14:textId="16366611">
      <w:pPr>
        <w:rPr>
          <w:b w:val="1"/>
          <w:bCs w:val="1"/>
        </w:rPr>
      </w:pPr>
    </w:p>
    <w:p w:rsidR="6D248FF0" w:rsidP="6D248FF0" w:rsidRDefault="6D248FF0" w14:paraId="1A51E5C2" w14:textId="4BEC3AD3">
      <w:pPr>
        <w:rPr>
          <w:b w:val="1"/>
          <w:bCs w:val="1"/>
        </w:rPr>
      </w:pPr>
    </w:p>
    <w:p w:rsidR="6D248FF0" w:rsidP="6D248FF0" w:rsidRDefault="6D248FF0" w14:paraId="4266D07B" w14:textId="00084862">
      <w:pPr>
        <w:rPr>
          <w:b w:val="1"/>
          <w:bCs w:val="1"/>
        </w:rPr>
      </w:pPr>
    </w:p>
    <w:p w:rsidR="6D248FF0" w:rsidP="6D248FF0" w:rsidRDefault="6D248FF0" w14:paraId="153C3688" w14:textId="0CEF04FD">
      <w:pPr>
        <w:rPr>
          <w:b w:val="1"/>
          <w:bCs w:val="1"/>
        </w:rPr>
      </w:pPr>
    </w:p>
    <w:p w:rsidR="6D248FF0" w:rsidP="6D248FF0" w:rsidRDefault="6D248FF0" w14:paraId="63E40662" w14:textId="01EAA94D">
      <w:pPr>
        <w:rPr>
          <w:b w:val="1"/>
          <w:bCs w:val="1"/>
        </w:rPr>
      </w:pPr>
    </w:p>
    <w:p w:rsidR="6D248FF0" w:rsidP="6D248FF0" w:rsidRDefault="6D248FF0" w14:paraId="456C7798" w14:textId="3CC85CFE">
      <w:pPr>
        <w:rPr>
          <w:b w:val="1"/>
          <w:bCs w:val="1"/>
        </w:rPr>
      </w:pPr>
    </w:p>
    <w:p w:rsidR="6D248FF0" w:rsidP="6D248FF0" w:rsidRDefault="6D248FF0" w14:paraId="210E4C32" w14:textId="3D37CBEC">
      <w:pPr>
        <w:ind w:left="720"/>
        <w:rPr>
          <w:b w:val="1"/>
          <w:bCs w:val="1"/>
        </w:rPr>
      </w:pPr>
    </w:p>
    <w:p w:rsidR="494C903A" w:rsidP="6D248FF0" w:rsidRDefault="494C903A" w14:paraId="3EF6E72C" w14:textId="04A5982B">
      <w:pPr>
        <w:ind w:left="720"/>
        <w:rPr>
          <w:b w:val="0"/>
          <w:bCs w:val="0"/>
        </w:rPr>
      </w:pPr>
      <w:r w:rsidRPr="6D248FF0" w:rsidR="494C903A">
        <w:rPr>
          <w:b w:val="1"/>
          <w:bCs w:val="1"/>
        </w:rPr>
        <w:t xml:space="preserve">Strategy 3: </w:t>
      </w:r>
      <w:r w:rsidR="4A041415">
        <w:rPr>
          <w:b w:val="0"/>
          <w:bCs w:val="0"/>
        </w:rPr>
        <w:t>T</w:t>
      </w:r>
      <w:r w:rsidRPr="6D248FF0" w:rsidR="4A041415">
        <w:rPr>
          <w:rFonts w:ascii="Calibri" w:hAnsi="Calibri" w:eastAsia="Calibri" w:cs="Calibri"/>
          <w:b w:val="0"/>
          <w:bCs w:val="0"/>
          <w:noProof w:val="0"/>
          <w:sz w:val="22"/>
          <w:szCs w:val="22"/>
          <w:lang w:val="en-US"/>
        </w:rPr>
        <w:t>e</w:t>
      </w:r>
      <w:r w:rsidRPr="6D248FF0" w:rsidR="4A041415">
        <w:rPr>
          <w:rFonts w:ascii="Calibri" w:hAnsi="Calibri" w:eastAsia="Calibri" w:cs="Calibri"/>
          <w:noProof w:val="0"/>
          <w:sz w:val="22"/>
          <w:szCs w:val="22"/>
          <w:lang w:val="en-US"/>
        </w:rPr>
        <w:t xml:space="preserve">achers will conduct </w:t>
      </w:r>
      <w:r w:rsidRPr="6D248FF0" w:rsidR="4A041415">
        <w:rPr>
          <w:rFonts w:ascii="Calibri" w:hAnsi="Calibri" w:eastAsia="Calibri" w:cs="Calibri"/>
          <w:b w:val="0"/>
          <w:bCs w:val="0"/>
          <w:noProof w:val="0"/>
          <w:sz w:val="22"/>
          <w:szCs w:val="22"/>
          <w:lang w:val="en-US"/>
        </w:rPr>
        <w:t>individual conferences with students</w:t>
      </w:r>
      <w:r w:rsidRPr="6D248FF0" w:rsidR="4A041415">
        <w:rPr>
          <w:rFonts w:ascii="Calibri" w:hAnsi="Calibri" w:eastAsia="Calibri" w:cs="Calibri"/>
          <w:b w:val="0"/>
          <w:bCs w:val="0"/>
          <w:noProof w:val="0"/>
          <w:sz w:val="22"/>
          <w:szCs w:val="22"/>
          <w:lang w:val="en-US"/>
        </w:rPr>
        <w:t xml:space="preserve"> </w:t>
      </w:r>
      <w:r w:rsidRPr="6D248FF0" w:rsidR="4A041415">
        <w:rPr>
          <w:rFonts w:ascii="Calibri" w:hAnsi="Calibri" w:eastAsia="Calibri" w:cs="Calibri"/>
          <w:noProof w:val="0"/>
          <w:sz w:val="22"/>
          <w:szCs w:val="22"/>
          <w:lang w:val="en-US"/>
        </w:rPr>
        <w:t xml:space="preserve">to review current TELPAS </w:t>
      </w:r>
      <w:r w:rsidRPr="6D248FF0" w:rsidR="4A041415">
        <w:rPr>
          <w:rFonts w:ascii="Calibri" w:hAnsi="Calibri" w:eastAsia="Calibri" w:cs="Calibri"/>
          <w:noProof w:val="0"/>
          <w:sz w:val="22"/>
          <w:szCs w:val="22"/>
          <w:lang w:val="en-US"/>
        </w:rPr>
        <w:t>proficiency</w:t>
      </w:r>
      <w:r w:rsidRPr="6D248FF0" w:rsidR="4A041415">
        <w:rPr>
          <w:rFonts w:ascii="Calibri" w:hAnsi="Calibri" w:eastAsia="Calibri" w:cs="Calibri"/>
          <w:noProof w:val="0"/>
          <w:sz w:val="22"/>
          <w:szCs w:val="22"/>
          <w:lang w:val="en-US"/>
        </w:rPr>
        <w:t xml:space="preserve"> levels, set personalized language goals, and develop action plans targeting growth in listening, speaking, reading, and writing. These conferences will empower students to take ownership of their language development and provide teachers with actionable insights for differentiated instruction.</w:t>
      </w:r>
    </w:p>
    <w:p w:rsidR="6D248FF0" w:rsidP="6D248FF0" w:rsidRDefault="6D248FF0" w14:paraId="26392A47" w14:textId="02175A5C">
      <w:pPr>
        <w:ind w:left="720"/>
        <w:rPr>
          <w:rFonts w:ascii="Calibri" w:hAnsi="Calibri" w:eastAsia="Calibri" w:cs="Calibri"/>
          <w:noProof w:val="0"/>
          <w:sz w:val="22"/>
          <w:szCs w:val="22"/>
          <w:lang w:val="en-US"/>
        </w:rPr>
      </w:pPr>
    </w:p>
    <w:p w:rsidR="494C903A" w:rsidP="6D248FF0" w:rsidRDefault="494C903A" w14:paraId="27587901" w14:textId="182EAB8C">
      <w:pPr>
        <w:ind w:firstLine="720"/>
      </w:pPr>
      <w:r w:rsidRPr="6D248FF0" w:rsidR="494C903A">
        <w:rPr>
          <w:b w:val="1"/>
          <w:bCs w:val="1"/>
        </w:rPr>
        <w:t xml:space="preserve">Timeline: </w:t>
      </w:r>
      <w:r w:rsidRPr="6D248FF0" w:rsidR="494C903A">
        <w:rPr>
          <w:rFonts w:ascii="Calibri" w:hAnsi="Calibri" w:eastAsia="Calibri" w:cs="Calibri"/>
          <w:noProof w:val="0"/>
          <w:sz w:val="22"/>
          <w:szCs w:val="22"/>
          <w:lang w:val="en-US"/>
        </w:rPr>
        <w:t>September 2025- Aug. 2026</w:t>
      </w:r>
    </w:p>
    <w:p w:rsidR="494C903A" w:rsidP="6D248FF0" w:rsidRDefault="494C903A" w14:paraId="3537267E">
      <w:pPr>
        <w:ind w:firstLine="720"/>
      </w:pPr>
      <w:r w:rsidRPr="6D248FF0" w:rsidR="494C903A">
        <w:rPr>
          <w:b w:val="1"/>
          <w:bCs w:val="1"/>
        </w:rPr>
        <w:t>Title I School Components: T</w:t>
      </w:r>
      <w:r w:rsidR="494C903A">
        <w:rPr/>
        <w:t>itle I - IV, State Bilingual Funds, State Comp.</w:t>
      </w:r>
    </w:p>
    <w:p w:rsidR="494C903A" w:rsidP="6D248FF0" w:rsidRDefault="494C903A" w14:paraId="5B998A94" w14:textId="2FDBA788">
      <w:pPr>
        <w:ind w:firstLine="720"/>
      </w:pPr>
      <w:r w:rsidRPr="6D248FF0" w:rsidR="494C903A">
        <w:rPr>
          <w:b w:val="1"/>
          <w:bCs w:val="1"/>
        </w:rPr>
        <w:t>Persons Responsible:</w:t>
      </w:r>
      <w:r w:rsidR="494C903A">
        <w:rPr/>
        <w:t xml:space="preserve"> Asst. Supt. For Academics, Executive Officers, Principals, Program Directors/Coordinators/Strategists, CLLs, Reading Coach</w:t>
      </w:r>
    </w:p>
    <w:p w:rsidR="6D248FF0" w:rsidP="6D248FF0" w:rsidRDefault="6D248FF0" w14:paraId="12CFC48A" w14:textId="460EF096">
      <w:pPr>
        <w:ind w:firstLine="720"/>
      </w:pPr>
    </w:p>
    <w:p w:rsidR="494C903A" w:rsidP="6D248FF0" w:rsidRDefault="494C903A" w14:paraId="621FA968">
      <w:pPr>
        <w:ind w:left="720"/>
        <w:rPr>
          <w:b w:val="1"/>
          <w:bCs w:val="1"/>
        </w:rPr>
      </w:pPr>
      <w:r w:rsidRPr="6D248FF0" w:rsidR="494C903A">
        <w:rPr>
          <w:b w:val="1"/>
          <w:bCs w:val="1"/>
        </w:rPr>
        <w:t xml:space="preserve">Action Steps: </w:t>
      </w:r>
    </w:p>
    <w:p w:rsidR="494C903A" w:rsidP="6D248FF0" w:rsidRDefault="494C903A" w14:paraId="27DBE339" w14:textId="500816DA">
      <w:pPr>
        <w:ind w:left="720"/>
        <w:rPr>
          <w:rFonts w:ascii="Calibri" w:hAnsi="Calibri" w:eastAsia="Calibri" w:cs="Calibri"/>
          <w:b w:val="0"/>
          <w:bCs w:val="0"/>
          <w:noProof w:val="0"/>
          <w:sz w:val="22"/>
          <w:szCs w:val="22"/>
          <w:lang w:val="en-US"/>
        </w:rPr>
      </w:pPr>
      <w:r w:rsidR="494C903A">
        <w:rPr/>
        <w:t xml:space="preserve">1) </w:t>
      </w:r>
      <w:r w:rsidRPr="6D248FF0" w:rsidR="62EAD761">
        <w:rPr>
          <w:rFonts w:ascii="Calibri" w:hAnsi="Calibri" w:eastAsia="Calibri" w:cs="Calibri"/>
          <w:noProof w:val="0"/>
          <w:sz w:val="22"/>
          <w:szCs w:val="22"/>
          <w:lang w:val="en-US"/>
        </w:rPr>
        <w:t>Schedule individual conferences with each student to review TELPAS scores and discuss strengths and areas for growth.</w:t>
      </w:r>
    </w:p>
    <w:p w:rsidR="494C903A" w:rsidP="6D248FF0" w:rsidRDefault="494C903A" w14:paraId="52EA29EB" w14:textId="6EB19CC0">
      <w:pPr>
        <w:ind w:left="720"/>
        <w:rPr>
          <w:rFonts w:ascii="Calibri" w:hAnsi="Calibri" w:eastAsia="Calibri" w:cs="Calibri"/>
          <w:b w:val="0"/>
          <w:bCs w:val="0"/>
          <w:noProof w:val="0"/>
          <w:sz w:val="22"/>
          <w:szCs w:val="22"/>
          <w:lang w:val="en-US"/>
        </w:rPr>
      </w:pPr>
      <w:r w:rsidR="494C903A">
        <w:rPr/>
        <w:t xml:space="preserve">2) </w:t>
      </w:r>
      <w:r w:rsidRPr="6D248FF0" w:rsidR="1D09314F">
        <w:rPr>
          <w:rFonts w:ascii="Calibri" w:hAnsi="Calibri" w:eastAsia="Calibri" w:cs="Calibri"/>
          <w:noProof w:val="0"/>
          <w:sz w:val="22"/>
          <w:szCs w:val="22"/>
          <w:lang w:val="en-US"/>
        </w:rPr>
        <w:t>Collaboratively set specific, measurable TELPAS goals for each student in listening, speaking, reading, and writing.</w:t>
      </w:r>
    </w:p>
    <w:p w:rsidR="494C903A" w:rsidP="6D248FF0" w:rsidRDefault="494C903A" w14:paraId="713BEE2B" w14:textId="633253DB">
      <w:pPr>
        <w:ind w:left="720"/>
        <w:rPr>
          <w:rFonts w:ascii="Calibri" w:hAnsi="Calibri" w:eastAsia="Calibri" w:cs="Calibri"/>
          <w:b w:val="0"/>
          <w:bCs w:val="0"/>
          <w:noProof w:val="0"/>
          <w:sz w:val="22"/>
          <w:szCs w:val="22"/>
          <w:lang w:val="en-US"/>
        </w:rPr>
      </w:pPr>
      <w:r w:rsidR="494C903A">
        <w:rPr/>
        <w:t xml:space="preserve">3) </w:t>
      </w:r>
      <w:r w:rsidRPr="6D248FF0" w:rsidR="6496CB9E">
        <w:rPr>
          <w:rFonts w:ascii="Calibri" w:hAnsi="Calibri" w:eastAsia="Calibri" w:cs="Calibri"/>
          <w:noProof w:val="0"/>
          <w:sz w:val="22"/>
          <w:szCs w:val="22"/>
          <w:lang w:val="en-US"/>
        </w:rPr>
        <w:t>Follow up on goals regularly through check-ins, reviewing student progress, and adjusting action plans as needed.</w:t>
      </w:r>
    </w:p>
    <w:p w:rsidR="6D248FF0" w:rsidP="6D248FF0" w:rsidRDefault="6D248FF0" w14:paraId="1F6B2745" w14:textId="7808715B">
      <w:pPr>
        <w:ind w:left="720"/>
        <w:rPr>
          <w:rFonts w:ascii="Calibri" w:hAnsi="Calibri" w:eastAsia="Calibri" w:cs="Calibri"/>
          <w:b w:val="0"/>
          <w:bCs w:val="0"/>
          <w:noProof w:val="0"/>
          <w:sz w:val="22"/>
          <w:szCs w:val="22"/>
          <w:lang w:val="en-US"/>
        </w:rPr>
      </w:pPr>
    </w:p>
    <w:p w:rsidR="6D248FF0" w:rsidP="6D248FF0" w:rsidRDefault="6D248FF0" w14:paraId="1B5DE905" w14:textId="476FEF21">
      <w:pPr>
        <w:ind w:left="720"/>
        <w:rPr>
          <w:rFonts w:ascii="Calibri" w:hAnsi="Calibri" w:eastAsia="Calibri" w:cs="Calibri"/>
          <w:noProof w:val="0"/>
          <w:sz w:val="22"/>
          <w:szCs w:val="22"/>
          <w:lang w:val="en-US"/>
        </w:rPr>
      </w:pPr>
    </w:p>
    <w:tbl>
      <w:tblPr>
        <w:tblStyle w:val="TableGrid"/>
        <w:tblW w:w="0" w:type="auto"/>
        <w:tblLook w:val="04A0" w:firstRow="1" w:lastRow="0" w:firstColumn="1" w:lastColumn="0" w:noHBand="0" w:noVBand="1"/>
      </w:tblPr>
      <w:tblGrid>
        <w:gridCol w:w="3822"/>
        <w:gridCol w:w="3023"/>
        <w:gridCol w:w="3835"/>
        <w:gridCol w:w="3628"/>
      </w:tblGrid>
      <w:tr w:rsidR="6D248FF0" w:rsidTr="6D248FF0" w14:paraId="17437394">
        <w:trPr>
          <w:trHeight w:val="300"/>
        </w:trPr>
        <w:tc>
          <w:tcPr>
            <w:tcW w:w="3822" w:type="dxa"/>
            <w:shd w:val="clear" w:color="auto" w:fill="660033"/>
            <w:tcMar/>
          </w:tcPr>
          <w:p w:rsidR="6D248FF0" w:rsidP="6D248FF0" w:rsidRDefault="6D248FF0" w14:paraId="18F64239">
            <w:pPr>
              <w:jc w:val="center"/>
              <w:rPr>
                <w:b w:val="1"/>
                <w:bCs w:val="1"/>
                <w:sz w:val="20"/>
                <w:szCs w:val="20"/>
              </w:rPr>
            </w:pPr>
            <w:r w:rsidRPr="6D248FF0" w:rsidR="6D248FF0">
              <w:rPr>
                <w:b w:val="1"/>
                <w:bCs w:val="1"/>
                <w:sz w:val="20"/>
                <w:szCs w:val="20"/>
              </w:rPr>
              <w:t>Resources</w:t>
            </w:r>
          </w:p>
        </w:tc>
        <w:tc>
          <w:tcPr>
            <w:tcW w:w="3023" w:type="dxa"/>
            <w:shd w:val="clear" w:color="auto" w:fill="660033"/>
            <w:tcMar/>
          </w:tcPr>
          <w:p w:rsidR="6D248FF0" w:rsidP="6D248FF0" w:rsidRDefault="6D248FF0" w14:paraId="741978A1">
            <w:pPr>
              <w:jc w:val="center"/>
              <w:rPr>
                <w:b w:val="1"/>
                <w:bCs w:val="1"/>
                <w:sz w:val="20"/>
                <w:szCs w:val="20"/>
              </w:rPr>
            </w:pPr>
            <w:r w:rsidRPr="6D248FF0" w:rsidR="6D248FF0">
              <w:rPr>
                <w:b w:val="1"/>
                <w:bCs w:val="1"/>
                <w:sz w:val="20"/>
                <w:szCs w:val="20"/>
              </w:rPr>
              <w:t>Evidence of Implementation</w:t>
            </w:r>
          </w:p>
        </w:tc>
        <w:tc>
          <w:tcPr>
            <w:tcW w:w="3835" w:type="dxa"/>
            <w:shd w:val="clear" w:color="auto" w:fill="660033"/>
            <w:tcMar/>
          </w:tcPr>
          <w:p w:rsidR="6D248FF0" w:rsidP="6D248FF0" w:rsidRDefault="6D248FF0" w14:paraId="2D9697E1">
            <w:pPr>
              <w:jc w:val="center"/>
              <w:rPr>
                <w:b w:val="1"/>
                <w:bCs w:val="1"/>
                <w:sz w:val="20"/>
                <w:szCs w:val="20"/>
              </w:rPr>
            </w:pPr>
            <w:r w:rsidRPr="6D248FF0" w:rsidR="6D248FF0">
              <w:rPr>
                <w:b w:val="1"/>
                <w:bCs w:val="1"/>
                <w:sz w:val="20"/>
                <w:szCs w:val="20"/>
              </w:rPr>
              <w:t>Evidence of Impact</w:t>
            </w:r>
          </w:p>
        </w:tc>
        <w:tc>
          <w:tcPr>
            <w:tcW w:w="3628" w:type="dxa"/>
            <w:shd w:val="clear" w:color="auto" w:fill="660033"/>
            <w:tcMar/>
          </w:tcPr>
          <w:p w:rsidR="6D248FF0" w:rsidP="6D248FF0" w:rsidRDefault="6D248FF0" w14:paraId="4973EAB3">
            <w:pPr>
              <w:jc w:val="center"/>
              <w:rPr>
                <w:b w:val="1"/>
                <w:bCs w:val="1"/>
                <w:sz w:val="20"/>
                <w:szCs w:val="20"/>
              </w:rPr>
            </w:pPr>
            <w:r w:rsidRPr="6D248FF0" w:rsidR="6D248FF0">
              <w:rPr>
                <w:b w:val="1"/>
                <w:bCs w:val="1"/>
                <w:sz w:val="20"/>
                <w:szCs w:val="20"/>
              </w:rPr>
              <w:t>Formative Evaluation</w:t>
            </w:r>
          </w:p>
        </w:tc>
      </w:tr>
      <w:tr w:rsidR="6D248FF0" w:rsidTr="6D248FF0" w14:paraId="62F3626C">
        <w:trPr>
          <w:trHeight w:val="300"/>
        </w:trPr>
        <w:tc>
          <w:tcPr>
            <w:tcW w:w="3822" w:type="dxa"/>
            <w:tcMar/>
          </w:tcPr>
          <w:p w:rsidR="300C7BA4" w:rsidP="6D248FF0" w:rsidRDefault="300C7BA4" w14:paraId="49759A3D" w14:textId="5003A06E">
            <w:pPr>
              <w:pStyle w:val="Normal"/>
              <w:suppressLineNumbers w:val="0"/>
              <w:bidi w:val="0"/>
              <w:spacing w:before="0" w:beforeAutospacing="off" w:after="0" w:afterAutospacing="off" w:line="240" w:lineRule="auto"/>
              <w:ind w:left="0" w:right="0"/>
              <w:jc w:val="left"/>
            </w:pPr>
            <w:r w:rsidR="300C7BA4">
              <w:rPr/>
              <w:t xml:space="preserve">TELPAS domain score reports </w:t>
            </w:r>
          </w:p>
          <w:p w:rsidR="6D248FF0" w:rsidP="6D248FF0" w:rsidRDefault="6D248FF0" w14:paraId="720AE04C" w14:textId="3F20B8A1">
            <w:pPr>
              <w:pStyle w:val="Normal"/>
              <w:suppressLineNumbers w:val="0"/>
              <w:bidi w:val="0"/>
              <w:spacing w:before="0" w:beforeAutospacing="off" w:after="0" w:afterAutospacing="off" w:line="240" w:lineRule="auto"/>
              <w:ind w:left="0" w:right="0"/>
              <w:jc w:val="left"/>
            </w:pPr>
          </w:p>
          <w:p w:rsidR="300C7BA4" w:rsidP="6D248FF0" w:rsidRDefault="300C7BA4" w14:paraId="098AF916" w14:textId="2A8D67B5">
            <w:pPr>
              <w:bidi w:val="0"/>
              <w:spacing w:before="0" w:beforeAutospacing="off" w:after="0" w:afterAutospacing="off" w:line="240" w:lineRule="auto"/>
              <w:ind w:left="0" w:right="0"/>
              <w:jc w:val="left"/>
            </w:pPr>
            <w:r w:rsidRPr="6D248FF0" w:rsidR="300C7BA4">
              <w:rPr>
                <w:rFonts w:ascii="Calibri" w:hAnsi="Calibri" w:eastAsia="Calibri" w:cs="Calibri"/>
                <w:noProof w:val="0"/>
                <w:sz w:val="22"/>
                <w:szCs w:val="22"/>
                <w:lang w:val="en-US"/>
              </w:rPr>
              <w:t>Student progress trackers or goal-setting forms</w:t>
            </w:r>
          </w:p>
          <w:p w:rsidR="6D248FF0" w:rsidP="6D248FF0" w:rsidRDefault="6D248FF0" w14:paraId="458ABC55" w14:textId="76CD5819">
            <w:pPr>
              <w:bidi w:val="0"/>
              <w:spacing w:before="0" w:beforeAutospacing="off" w:after="0" w:afterAutospacing="off" w:line="240" w:lineRule="auto"/>
              <w:ind w:left="0" w:right="0"/>
              <w:jc w:val="left"/>
              <w:rPr>
                <w:rFonts w:ascii="Calibri" w:hAnsi="Calibri" w:eastAsia="Calibri" w:cs="Calibri"/>
                <w:noProof w:val="0"/>
                <w:sz w:val="22"/>
                <w:szCs w:val="22"/>
                <w:lang w:val="en-US"/>
              </w:rPr>
            </w:pPr>
          </w:p>
          <w:p w:rsidR="300C7BA4" w:rsidP="6D248FF0" w:rsidRDefault="300C7BA4" w14:paraId="59252F8C" w14:textId="0521AB5B">
            <w:pPr>
              <w:bidi w:val="0"/>
              <w:spacing w:before="0" w:beforeAutospacing="off" w:after="0" w:afterAutospacing="off" w:line="240" w:lineRule="auto"/>
              <w:ind w:left="0" w:right="0"/>
              <w:jc w:val="left"/>
            </w:pPr>
            <w:r w:rsidRPr="6D248FF0" w:rsidR="300C7BA4">
              <w:rPr>
                <w:rFonts w:ascii="Calibri" w:hAnsi="Calibri" w:eastAsia="Calibri" w:cs="Calibri"/>
                <w:noProof w:val="0"/>
                <w:sz w:val="22"/>
                <w:szCs w:val="22"/>
                <w:lang w:val="en-US"/>
              </w:rPr>
              <w:t>Summit K-12 or other practice platforms for targeted skill development</w:t>
            </w:r>
          </w:p>
        </w:tc>
        <w:tc>
          <w:tcPr>
            <w:tcW w:w="3023" w:type="dxa"/>
            <w:tcMar/>
          </w:tcPr>
          <w:p w:rsidR="300C7BA4" w:rsidRDefault="300C7BA4" w14:paraId="2C093548" w14:textId="184224AD">
            <w:r w:rsidRPr="6D248FF0" w:rsidR="300C7BA4">
              <w:rPr>
                <w:rFonts w:ascii="Calibri" w:hAnsi="Calibri" w:eastAsia="Calibri" w:cs="Calibri"/>
                <w:noProof w:val="0"/>
                <w:sz w:val="22"/>
                <w:szCs w:val="22"/>
                <w:lang w:val="en-US"/>
              </w:rPr>
              <w:t>Conference schedule and sign-in sheets</w:t>
            </w:r>
          </w:p>
          <w:p w:rsidR="6D248FF0" w:rsidP="6D248FF0" w:rsidRDefault="6D248FF0" w14:paraId="5BC911A0" w14:textId="4CCFB755">
            <w:pPr>
              <w:rPr>
                <w:rFonts w:ascii="Calibri" w:hAnsi="Calibri" w:eastAsia="Calibri" w:cs="Calibri"/>
                <w:noProof w:val="0"/>
                <w:sz w:val="22"/>
                <w:szCs w:val="22"/>
                <w:lang w:val="en-US"/>
              </w:rPr>
            </w:pPr>
          </w:p>
          <w:p w:rsidR="300C7BA4" w:rsidRDefault="300C7BA4" w14:paraId="153F4997" w14:textId="073F38AB">
            <w:r w:rsidRPr="6D248FF0" w:rsidR="300C7BA4">
              <w:rPr>
                <w:rFonts w:ascii="Calibri" w:hAnsi="Calibri" w:eastAsia="Calibri" w:cs="Calibri"/>
                <w:noProof w:val="0"/>
                <w:sz w:val="22"/>
                <w:szCs w:val="22"/>
                <w:lang w:val="en-US"/>
              </w:rPr>
              <w:t xml:space="preserve">Completed student </w:t>
            </w:r>
            <w:r w:rsidRPr="6D248FF0" w:rsidR="300C7BA4">
              <w:rPr>
                <w:rFonts w:ascii="Calibri" w:hAnsi="Calibri" w:eastAsia="Calibri" w:cs="Calibri"/>
                <w:noProof w:val="0"/>
                <w:sz w:val="22"/>
                <w:szCs w:val="22"/>
                <w:lang w:val="en-US"/>
              </w:rPr>
              <w:t>goal setting</w:t>
            </w:r>
            <w:r w:rsidRPr="6D248FF0" w:rsidR="300C7BA4">
              <w:rPr>
                <w:rFonts w:ascii="Calibri" w:hAnsi="Calibri" w:eastAsia="Calibri" w:cs="Calibri"/>
                <w:noProof w:val="0"/>
                <w:sz w:val="22"/>
                <w:szCs w:val="22"/>
                <w:lang w:val="en-US"/>
              </w:rPr>
              <w:t xml:space="preserve"> and action plan forms</w:t>
            </w:r>
          </w:p>
          <w:p w:rsidR="6D248FF0" w:rsidP="6D248FF0" w:rsidRDefault="6D248FF0" w14:paraId="4FB293CA" w14:textId="0E54E5FA">
            <w:pPr>
              <w:rPr>
                <w:rFonts w:ascii="Calibri" w:hAnsi="Calibri" w:eastAsia="Calibri" w:cs="Calibri"/>
                <w:noProof w:val="0"/>
                <w:sz w:val="22"/>
                <w:szCs w:val="22"/>
                <w:lang w:val="en-US"/>
              </w:rPr>
            </w:pPr>
          </w:p>
          <w:p w:rsidR="300C7BA4" w:rsidRDefault="300C7BA4" w14:paraId="0BF448F7" w14:textId="37A627FE">
            <w:r w:rsidRPr="6D248FF0" w:rsidR="300C7BA4">
              <w:rPr>
                <w:rFonts w:ascii="Calibri" w:hAnsi="Calibri" w:eastAsia="Calibri" w:cs="Calibri"/>
                <w:noProof w:val="0"/>
                <w:sz w:val="22"/>
                <w:szCs w:val="22"/>
                <w:lang w:val="en-US"/>
              </w:rPr>
              <w:t>Teacher notes from conferences documenting discussion and next steps</w:t>
            </w:r>
          </w:p>
        </w:tc>
        <w:tc>
          <w:tcPr>
            <w:tcW w:w="3835" w:type="dxa"/>
            <w:tcMar/>
          </w:tcPr>
          <w:p w:rsidR="300C7BA4" w:rsidRDefault="300C7BA4" w14:paraId="488C1D26" w14:textId="3B113838">
            <w:r w:rsidRPr="6D248FF0" w:rsidR="300C7BA4">
              <w:rPr>
                <w:rFonts w:ascii="Calibri" w:hAnsi="Calibri" w:eastAsia="Calibri" w:cs="Calibri"/>
                <w:noProof w:val="0"/>
                <w:sz w:val="22"/>
                <w:szCs w:val="22"/>
                <w:lang w:val="en-US"/>
              </w:rPr>
              <w:t xml:space="preserve">Students </w:t>
            </w:r>
            <w:r w:rsidRPr="6D248FF0" w:rsidR="300C7BA4">
              <w:rPr>
                <w:rFonts w:ascii="Calibri" w:hAnsi="Calibri" w:eastAsia="Calibri" w:cs="Calibri"/>
                <w:noProof w:val="0"/>
                <w:sz w:val="22"/>
                <w:szCs w:val="22"/>
                <w:lang w:val="en-US"/>
              </w:rPr>
              <w:t>demonstrating</w:t>
            </w:r>
            <w:r w:rsidRPr="6D248FF0" w:rsidR="300C7BA4">
              <w:rPr>
                <w:rFonts w:ascii="Calibri" w:hAnsi="Calibri" w:eastAsia="Calibri" w:cs="Calibri"/>
                <w:noProof w:val="0"/>
                <w:sz w:val="22"/>
                <w:szCs w:val="22"/>
                <w:lang w:val="en-US"/>
              </w:rPr>
              <w:t xml:space="preserve"> measurable progress in one or more TELPAS domains</w:t>
            </w:r>
          </w:p>
          <w:p w:rsidR="6D248FF0" w:rsidP="6D248FF0" w:rsidRDefault="6D248FF0" w14:paraId="6407CC62" w14:textId="2E36096B">
            <w:pPr>
              <w:rPr>
                <w:rFonts w:ascii="Calibri" w:hAnsi="Calibri" w:eastAsia="Calibri" w:cs="Calibri"/>
                <w:noProof w:val="0"/>
                <w:sz w:val="22"/>
                <w:szCs w:val="22"/>
                <w:lang w:val="en-US"/>
              </w:rPr>
            </w:pPr>
          </w:p>
          <w:p w:rsidR="300C7BA4" w:rsidP="6D248FF0" w:rsidRDefault="300C7BA4" w14:paraId="2FEB4E49" w14:textId="046F60D2">
            <w:pPr>
              <w:rPr>
                <w:rFonts w:ascii="Calibri" w:hAnsi="Calibri" w:eastAsia="Calibri" w:cs="Calibri"/>
                <w:noProof w:val="0"/>
                <w:sz w:val="22"/>
                <w:szCs w:val="22"/>
                <w:lang w:val="en-US"/>
              </w:rPr>
            </w:pPr>
            <w:r w:rsidRPr="6D248FF0" w:rsidR="300C7BA4">
              <w:rPr>
                <w:rFonts w:ascii="Calibri" w:hAnsi="Calibri" w:eastAsia="Calibri" w:cs="Calibri"/>
                <w:noProof w:val="0"/>
                <w:sz w:val="22"/>
                <w:szCs w:val="22"/>
                <w:lang w:val="en-US"/>
              </w:rPr>
              <w:t>Increased student engagement and ownership of language learning</w:t>
            </w:r>
          </w:p>
          <w:p w:rsidR="6D248FF0" w:rsidP="6D248FF0" w:rsidRDefault="6D248FF0" w14:paraId="6F7302AF" w14:textId="6EE851B7">
            <w:pPr>
              <w:rPr>
                <w:rFonts w:ascii="Calibri" w:hAnsi="Calibri" w:eastAsia="Calibri" w:cs="Calibri"/>
                <w:noProof w:val="0"/>
                <w:sz w:val="22"/>
                <w:szCs w:val="22"/>
                <w:lang w:val="en-US"/>
              </w:rPr>
            </w:pPr>
          </w:p>
          <w:p w:rsidR="300C7BA4" w:rsidRDefault="300C7BA4" w14:paraId="11F3C3ED" w14:textId="61209F26">
            <w:r w:rsidRPr="6D248FF0" w:rsidR="300C7BA4">
              <w:rPr>
                <w:rFonts w:ascii="Calibri" w:hAnsi="Calibri" w:eastAsia="Calibri" w:cs="Calibri"/>
                <w:noProof w:val="0"/>
                <w:sz w:val="22"/>
                <w:szCs w:val="22"/>
                <w:lang w:val="en-US"/>
              </w:rPr>
              <w:t>Improvement in TELPAS composite scores toward the SIP goal</w:t>
            </w:r>
          </w:p>
        </w:tc>
        <w:tc>
          <w:tcPr>
            <w:tcW w:w="3628" w:type="dxa"/>
            <w:tcMar/>
          </w:tcPr>
          <w:p w:rsidR="300C7BA4" w:rsidRDefault="300C7BA4" w14:paraId="6ED6379C" w14:textId="4904C7F5">
            <w:r w:rsidRPr="6D248FF0" w:rsidR="300C7BA4">
              <w:rPr>
                <w:rFonts w:ascii="Calibri" w:hAnsi="Calibri" w:eastAsia="Calibri" w:cs="Calibri"/>
                <w:noProof w:val="0"/>
                <w:sz w:val="22"/>
                <w:szCs w:val="22"/>
                <w:lang w:val="en-US"/>
              </w:rPr>
              <w:t>Monitor student progress toward goals through ongoing assessments and classroom work</w:t>
            </w:r>
          </w:p>
          <w:p w:rsidR="6D248FF0" w:rsidP="6D248FF0" w:rsidRDefault="6D248FF0" w14:paraId="31C2021C" w14:textId="44A21304">
            <w:pPr>
              <w:rPr>
                <w:rFonts w:ascii="Calibri" w:hAnsi="Calibri" w:eastAsia="Calibri" w:cs="Calibri"/>
                <w:noProof w:val="0"/>
                <w:sz w:val="22"/>
                <w:szCs w:val="22"/>
                <w:lang w:val="en-US"/>
              </w:rPr>
            </w:pPr>
          </w:p>
          <w:p w:rsidR="300C7BA4" w:rsidRDefault="300C7BA4" w14:paraId="2E452FB8" w14:textId="0639D1BB">
            <w:r w:rsidRPr="6D248FF0" w:rsidR="300C7BA4">
              <w:rPr>
                <w:rFonts w:ascii="Calibri" w:hAnsi="Calibri" w:eastAsia="Calibri" w:cs="Calibri"/>
                <w:noProof w:val="0"/>
                <w:sz w:val="22"/>
                <w:szCs w:val="22"/>
                <w:lang w:val="en-US"/>
              </w:rPr>
              <w:t>Review completed action plans and update them during TCLC sessions as needed</w:t>
            </w:r>
          </w:p>
          <w:p w:rsidR="6D248FF0" w:rsidP="6D248FF0" w:rsidRDefault="6D248FF0" w14:paraId="6CC989CC" w14:textId="543882C6">
            <w:pPr>
              <w:rPr>
                <w:rFonts w:ascii="Calibri" w:hAnsi="Calibri" w:eastAsia="Calibri" w:cs="Calibri"/>
                <w:noProof w:val="0"/>
                <w:sz w:val="22"/>
                <w:szCs w:val="22"/>
                <w:lang w:val="en-US"/>
              </w:rPr>
            </w:pPr>
          </w:p>
          <w:p w:rsidR="6D8A466A" w:rsidRDefault="6D8A466A" w14:paraId="51618651" w14:textId="43C30543">
            <w:r w:rsidRPr="6D248FF0" w:rsidR="6D8A466A">
              <w:rPr>
                <w:rFonts w:ascii="Calibri" w:hAnsi="Calibri" w:eastAsia="Calibri" w:cs="Calibri"/>
                <w:noProof w:val="0"/>
                <w:sz w:val="22"/>
                <w:szCs w:val="22"/>
                <w:lang w:val="en-US"/>
              </w:rPr>
              <w:t>Track changes in TELPAS domain scores and adjust instructional focus every six weeks</w:t>
            </w:r>
          </w:p>
          <w:p w:rsidR="6D248FF0" w:rsidP="6D248FF0" w:rsidRDefault="6D248FF0" w14:paraId="4E9B3578" w14:textId="5BA0457C">
            <w:pPr>
              <w:rPr>
                <w:rFonts w:ascii="Calibri" w:hAnsi="Calibri" w:eastAsia="Calibri" w:cs="Calibri"/>
                <w:noProof w:val="0"/>
                <w:sz w:val="22"/>
                <w:szCs w:val="22"/>
                <w:lang w:val="en-US"/>
              </w:rPr>
            </w:pPr>
          </w:p>
        </w:tc>
      </w:tr>
    </w:tbl>
    <w:p w:rsidR="6D248FF0" w:rsidP="6D248FF0" w:rsidRDefault="6D248FF0" w14:paraId="29E07007" w14:textId="67B1DEEE">
      <w:pPr>
        <w:rPr>
          <w:b w:val="1"/>
          <w:bCs w:val="1"/>
        </w:rPr>
      </w:pPr>
    </w:p>
    <w:sectPr w:rsidR="006B1A85" w:rsidSect="006B1A85">
      <w:headerReference w:type="default" r:id="rId30"/>
      <w:footerReference w:type="default" r:id="rId31"/>
      <w:pgSz w:w="15840" w:h="12240" w:orient="landscape"/>
      <w:pgMar w:top="432" w:right="720" w:bottom="432" w:left="720"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E272AE" w:rsidP="005B0914" w:rsidRDefault="00E272AE" w14:paraId="686697E6" w14:textId="77777777">
      <w:r>
        <w:separator/>
      </w:r>
    </w:p>
  </w:endnote>
  <w:endnote w:type="continuationSeparator" w:id="0">
    <w:p w:rsidR="00E272AE" w:rsidP="005B0914" w:rsidRDefault="00E272AE" w14:paraId="6128E70D" w14:textId="77777777">
      <w:r>
        <w:continuationSeparator/>
      </w:r>
    </w:p>
  </w:endnote>
  <w:endnote w:type="continuationNotice" w:id="1">
    <w:p w:rsidR="00E272AE" w:rsidRDefault="00E272AE" w14:paraId="77E8902B"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ongenial Black">
    <w:charset w:val="00"/>
    <w:family w:val="auto"/>
    <w:pitch w:val="variable"/>
    <w:sig w:usb0="8000002F" w:usb1="1000205B" w:usb2="00000000" w:usb3="00000000" w:csb0="00000001" w:csb1="00000000"/>
  </w:font>
  <w:font w:name="Congenial">
    <w:charset w:val="00"/>
    <w:family w:val="auto"/>
    <w:pitch w:val="variable"/>
    <w:sig w:usb0="8000002F" w:usb1="1000205B" w:usb2="00000000" w:usb3="00000000" w:csb0="00000001" w:csb1="00000000"/>
  </w:font>
  <w:font w:name="Candara">
    <w:panose1 w:val="020E0502030303020204"/>
    <w:charset w:val="00"/>
    <w:family w:val="swiss"/>
    <w:pitch w:val="variable"/>
    <w:sig w:usb0="A00002EF" w:usb1="4000A44B" w:usb2="00000000" w:usb3="00000000" w:csb0="0000019F" w:csb1="00000000"/>
  </w:font>
  <w:font w:name="Aptos Narrow">
    <w:charset w:val="00"/>
    <w:family w:val="swiss"/>
    <w:pitch w:val="variable"/>
    <w:sig w:usb0="20000287" w:usb1="00000003" w:usb2="00000000" w:usb3="00000000" w:csb0="0000019F" w:csb1="00000000"/>
  </w:font>
  <w:font w:name="Congenial Light">
    <w:charset w:val="00"/>
    <w:family w:val="auto"/>
    <w:pitch w:val="variable"/>
    <w:sig w:usb0="8000002F" w:usb1="1000205B"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p w:rsidR="005B0914" w:rsidRDefault="005B0914" w14:paraId="16B8B60E" w14:textId="2A6ED5F9">
    <w:pPr>
      <w:tabs>
        <w:tab w:val="center" w:pos="4550"/>
        <w:tab w:val="left" w:pos="5818"/>
      </w:tabs>
      <w:ind w:right="260"/>
      <w:jc w:val="right"/>
      <w:rPr>
        <w:color w:val="071320" w:themeColor="text2" w:themeShade="80"/>
        <w:sz w:val="24"/>
        <w:szCs w:val="24"/>
      </w:rPr>
    </w:pPr>
    <w:r w:rsidRPr="005B0914">
      <w:rPr>
        <w:noProof/>
      </w:rPr>
      <w:drawing>
        <wp:anchor distT="0" distB="0" distL="0" distR="0" simplePos="0" relativeHeight="251658241" behindDoc="0" locked="0" layoutInCell="1" allowOverlap="1" wp14:anchorId="5861381C" wp14:editId="0B539563">
          <wp:simplePos x="0" y="0"/>
          <wp:positionH relativeFrom="page">
            <wp:posOffset>4934585</wp:posOffset>
          </wp:positionH>
          <wp:positionV relativeFrom="paragraph">
            <wp:posOffset>6985</wp:posOffset>
          </wp:positionV>
          <wp:extent cx="543991" cy="517474"/>
          <wp:effectExtent l="0" t="0" r="8890" b="0"/>
          <wp:wrapNone/>
          <wp:docPr id="1" name="image3.png" descr="trans_psja_logo_st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3.png"/>
                  <pic:cNvPicPr/>
                </pic:nvPicPr>
                <pic:blipFill>
                  <a:blip r:embed="rId1" cstate="print"/>
                  <a:stretch>
                    <a:fillRect/>
                  </a:stretch>
                </pic:blipFill>
                <pic:spPr>
                  <a:xfrm>
                    <a:off x="0" y="0"/>
                    <a:ext cx="543991" cy="517474"/>
                  </a:xfrm>
                  <a:prstGeom prst="rect">
                    <a:avLst/>
                  </a:prstGeom>
                </pic:spPr>
              </pic:pic>
            </a:graphicData>
          </a:graphic>
          <wp14:sizeRelH relativeFrom="margin">
            <wp14:pctWidth>0</wp14:pctWidth>
          </wp14:sizeRelH>
          <wp14:sizeRelV relativeFrom="margin">
            <wp14:pctHeight>0</wp14:pctHeight>
          </wp14:sizeRelV>
        </wp:anchor>
      </w:drawing>
    </w:r>
    <w:r>
      <w:rPr>
        <w:color w:val="2C7FCE" w:themeColor="text2" w:themeTint="99"/>
        <w:spacing w:val="60"/>
        <w:sz w:val="24"/>
        <w:szCs w:val="24"/>
      </w:rPr>
      <w:t>Page</w:t>
    </w:r>
    <w:r>
      <w:rPr>
        <w:color w:val="2C7FCE" w:themeColor="text2" w:themeTint="99"/>
        <w:sz w:val="24"/>
        <w:szCs w:val="24"/>
      </w:rPr>
      <w:t xml:space="preserve"> </w:t>
    </w:r>
    <w:r>
      <w:rPr>
        <w:color w:val="0A1D30" w:themeColor="text2" w:themeShade="BF"/>
        <w:sz w:val="24"/>
        <w:szCs w:val="24"/>
      </w:rPr>
      <w:fldChar w:fldCharType="begin"/>
    </w:r>
    <w:r>
      <w:rPr>
        <w:color w:val="0A1D30" w:themeColor="text2" w:themeShade="BF"/>
        <w:sz w:val="24"/>
        <w:szCs w:val="24"/>
      </w:rPr>
      <w:instrText xml:space="preserve"> PAGE   \* MERGEFORMAT </w:instrText>
    </w:r>
    <w:r>
      <w:rPr>
        <w:color w:val="0A1D30" w:themeColor="text2" w:themeShade="BF"/>
        <w:sz w:val="24"/>
        <w:szCs w:val="24"/>
      </w:rPr>
      <w:fldChar w:fldCharType="separate"/>
    </w:r>
    <w:r>
      <w:rPr>
        <w:noProof/>
        <w:color w:val="0A1D30" w:themeColor="text2" w:themeShade="BF"/>
        <w:sz w:val="24"/>
        <w:szCs w:val="24"/>
      </w:rPr>
      <w:t>1</w:t>
    </w:r>
    <w:r>
      <w:rPr>
        <w:color w:val="0A1D30" w:themeColor="text2" w:themeShade="BF"/>
        <w:sz w:val="24"/>
        <w:szCs w:val="24"/>
      </w:rPr>
      <w:fldChar w:fldCharType="end"/>
    </w:r>
    <w:r>
      <w:rPr>
        <w:color w:val="0A1D30" w:themeColor="text2" w:themeShade="BF"/>
        <w:sz w:val="24"/>
        <w:szCs w:val="24"/>
      </w:rPr>
      <w:t xml:space="preserve"> | </w:t>
    </w:r>
    <w:r>
      <w:rPr>
        <w:color w:val="0A1D30" w:themeColor="text2" w:themeShade="BF"/>
        <w:sz w:val="24"/>
        <w:szCs w:val="24"/>
      </w:rPr>
      <w:fldChar w:fldCharType="begin"/>
    </w:r>
    <w:r>
      <w:rPr>
        <w:color w:val="0A1D30" w:themeColor="text2" w:themeShade="BF"/>
        <w:sz w:val="24"/>
        <w:szCs w:val="24"/>
      </w:rPr>
      <w:instrText xml:space="preserve"> NUMPAGES  \* Arabic  \* MERGEFORMAT </w:instrText>
    </w:r>
    <w:r>
      <w:rPr>
        <w:color w:val="0A1D30" w:themeColor="text2" w:themeShade="BF"/>
        <w:sz w:val="24"/>
        <w:szCs w:val="24"/>
      </w:rPr>
      <w:fldChar w:fldCharType="separate"/>
    </w:r>
    <w:r>
      <w:rPr>
        <w:noProof/>
        <w:color w:val="0A1D30" w:themeColor="text2" w:themeShade="BF"/>
        <w:sz w:val="24"/>
        <w:szCs w:val="24"/>
      </w:rPr>
      <w:t>1</w:t>
    </w:r>
    <w:r>
      <w:rPr>
        <w:color w:val="0A1D30" w:themeColor="text2" w:themeShade="BF"/>
        <w:sz w:val="24"/>
        <w:szCs w:val="24"/>
      </w:rPr>
      <w:fldChar w:fldCharType="end"/>
    </w:r>
  </w:p>
  <w:p w:rsidR="005B0914" w:rsidRDefault="005B0914" w14:paraId="5008CE36" w14:textId="4C6DC6C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E272AE" w:rsidP="005B0914" w:rsidRDefault="00E272AE" w14:paraId="5D728658" w14:textId="77777777">
      <w:r>
        <w:separator/>
      </w:r>
    </w:p>
  </w:footnote>
  <w:footnote w:type="continuationSeparator" w:id="0">
    <w:p w:rsidR="00E272AE" w:rsidP="005B0914" w:rsidRDefault="00E272AE" w14:paraId="37434CB3" w14:textId="77777777">
      <w:r>
        <w:continuationSeparator/>
      </w:r>
    </w:p>
  </w:footnote>
  <w:footnote w:type="continuationNotice" w:id="1">
    <w:p w:rsidR="00E272AE" w:rsidRDefault="00E272AE" w14:paraId="214C12C2"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p w:rsidR="005B0914" w:rsidRDefault="005B0914" w14:paraId="59B48CD3" w14:textId="6660B73F">
    <w:pPr>
      <w:pStyle w:val="Header"/>
    </w:pPr>
    <w:r>
      <w:rPr>
        <w:noProof/>
      </w:rPr>
      <mc:AlternateContent>
        <mc:Choice Requires="wps">
          <w:drawing>
            <wp:anchor distT="0" distB="0" distL="118745" distR="118745" simplePos="0" relativeHeight="251658240" behindDoc="1" locked="0" layoutInCell="1" allowOverlap="0" wp14:anchorId="2762D7B6" wp14:editId="1F07ECC2">
              <wp:simplePos x="0" y="0"/>
              <wp:positionH relativeFrom="margin">
                <wp:align>center</wp:align>
              </wp:positionH>
              <mc:AlternateContent>
                <mc:Choice Requires="wp14">
                  <wp:positionV relativeFrom="page">
                    <wp14:pctPosVOffset>4500</wp14:pctPosVOffset>
                  </wp:positionV>
                </mc:Choice>
                <mc:Fallback>
                  <wp:positionV relativeFrom="page">
                    <wp:posOffset>349250</wp:posOffset>
                  </wp:positionV>
                </mc:Fallback>
              </mc:AlternateContent>
              <wp:extent cx="5950039" cy="270457"/>
              <wp:effectExtent l="0" t="0" r="0" b="0"/>
              <wp:wrapSquare wrapText="bothSides"/>
              <wp:docPr id="197" name="Rectangle 63"/>
              <wp:cNvGraphicFramePr/>
              <a:graphic xmlns:a="http://schemas.openxmlformats.org/drawingml/2006/main">
                <a:graphicData uri="http://schemas.microsoft.com/office/word/2010/wordprocessingShape">
                  <wps:wsp>
                    <wps:cNvSpPr/>
                    <wps:spPr>
                      <a:xfrm>
                        <a:off x="0" y="0"/>
                        <a:ext cx="5950039" cy="270457"/>
                      </a:xfrm>
                      <a:prstGeom prst="rect">
                        <a:avLst/>
                      </a:prstGeom>
                      <a:solidFill>
                        <a:srgbClr val="80000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b/>
                              <w:bCs/>
                              <w:caps/>
                              <w:color w:val="FFFFFF" w:themeColor="background1"/>
                            </w:rPr>
                            <w:alias w:val="Title"/>
                            <w:tag w:val=""/>
                            <w:id w:val="1189017394"/>
                            <w:dataBinding w:prefixMappings="xmlns:ns0='http://purl.org/dc/elements/1.1/' xmlns:ns1='http://schemas.openxmlformats.org/package/2006/metadata/core-properties' " w:xpath="/ns1:coreProperties[1]/ns0:title[1]" w:storeItemID="{6C3C8BC8-F283-45AE-878A-BAB7291924A1}"/>
                            <w:text/>
                          </w:sdtPr>
                          <w:sdtContent>
                            <w:p w:rsidR="005B0914" w:rsidRDefault="005B0914" w14:paraId="5190E056" w14:textId="2E94D1E3">
                              <w:pPr>
                                <w:pStyle w:val="Header"/>
                                <w:tabs>
                                  <w:tab w:val="clear" w:pos="4680"/>
                                  <w:tab w:val="clear" w:pos="9360"/>
                                </w:tabs>
                                <w:jc w:val="center"/>
                                <w:rPr>
                                  <w:caps/>
                                  <w:color w:val="FFFFFF" w:themeColor="background1"/>
                                </w:rPr>
                              </w:pPr>
                              <w:r w:rsidRPr="005B0914">
                                <w:rPr>
                                  <w:b/>
                                  <w:bCs/>
                                  <w:caps/>
                                  <w:color w:val="FFFFFF" w:themeColor="background1"/>
                                </w:rPr>
                                <w:t>PHARR</w:t>
                              </w:r>
                              <w:r>
                                <w:rPr>
                                  <w:b/>
                                  <w:bCs/>
                                  <w:caps/>
                                  <w:color w:val="FFFFFF" w:themeColor="background1"/>
                                </w:rPr>
                                <w:t xml:space="preserve"> – SAN JUAN – ALAMO INDEPENDENT SCHOOL DISTRICT</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page">
                <wp14:pctHeight>2700</wp14:pctHeight>
              </wp14:sizeRelV>
            </wp:anchor>
          </w:drawing>
        </mc:Choice>
        <mc:Fallback>
          <w:pict w14:anchorId="5B0A7169">
            <v:rect id="Rectangle 63" style="position:absolute;margin-left:0;margin-top:0;width:468.5pt;height:21.3pt;z-index:-251658240;visibility:visible;mso-wrap-style:square;mso-width-percent:1000;mso-height-percent:27;mso-top-percent:45;mso-wrap-distance-left:9.35pt;mso-wrap-distance-top:0;mso-wrap-distance-right:9.35pt;mso-wrap-distance-bottom:0;mso-position-horizontal:center;mso-position-horizontal-relative:margin;mso-position-vertical-relative:page;mso-width-percent:1000;mso-height-percent:27;mso-top-percent:45;mso-width-relative:margin;mso-height-relative:page;v-text-anchor:middle" o:spid="_x0000_s1040" o:allowoverlap="f" fillcolor="maroon" stroked="f" strokeweight="1pt" w14:anchorId="2762D7B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">
              <v:textbox style="mso-fit-shape-to-text:t">
                <w:txbxContent>
                  <w:sdt>
                    <w:sdtPr>
                      <w:id w:val="712826828"/>
                      <w:rPr>
                        <w:b/>
                        <w:bCs/>
                        <w:caps/>
                        <w:color w:val="FFFFFF" w:themeColor="background1"/>
                      </w:rPr>
                      <w:alias w:val="Title"/>
                      <w:tag w:val=""/>
                      <w:id w:val="1189017394"/>
                      <w:dataBinding w:prefixMappings="xmlns:ns0='http://purl.org/dc/elements/1.1/' xmlns:ns1='http://schemas.openxmlformats.org/package/2006/metadata/core-properties' " w:xpath="/ns1:coreProperties[1]/ns0:title[1]" w:storeItemID="{6C3C8BC8-F283-45AE-878A-BAB7291924A1}"/>
                      <w:text/>
                    </w:sdtPr>
                    <w:sdtContent>
                      <w:p w:rsidR="005B0914" w:rsidRDefault="005B0914" w14:paraId="43BB1CCF" w14:textId="2E94D1E3">
                        <w:pPr>
                          <w:pStyle w:val="Header"/>
                          <w:tabs>
                            <w:tab w:val="clear" w:pos="4680"/>
                            <w:tab w:val="clear" w:pos="9360"/>
                          </w:tabs>
                          <w:jc w:val="center"/>
                          <w:rPr>
                            <w:caps/>
                            <w:color w:val="FFFFFF" w:themeColor="background1"/>
                          </w:rPr>
                        </w:pPr>
                        <w:r w:rsidRPr="005B0914">
                          <w:rPr>
                            <w:b/>
                            <w:bCs/>
                            <w:caps/>
                            <w:color w:val="FFFFFF" w:themeColor="background1"/>
                          </w:rPr>
                          <w:t>PHARR</w:t>
                        </w:r>
                        <w:r>
                          <w:rPr>
                            <w:b/>
                            <w:bCs/>
                            <w:caps/>
                            <w:color w:val="FFFFFF" w:themeColor="background1"/>
                          </w:rPr>
                          <w:t xml:space="preserve"> – SAN JUAN – ALAMO INDEPENDENT SCHOOL DISTRICT</w:t>
                        </w:r>
                      </w:p>
                    </w:sdtContent>
                  </w:sdt>
                </w:txbxContent>
              </v:textbox>
              <w10:wrap type="square" anchorx="margin"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16">
    <w:nsid w:val="7333ee8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5">
    <w:nsid w:val="243401d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rial" w:hAnsi="Aria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4">
    <w:nsid w:val="585fab9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3">
    <w:nsid w:val="597abef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2">
    <w:nsid w:val="64eac942"/>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1">
    <w:nsid w:val="d3d98e3"/>
    <w:multiLevelType xmlns:w="http://schemas.openxmlformats.org/wordprocessingml/2006/main" w:val="hybridMultilevel"/>
    <w:lvl xmlns:w="http://schemas.openxmlformats.org/wordprocessingml/2006/main" w:ilvl="0">
      <w:start w:val="1"/>
      <w:numFmt w:val="decimal"/>
      <w:lvlText w:val="%1)"/>
      <w:lvlJc w:val="lef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w:abstractNumId="0" w15:restartNumberingAfterBreak="0">
    <w:nsid w:val="02576451"/>
    <w:multiLevelType w:val="hybridMultilevel"/>
    <w:tmpl w:val="9522CF1E"/>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093148D3"/>
    <w:multiLevelType w:val="hybridMultilevel"/>
    <w:tmpl w:val="226024FA"/>
    <w:lvl w:ilvl="0" w:tplc="3E1E9058">
      <w:numFmt w:val="bullet"/>
      <w:lvlText w:val="•"/>
      <w:lvlJc w:val="left"/>
      <w:pPr>
        <w:ind w:left="720" w:hanging="360"/>
      </w:pPr>
      <w:rPr>
        <w:rFonts w:hint="default" w:ascii="Calibri" w:hAnsi="Calibri" w:cs="Calibri" w:eastAsiaTheme="minorHAnsi"/>
        <w:sz w:val="16"/>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0C623C01"/>
    <w:multiLevelType w:val="hybridMultilevel"/>
    <w:tmpl w:val="428E9894"/>
    <w:lvl w:ilvl="0" w:tplc="DA22F532">
      <w:numFmt w:val="bullet"/>
      <w:lvlText w:val="•"/>
      <w:lvlJc w:val="left"/>
      <w:pPr>
        <w:ind w:left="422" w:hanging="272"/>
      </w:pPr>
      <w:rPr>
        <w:rFonts w:hint="default" w:ascii="Arial" w:hAnsi="Arial" w:eastAsia="Arial" w:cs="Arial"/>
        <w:b w:val="0"/>
        <w:bCs w:val="0"/>
        <w:i w:val="0"/>
        <w:iCs w:val="0"/>
        <w:w w:val="99"/>
        <w:sz w:val="14"/>
        <w:szCs w:val="14"/>
        <w:lang w:val="en-US" w:eastAsia="en-US" w:bidi="ar-SA"/>
      </w:rPr>
    </w:lvl>
    <w:lvl w:ilvl="1" w:tplc="0FB617EA">
      <w:numFmt w:val="bullet"/>
      <w:lvlText w:val="•"/>
      <w:lvlJc w:val="left"/>
      <w:pPr>
        <w:ind w:left="853" w:hanging="272"/>
      </w:pPr>
      <w:rPr>
        <w:rFonts w:hint="default"/>
        <w:lang w:val="en-US" w:eastAsia="en-US" w:bidi="ar-SA"/>
      </w:rPr>
    </w:lvl>
    <w:lvl w:ilvl="2" w:tplc="E34EA54A">
      <w:numFmt w:val="bullet"/>
      <w:lvlText w:val="•"/>
      <w:lvlJc w:val="left"/>
      <w:pPr>
        <w:ind w:left="1287" w:hanging="272"/>
      </w:pPr>
      <w:rPr>
        <w:rFonts w:hint="default"/>
        <w:lang w:val="en-US" w:eastAsia="en-US" w:bidi="ar-SA"/>
      </w:rPr>
    </w:lvl>
    <w:lvl w:ilvl="3" w:tplc="72F6B296">
      <w:numFmt w:val="bullet"/>
      <w:lvlText w:val="•"/>
      <w:lvlJc w:val="left"/>
      <w:pPr>
        <w:ind w:left="1721" w:hanging="272"/>
      </w:pPr>
      <w:rPr>
        <w:rFonts w:hint="default"/>
        <w:lang w:val="en-US" w:eastAsia="en-US" w:bidi="ar-SA"/>
      </w:rPr>
    </w:lvl>
    <w:lvl w:ilvl="4" w:tplc="B62AE34E">
      <w:numFmt w:val="bullet"/>
      <w:lvlText w:val="•"/>
      <w:lvlJc w:val="left"/>
      <w:pPr>
        <w:ind w:left="2155" w:hanging="272"/>
      </w:pPr>
      <w:rPr>
        <w:rFonts w:hint="default"/>
        <w:lang w:val="en-US" w:eastAsia="en-US" w:bidi="ar-SA"/>
      </w:rPr>
    </w:lvl>
    <w:lvl w:ilvl="5" w:tplc="B8F8BA6A">
      <w:numFmt w:val="bullet"/>
      <w:lvlText w:val="•"/>
      <w:lvlJc w:val="left"/>
      <w:pPr>
        <w:ind w:left="2589" w:hanging="272"/>
      </w:pPr>
      <w:rPr>
        <w:rFonts w:hint="default"/>
        <w:lang w:val="en-US" w:eastAsia="en-US" w:bidi="ar-SA"/>
      </w:rPr>
    </w:lvl>
    <w:lvl w:ilvl="6" w:tplc="0492AD98">
      <w:numFmt w:val="bullet"/>
      <w:lvlText w:val="•"/>
      <w:lvlJc w:val="left"/>
      <w:pPr>
        <w:ind w:left="3022" w:hanging="272"/>
      </w:pPr>
      <w:rPr>
        <w:rFonts w:hint="default"/>
        <w:lang w:val="en-US" w:eastAsia="en-US" w:bidi="ar-SA"/>
      </w:rPr>
    </w:lvl>
    <w:lvl w:ilvl="7" w:tplc="3FEE17C6">
      <w:numFmt w:val="bullet"/>
      <w:lvlText w:val="•"/>
      <w:lvlJc w:val="left"/>
      <w:pPr>
        <w:ind w:left="3456" w:hanging="272"/>
      </w:pPr>
      <w:rPr>
        <w:rFonts w:hint="default"/>
        <w:lang w:val="en-US" w:eastAsia="en-US" w:bidi="ar-SA"/>
      </w:rPr>
    </w:lvl>
    <w:lvl w:ilvl="8" w:tplc="8444C4CE">
      <w:numFmt w:val="bullet"/>
      <w:lvlText w:val="•"/>
      <w:lvlJc w:val="left"/>
      <w:pPr>
        <w:ind w:left="3890" w:hanging="272"/>
      </w:pPr>
      <w:rPr>
        <w:rFonts w:hint="default"/>
        <w:lang w:val="en-US" w:eastAsia="en-US" w:bidi="ar-SA"/>
      </w:rPr>
    </w:lvl>
  </w:abstractNum>
  <w:abstractNum w:abstractNumId="3" w15:restartNumberingAfterBreak="0">
    <w:nsid w:val="14912C79"/>
    <w:multiLevelType w:val="hybridMultilevel"/>
    <w:tmpl w:val="5CE884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F641B86"/>
    <w:multiLevelType w:val="hybridMultilevel"/>
    <w:tmpl w:val="4B3EDFAC"/>
    <w:lvl w:ilvl="0" w:tplc="7CD211AE">
      <w:numFmt w:val="bullet"/>
      <w:lvlText w:val="•"/>
      <w:lvlJc w:val="left"/>
      <w:pPr>
        <w:ind w:left="1511" w:hanging="452"/>
      </w:pPr>
      <w:rPr>
        <w:rFonts w:hint="default" w:ascii="Arial" w:hAnsi="Arial" w:eastAsia="Arial" w:cs="Arial"/>
        <w:b w:val="0"/>
        <w:bCs w:val="0"/>
        <w:i w:val="0"/>
        <w:iCs w:val="0"/>
        <w:w w:val="100"/>
        <w:sz w:val="36"/>
        <w:szCs w:val="36"/>
        <w:lang w:val="en-US" w:eastAsia="en-US" w:bidi="ar-SA"/>
      </w:rPr>
    </w:lvl>
    <w:lvl w:ilvl="1" w:tplc="986AB456">
      <w:numFmt w:val="bullet"/>
      <w:lvlText w:val="•"/>
      <w:lvlJc w:val="left"/>
      <w:pPr>
        <w:ind w:left="2808" w:hanging="452"/>
      </w:pPr>
      <w:rPr>
        <w:rFonts w:hint="default"/>
        <w:lang w:val="en-US" w:eastAsia="en-US" w:bidi="ar-SA"/>
      </w:rPr>
    </w:lvl>
    <w:lvl w:ilvl="2" w:tplc="CBF63370">
      <w:numFmt w:val="bullet"/>
      <w:lvlText w:val="•"/>
      <w:lvlJc w:val="left"/>
      <w:pPr>
        <w:ind w:left="4096" w:hanging="452"/>
      </w:pPr>
      <w:rPr>
        <w:rFonts w:hint="default"/>
        <w:lang w:val="en-US" w:eastAsia="en-US" w:bidi="ar-SA"/>
      </w:rPr>
    </w:lvl>
    <w:lvl w:ilvl="3" w:tplc="DB5E323C">
      <w:numFmt w:val="bullet"/>
      <w:lvlText w:val="•"/>
      <w:lvlJc w:val="left"/>
      <w:pPr>
        <w:ind w:left="5384" w:hanging="452"/>
      </w:pPr>
      <w:rPr>
        <w:rFonts w:hint="default"/>
        <w:lang w:val="en-US" w:eastAsia="en-US" w:bidi="ar-SA"/>
      </w:rPr>
    </w:lvl>
    <w:lvl w:ilvl="4" w:tplc="6F6ACA84">
      <w:numFmt w:val="bullet"/>
      <w:lvlText w:val="•"/>
      <w:lvlJc w:val="left"/>
      <w:pPr>
        <w:ind w:left="6672" w:hanging="452"/>
      </w:pPr>
      <w:rPr>
        <w:rFonts w:hint="default"/>
        <w:lang w:val="en-US" w:eastAsia="en-US" w:bidi="ar-SA"/>
      </w:rPr>
    </w:lvl>
    <w:lvl w:ilvl="5" w:tplc="D6AE4E84">
      <w:numFmt w:val="bullet"/>
      <w:lvlText w:val="•"/>
      <w:lvlJc w:val="left"/>
      <w:pPr>
        <w:ind w:left="7960" w:hanging="452"/>
      </w:pPr>
      <w:rPr>
        <w:rFonts w:hint="default"/>
        <w:lang w:val="en-US" w:eastAsia="en-US" w:bidi="ar-SA"/>
      </w:rPr>
    </w:lvl>
    <w:lvl w:ilvl="6" w:tplc="A0A0B38A">
      <w:numFmt w:val="bullet"/>
      <w:lvlText w:val="•"/>
      <w:lvlJc w:val="left"/>
      <w:pPr>
        <w:ind w:left="9248" w:hanging="452"/>
      </w:pPr>
      <w:rPr>
        <w:rFonts w:hint="default"/>
        <w:lang w:val="en-US" w:eastAsia="en-US" w:bidi="ar-SA"/>
      </w:rPr>
    </w:lvl>
    <w:lvl w:ilvl="7" w:tplc="302C7E1C">
      <w:numFmt w:val="bullet"/>
      <w:lvlText w:val="•"/>
      <w:lvlJc w:val="left"/>
      <w:pPr>
        <w:ind w:left="10536" w:hanging="452"/>
      </w:pPr>
      <w:rPr>
        <w:rFonts w:hint="default"/>
        <w:lang w:val="en-US" w:eastAsia="en-US" w:bidi="ar-SA"/>
      </w:rPr>
    </w:lvl>
    <w:lvl w:ilvl="8" w:tplc="67082E7C">
      <w:numFmt w:val="bullet"/>
      <w:lvlText w:val="•"/>
      <w:lvlJc w:val="left"/>
      <w:pPr>
        <w:ind w:left="11824" w:hanging="452"/>
      </w:pPr>
      <w:rPr>
        <w:rFonts w:hint="default"/>
        <w:lang w:val="en-US" w:eastAsia="en-US" w:bidi="ar-SA"/>
      </w:rPr>
    </w:lvl>
  </w:abstractNum>
  <w:abstractNum w:abstractNumId="5" w15:restartNumberingAfterBreak="0">
    <w:nsid w:val="40C86897"/>
    <w:multiLevelType w:val="hybridMultilevel"/>
    <w:tmpl w:val="2B62A084"/>
    <w:lvl w:ilvl="0" w:tplc="3E1E9058">
      <w:numFmt w:val="bullet"/>
      <w:lvlText w:val="•"/>
      <w:lvlJc w:val="left"/>
      <w:pPr>
        <w:ind w:left="720" w:hanging="360"/>
      </w:pPr>
      <w:rPr>
        <w:rFonts w:hint="default" w:ascii="Calibri" w:hAnsi="Calibri" w:cs="Calibri" w:eastAsiaTheme="minorHAnsi"/>
        <w:sz w:val="16"/>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6" w15:restartNumberingAfterBreak="0">
    <w:nsid w:val="66064FAF"/>
    <w:multiLevelType w:val="hybridMultilevel"/>
    <w:tmpl w:val="24F2C54E"/>
    <w:lvl w:ilvl="0" w:tplc="3E1E9058">
      <w:numFmt w:val="bullet"/>
      <w:lvlText w:val="•"/>
      <w:lvlJc w:val="left"/>
      <w:pPr>
        <w:ind w:left="720" w:hanging="360"/>
      </w:pPr>
      <w:rPr>
        <w:rFonts w:hint="default" w:ascii="Calibri" w:hAnsi="Calibri" w:cs="Calibri" w:eastAsiaTheme="minorHAnsi"/>
        <w:sz w:val="16"/>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7" w15:restartNumberingAfterBreak="0">
    <w:nsid w:val="6B990D85"/>
    <w:multiLevelType w:val="hybridMultilevel"/>
    <w:tmpl w:val="3730AC84"/>
    <w:lvl w:ilvl="0">
      <w:start w:val="1"/>
      <w:numFmt w:val="bullet"/>
      <w:lvlText w:val="•"/>
      <w:lvlJc w:val="left"/>
      <w:pPr>
        <w:ind w:left="1435" w:hanging="375"/>
      </w:pPr>
      <w:rPr>
        <w:rFonts w:hint="default" w:ascii="Calibri" w:hAnsi="Calibri"/>
      </w:rPr>
    </w:lvl>
    <w:lvl w:ilvl="1" w:tplc="04090003" w:tentative="1">
      <w:start w:val="1"/>
      <w:numFmt w:val="bullet"/>
      <w:lvlText w:val="o"/>
      <w:lvlJc w:val="left"/>
      <w:pPr>
        <w:ind w:left="2140" w:hanging="360"/>
      </w:pPr>
      <w:rPr>
        <w:rFonts w:hint="default" w:ascii="Courier New" w:hAnsi="Courier New" w:cs="Courier New"/>
      </w:rPr>
    </w:lvl>
    <w:lvl w:ilvl="2" w:tplc="04090005" w:tentative="1">
      <w:start w:val="1"/>
      <w:numFmt w:val="bullet"/>
      <w:lvlText w:val=""/>
      <w:lvlJc w:val="left"/>
      <w:pPr>
        <w:ind w:left="2860" w:hanging="360"/>
      </w:pPr>
      <w:rPr>
        <w:rFonts w:hint="default" w:ascii="Wingdings" w:hAnsi="Wingdings"/>
      </w:rPr>
    </w:lvl>
    <w:lvl w:ilvl="3" w:tplc="04090001" w:tentative="1">
      <w:start w:val="1"/>
      <w:numFmt w:val="bullet"/>
      <w:lvlText w:val=""/>
      <w:lvlJc w:val="left"/>
      <w:pPr>
        <w:ind w:left="3580" w:hanging="360"/>
      </w:pPr>
      <w:rPr>
        <w:rFonts w:hint="default" w:ascii="Symbol" w:hAnsi="Symbol"/>
      </w:rPr>
    </w:lvl>
    <w:lvl w:ilvl="4" w:tplc="04090003" w:tentative="1">
      <w:start w:val="1"/>
      <w:numFmt w:val="bullet"/>
      <w:lvlText w:val="o"/>
      <w:lvlJc w:val="left"/>
      <w:pPr>
        <w:ind w:left="4300" w:hanging="360"/>
      </w:pPr>
      <w:rPr>
        <w:rFonts w:hint="default" w:ascii="Courier New" w:hAnsi="Courier New" w:cs="Courier New"/>
      </w:rPr>
    </w:lvl>
    <w:lvl w:ilvl="5" w:tplc="04090005" w:tentative="1">
      <w:start w:val="1"/>
      <w:numFmt w:val="bullet"/>
      <w:lvlText w:val=""/>
      <w:lvlJc w:val="left"/>
      <w:pPr>
        <w:ind w:left="5020" w:hanging="360"/>
      </w:pPr>
      <w:rPr>
        <w:rFonts w:hint="default" w:ascii="Wingdings" w:hAnsi="Wingdings"/>
      </w:rPr>
    </w:lvl>
    <w:lvl w:ilvl="6" w:tplc="04090001" w:tentative="1">
      <w:start w:val="1"/>
      <w:numFmt w:val="bullet"/>
      <w:lvlText w:val=""/>
      <w:lvlJc w:val="left"/>
      <w:pPr>
        <w:ind w:left="5740" w:hanging="360"/>
      </w:pPr>
      <w:rPr>
        <w:rFonts w:hint="default" w:ascii="Symbol" w:hAnsi="Symbol"/>
      </w:rPr>
    </w:lvl>
    <w:lvl w:ilvl="7" w:tplc="04090003" w:tentative="1">
      <w:start w:val="1"/>
      <w:numFmt w:val="bullet"/>
      <w:lvlText w:val="o"/>
      <w:lvlJc w:val="left"/>
      <w:pPr>
        <w:ind w:left="6460" w:hanging="360"/>
      </w:pPr>
      <w:rPr>
        <w:rFonts w:hint="default" w:ascii="Courier New" w:hAnsi="Courier New" w:cs="Courier New"/>
      </w:rPr>
    </w:lvl>
    <w:lvl w:ilvl="8" w:tplc="04090005" w:tentative="1">
      <w:start w:val="1"/>
      <w:numFmt w:val="bullet"/>
      <w:lvlText w:val=""/>
      <w:lvlJc w:val="left"/>
      <w:pPr>
        <w:ind w:left="7180" w:hanging="360"/>
      </w:pPr>
      <w:rPr>
        <w:rFonts w:hint="default" w:ascii="Wingdings" w:hAnsi="Wingdings"/>
      </w:rPr>
    </w:lvl>
  </w:abstractNum>
  <w:abstractNum w:abstractNumId="8" w15:restartNumberingAfterBreak="0">
    <w:nsid w:val="6E697534"/>
    <w:multiLevelType w:val="hybridMultilevel"/>
    <w:tmpl w:val="360E139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9" w15:restartNumberingAfterBreak="0">
    <w:nsid w:val="71E93A9F"/>
    <w:multiLevelType w:val="hybridMultilevel"/>
    <w:tmpl w:val="3DD6BC76"/>
    <w:lvl w:ilvl="0" w:tplc="B0C2A828">
      <w:numFmt w:val="bullet"/>
      <w:lvlText w:val="•"/>
      <w:lvlJc w:val="left"/>
      <w:pPr>
        <w:ind w:left="422" w:hanging="212"/>
      </w:pPr>
      <w:rPr>
        <w:rFonts w:hint="default" w:ascii="Arial" w:hAnsi="Arial" w:eastAsia="Arial" w:cs="Arial"/>
        <w:b w:val="0"/>
        <w:bCs w:val="0"/>
        <w:i w:val="0"/>
        <w:iCs w:val="0"/>
        <w:w w:val="100"/>
        <w:sz w:val="16"/>
        <w:szCs w:val="16"/>
        <w:lang w:val="en-US" w:eastAsia="en-US" w:bidi="ar-SA"/>
      </w:rPr>
    </w:lvl>
    <w:lvl w:ilvl="1" w:tplc="75F83070">
      <w:numFmt w:val="bullet"/>
      <w:lvlText w:val="•"/>
      <w:lvlJc w:val="left"/>
      <w:pPr>
        <w:ind w:left="1041" w:hanging="212"/>
      </w:pPr>
      <w:rPr>
        <w:rFonts w:hint="default"/>
        <w:lang w:val="en-US" w:eastAsia="en-US" w:bidi="ar-SA"/>
      </w:rPr>
    </w:lvl>
    <w:lvl w:ilvl="2" w:tplc="82043296">
      <w:numFmt w:val="bullet"/>
      <w:lvlText w:val="•"/>
      <w:lvlJc w:val="left"/>
      <w:pPr>
        <w:ind w:left="1662" w:hanging="212"/>
      </w:pPr>
      <w:rPr>
        <w:rFonts w:hint="default"/>
        <w:lang w:val="en-US" w:eastAsia="en-US" w:bidi="ar-SA"/>
      </w:rPr>
    </w:lvl>
    <w:lvl w:ilvl="3" w:tplc="EEF2449A">
      <w:numFmt w:val="bullet"/>
      <w:lvlText w:val="•"/>
      <w:lvlJc w:val="left"/>
      <w:pPr>
        <w:ind w:left="2283" w:hanging="212"/>
      </w:pPr>
      <w:rPr>
        <w:rFonts w:hint="default"/>
        <w:lang w:val="en-US" w:eastAsia="en-US" w:bidi="ar-SA"/>
      </w:rPr>
    </w:lvl>
    <w:lvl w:ilvl="4" w:tplc="23CE1B8C">
      <w:numFmt w:val="bullet"/>
      <w:lvlText w:val="•"/>
      <w:lvlJc w:val="left"/>
      <w:pPr>
        <w:ind w:left="2904" w:hanging="212"/>
      </w:pPr>
      <w:rPr>
        <w:rFonts w:hint="default"/>
        <w:lang w:val="en-US" w:eastAsia="en-US" w:bidi="ar-SA"/>
      </w:rPr>
    </w:lvl>
    <w:lvl w:ilvl="5" w:tplc="2CF64F64">
      <w:numFmt w:val="bullet"/>
      <w:lvlText w:val="•"/>
      <w:lvlJc w:val="left"/>
      <w:pPr>
        <w:ind w:left="3526" w:hanging="212"/>
      </w:pPr>
      <w:rPr>
        <w:rFonts w:hint="default"/>
        <w:lang w:val="en-US" w:eastAsia="en-US" w:bidi="ar-SA"/>
      </w:rPr>
    </w:lvl>
    <w:lvl w:ilvl="6" w:tplc="1A8232AE">
      <w:numFmt w:val="bullet"/>
      <w:lvlText w:val="•"/>
      <w:lvlJc w:val="left"/>
      <w:pPr>
        <w:ind w:left="4147" w:hanging="212"/>
      </w:pPr>
      <w:rPr>
        <w:rFonts w:hint="default"/>
        <w:lang w:val="en-US" w:eastAsia="en-US" w:bidi="ar-SA"/>
      </w:rPr>
    </w:lvl>
    <w:lvl w:ilvl="7" w:tplc="B4EC5272">
      <w:numFmt w:val="bullet"/>
      <w:lvlText w:val="•"/>
      <w:lvlJc w:val="left"/>
      <w:pPr>
        <w:ind w:left="4768" w:hanging="212"/>
      </w:pPr>
      <w:rPr>
        <w:rFonts w:hint="default"/>
        <w:lang w:val="en-US" w:eastAsia="en-US" w:bidi="ar-SA"/>
      </w:rPr>
    </w:lvl>
    <w:lvl w:ilvl="8" w:tplc="356AB3DE">
      <w:numFmt w:val="bullet"/>
      <w:lvlText w:val="•"/>
      <w:lvlJc w:val="left"/>
      <w:pPr>
        <w:ind w:left="5389" w:hanging="212"/>
      </w:pPr>
      <w:rPr>
        <w:rFonts w:hint="default"/>
        <w:lang w:val="en-US" w:eastAsia="en-US" w:bidi="ar-SA"/>
      </w:rPr>
    </w:lvl>
  </w:abstractNum>
  <w:abstractNum w:abstractNumId="10" w15:restartNumberingAfterBreak="0">
    <w:nsid w:val="7B2E57FE"/>
    <w:multiLevelType w:val="hybridMultilevel"/>
    <w:tmpl w:val="099875D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7">
    <w:abstractNumId w:val="16"/>
  </w:num>
  <w:num w:numId="16">
    <w:abstractNumId w:val="15"/>
  </w:num>
  <w:num w:numId="15">
    <w:abstractNumId w:val="14"/>
  </w:num>
  <w:num w:numId="14">
    <w:abstractNumId w:val="13"/>
  </w:num>
  <w:num w:numId="13">
    <w:abstractNumId w:val="12"/>
  </w:num>
  <w:num w:numId="12">
    <w:abstractNumId w:val="11"/>
  </w:num>
  <w:num w:numId="1" w16cid:durableId="225603265">
    <w:abstractNumId w:val="4"/>
  </w:num>
  <w:num w:numId="2" w16cid:durableId="1807697164">
    <w:abstractNumId w:val="6"/>
  </w:num>
  <w:num w:numId="3" w16cid:durableId="1022435139">
    <w:abstractNumId w:val="9"/>
  </w:num>
  <w:num w:numId="4" w16cid:durableId="685981307">
    <w:abstractNumId w:val="2"/>
  </w:num>
  <w:num w:numId="5" w16cid:durableId="756370661">
    <w:abstractNumId w:val="5"/>
  </w:num>
  <w:num w:numId="6" w16cid:durableId="1932273869">
    <w:abstractNumId w:val="1"/>
  </w:num>
  <w:num w:numId="7" w16cid:durableId="1034885995">
    <w:abstractNumId w:val="10"/>
  </w:num>
  <w:num w:numId="8" w16cid:durableId="2111923559">
    <w:abstractNumId w:val="8"/>
  </w:num>
  <w:num w:numId="9" w16cid:durableId="1717658738">
    <w:abstractNumId w:val="7"/>
  </w:num>
  <w:num w:numId="10" w16cid:durableId="855266362">
    <w:abstractNumId w:val="0"/>
  </w:num>
  <w:num w:numId="11" w16cid:durableId="1042094839">
    <w:abstractNumId w:val="3"/>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29D3"/>
    <w:rsid w:val="00073A4A"/>
    <w:rsid w:val="000A0D9E"/>
    <w:rsid w:val="000A7CE5"/>
    <w:rsid w:val="000D3AAF"/>
    <w:rsid w:val="000E51E3"/>
    <w:rsid w:val="0010210F"/>
    <w:rsid w:val="00107AE2"/>
    <w:rsid w:val="00114BC0"/>
    <w:rsid w:val="0015278A"/>
    <w:rsid w:val="00177D11"/>
    <w:rsid w:val="00191BAB"/>
    <w:rsid w:val="001E4214"/>
    <w:rsid w:val="00200CAF"/>
    <w:rsid w:val="00243144"/>
    <w:rsid w:val="00250A99"/>
    <w:rsid w:val="00254367"/>
    <w:rsid w:val="002634EB"/>
    <w:rsid w:val="0029698B"/>
    <w:rsid w:val="002A35C6"/>
    <w:rsid w:val="002C4D3C"/>
    <w:rsid w:val="00312F42"/>
    <w:rsid w:val="00356E24"/>
    <w:rsid w:val="00367A52"/>
    <w:rsid w:val="003717CD"/>
    <w:rsid w:val="00375A1C"/>
    <w:rsid w:val="003C7711"/>
    <w:rsid w:val="003E6099"/>
    <w:rsid w:val="0045142C"/>
    <w:rsid w:val="00495116"/>
    <w:rsid w:val="004B099E"/>
    <w:rsid w:val="004B71DF"/>
    <w:rsid w:val="004C0078"/>
    <w:rsid w:val="004C1BAC"/>
    <w:rsid w:val="004C5E0A"/>
    <w:rsid w:val="004D0098"/>
    <w:rsid w:val="004D147A"/>
    <w:rsid w:val="004F361A"/>
    <w:rsid w:val="005043EE"/>
    <w:rsid w:val="00510348"/>
    <w:rsid w:val="0051A6AE"/>
    <w:rsid w:val="00553A10"/>
    <w:rsid w:val="00565C97"/>
    <w:rsid w:val="00594864"/>
    <w:rsid w:val="005B0914"/>
    <w:rsid w:val="005B5E93"/>
    <w:rsid w:val="006118AB"/>
    <w:rsid w:val="00621678"/>
    <w:rsid w:val="006260F4"/>
    <w:rsid w:val="00691C5C"/>
    <w:rsid w:val="006A2A54"/>
    <w:rsid w:val="006B1A85"/>
    <w:rsid w:val="006D71FE"/>
    <w:rsid w:val="00705585"/>
    <w:rsid w:val="007133F7"/>
    <w:rsid w:val="007229B4"/>
    <w:rsid w:val="00747988"/>
    <w:rsid w:val="00765A37"/>
    <w:rsid w:val="00777977"/>
    <w:rsid w:val="007B582A"/>
    <w:rsid w:val="007C1B99"/>
    <w:rsid w:val="00844BF5"/>
    <w:rsid w:val="00852C7B"/>
    <w:rsid w:val="008707FD"/>
    <w:rsid w:val="008C26CC"/>
    <w:rsid w:val="008D6E5F"/>
    <w:rsid w:val="008E2190"/>
    <w:rsid w:val="008E5C28"/>
    <w:rsid w:val="008F7B34"/>
    <w:rsid w:val="00901504"/>
    <w:rsid w:val="0091421F"/>
    <w:rsid w:val="00945588"/>
    <w:rsid w:val="0095355D"/>
    <w:rsid w:val="00995A68"/>
    <w:rsid w:val="009F3D54"/>
    <w:rsid w:val="00A14255"/>
    <w:rsid w:val="00A21E39"/>
    <w:rsid w:val="00A23249"/>
    <w:rsid w:val="00A553F6"/>
    <w:rsid w:val="00A6245C"/>
    <w:rsid w:val="00A770CE"/>
    <w:rsid w:val="00A818C3"/>
    <w:rsid w:val="00AA4E80"/>
    <w:rsid w:val="00AD3E5F"/>
    <w:rsid w:val="00B02F98"/>
    <w:rsid w:val="00B14BCB"/>
    <w:rsid w:val="00B5372B"/>
    <w:rsid w:val="00B83832"/>
    <w:rsid w:val="00B9755C"/>
    <w:rsid w:val="00BA0CD8"/>
    <w:rsid w:val="00BF1EB7"/>
    <w:rsid w:val="00C433B0"/>
    <w:rsid w:val="00C77DB7"/>
    <w:rsid w:val="00CA0208"/>
    <w:rsid w:val="00CD7CA3"/>
    <w:rsid w:val="00D00786"/>
    <w:rsid w:val="00D07A78"/>
    <w:rsid w:val="00D229D3"/>
    <w:rsid w:val="00D41B67"/>
    <w:rsid w:val="00D44042"/>
    <w:rsid w:val="00D61AA8"/>
    <w:rsid w:val="00D67E16"/>
    <w:rsid w:val="00DB6180"/>
    <w:rsid w:val="00DD42C0"/>
    <w:rsid w:val="00DE155A"/>
    <w:rsid w:val="00E21896"/>
    <w:rsid w:val="00E272AE"/>
    <w:rsid w:val="00E336A6"/>
    <w:rsid w:val="00E33A86"/>
    <w:rsid w:val="00E46313"/>
    <w:rsid w:val="00E75306"/>
    <w:rsid w:val="00E873C6"/>
    <w:rsid w:val="00EA22E3"/>
    <w:rsid w:val="00F118D8"/>
    <w:rsid w:val="00F13C8B"/>
    <w:rsid w:val="00F163EE"/>
    <w:rsid w:val="00F37EF3"/>
    <w:rsid w:val="00F46CE8"/>
    <w:rsid w:val="00F707D9"/>
    <w:rsid w:val="00F9410A"/>
    <w:rsid w:val="00FA0452"/>
    <w:rsid w:val="00FC1F71"/>
    <w:rsid w:val="00FE2D3B"/>
    <w:rsid w:val="01855C1A"/>
    <w:rsid w:val="019DB902"/>
    <w:rsid w:val="020D8327"/>
    <w:rsid w:val="021076F2"/>
    <w:rsid w:val="022A2857"/>
    <w:rsid w:val="025DCF41"/>
    <w:rsid w:val="027235F5"/>
    <w:rsid w:val="02F0C5F2"/>
    <w:rsid w:val="0318A808"/>
    <w:rsid w:val="03633DFD"/>
    <w:rsid w:val="037DC23C"/>
    <w:rsid w:val="0381EB0C"/>
    <w:rsid w:val="038BEF33"/>
    <w:rsid w:val="03B3732D"/>
    <w:rsid w:val="040501B7"/>
    <w:rsid w:val="0419C474"/>
    <w:rsid w:val="044FBBC8"/>
    <w:rsid w:val="045E45C0"/>
    <w:rsid w:val="04B97F11"/>
    <w:rsid w:val="04F88E94"/>
    <w:rsid w:val="05253023"/>
    <w:rsid w:val="05565BF9"/>
    <w:rsid w:val="0573D97A"/>
    <w:rsid w:val="0575B965"/>
    <w:rsid w:val="059CB3E2"/>
    <w:rsid w:val="059D502D"/>
    <w:rsid w:val="05EA0741"/>
    <w:rsid w:val="06A2401E"/>
    <w:rsid w:val="06C3287D"/>
    <w:rsid w:val="06DBD5D0"/>
    <w:rsid w:val="06FDAAE5"/>
    <w:rsid w:val="075E9F3E"/>
    <w:rsid w:val="077C384D"/>
    <w:rsid w:val="078349E7"/>
    <w:rsid w:val="08057B5A"/>
    <w:rsid w:val="08448FFE"/>
    <w:rsid w:val="0862A39C"/>
    <w:rsid w:val="088383C3"/>
    <w:rsid w:val="08939C8B"/>
    <w:rsid w:val="08C9246D"/>
    <w:rsid w:val="08EA7590"/>
    <w:rsid w:val="0902FA6B"/>
    <w:rsid w:val="092DAD83"/>
    <w:rsid w:val="0965A6F1"/>
    <w:rsid w:val="0991302B"/>
    <w:rsid w:val="09E7ACA5"/>
    <w:rsid w:val="0A47D329"/>
    <w:rsid w:val="0A6C98DF"/>
    <w:rsid w:val="0A9C8791"/>
    <w:rsid w:val="0AC75426"/>
    <w:rsid w:val="0B53BFD6"/>
    <w:rsid w:val="0B603478"/>
    <w:rsid w:val="0B6977FC"/>
    <w:rsid w:val="0BA4E35B"/>
    <w:rsid w:val="0C1159C5"/>
    <w:rsid w:val="0C2AB974"/>
    <w:rsid w:val="0C321374"/>
    <w:rsid w:val="0C40922B"/>
    <w:rsid w:val="0C55C5DD"/>
    <w:rsid w:val="0D11BF02"/>
    <w:rsid w:val="0D5ACD07"/>
    <w:rsid w:val="0D77E124"/>
    <w:rsid w:val="0E4FF011"/>
    <w:rsid w:val="0E7533E9"/>
    <w:rsid w:val="0EB07361"/>
    <w:rsid w:val="0EB3E0BF"/>
    <w:rsid w:val="0ED2A93A"/>
    <w:rsid w:val="0F254695"/>
    <w:rsid w:val="0F3497B6"/>
    <w:rsid w:val="0F63F6AB"/>
    <w:rsid w:val="0FABB29F"/>
    <w:rsid w:val="0FB72C3A"/>
    <w:rsid w:val="0FFD57BE"/>
    <w:rsid w:val="1003F9A7"/>
    <w:rsid w:val="109B91C4"/>
    <w:rsid w:val="10AF6BD7"/>
    <w:rsid w:val="10C90624"/>
    <w:rsid w:val="114E32A6"/>
    <w:rsid w:val="11B65CA3"/>
    <w:rsid w:val="11D1CA5E"/>
    <w:rsid w:val="121C7DE1"/>
    <w:rsid w:val="124C5FAC"/>
    <w:rsid w:val="12C5B1DC"/>
    <w:rsid w:val="1337C4C5"/>
    <w:rsid w:val="13A4E295"/>
    <w:rsid w:val="13ADB8E4"/>
    <w:rsid w:val="13BD0720"/>
    <w:rsid w:val="14168038"/>
    <w:rsid w:val="144B8799"/>
    <w:rsid w:val="144E057D"/>
    <w:rsid w:val="146A249F"/>
    <w:rsid w:val="14DC2DC5"/>
    <w:rsid w:val="14DCF790"/>
    <w:rsid w:val="14F91C61"/>
    <w:rsid w:val="14FF21C3"/>
    <w:rsid w:val="157A8311"/>
    <w:rsid w:val="158D149C"/>
    <w:rsid w:val="15F6A071"/>
    <w:rsid w:val="16117EE5"/>
    <w:rsid w:val="16220CD4"/>
    <w:rsid w:val="163402EC"/>
    <w:rsid w:val="1649FFD2"/>
    <w:rsid w:val="164A4F68"/>
    <w:rsid w:val="165B6EAF"/>
    <w:rsid w:val="166A92D9"/>
    <w:rsid w:val="16C70E56"/>
    <w:rsid w:val="17002C5C"/>
    <w:rsid w:val="173E3536"/>
    <w:rsid w:val="178B02CA"/>
    <w:rsid w:val="17ED3360"/>
    <w:rsid w:val="1872F314"/>
    <w:rsid w:val="18BC1A85"/>
    <w:rsid w:val="19529D37"/>
    <w:rsid w:val="1957521E"/>
    <w:rsid w:val="19DADDB7"/>
    <w:rsid w:val="19EDA906"/>
    <w:rsid w:val="1A689F09"/>
    <w:rsid w:val="1A7493FF"/>
    <w:rsid w:val="1A7B04AB"/>
    <w:rsid w:val="1A8EE3AE"/>
    <w:rsid w:val="1B1B6E18"/>
    <w:rsid w:val="1B282C1B"/>
    <w:rsid w:val="1B9FB822"/>
    <w:rsid w:val="1C2AEEAC"/>
    <w:rsid w:val="1C7A22E2"/>
    <w:rsid w:val="1C86F695"/>
    <w:rsid w:val="1C91807E"/>
    <w:rsid w:val="1C9E1371"/>
    <w:rsid w:val="1D07E833"/>
    <w:rsid w:val="1D09314F"/>
    <w:rsid w:val="1D7325B9"/>
    <w:rsid w:val="1D889DB3"/>
    <w:rsid w:val="1DDA5F72"/>
    <w:rsid w:val="1DFA2E98"/>
    <w:rsid w:val="1E5C4668"/>
    <w:rsid w:val="1EB04A7D"/>
    <w:rsid w:val="1EDCDF40"/>
    <w:rsid w:val="1EE5EAD4"/>
    <w:rsid w:val="2060C78E"/>
    <w:rsid w:val="20733AD0"/>
    <w:rsid w:val="208D044A"/>
    <w:rsid w:val="20997F08"/>
    <w:rsid w:val="21A45E74"/>
    <w:rsid w:val="21AFAA34"/>
    <w:rsid w:val="21C59C38"/>
    <w:rsid w:val="21F46DFD"/>
    <w:rsid w:val="22C472E8"/>
    <w:rsid w:val="23093850"/>
    <w:rsid w:val="230D325C"/>
    <w:rsid w:val="234B30B6"/>
    <w:rsid w:val="236DCA7A"/>
    <w:rsid w:val="23F22B28"/>
    <w:rsid w:val="24E9BF59"/>
    <w:rsid w:val="259934C7"/>
    <w:rsid w:val="25AD5BBF"/>
    <w:rsid w:val="25ED5ED7"/>
    <w:rsid w:val="263254FB"/>
    <w:rsid w:val="263E0E6B"/>
    <w:rsid w:val="26CD2E69"/>
    <w:rsid w:val="26F9AF82"/>
    <w:rsid w:val="272F531D"/>
    <w:rsid w:val="27333680"/>
    <w:rsid w:val="277978D4"/>
    <w:rsid w:val="27A7CC64"/>
    <w:rsid w:val="2807861A"/>
    <w:rsid w:val="286A7502"/>
    <w:rsid w:val="28923AB2"/>
    <w:rsid w:val="2895B62A"/>
    <w:rsid w:val="28BC75C5"/>
    <w:rsid w:val="28D5EDC7"/>
    <w:rsid w:val="28DBBD43"/>
    <w:rsid w:val="28FECF47"/>
    <w:rsid w:val="291225A4"/>
    <w:rsid w:val="29523454"/>
    <w:rsid w:val="2966C0CD"/>
    <w:rsid w:val="296AF8AB"/>
    <w:rsid w:val="297533D7"/>
    <w:rsid w:val="29CFAF9A"/>
    <w:rsid w:val="2A0107B2"/>
    <w:rsid w:val="2A3836FC"/>
    <w:rsid w:val="2A3A0D7A"/>
    <w:rsid w:val="2AC4B78D"/>
    <w:rsid w:val="2B25CD83"/>
    <w:rsid w:val="2B70DEB8"/>
    <w:rsid w:val="2BA3E6B6"/>
    <w:rsid w:val="2BC3AA82"/>
    <w:rsid w:val="2BCB9DE2"/>
    <w:rsid w:val="2BE1A183"/>
    <w:rsid w:val="2BF25DE1"/>
    <w:rsid w:val="2C0D517A"/>
    <w:rsid w:val="2C1E9056"/>
    <w:rsid w:val="2C575510"/>
    <w:rsid w:val="2C802F29"/>
    <w:rsid w:val="2D38FEDC"/>
    <w:rsid w:val="2D6E220E"/>
    <w:rsid w:val="2DA7209F"/>
    <w:rsid w:val="2DC28BF6"/>
    <w:rsid w:val="2E41BC76"/>
    <w:rsid w:val="2E5EF48C"/>
    <w:rsid w:val="2E6EBB9E"/>
    <w:rsid w:val="2EBD8C2D"/>
    <w:rsid w:val="2EC79AF4"/>
    <w:rsid w:val="2EED3FB3"/>
    <w:rsid w:val="2EF99E47"/>
    <w:rsid w:val="2F01CA12"/>
    <w:rsid w:val="2F448E21"/>
    <w:rsid w:val="2F54EB0E"/>
    <w:rsid w:val="2F77344A"/>
    <w:rsid w:val="2F9A7867"/>
    <w:rsid w:val="2FBB5C07"/>
    <w:rsid w:val="2FBC2597"/>
    <w:rsid w:val="2FD096E0"/>
    <w:rsid w:val="2FDCC1F1"/>
    <w:rsid w:val="300C7BA4"/>
    <w:rsid w:val="30302635"/>
    <w:rsid w:val="3047C5EB"/>
    <w:rsid w:val="3070F2E3"/>
    <w:rsid w:val="30CC4AE2"/>
    <w:rsid w:val="310B0D3A"/>
    <w:rsid w:val="31424212"/>
    <w:rsid w:val="3161151E"/>
    <w:rsid w:val="3177674D"/>
    <w:rsid w:val="3188C3C0"/>
    <w:rsid w:val="318998A7"/>
    <w:rsid w:val="319762A2"/>
    <w:rsid w:val="31C4C799"/>
    <w:rsid w:val="31D62F9B"/>
    <w:rsid w:val="32574713"/>
    <w:rsid w:val="3296AAC6"/>
    <w:rsid w:val="32A7EF68"/>
    <w:rsid w:val="32F215CD"/>
    <w:rsid w:val="3374AC35"/>
    <w:rsid w:val="337E443E"/>
    <w:rsid w:val="33C4E6D6"/>
    <w:rsid w:val="33CE7633"/>
    <w:rsid w:val="341C9CA5"/>
    <w:rsid w:val="34438A75"/>
    <w:rsid w:val="345C4441"/>
    <w:rsid w:val="3476208E"/>
    <w:rsid w:val="34AE1E3B"/>
    <w:rsid w:val="34F43998"/>
    <w:rsid w:val="3517BB6D"/>
    <w:rsid w:val="35383AA7"/>
    <w:rsid w:val="354893E2"/>
    <w:rsid w:val="359D2D71"/>
    <w:rsid w:val="35DBA862"/>
    <w:rsid w:val="35E13B9F"/>
    <w:rsid w:val="3612657C"/>
    <w:rsid w:val="36422FCD"/>
    <w:rsid w:val="3660632A"/>
    <w:rsid w:val="36E24715"/>
    <w:rsid w:val="36E65815"/>
    <w:rsid w:val="3770BA5E"/>
    <w:rsid w:val="37EE7D49"/>
    <w:rsid w:val="37FBD58E"/>
    <w:rsid w:val="381C52F5"/>
    <w:rsid w:val="382AA5B2"/>
    <w:rsid w:val="389BE578"/>
    <w:rsid w:val="38ACDD44"/>
    <w:rsid w:val="38D69661"/>
    <w:rsid w:val="38E99ED6"/>
    <w:rsid w:val="3950F92F"/>
    <w:rsid w:val="39BF35AB"/>
    <w:rsid w:val="39C5DC2E"/>
    <w:rsid w:val="39E798D6"/>
    <w:rsid w:val="39E97CB6"/>
    <w:rsid w:val="39E9A88D"/>
    <w:rsid w:val="3A36733A"/>
    <w:rsid w:val="3A445B49"/>
    <w:rsid w:val="3A647304"/>
    <w:rsid w:val="3A93E6D0"/>
    <w:rsid w:val="3A93E6D0"/>
    <w:rsid w:val="3B237940"/>
    <w:rsid w:val="3BC5C9AD"/>
    <w:rsid w:val="3C35A2C7"/>
    <w:rsid w:val="3C5243EE"/>
    <w:rsid w:val="3C9CE3E7"/>
    <w:rsid w:val="3CB8AAEF"/>
    <w:rsid w:val="3CBFA43D"/>
    <w:rsid w:val="3CF0FFDC"/>
    <w:rsid w:val="3D1ABCB8"/>
    <w:rsid w:val="3E283069"/>
    <w:rsid w:val="3E3948DB"/>
    <w:rsid w:val="3E65F04C"/>
    <w:rsid w:val="3E7EDADE"/>
    <w:rsid w:val="3E947B47"/>
    <w:rsid w:val="3EB3BC9D"/>
    <w:rsid w:val="3EF19CFD"/>
    <w:rsid w:val="3F365C20"/>
    <w:rsid w:val="3F418968"/>
    <w:rsid w:val="3F8732C9"/>
    <w:rsid w:val="3FBAD16E"/>
    <w:rsid w:val="3FDB1B1E"/>
    <w:rsid w:val="3FF564DA"/>
    <w:rsid w:val="40387C61"/>
    <w:rsid w:val="40613BD2"/>
    <w:rsid w:val="40B1B7DB"/>
    <w:rsid w:val="40B67FC1"/>
    <w:rsid w:val="40EBE6CA"/>
    <w:rsid w:val="4167B7A0"/>
    <w:rsid w:val="416FCBF2"/>
    <w:rsid w:val="41ABB455"/>
    <w:rsid w:val="41D37D28"/>
    <w:rsid w:val="41FDE589"/>
    <w:rsid w:val="42564F1F"/>
    <w:rsid w:val="425F692A"/>
    <w:rsid w:val="42D907A4"/>
    <w:rsid w:val="42E92BA0"/>
    <w:rsid w:val="432FF691"/>
    <w:rsid w:val="43495BB5"/>
    <w:rsid w:val="43522232"/>
    <w:rsid w:val="4388CC76"/>
    <w:rsid w:val="43B4BA1B"/>
    <w:rsid w:val="446B6BEB"/>
    <w:rsid w:val="449CDF10"/>
    <w:rsid w:val="44B89141"/>
    <w:rsid w:val="44D39483"/>
    <w:rsid w:val="44E13B4D"/>
    <w:rsid w:val="44F3E71A"/>
    <w:rsid w:val="455B0274"/>
    <w:rsid w:val="46C47429"/>
    <w:rsid w:val="4703A591"/>
    <w:rsid w:val="4717192F"/>
    <w:rsid w:val="47DA06FD"/>
    <w:rsid w:val="47EB9F97"/>
    <w:rsid w:val="4861C428"/>
    <w:rsid w:val="4877A37A"/>
    <w:rsid w:val="48E63D87"/>
    <w:rsid w:val="4904D2A8"/>
    <w:rsid w:val="493934CC"/>
    <w:rsid w:val="494C903A"/>
    <w:rsid w:val="494F30EF"/>
    <w:rsid w:val="499B6076"/>
    <w:rsid w:val="49B22352"/>
    <w:rsid w:val="49B7656E"/>
    <w:rsid w:val="49C5BD8E"/>
    <w:rsid w:val="49E0DD01"/>
    <w:rsid w:val="4A041415"/>
    <w:rsid w:val="4A13005A"/>
    <w:rsid w:val="4A4F6F2C"/>
    <w:rsid w:val="4A503AC4"/>
    <w:rsid w:val="4A80EA85"/>
    <w:rsid w:val="4BA0A3C2"/>
    <w:rsid w:val="4C43F17E"/>
    <w:rsid w:val="4C62CF6B"/>
    <w:rsid w:val="4C87D54D"/>
    <w:rsid w:val="4C8F55F7"/>
    <w:rsid w:val="4CB1E73D"/>
    <w:rsid w:val="4CE0ECBF"/>
    <w:rsid w:val="4CE9EDA1"/>
    <w:rsid w:val="4CED0BEE"/>
    <w:rsid w:val="4D09AA60"/>
    <w:rsid w:val="4D4762AE"/>
    <w:rsid w:val="4D576D44"/>
    <w:rsid w:val="4D5AA428"/>
    <w:rsid w:val="4D716139"/>
    <w:rsid w:val="4DAEFBB8"/>
    <w:rsid w:val="4E0A50BE"/>
    <w:rsid w:val="4E595D2C"/>
    <w:rsid w:val="4E669007"/>
    <w:rsid w:val="4EE0019A"/>
    <w:rsid w:val="4F273308"/>
    <w:rsid w:val="4F3F006B"/>
    <w:rsid w:val="4FEC80FB"/>
    <w:rsid w:val="501BF0C2"/>
    <w:rsid w:val="506C7630"/>
    <w:rsid w:val="5075D310"/>
    <w:rsid w:val="5092865A"/>
    <w:rsid w:val="50C835A8"/>
    <w:rsid w:val="50D85237"/>
    <w:rsid w:val="50DEC107"/>
    <w:rsid w:val="510C81EB"/>
    <w:rsid w:val="516A7689"/>
    <w:rsid w:val="51957688"/>
    <w:rsid w:val="51B40F19"/>
    <w:rsid w:val="5237E4DA"/>
    <w:rsid w:val="524F330E"/>
    <w:rsid w:val="52578E25"/>
    <w:rsid w:val="52877B68"/>
    <w:rsid w:val="52F994B0"/>
    <w:rsid w:val="533C64E4"/>
    <w:rsid w:val="5348C284"/>
    <w:rsid w:val="534BDFAE"/>
    <w:rsid w:val="534FD06F"/>
    <w:rsid w:val="535C6E39"/>
    <w:rsid w:val="53F68CCF"/>
    <w:rsid w:val="541F4F78"/>
    <w:rsid w:val="542C6DDE"/>
    <w:rsid w:val="54922AF8"/>
    <w:rsid w:val="54A08ED5"/>
    <w:rsid w:val="54B10A99"/>
    <w:rsid w:val="54C613F9"/>
    <w:rsid w:val="5509531C"/>
    <w:rsid w:val="5527679A"/>
    <w:rsid w:val="55B98350"/>
    <w:rsid w:val="5648E8FD"/>
    <w:rsid w:val="565572FC"/>
    <w:rsid w:val="5687AD12"/>
    <w:rsid w:val="56F2E9E0"/>
    <w:rsid w:val="56F4B602"/>
    <w:rsid w:val="57349C33"/>
    <w:rsid w:val="57876376"/>
    <w:rsid w:val="578B4990"/>
    <w:rsid w:val="57EEFFCF"/>
    <w:rsid w:val="585632D1"/>
    <w:rsid w:val="58650112"/>
    <w:rsid w:val="586A933F"/>
    <w:rsid w:val="588DCBA4"/>
    <w:rsid w:val="58B91E95"/>
    <w:rsid w:val="58D4B2C6"/>
    <w:rsid w:val="58DF59F0"/>
    <w:rsid w:val="58E178F0"/>
    <w:rsid w:val="59234671"/>
    <w:rsid w:val="59BCE3B8"/>
    <w:rsid w:val="59E7718E"/>
    <w:rsid w:val="5A1A61E7"/>
    <w:rsid w:val="5A5FC6D1"/>
    <w:rsid w:val="5AD39CB7"/>
    <w:rsid w:val="5BA0047B"/>
    <w:rsid w:val="5BA8BE10"/>
    <w:rsid w:val="5BC89895"/>
    <w:rsid w:val="5BD5FA70"/>
    <w:rsid w:val="5BD70627"/>
    <w:rsid w:val="5C14E8FB"/>
    <w:rsid w:val="5C24C445"/>
    <w:rsid w:val="5C316D27"/>
    <w:rsid w:val="5CC40856"/>
    <w:rsid w:val="5D136DC5"/>
    <w:rsid w:val="5D23E55E"/>
    <w:rsid w:val="5D92D575"/>
    <w:rsid w:val="5DA81BD3"/>
    <w:rsid w:val="5DA9BC1E"/>
    <w:rsid w:val="5DEAFE92"/>
    <w:rsid w:val="5E31FF51"/>
    <w:rsid w:val="5E32BB74"/>
    <w:rsid w:val="5E91321D"/>
    <w:rsid w:val="5E9FB6EC"/>
    <w:rsid w:val="5EC27603"/>
    <w:rsid w:val="5F2DBCCE"/>
    <w:rsid w:val="5F434DEF"/>
    <w:rsid w:val="5F7C393B"/>
    <w:rsid w:val="5F8FE413"/>
    <w:rsid w:val="5F94ED51"/>
    <w:rsid w:val="5FA22890"/>
    <w:rsid w:val="5FF87926"/>
    <w:rsid w:val="6032FAC9"/>
    <w:rsid w:val="60670FA1"/>
    <w:rsid w:val="609E594F"/>
    <w:rsid w:val="6108FA52"/>
    <w:rsid w:val="61458049"/>
    <w:rsid w:val="61646FE1"/>
    <w:rsid w:val="618D1FD5"/>
    <w:rsid w:val="61F2FE7F"/>
    <w:rsid w:val="62DD8E83"/>
    <w:rsid w:val="62EAD761"/>
    <w:rsid w:val="6371A9CB"/>
    <w:rsid w:val="63BA332A"/>
    <w:rsid w:val="6402473E"/>
    <w:rsid w:val="6496CB9E"/>
    <w:rsid w:val="64CD5D53"/>
    <w:rsid w:val="659BEC0F"/>
    <w:rsid w:val="65A05051"/>
    <w:rsid w:val="660B13B1"/>
    <w:rsid w:val="66555745"/>
    <w:rsid w:val="66D9BA3F"/>
    <w:rsid w:val="66EC4930"/>
    <w:rsid w:val="6756D6B2"/>
    <w:rsid w:val="675CA06A"/>
    <w:rsid w:val="67CCD4D1"/>
    <w:rsid w:val="6800D408"/>
    <w:rsid w:val="682DB0BE"/>
    <w:rsid w:val="6864AE13"/>
    <w:rsid w:val="68A6B916"/>
    <w:rsid w:val="68A92090"/>
    <w:rsid w:val="68B5099A"/>
    <w:rsid w:val="6923DA1E"/>
    <w:rsid w:val="693867CC"/>
    <w:rsid w:val="6954894B"/>
    <w:rsid w:val="69957E64"/>
    <w:rsid w:val="6A445502"/>
    <w:rsid w:val="6A724119"/>
    <w:rsid w:val="6B9B4A0F"/>
    <w:rsid w:val="6BC9925B"/>
    <w:rsid w:val="6BCE82B2"/>
    <w:rsid w:val="6BE64703"/>
    <w:rsid w:val="6BEA3FEE"/>
    <w:rsid w:val="6BF17268"/>
    <w:rsid w:val="6BF74637"/>
    <w:rsid w:val="6BFBEA59"/>
    <w:rsid w:val="6C1F3658"/>
    <w:rsid w:val="6C924FF5"/>
    <w:rsid w:val="6CA1AAB9"/>
    <w:rsid w:val="6CC36194"/>
    <w:rsid w:val="6CDCABA2"/>
    <w:rsid w:val="6D248FF0"/>
    <w:rsid w:val="6D8A466A"/>
    <w:rsid w:val="6E03B7F4"/>
    <w:rsid w:val="6EA2C72F"/>
    <w:rsid w:val="6EABD2C9"/>
    <w:rsid w:val="6EC90B4F"/>
    <w:rsid w:val="6F42CB01"/>
    <w:rsid w:val="6F7B06CD"/>
    <w:rsid w:val="6FA7818F"/>
    <w:rsid w:val="6FC3E8E1"/>
    <w:rsid w:val="709B2180"/>
    <w:rsid w:val="70CB4E54"/>
    <w:rsid w:val="70F45B6B"/>
    <w:rsid w:val="71292ECD"/>
    <w:rsid w:val="7150047A"/>
    <w:rsid w:val="71731B45"/>
    <w:rsid w:val="71865AE8"/>
    <w:rsid w:val="71DC78E5"/>
    <w:rsid w:val="71DE8652"/>
    <w:rsid w:val="72122B1E"/>
    <w:rsid w:val="7216EF9F"/>
    <w:rsid w:val="724C9269"/>
    <w:rsid w:val="728C3DE1"/>
    <w:rsid w:val="72B83C30"/>
    <w:rsid w:val="732C4D92"/>
    <w:rsid w:val="7380C0B6"/>
    <w:rsid w:val="73AF726A"/>
    <w:rsid w:val="73AF8F5F"/>
    <w:rsid w:val="73CEB743"/>
    <w:rsid w:val="73DBA2BA"/>
    <w:rsid w:val="740B559D"/>
    <w:rsid w:val="7428F22F"/>
    <w:rsid w:val="748FBA0F"/>
    <w:rsid w:val="74944408"/>
    <w:rsid w:val="74B0175A"/>
    <w:rsid w:val="74C5DF2C"/>
    <w:rsid w:val="74FEC754"/>
    <w:rsid w:val="751055FE"/>
    <w:rsid w:val="7599D19E"/>
    <w:rsid w:val="75B1EAD3"/>
    <w:rsid w:val="75C8F47D"/>
    <w:rsid w:val="75F84B42"/>
    <w:rsid w:val="7618E01B"/>
    <w:rsid w:val="7626D3EC"/>
    <w:rsid w:val="762F9665"/>
    <w:rsid w:val="76720CC3"/>
    <w:rsid w:val="769FF178"/>
    <w:rsid w:val="770821EF"/>
    <w:rsid w:val="77D5BA6A"/>
    <w:rsid w:val="77DB8118"/>
    <w:rsid w:val="77FAF06F"/>
    <w:rsid w:val="783216FC"/>
    <w:rsid w:val="783BA17A"/>
    <w:rsid w:val="784731BD"/>
    <w:rsid w:val="784CC6D9"/>
    <w:rsid w:val="78513366"/>
    <w:rsid w:val="786C5C28"/>
    <w:rsid w:val="78786337"/>
    <w:rsid w:val="7884ACD1"/>
    <w:rsid w:val="7894F5A7"/>
    <w:rsid w:val="792137D2"/>
    <w:rsid w:val="79350A05"/>
    <w:rsid w:val="79743DDE"/>
    <w:rsid w:val="799ED2DD"/>
    <w:rsid w:val="79DDB415"/>
    <w:rsid w:val="79F0EDC6"/>
    <w:rsid w:val="7A1F7475"/>
    <w:rsid w:val="7A9010B5"/>
    <w:rsid w:val="7A95DCA6"/>
    <w:rsid w:val="7AAE0093"/>
    <w:rsid w:val="7AD466E5"/>
    <w:rsid w:val="7B215E4C"/>
    <w:rsid w:val="7B2E3EAB"/>
    <w:rsid w:val="7B33AE0A"/>
    <w:rsid w:val="7B504720"/>
    <w:rsid w:val="7B5DEEB2"/>
    <w:rsid w:val="7B954744"/>
    <w:rsid w:val="7C0CA4CE"/>
    <w:rsid w:val="7C1D50A6"/>
    <w:rsid w:val="7C504198"/>
    <w:rsid w:val="7C62FA17"/>
    <w:rsid w:val="7C6313E8"/>
    <w:rsid w:val="7C991130"/>
    <w:rsid w:val="7CB88EAD"/>
    <w:rsid w:val="7D08B5EC"/>
    <w:rsid w:val="7D22A988"/>
    <w:rsid w:val="7D3EA768"/>
    <w:rsid w:val="7D9BFC03"/>
    <w:rsid w:val="7DD8E50A"/>
    <w:rsid w:val="7DEA7A5C"/>
    <w:rsid w:val="7E765022"/>
    <w:rsid w:val="7E86BFD0"/>
    <w:rsid w:val="7ECCA968"/>
    <w:rsid w:val="7EF24A92"/>
    <w:rsid w:val="7F08707D"/>
    <w:rsid w:val="7F5E9ACA"/>
    <w:rsid w:val="7F87545B"/>
    <w:rsid w:val="7F909C47"/>
    <w:rsid w:val="7FFEDA5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0ABAD1F"/>
  <w15:chartTrackingRefBased/>
  <w15:docId w15:val="{03F2805A-2C18-49BA-B4D6-E2850B30533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B0914"/>
    <w:pPr>
      <w:widowControl w:val="0"/>
      <w:autoSpaceDE w:val="0"/>
      <w:autoSpaceDN w:val="0"/>
      <w:spacing w:after="0" w:line="240" w:lineRule="auto"/>
    </w:pPr>
    <w:rPr>
      <w:rFonts w:ascii="Calibri" w:hAnsi="Calibri" w:eastAsia="Calibri" w:cs="Calibri"/>
      <w:kern w:val="0"/>
      <w14:ligatures w14:val="none"/>
    </w:rPr>
  </w:style>
  <w:style w:type="paragraph" w:styleId="Heading1">
    <w:name w:val="heading 1"/>
    <w:basedOn w:val="Normal"/>
    <w:next w:val="Normal"/>
    <w:link w:val="Heading1Char"/>
    <w:uiPriority w:val="9"/>
    <w:qFormat/>
    <w:rsid w:val="00D229D3"/>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229D3"/>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229D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229D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229D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229D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229D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229D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229D3"/>
    <w:pPr>
      <w:keepNext/>
      <w:keepLines/>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D229D3"/>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D229D3"/>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D229D3"/>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D229D3"/>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D229D3"/>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D229D3"/>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D229D3"/>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D229D3"/>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D229D3"/>
    <w:rPr>
      <w:rFonts w:eastAsiaTheme="majorEastAsia" w:cstheme="majorBidi"/>
      <w:color w:val="272727" w:themeColor="text1" w:themeTint="D8"/>
    </w:rPr>
  </w:style>
  <w:style w:type="paragraph" w:styleId="Title">
    <w:name w:val="Title"/>
    <w:basedOn w:val="Normal"/>
    <w:next w:val="Normal"/>
    <w:link w:val="TitleChar"/>
    <w:uiPriority w:val="10"/>
    <w:qFormat/>
    <w:rsid w:val="00D229D3"/>
    <w:pPr>
      <w:spacing w:after="80"/>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D229D3"/>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D229D3"/>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D229D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229D3"/>
    <w:pPr>
      <w:spacing w:before="160"/>
      <w:jc w:val="center"/>
    </w:pPr>
    <w:rPr>
      <w:i/>
      <w:iCs/>
      <w:color w:val="404040" w:themeColor="text1" w:themeTint="BF"/>
    </w:rPr>
  </w:style>
  <w:style w:type="character" w:styleId="QuoteChar" w:customStyle="1">
    <w:name w:val="Quote Char"/>
    <w:basedOn w:val="DefaultParagraphFont"/>
    <w:link w:val="Quote"/>
    <w:uiPriority w:val="29"/>
    <w:rsid w:val="00D229D3"/>
    <w:rPr>
      <w:i/>
      <w:iCs/>
      <w:color w:val="404040" w:themeColor="text1" w:themeTint="BF"/>
    </w:rPr>
  </w:style>
  <w:style w:type="paragraph" w:styleId="ListParagraph">
    <w:name w:val="List Paragraph"/>
    <w:basedOn w:val="Normal"/>
    <w:uiPriority w:val="34"/>
    <w:qFormat/>
    <w:rsid w:val="00D229D3"/>
    <w:pPr>
      <w:ind w:left="720"/>
      <w:contextualSpacing/>
    </w:pPr>
  </w:style>
  <w:style w:type="character" w:styleId="IntenseEmphasis">
    <w:name w:val="Intense Emphasis"/>
    <w:basedOn w:val="DefaultParagraphFont"/>
    <w:uiPriority w:val="21"/>
    <w:qFormat/>
    <w:rsid w:val="00D229D3"/>
    <w:rPr>
      <w:i/>
      <w:iCs/>
      <w:color w:val="0F4761" w:themeColor="accent1" w:themeShade="BF"/>
    </w:rPr>
  </w:style>
  <w:style w:type="paragraph" w:styleId="IntenseQuote">
    <w:name w:val="Intense Quote"/>
    <w:basedOn w:val="Normal"/>
    <w:next w:val="Normal"/>
    <w:link w:val="IntenseQuoteChar"/>
    <w:uiPriority w:val="30"/>
    <w:qFormat/>
    <w:rsid w:val="00D229D3"/>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D229D3"/>
    <w:rPr>
      <w:i/>
      <w:iCs/>
      <w:color w:val="0F4761" w:themeColor="accent1" w:themeShade="BF"/>
    </w:rPr>
  </w:style>
  <w:style w:type="character" w:styleId="IntenseReference">
    <w:name w:val="Intense Reference"/>
    <w:basedOn w:val="DefaultParagraphFont"/>
    <w:uiPriority w:val="32"/>
    <w:qFormat/>
    <w:rsid w:val="00D229D3"/>
    <w:rPr>
      <w:b/>
      <w:bCs/>
      <w:smallCaps/>
      <w:color w:val="0F4761" w:themeColor="accent1" w:themeShade="BF"/>
      <w:spacing w:val="5"/>
    </w:rPr>
  </w:style>
  <w:style w:type="paragraph" w:styleId="Header">
    <w:name w:val="header"/>
    <w:basedOn w:val="Normal"/>
    <w:link w:val="HeaderChar"/>
    <w:uiPriority w:val="99"/>
    <w:unhideWhenUsed/>
    <w:rsid w:val="005B0914"/>
    <w:pPr>
      <w:tabs>
        <w:tab w:val="center" w:pos="4680"/>
        <w:tab w:val="right" w:pos="9360"/>
      </w:tabs>
    </w:pPr>
  </w:style>
  <w:style w:type="character" w:styleId="HeaderChar" w:customStyle="1">
    <w:name w:val="Header Char"/>
    <w:basedOn w:val="DefaultParagraphFont"/>
    <w:link w:val="Header"/>
    <w:uiPriority w:val="99"/>
    <w:rsid w:val="005B0914"/>
    <w:rPr>
      <w:rFonts w:ascii="Calibri" w:hAnsi="Calibri" w:eastAsia="Calibri" w:cs="Calibri"/>
      <w:kern w:val="0"/>
      <w14:ligatures w14:val="none"/>
    </w:rPr>
  </w:style>
  <w:style w:type="paragraph" w:styleId="Footer">
    <w:name w:val="footer"/>
    <w:basedOn w:val="Normal"/>
    <w:link w:val="FooterChar"/>
    <w:uiPriority w:val="99"/>
    <w:unhideWhenUsed/>
    <w:rsid w:val="005B0914"/>
    <w:pPr>
      <w:tabs>
        <w:tab w:val="center" w:pos="4680"/>
        <w:tab w:val="right" w:pos="9360"/>
      </w:tabs>
    </w:pPr>
  </w:style>
  <w:style w:type="character" w:styleId="FooterChar" w:customStyle="1">
    <w:name w:val="Footer Char"/>
    <w:basedOn w:val="DefaultParagraphFont"/>
    <w:link w:val="Footer"/>
    <w:uiPriority w:val="99"/>
    <w:rsid w:val="005B0914"/>
    <w:rPr>
      <w:rFonts w:ascii="Calibri" w:hAnsi="Calibri" w:eastAsia="Calibri" w:cs="Calibri"/>
      <w:kern w:val="0"/>
      <w14:ligatures w14:val="none"/>
    </w:rPr>
  </w:style>
  <w:style w:type="paragraph" w:styleId="BodyText">
    <w:name w:val="Body Text"/>
    <w:basedOn w:val="Normal"/>
    <w:link w:val="BodyTextChar"/>
    <w:uiPriority w:val="1"/>
    <w:qFormat/>
    <w:rsid w:val="005B0914"/>
    <w:rPr>
      <w:sz w:val="36"/>
      <w:szCs w:val="36"/>
    </w:rPr>
  </w:style>
  <w:style w:type="character" w:styleId="BodyTextChar" w:customStyle="1">
    <w:name w:val="Body Text Char"/>
    <w:basedOn w:val="DefaultParagraphFont"/>
    <w:link w:val="BodyText"/>
    <w:uiPriority w:val="1"/>
    <w:rsid w:val="005B0914"/>
    <w:rPr>
      <w:rFonts w:ascii="Calibri" w:hAnsi="Calibri" w:eastAsia="Calibri" w:cs="Calibri"/>
      <w:kern w:val="0"/>
      <w:sz w:val="36"/>
      <w:szCs w:val="36"/>
      <w14:ligatures w14:val="none"/>
    </w:rPr>
  </w:style>
  <w:style w:type="character" w:styleId="Hyperlink">
    <w:name w:val="Hyperlink"/>
    <w:basedOn w:val="DefaultParagraphFont"/>
    <w:uiPriority w:val="99"/>
    <w:unhideWhenUsed/>
    <w:rsid w:val="005B0914"/>
    <w:rPr>
      <w:color w:val="467886" w:themeColor="hyperlink"/>
      <w:u w:val="single"/>
    </w:rPr>
  </w:style>
  <w:style w:type="table" w:styleId="TableGrid">
    <w:name w:val="Table Grid"/>
    <w:basedOn w:val="TableNormal"/>
    <w:uiPriority w:val="39"/>
    <w:rsid w:val="006B1A85"/>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Revision">
    <w:name w:val="Revision"/>
    <w:hidden/>
    <w:uiPriority w:val="99"/>
    <w:semiHidden/>
    <w:rsid w:val="00565C97"/>
    <w:pPr>
      <w:spacing w:after="0" w:line="240" w:lineRule="auto"/>
    </w:pPr>
    <w:rPr>
      <w:rFonts w:ascii="Calibri" w:hAnsi="Calibri" w:eastAsia="Calibri" w:cs="Calibri"/>
      <w:kern w:val="0"/>
      <w14:ligatures w14:val="none"/>
    </w:rPr>
  </w:style>
  <w:style w:type="character" w:styleId="normaltextrun" w:customStyle="1">
    <w:name w:val="normaltextrun"/>
    <w:basedOn w:val="DefaultParagraphFont"/>
    <w:rsid w:val="0091421F"/>
  </w:style>
  <w:style w:type="character" w:styleId="eop" w:customStyle="1">
    <w:name w:val="eop"/>
    <w:basedOn w:val="DefaultParagraphFont"/>
    <w:rsid w:val="0091421F"/>
  </w:style>
  <w:style w:type="paragraph" w:styleId="paragraph" w:customStyle="1">
    <w:name w:val="paragraph"/>
    <w:basedOn w:val="Normal"/>
    <w:rsid w:val="003C7711"/>
    <w:pPr>
      <w:widowControl/>
      <w:autoSpaceDE/>
      <w:autoSpaceDN/>
      <w:spacing w:before="100" w:beforeAutospacing="1" w:after="100" w:afterAutospacing="1"/>
    </w:pPr>
    <w:rPr>
      <w:rFonts w:ascii="Times New Roman" w:hAnsi="Times New Roman" w:eastAsia="Times New Roman" w:cs="Times New Roman"/>
      <w:sz w:val="24"/>
      <w:szCs w:val="24"/>
    </w:rPr>
  </w:style>
  <w:style w:type="paragraph" w:styleId="NormalWeb">
    <w:name w:val="Normal (Web)"/>
    <w:basedOn w:val="Normal"/>
    <w:uiPriority w:val="99"/>
    <w:unhideWhenUsed/>
    <w:rsid w:val="00FC1F71"/>
    <w:pPr>
      <w:widowControl/>
      <w:autoSpaceDE/>
      <w:autoSpaceDN/>
      <w:spacing w:before="100" w:beforeAutospacing="1" w:after="100" w:afterAutospacing="1"/>
    </w:pPr>
    <w:rPr>
      <w:rFonts w:ascii="Times New Roman" w:hAnsi="Times New Roman" w:eastAsia="Times New Roman" w:cs="Times New Roman"/>
      <w:sz w:val="24"/>
      <w:szCs w:val="24"/>
    </w:rPr>
  </w:style>
  <w:style xmlns:w14="http://schemas.microsoft.com/office/word/2010/wordml" xmlns:mc="http://schemas.openxmlformats.org/markup-compatibility/2006" xmlns:w="http://schemas.openxmlformats.org/wordprocessingml/2006/main" w:type="table" w:styleId="ListTable3-Accent1" mc:Ignorable="w14">
    <w:name xmlns:w="http://schemas.openxmlformats.org/wordprocessingml/2006/main" w:val="List Table 3 Accent 1"/>
    <w:basedOn xmlns:w="http://schemas.openxmlformats.org/wordprocessingml/2006/main" w:val="TableNormal"/>
    <w:uiPriority xmlns:w="http://schemas.openxmlformats.org/wordprocessingml/2006/main" w:val="48"/>
    <w:pPr xmlns:w="http://schemas.openxmlformats.org/wordprocessingml/2006/main">
      <w:spacing xmlns:w="http://schemas.openxmlformats.org/wordprocessingml/2006/main" w:after="0" w:line="240" w:lineRule="auto"/>
    </w:pPr>
    <w:tblPr xmlns:w="http://schemas.openxmlformats.org/wordprocessingml/2006/main">
      <w:tblStyleRowBandSize w:val="1"/>
      <w:tblStyleColBandSize w:val="1"/>
      <w:tblInd w:w="0" w:type="dxa"/>
      <w:tblBorders>
        <w:top w:val="single" w:color="5B9BD5" w:themeColor="accent1" w:sz="4" w:space="0"/>
        <w:left w:val="single" w:color="5B9BD5" w:themeColor="accent1" w:sz="4" w:space="0"/>
        <w:bottom w:val="single" w:color="5B9BD5" w:themeColor="accent1" w:sz="4" w:space="0"/>
        <w:right w:val="single" w:color="5B9BD5" w:themeColor="accent1" w:sz="4" w:space="0"/>
      </w:tblBorders>
      <w:tblCellMar>
        <w:top w:w="0" w:type="dxa"/>
        <w:left w:w="108" w:type="dxa"/>
        <w:bottom w:w="0" w:type="dxa"/>
        <w:right w:w="108" w:type="dxa"/>
      </w:tblCellMar>
    </w:tblPr>
    <w:tblStylePr xmlns:w="http://schemas.openxmlformats.org/wordprocessingml/2006/main" w:type="firstRow">
      <w:rPr>
        <w:b/>
        <w:bCs/>
        <w:color w:val="FFFFFF" w:themeColor="background1"/>
      </w:rPr>
      <w:tblPr/>
      <w:tcPr>
        <w:shd w:val="clear" w:color="auto" w:fill="5B9BD5" w:themeFill="accent1"/>
      </w:tcPr>
    </w:tblStylePr>
    <w:tblStylePr xmlns:w="http://schemas.openxmlformats.org/wordprocessingml/2006/main" w:type="lastRow">
      <w:rPr>
        <w:b/>
        <w:bCs/>
      </w:rPr>
      <w:tblPr/>
      <w:tcPr>
        <w:tcBorders>
          <w:top w:val="double" w:color="5B9BD5" w:themeColor="accent1" w:sz="4" w:space="0"/>
        </w:tcBorders>
        <w:shd w:val="clear" w:color="auto" w:fill="FFFFFF" w:themeFill="background1"/>
      </w:tcPr>
    </w:tblStylePr>
    <w:tblStylePr xmlns:w="http://schemas.openxmlformats.org/wordprocessingml/2006/main" w:type="firstCol">
      <w:rPr>
        <w:b/>
        <w:bCs/>
      </w:rPr>
      <w:tblPr/>
      <w:tcPr>
        <w:tcBorders>
          <w:right w:val="nil"/>
        </w:tcBorders>
        <w:shd w:val="clear" w:color="auto" w:fill="FFFFFF" w:themeFill="background1"/>
      </w:tcPr>
    </w:tblStylePr>
    <w:tblStylePr xmlns:w="http://schemas.openxmlformats.org/wordprocessingml/2006/main" w:type="lastCol">
      <w:rPr>
        <w:b/>
        <w:bCs/>
      </w:rPr>
      <w:tblPr/>
      <w:tcPr>
        <w:tcBorders>
          <w:left w:val="nil"/>
        </w:tcBorders>
        <w:shd w:val="clear" w:color="auto" w:fill="FFFFFF" w:themeFill="background1"/>
      </w:tcPr>
    </w:tblStylePr>
    <w:tblStylePr xmlns:w="http://schemas.openxmlformats.org/wordprocessingml/2006/main" w:type="band1Vert">
      <w:tblPr/>
      <w:tcPr>
        <w:tcBorders>
          <w:left w:val="single" w:color="5B9BD5" w:themeColor="accent1" w:sz="4" w:space="0"/>
          <w:right w:val="single" w:color="5B9BD5" w:themeColor="accent1" w:sz="4" w:space="0"/>
        </w:tcBorders>
      </w:tcPr>
    </w:tblStylePr>
    <w:tblStylePr xmlns:w="http://schemas.openxmlformats.org/wordprocessingml/2006/main" w:type="band1Horz">
      <w:tblPr/>
      <w:tcPr>
        <w:tcBorders>
          <w:top w:val="single" w:color="5B9BD5" w:themeColor="accent1" w:sz="4" w:space="0"/>
          <w:bottom w:val="single" w:color="5B9BD5" w:themeColor="accent1" w:sz="4" w:space="0"/>
          <w:insideH w:val="nil"/>
        </w:tcBorders>
      </w:tcPr>
    </w:tblStylePr>
    <w:tblStylePr xmlns:w="http://schemas.openxmlformats.org/wordprocessingml/2006/main" w:type="neCell">
      <w:tblPr/>
      <w:tcPr>
        <w:tcBorders>
          <w:left w:val="nil"/>
          <w:bottom w:val="nil"/>
        </w:tcBorders>
      </w:tcPr>
    </w:tblStylePr>
    <w:tblStylePr xmlns:w="http://schemas.openxmlformats.org/wordprocessingml/2006/main" w:type="nwCell">
      <w:tblPr/>
      <w:tcPr>
        <w:tcBorders>
          <w:bottom w:val="nil"/>
          <w:right w:val="nil"/>
        </w:tcBorders>
      </w:tcPr>
    </w:tblStylePr>
    <w:tblStylePr xmlns:w="http://schemas.openxmlformats.org/wordprocessingml/2006/main" w:type="seCell">
      <w:tblPr/>
      <w:tcPr>
        <w:tcBorders>
          <w:top w:val="double" w:color="5B9BD5" w:themeColor="accent1" w:sz="4" w:space="0"/>
          <w:left w:val="nil"/>
        </w:tcBorders>
      </w:tcPr>
    </w:tblStylePr>
    <w:tblStylePr xmlns:w="http://schemas.openxmlformats.org/wordprocessingml/2006/main" w:type="swCell">
      <w:tblPr/>
      <w:tcPr>
        <w:tcBorders>
          <w:top w:val="double" w:color="5B9BD5" w:themeColor="accent1" w:sz="4" w:space="0"/>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418208">
      <w:bodyDiv w:val="1"/>
      <w:marLeft w:val="0"/>
      <w:marRight w:val="0"/>
      <w:marTop w:val="0"/>
      <w:marBottom w:val="0"/>
      <w:divBdr>
        <w:top w:val="none" w:sz="0" w:space="0" w:color="auto"/>
        <w:left w:val="none" w:sz="0" w:space="0" w:color="auto"/>
        <w:bottom w:val="none" w:sz="0" w:space="0" w:color="auto"/>
        <w:right w:val="none" w:sz="0" w:space="0" w:color="auto"/>
      </w:divBdr>
    </w:div>
    <w:div w:id="71974939">
      <w:bodyDiv w:val="1"/>
      <w:marLeft w:val="0"/>
      <w:marRight w:val="0"/>
      <w:marTop w:val="0"/>
      <w:marBottom w:val="0"/>
      <w:divBdr>
        <w:top w:val="none" w:sz="0" w:space="0" w:color="auto"/>
        <w:left w:val="none" w:sz="0" w:space="0" w:color="auto"/>
        <w:bottom w:val="none" w:sz="0" w:space="0" w:color="auto"/>
        <w:right w:val="none" w:sz="0" w:space="0" w:color="auto"/>
      </w:divBdr>
      <w:divsChild>
        <w:div w:id="1194349127">
          <w:marLeft w:val="0"/>
          <w:marRight w:val="0"/>
          <w:marTop w:val="0"/>
          <w:marBottom w:val="0"/>
          <w:divBdr>
            <w:top w:val="none" w:sz="0" w:space="0" w:color="auto"/>
            <w:left w:val="none" w:sz="0" w:space="0" w:color="auto"/>
            <w:bottom w:val="none" w:sz="0" w:space="0" w:color="auto"/>
            <w:right w:val="none" w:sz="0" w:space="0" w:color="auto"/>
          </w:divBdr>
        </w:div>
        <w:div w:id="61762371">
          <w:marLeft w:val="0"/>
          <w:marRight w:val="0"/>
          <w:marTop w:val="0"/>
          <w:marBottom w:val="0"/>
          <w:divBdr>
            <w:top w:val="none" w:sz="0" w:space="0" w:color="auto"/>
            <w:left w:val="none" w:sz="0" w:space="0" w:color="auto"/>
            <w:bottom w:val="none" w:sz="0" w:space="0" w:color="auto"/>
            <w:right w:val="none" w:sz="0" w:space="0" w:color="auto"/>
          </w:divBdr>
        </w:div>
        <w:div w:id="182406409">
          <w:marLeft w:val="0"/>
          <w:marRight w:val="0"/>
          <w:marTop w:val="0"/>
          <w:marBottom w:val="0"/>
          <w:divBdr>
            <w:top w:val="none" w:sz="0" w:space="0" w:color="auto"/>
            <w:left w:val="none" w:sz="0" w:space="0" w:color="auto"/>
            <w:bottom w:val="none" w:sz="0" w:space="0" w:color="auto"/>
            <w:right w:val="none" w:sz="0" w:space="0" w:color="auto"/>
          </w:divBdr>
        </w:div>
        <w:div w:id="1688288738">
          <w:marLeft w:val="0"/>
          <w:marRight w:val="0"/>
          <w:marTop w:val="0"/>
          <w:marBottom w:val="0"/>
          <w:divBdr>
            <w:top w:val="none" w:sz="0" w:space="0" w:color="auto"/>
            <w:left w:val="none" w:sz="0" w:space="0" w:color="auto"/>
            <w:bottom w:val="none" w:sz="0" w:space="0" w:color="auto"/>
            <w:right w:val="none" w:sz="0" w:space="0" w:color="auto"/>
          </w:divBdr>
        </w:div>
        <w:div w:id="728959098">
          <w:marLeft w:val="0"/>
          <w:marRight w:val="0"/>
          <w:marTop w:val="0"/>
          <w:marBottom w:val="0"/>
          <w:divBdr>
            <w:top w:val="none" w:sz="0" w:space="0" w:color="auto"/>
            <w:left w:val="none" w:sz="0" w:space="0" w:color="auto"/>
            <w:bottom w:val="none" w:sz="0" w:space="0" w:color="auto"/>
            <w:right w:val="none" w:sz="0" w:space="0" w:color="auto"/>
          </w:divBdr>
        </w:div>
        <w:div w:id="1283803201">
          <w:marLeft w:val="0"/>
          <w:marRight w:val="0"/>
          <w:marTop w:val="0"/>
          <w:marBottom w:val="0"/>
          <w:divBdr>
            <w:top w:val="none" w:sz="0" w:space="0" w:color="auto"/>
            <w:left w:val="none" w:sz="0" w:space="0" w:color="auto"/>
            <w:bottom w:val="none" w:sz="0" w:space="0" w:color="auto"/>
            <w:right w:val="none" w:sz="0" w:space="0" w:color="auto"/>
          </w:divBdr>
        </w:div>
        <w:div w:id="317197550">
          <w:marLeft w:val="0"/>
          <w:marRight w:val="0"/>
          <w:marTop w:val="0"/>
          <w:marBottom w:val="0"/>
          <w:divBdr>
            <w:top w:val="none" w:sz="0" w:space="0" w:color="auto"/>
            <w:left w:val="none" w:sz="0" w:space="0" w:color="auto"/>
            <w:bottom w:val="none" w:sz="0" w:space="0" w:color="auto"/>
            <w:right w:val="none" w:sz="0" w:space="0" w:color="auto"/>
          </w:divBdr>
        </w:div>
      </w:divsChild>
    </w:div>
    <w:div w:id="121076444">
      <w:bodyDiv w:val="1"/>
      <w:marLeft w:val="0"/>
      <w:marRight w:val="0"/>
      <w:marTop w:val="0"/>
      <w:marBottom w:val="0"/>
      <w:divBdr>
        <w:top w:val="none" w:sz="0" w:space="0" w:color="auto"/>
        <w:left w:val="none" w:sz="0" w:space="0" w:color="auto"/>
        <w:bottom w:val="none" w:sz="0" w:space="0" w:color="auto"/>
        <w:right w:val="none" w:sz="0" w:space="0" w:color="auto"/>
      </w:divBdr>
    </w:div>
    <w:div w:id="152259936">
      <w:bodyDiv w:val="1"/>
      <w:marLeft w:val="0"/>
      <w:marRight w:val="0"/>
      <w:marTop w:val="0"/>
      <w:marBottom w:val="0"/>
      <w:divBdr>
        <w:top w:val="none" w:sz="0" w:space="0" w:color="auto"/>
        <w:left w:val="none" w:sz="0" w:space="0" w:color="auto"/>
        <w:bottom w:val="none" w:sz="0" w:space="0" w:color="auto"/>
        <w:right w:val="none" w:sz="0" w:space="0" w:color="auto"/>
      </w:divBdr>
      <w:divsChild>
        <w:div w:id="827358728">
          <w:marLeft w:val="0"/>
          <w:marRight w:val="0"/>
          <w:marTop w:val="0"/>
          <w:marBottom w:val="0"/>
          <w:divBdr>
            <w:top w:val="none" w:sz="0" w:space="0" w:color="auto"/>
            <w:left w:val="none" w:sz="0" w:space="0" w:color="auto"/>
            <w:bottom w:val="none" w:sz="0" w:space="0" w:color="auto"/>
            <w:right w:val="none" w:sz="0" w:space="0" w:color="auto"/>
          </w:divBdr>
        </w:div>
        <w:div w:id="696152312">
          <w:marLeft w:val="0"/>
          <w:marRight w:val="0"/>
          <w:marTop w:val="0"/>
          <w:marBottom w:val="0"/>
          <w:divBdr>
            <w:top w:val="none" w:sz="0" w:space="0" w:color="auto"/>
            <w:left w:val="none" w:sz="0" w:space="0" w:color="auto"/>
            <w:bottom w:val="none" w:sz="0" w:space="0" w:color="auto"/>
            <w:right w:val="none" w:sz="0" w:space="0" w:color="auto"/>
          </w:divBdr>
        </w:div>
      </w:divsChild>
    </w:div>
    <w:div w:id="241719357">
      <w:bodyDiv w:val="1"/>
      <w:marLeft w:val="0"/>
      <w:marRight w:val="0"/>
      <w:marTop w:val="0"/>
      <w:marBottom w:val="0"/>
      <w:divBdr>
        <w:top w:val="none" w:sz="0" w:space="0" w:color="auto"/>
        <w:left w:val="none" w:sz="0" w:space="0" w:color="auto"/>
        <w:bottom w:val="none" w:sz="0" w:space="0" w:color="auto"/>
        <w:right w:val="none" w:sz="0" w:space="0" w:color="auto"/>
      </w:divBdr>
      <w:divsChild>
        <w:div w:id="146632512">
          <w:marLeft w:val="0"/>
          <w:marRight w:val="0"/>
          <w:marTop w:val="0"/>
          <w:marBottom w:val="0"/>
          <w:divBdr>
            <w:top w:val="none" w:sz="0" w:space="0" w:color="auto"/>
            <w:left w:val="none" w:sz="0" w:space="0" w:color="auto"/>
            <w:bottom w:val="none" w:sz="0" w:space="0" w:color="auto"/>
            <w:right w:val="none" w:sz="0" w:space="0" w:color="auto"/>
          </w:divBdr>
        </w:div>
        <w:div w:id="276643951">
          <w:marLeft w:val="0"/>
          <w:marRight w:val="0"/>
          <w:marTop w:val="0"/>
          <w:marBottom w:val="0"/>
          <w:divBdr>
            <w:top w:val="none" w:sz="0" w:space="0" w:color="auto"/>
            <w:left w:val="none" w:sz="0" w:space="0" w:color="auto"/>
            <w:bottom w:val="none" w:sz="0" w:space="0" w:color="auto"/>
            <w:right w:val="none" w:sz="0" w:space="0" w:color="auto"/>
          </w:divBdr>
        </w:div>
      </w:divsChild>
    </w:div>
    <w:div w:id="580916386">
      <w:marLeft w:val="0"/>
      <w:marRight w:val="0"/>
      <w:marTop w:val="0"/>
      <w:marBottom w:val="0"/>
      <w:divBdr>
        <w:top w:val="none" w:sz="0" w:space="0" w:color="auto"/>
        <w:left w:val="none" w:sz="0" w:space="0" w:color="auto"/>
        <w:bottom w:val="none" w:sz="0" w:space="0" w:color="auto"/>
        <w:right w:val="none" w:sz="0" w:space="0" w:color="auto"/>
      </w:divBdr>
    </w:div>
    <w:div w:id="1416316229">
      <w:bodyDiv w:val="1"/>
      <w:marLeft w:val="0"/>
      <w:marRight w:val="0"/>
      <w:marTop w:val="0"/>
      <w:marBottom w:val="0"/>
      <w:divBdr>
        <w:top w:val="none" w:sz="0" w:space="0" w:color="auto"/>
        <w:left w:val="none" w:sz="0" w:space="0" w:color="auto"/>
        <w:bottom w:val="none" w:sz="0" w:space="0" w:color="auto"/>
        <w:right w:val="none" w:sz="0" w:space="0" w:color="auto"/>
      </w:divBdr>
      <w:divsChild>
        <w:div w:id="1841113105">
          <w:marLeft w:val="0"/>
          <w:marRight w:val="0"/>
          <w:marTop w:val="0"/>
          <w:marBottom w:val="0"/>
          <w:divBdr>
            <w:top w:val="none" w:sz="0" w:space="0" w:color="auto"/>
            <w:left w:val="none" w:sz="0" w:space="0" w:color="auto"/>
            <w:bottom w:val="none" w:sz="0" w:space="0" w:color="auto"/>
            <w:right w:val="none" w:sz="0" w:space="0" w:color="auto"/>
          </w:divBdr>
        </w:div>
        <w:div w:id="641079406">
          <w:marLeft w:val="0"/>
          <w:marRight w:val="0"/>
          <w:marTop w:val="0"/>
          <w:marBottom w:val="0"/>
          <w:divBdr>
            <w:top w:val="none" w:sz="0" w:space="0" w:color="auto"/>
            <w:left w:val="none" w:sz="0" w:space="0" w:color="auto"/>
            <w:bottom w:val="none" w:sz="0" w:space="0" w:color="auto"/>
            <w:right w:val="none" w:sz="0" w:space="0" w:color="auto"/>
          </w:divBdr>
        </w:div>
      </w:divsChild>
    </w:div>
    <w:div w:id="1816099463">
      <w:marLeft w:val="0"/>
      <w:marRight w:val="0"/>
      <w:marTop w:val="0"/>
      <w:marBottom w:val="0"/>
      <w:divBdr>
        <w:top w:val="none" w:sz="0" w:space="0" w:color="auto"/>
        <w:left w:val="none" w:sz="0" w:space="0" w:color="auto"/>
        <w:bottom w:val="none" w:sz="0" w:space="0" w:color="auto"/>
        <w:right w:val="none" w:sz="0" w:space="0" w:color="auto"/>
      </w:divBdr>
    </w:div>
    <w:div w:id="20160360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5.png" Id="rId13" /><Relationship Type="http://schemas.openxmlformats.org/officeDocument/2006/relationships/image" Target="media/image10.png" Id="rId1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hyperlink" Target="https://txschools.gov/?view=school&amp;id=108909122&amp;tab=performance|accountability&amp;lng=en" TargetMode="External" Id="rId12" /><Relationship Type="http://schemas.openxmlformats.org/officeDocument/2006/relationships/image" Target="media/image9.png" Id="rId17" /><Relationship Type="http://schemas.openxmlformats.org/officeDocument/2006/relationships/theme" Target="theme/theme1.xml" Id="rId33" /><Relationship Type="http://schemas.openxmlformats.org/officeDocument/2006/relationships/numbering" Target="numbering.xml" Id="rId2" /><Relationship Type="http://schemas.openxmlformats.org/officeDocument/2006/relationships/image" Target="media/image8.png" Id="rId16"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image" Target="media/image4.png" Id="rId11" /><Relationship Type="http://schemas.openxmlformats.org/officeDocument/2006/relationships/fontTable" Target="fontTable.xml" Id="rId32" /><Relationship Type="http://schemas.openxmlformats.org/officeDocument/2006/relationships/webSettings" Target="webSettings.xml" Id="rId5" /><Relationship Type="http://schemas.openxmlformats.org/officeDocument/2006/relationships/image" Target="media/image7.png" Id="rId15" /><Relationship Type="http://schemas.openxmlformats.org/officeDocument/2006/relationships/image" Target="media/image3.png" Id="rId10" /><Relationship Type="http://schemas.openxmlformats.org/officeDocument/2006/relationships/image" Target="media/image11.png" Id="rId19" /><Relationship Type="http://schemas.openxmlformats.org/officeDocument/2006/relationships/footer" Target="footer1.xml" Id="rId31" /><Relationship Type="http://schemas.openxmlformats.org/officeDocument/2006/relationships/settings" Target="settings.xml" Id="rId4" /><Relationship Type="http://schemas.openxmlformats.org/officeDocument/2006/relationships/image" Target="media/image2.svg" Id="rId9" /><Relationship Type="http://schemas.openxmlformats.org/officeDocument/2006/relationships/header" Target="header1.xml" Id="rId30" /><Relationship Type="http://schemas.openxmlformats.org/officeDocument/2006/relationships/image" Target="media/image1.png" Id="rId8" /><Relationship Type="http://schemas.openxmlformats.org/officeDocument/2006/relationships/image" Target="/media/imagee.png" Id="rId1776064177" /></Relationships>
</file>

<file path=word/_rels/footer1.xml.rels><?xml version="1.0" encoding="UTF-8" standalone="yes"?>
<Relationships xmlns="http://schemas.openxmlformats.org/package/2006/relationships"><Relationship Id="rId1" Type="http://schemas.openxmlformats.org/officeDocument/2006/relationships/image" Target="media/image22.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D097BF-9CD3-4952-82CD-46B2EC75AD07}">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PHARR – SAN JUAN – ALAMO INDEPENDENT SCHOOL DISTRICT</dc:title>
  <dc:subject/>
  <dc:creator>Yolanda Gomez</dc:creator>
  <keywords/>
  <dc:description/>
  <lastModifiedBy>Ana Warkentine</lastModifiedBy>
  <revision>4</revision>
  <lastPrinted>2025-03-14T22:49:00.0000000Z</lastPrinted>
  <dcterms:created xsi:type="dcterms:W3CDTF">2025-08-14T12:22:00.0000000Z</dcterms:created>
  <dcterms:modified xsi:type="dcterms:W3CDTF">2025-08-17T12:02:40.8551879Z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098426b6-fe1a-4681-a497-20c0b3fc77ca</vt:lpwstr>
  </property>
</Properties>
</file>