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527CD" w14:textId="77777777" w:rsidR="00AB4BAD" w:rsidRDefault="00205A49" w:rsidP="00AB4BAD">
      <w:pPr>
        <w:rPr>
          <w:rFonts w:ascii="Times New Roman" w:hAnsi="Times New Roman" w:cs="Times New Roman"/>
          <w:sz w:val="22"/>
          <w:szCs w:val="22"/>
        </w:rPr>
      </w:pPr>
      <w:r w:rsidRPr="003435AE">
        <w:rPr>
          <w:rFonts w:ascii="Times New Roman" w:hAnsi="Times New Roman" w:cs="Times New Roman"/>
          <w:b/>
          <w:bCs/>
          <w:sz w:val="22"/>
          <w:szCs w:val="22"/>
          <w:u w:val="single"/>
        </w:rPr>
        <w:t>Introduction </w:t>
      </w:r>
      <w:r w:rsidRPr="003435AE">
        <w:rPr>
          <w:rFonts w:ascii="Times New Roman" w:hAnsi="Times New Roman" w:cs="Times New Roman"/>
          <w:sz w:val="22"/>
          <w:szCs w:val="22"/>
        </w:rPr>
        <w:t>This application aims to identify strategic initiatives at the school level, including both requests for flexibility in adhering to district policy and local programming requests.</w:t>
      </w:r>
      <w:r w:rsidR="00CD3EB8">
        <w:rPr>
          <w:rFonts w:ascii="Times New Roman" w:hAnsi="Times New Roman" w:cs="Times New Roman"/>
          <w:sz w:val="22"/>
          <w:szCs w:val="22"/>
        </w:rPr>
        <w:t xml:space="preserve"> </w:t>
      </w:r>
    </w:p>
    <w:p w14:paraId="1C1B8468" w14:textId="7FDCCB03" w:rsidR="00205A49" w:rsidRPr="003435AE" w:rsidRDefault="00205A49" w:rsidP="00AB4BAD">
      <w:pPr>
        <w:rPr>
          <w:rFonts w:ascii="Times New Roman" w:hAnsi="Times New Roman" w:cs="Times New Roman"/>
          <w:sz w:val="22"/>
          <w:szCs w:val="22"/>
        </w:rPr>
      </w:pPr>
      <w:r w:rsidRPr="003435AE">
        <w:rPr>
          <w:rFonts w:ascii="Times New Roman" w:hAnsi="Times New Roman" w:cs="Times New Roman"/>
          <w:sz w:val="22"/>
          <w:szCs w:val="22"/>
        </w:rPr>
        <w:t>This form allows schools to:</w:t>
      </w:r>
      <w:r w:rsidR="00EE2665" w:rsidRPr="003435AE">
        <w:rPr>
          <w:rFonts w:ascii="Times New Roman" w:hAnsi="Times New Roman" w:cs="Times New Roman"/>
          <w:sz w:val="22"/>
          <w:szCs w:val="22"/>
        </w:rPr>
        <w:t xml:space="preserve"> </w:t>
      </w:r>
      <w:r w:rsidRPr="003435AE">
        <w:rPr>
          <w:rFonts w:ascii="Times New Roman" w:hAnsi="Times New Roman" w:cs="Times New Roman"/>
          <w:b/>
          <w:bCs/>
          <w:sz w:val="22"/>
          <w:szCs w:val="22"/>
        </w:rPr>
        <w:t>Request flexibility:</w:t>
      </w:r>
      <w:r w:rsidRPr="003435AE">
        <w:rPr>
          <w:rFonts w:ascii="Times New Roman" w:hAnsi="Times New Roman" w:cs="Times New Roman"/>
          <w:sz w:val="22"/>
          <w:szCs w:val="22"/>
        </w:rPr>
        <w:t> identify an opportunity where requesting flexibility from a specific district policy or state law could enhance your school’s ability to meet student needs more effectively. This option allows schools to propose innovative, student-centered approaches that align with their unique context.</w:t>
      </w:r>
    </w:p>
    <w:p w14:paraId="3B7B158E" w14:textId="77777777" w:rsidR="0079149A" w:rsidRPr="003435AE" w:rsidRDefault="00205A49" w:rsidP="00AB4BAD">
      <w:pPr>
        <w:rPr>
          <w:rFonts w:ascii="Times New Roman" w:hAnsi="Times New Roman" w:cs="Times New Roman"/>
          <w:sz w:val="22"/>
          <w:szCs w:val="22"/>
        </w:rPr>
      </w:pPr>
      <w:r w:rsidRPr="003435AE">
        <w:rPr>
          <w:rFonts w:ascii="Times New Roman" w:hAnsi="Times New Roman" w:cs="Times New Roman"/>
          <w:sz w:val="22"/>
          <w:szCs w:val="22"/>
        </w:rPr>
        <w:t xml:space="preserve">Grade </w:t>
      </w:r>
      <w:proofErr w:type="gramStart"/>
      <w:r w:rsidRPr="003435AE">
        <w:rPr>
          <w:rFonts w:ascii="Times New Roman" w:hAnsi="Times New Roman" w:cs="Times New Roman"/>
          <w:sz w:val="22"/>
          <w:szCs w:val="22"/>
        </w:rPr>
        <w:t>Level:*</w:t>
      </w:r>
      <w:proofErr w:type="gramEnd"/>
      <w:r w:rsidR="00223CB9" w:rsidRPr="003435AE">
        <w:rPr>
          <w:rFonts w:ascii="Times New Roman" w:hAnsi="Times New Roman" w:cs="Times New Roman"/>
          <w:sz w:val="22"/>
          <w:szCs w:val="22"/>
        </w:rPr>
        <w:t xml:space="preserve">   11th and 12th Grade</w:t>
      </w:r>
    </w:p>
    <w:p w14:paraId="673872CF" w14:textId="78965D02" w:rsidR="00205A49" w:rsidRPr="003435AE" w:rsidRDefault="00205A49" w:rsidP="00AB4BAD">
      <w:pPr>
        <w:rPr>
          <w:rFonts w:ascii="Times New Roman" w:hAnsi="Times New Roman" w:cs="Times New Roman"/>
          <w:sz w:val="22"/>
          <w:szCs w:val="22"/>
        </w:rPr>
      </w:pPr>
      <w:r w:rsidRPr="003435AE">
        <w:rPr>
          <w:rFonts w:ascii="Times New Roman" w:hAnsi="Times New Roman" w:cs="Times New Roman"/>
          <w:sz w:val="22"/>
          <w:szCs w:val="22"/>
        </w:rPr>
        <w:t>School*</w:t>
      </w:r>
      <w:r w:rsidR="00223CB9" w:rsidRPr="003435AE">
        <w:rPr>
          <w:rFonts w:ascii="Times New Roman" w:hAnsi="Times New Roman" w:cs="Times New Roman"/>
          <w:sz w:val="22"/>
          <w:szCs w:val="22"/>
        </w:rPr>
        <w:t xml:space="preserve">: Centennial High School </w:t>
      </w:r>
    </w:p>
    <w:p w14:paraId="029DD47E" w14:textId="508A87FC" w:rsidR="00205A49" w:rsidRPr="003435AE" w:rsidRDefault="00205A49" w:rsidP="00AB4BAD">
      <w:pPr>
        <w:rPr>
          <w:rFonts w:ascii="Times New Roman" w:hAnsi="Times New Roman" w:cs="Times New Roman"/>
          <w:sz w:val="22"/>
          <w:szCs w:val="22"/>
        </w:rPr>
      </w:pPr>
      <w:r w:rsidRPr="003435AE">
        <w:rPr>
          <w:rFonts w:ascii="Times New Roman" w:hAnsi="Times New Roman" w:cs="Times New Roman"/>
          <w:sz w:val="22"/>
          <w:szCs w:val="22"/>
        </w:rPr>
        <w:t xml:space="preserve">What is the title of the concept you are </w:t>
      </w:r>
      <w:proofErr w:type="gramStart"/>
      <w:r w:rsidRPr="003435AE">
        <w:rPr>
          <w:rFonts w:ascii="Times New Roman" w:hAnsi="Times New Roman" w:cs="Times New Roman"/>
          <w:sz w:val="22"/>
          <w:szCs w:val="22"/>
        </w:rPr>
        <w:t>proposing?*</w:t>
      </w:r>
      <w:proofErr w:type="gramEnd"/>
      <w:r w:rsidR="00156E34" w:rsidRPr="003435AE">
        <w:rPr>
          <w:rFonts w:ascii="Times New Roman" w:hAnsi="Times New Roman" w:cs="Times New Roman"/>
          <w:sz w:val="22"/>
          <w:szCs w:val="22"/>
        </w:rPr>
        <w:t xml:space="preserve"> Reduce Instructional Minutes Requirements and Unique Scheduling Options for IB students taking Theory of Knowledge (TOK).</w:t>
      </w:r>
    </w:p>
    <w:p w14:paraId="7BEDA41C" w14:textId="77777777" w:rsidR="00205A49" w:rsidRPr="003435AE" w:rsidRDefault="00205A49" w:rsidP="00AB4BAD">
      <w:pPr>
        <w:rPr>
          <w:rFonts w:ascii="Times New Roman" w:hAnsi="Times New Roman" w:cs="Times New Roman"/>
          <w:sz w:val="22"/>
          <w:szCs w:val="22"/>
        </w:rPr>
      </w:pPr>
      <w:r w:rsidRPr="003435AE">
        <w:rPr>
          <w:rFonts w:ascii="Times New Roman" w:hAnsi="Times New Roman" w:cs="Times New Roman"/>
          <w:sz w:val="22"/>
          <w:szCs w:val="22"/>
        </w:rPr>
        <w:t>Please indicate which policy or policies you are requesting to waive. Click to access FCS Board Policies. (Please note code and title. Example: JBD Attendance and Absences</w:t>
      </w:r>
      <w:proofErr w:type="gramStart"/>
      <w:r w:rsidRPr="003435AE">
        <w:rPr>
          <w:rFonts w:ascii="Times New Roman" w:hAnsi="Times New Roman" w:cs="Times New Roman"/>
          <w:sz w:val="22"/>
          <w:szCs w:val="22"/>
        </w:rPr>
        <w:t>).*</w:t>
      </w:r>
      <w:proofErr w:type="gramEnd"/>
    </w:p>
    <w:p w14:paraId="630EF71D" w14:textId="304B127D" w:rsidR="00323C06" w:rsidRPr="003435AE" w:rsidRDefault="002269B7" w:rsidP="00573F07">
      <w:pPr>
        <w:autoSpaceDE w:val="0"/>
        <w:autoSpaceDN w:val="0"/>
        <w:adjustRightInd w:val="0"/>
        <w:spacing w:after="120" w:line="240" w:lineRule="auto"/>
        <w:rPr>
          <w:rFonts w:ascii="Times New Roman" w:hAnsi="Times New Roman" w:cs="Times New Roman"/>
          <w:sz w:val="22"/>
          <w:szCs w:val="22"/>
        </w:rPr>
      </w:pPr>
      <w:r w:rsidRPr="003435AE">
        <w:rPr>
          <w:rFonts w:ascii="Times New Roman" w:hAnsi="Times New Roman" w:cs="Times New Roman"/>
          <w:sz w:val="22"/>
          <w:szCs w:val="22"/>
        </w:rPr>
        <w:t xml:space="preserve">SBOE 160-4-2-.48 HIGH SCHOOL GRADUATION REQUIREMENTS FOR STUDENTS ENROLLING IN THE NINTH GRADE FOR THE FIRST TIME IN THE 2008-09 SCHOOL YEAR AND SUBSEQUENT YEARS. 6. Required Procedures for Awarding Units of Credit. (i) A unit of credit for graduation shall be awarded to students only for successful completion of state-approved courses of study based on a minimum of 150 clock-hours of instruction provided during the regular school year, 135 clock-hours of instruction in an approved block schedule during the regular school year, or a minimum of 120 clock-hours of instruction in summer school. </w:t>
      </w:r>
      <w:r w:rsidR="00323C06" w:rsidRPr="003435AE">
        <w:rPr>
          <w:rFonts w:ascii="Times New Roman" w:hAnsi="Times New Roman" w:cs="Times New Roman"/>
          <w:sz w:val="22"/>
          <w:szCs w:val="22"/>
        </w:rPr>
        <w:t xml:space="preserve"> </w:t>
      </w:r>
    </w:p>
    <w:p w14:paraId="543BC28A" w14:textId="61DC7F5D" w:rsidR="00435285" w:rsidRPr="003435AE" w:rsidRDefault="00A07F32" w:rsidP="00AB4BAD">
      <w:pPr>
        <w:autoSpaceDE w:val="0"/>
        <w:autoSpaceDN w:val="0"/>
        <w:adjustRightInd w:val="0"/>
        <w:spacing w:after="0" w:line="240" w:lineRule="auto"/>
        <w:rPr>
          <w:rFonts w:ascii="Times New Roman" w:hAnsi="Times New Roman" w:cs="Times New Roman"/>
          <w:sz w:val="22"/>
          <w:szCs w:val="22"/>
        </w:rPr>
      </w:pPr>
      <w:hyperlink r:id="rId7" w:history="1">
        <w:proofErr w:type="spellStart"/>
        <w:r w:rsidRPr="003435AE">
          <w:rPr>
            <w:rStyle w:val="Hyperlink"/>
            <w:rFonts w:ascii="Times New Roman" w:hAnsi="Times New Roman" w:cs="Times New Roman"/>
            <w:b/>
            <w:bCs/>
            <w:color w:val="auto"/>
            <w:sz w:val="22"/>
            <w:szCs w:val="22"/>
          </w:rPr>
          <w:t>GaBOE</w:t>
        </w:r>
        <w:proofErr w:type="spellEnd"/>
        <w:r w:rsidR="002A4A7C" w:rsidRPr="003435AE">
          <w:rPr>
            <w:rStyle w:val="Hyperlink"/>
            <w:rFonts w:ascii="Times New Roman" w:hAnsi="Times New Roman" w:cs="Times New Roman"/>
            <w:b/>
            <w:bCs/>
            <w:color w:val="auto"/>
            <w:sz w:val="22"/>
            <w:szCs w:val="22"/>
          </w:rPr>
          <w:t>- 160-4-2-.48 Post.doc</w:t>
        </w:r>
      </w:hyperlink>
      <w:r w:rsidR="00323C06" w:rsidRPr="003435AE">
        <w:rPr>
          <w:rFonts w:ascii="Times New Roman" w:hAnsi="Times New Roman" w:cs="Times New Roman"/>
          <w:sz w:val="22"/>
          <w:szCs w:val="22"/>
        </w:rPr>
        <w:t xml:space="preserve">   </w:t>
      </w:r>
      <w:hyperlink r:id="rId8" w:history="1">
        <w:r w:rsidR="003172AC" w:rsidRPr="003435AE">
          <w:rPr>
            <w:rStyle w:val="Hyperlink"/>
            <w:rFonts w:ascii="Times New Roman" w:hAnsi="Times New Roman" w:cs="Times New Roman"/>
            <w:b/>
            <w:bCs/>
            <w:i/>
            <w:iCs/>
            <w:color w:val="auto"/>
            <w:sz w:val="22"/>
            <w:szCs w:val="22"/>
          </w:rPr>
          <w:t>FCS_Board_Docs_IHF-6_03-2023.pdf</w:t>
        </w:r>
      </w:hyperlink>
    </w:p>
    <w:p w14:paraId="1B205F32" w14:textId="77777777" w:rsidR="00323C06" w:rsidRPr="003435AE" w:rsidRDefault="00323C06" w:rsidP="00AB4BAD">
      <w:pPr>
        <w:autoSpaceDE w:val="0"/>
        <w:autoSpaceDN w:val="0"/>
        <w:adjustRightInd w:val="0"/>
        <w:spacing w:after="0" w:line="240" w:lineRule="auto"/>
        <w:rPr>
          <w:rFonts w:ascii="Times New Roman" w:hAnsi="Times New Roman" w:cs="Times New Roman"/>
          <w:sz w:val="22"/>
          <w:szCs w:val="22"/>
        </w:rPr>
      </w:pPr>
    </w:p>
    <w:p w14:paraId="02264A41" w14:textId="12D01EAB" w:rsidR="0037233D" w:rsidRPr="003435AE" w:rsidRDefault="00435285" w:rsidP="00573F07">
      <w:pPr>
        <w:pStyle w:val="ListParagraph"/>
        <w:numPr>
          <w:ilvl w:val="0"/>
          <w:numId w:val="3"/>
        </w:numPr>
        <w:spacing w:after="0" w:line="240" w:lineRule="auto"/>
        <w:contextualSpacing w:val="0"/>
        <w:rPr>
          <w:rFonts w:ascii="Times New Roman" w:hAnsi="Times New Roman" w:cs="Times New Roman"/>
          <w:sz w:val="22"/>
          <w:szCs w:val="22"/>
        </w:rPr>
      </w:pPr>
      <w:r w:rsidRPr="003435AE">
        <w:rPr>
          <w:rFonts w:ascii="Times New Roman" w:hAnsi="Times New Roman" w:cs="Times New Roman"/>
          <w:sz w:val="22"/>
          <w:szCs w:val="22"/>
        </w:rPr>
        <w:t>Unit Credit - one unit of credit awarded for a minimum of 150 clock hours of instruction in a traditional schedule, or 135 hours in an approved block schedule.</w:t>
      </w:r>
    </w:p>
    <w:p w14:paraId="7B4403CC" w14:textId="1F9A6D2A" w:rsidR="0031616D" w:rsidRDefault="00435285" w:rsidP="00573F07">
      <w:pPr>
        <w:pStyle w:val="ListParagraph"/>
        <w:numPr>
          <w:ilvl w:val="0"/>
          <w:numId w:val="3"/>
        </w:numPr>
        <w:spacing w:after="0" w:line="240" w:lineRule="auto"/>
        <w:contextualSpacing w:val="0"/>
        <w:rPr>
          <w:rFonts w:ascii="Times New Roman" w:hAnsi="Times New Roman" w:cs="Times New Roman"/>
          <w:sz w:val="22"/>
          <w:szCs w:val="22"/>
        </w:rPr>
      </w:pPr>
      <w:r w:rsidRPr="003435AE">
        <w:rPr>
          <w:rFonts w:ascii="Times New Roman" w:hAnsi="Times New Roman" w:cs="Times New Roman"/>
          <w:sz w:val="22"/>
          <w:szCs w:val="22"/>
        </w:rPr>
        <w:t>Unit Credit</w:t>
      </w:r>
      <w:r w:rsidR="00981382">
        <w:rPr>
          <w:rFonts w:ascii="Times New Roman" w:hAnsi="Times New Roman" w:cs="Times New Roman"/>
          <w:sz w:val="22"/>
          <w:szCs w:val="22"/>
        </w:rPr>
        <w:t xml:space="preserve"> in</w:t>
      </w:r>
      <w:r w:rsidRPr="003435AE">
        <w:rPr>
          <w:rFonts w:ascii="Times New Roman" w:hAnsi="Times New Roman" w:cs="Times New Roman"/>
          <w:sz w:val="22"/>
          <w:szCs w:val="22"/>
        </w:rPr>
        <w:t xml:space="preserve"> Summer School - one unit of credit awarded for a minimum of 120 clock hours of instruction.</w:t>
      </w:r>
    </w:p>
    <w:p w14:paraId="5A2749E7" w14:textId="77777777" w:rsidR="00573F07" w:rsidRPr="00573F07" w:rsidRDefault="00573F07" w:rsidP="00573F07">
      <w:pPr>
        <w:pStyle w:val="ListParagraph"/>
        <w:spacing w:after="0" w:line="240" w:lineRule="auto"/>
        <w:contextualSpacing w:val="0"/>
        <w:rPr>
          <w:rFonts w:ascii="Times New Roman" w:hAnsi="Times New Roman" w:cs="Times New Roman"/>
          <w:sz w:val="22"/>
          <w:szCs w:val="22"/>
        </w:rPr>
      </w:pPr>
    </w:p>
    <w:p w14:paraId="66BDCB2B" w14:textId="3D3C9F19" w:rsidR="00205A49" w:rsidRPr="003435AE" w:rsidRDefault="00205A49" w:rsidP="00AB4BAD">
      <w:pPr>
        <w:pStyle w:val="ListParagraph"/>
        <w:numPr>
          <w:ilvl w:val="0"/>
          <w:numId w:val="2"/>
        </w:numPr>
        <w:contextualSpacing w:val="0"/>
        <w:rPr>
          <w:rFonts w:ascii="Times New Roman" w:hAnsi="Times New Roman" w:cs="Times New Roman"/>
          <w:sz w:val="22"/>
          <w:szCs w:val="22"/>
        </w:rPr>
      </w:pPr>
      <w:r w:rsidRPr="003435AE">
        <w:rPr>
          <w:rFonts w:ascii="Times New Roman" w:hAnsi="Times New Roman" w:cs="Times New Roman"/>
          <w:sz w:val="22"/>
          <w:szCs w:val="22"/>
        </w:rPr>
        <w:t xml:space="preserve">What </w:t>
      </w:r>
      <w:r w:rsidR="00CD3EB8" w:rsidRPr="003435AE">
        <w:rPr>
          <w:rFonts w:ascii="Times New Roman" w:hAnsi="Times New Roman" w:cs="Times New Roman"/>
          <w:sz w:val="22"/>
          <w:szCs w:val="22"/>
        </w:rPr>
        <w:t>needs</w:t>
      </w:r>
      <w:r w:rsidRPr="003435AE">
        <w:rPr>
          <w:rFonts w:ascii="Times New Roman" w:hAnsi="Times New Roman" w:cs="Times New Roman"/>
          <w:sz w:val="22"/>
          <w:szCs w:val="22"/>
        </w:rPr>
        <w:t xml:space="preserve"> or challenge would this program address at your school? Describe the problem and how you became aware that it needed to be </w:t>
      </w:r>
      <w:proofErr w:type="gramStart"/>
      <w:r w:rsidRPr="003435AE">
        <w:rPr>
          <w:rFonts w:ascii="Times New Roman" w:hAnsi="Times New Roman" w:cs="Times New Roman"/>
          <w:sz w:val="22"/>
          <w:szCs w:val="22"/>
        </w:rPr>
        <w:t>addressed.*</w:t>
      </w:r>
      <w:proofErr w:type="gramEnd"/>
    </w:p>
    <w:p w14:paraId="39229B9A" w14:textId="0C837E36" w:rsidR="00324057" w:rsidRPr="003435AE" w:rsidRDefault="002733BC" w:rsidP="00573F07">
      <w:pPr>
        <w:spacing w:after="120" w:line="240" w:lineRule="auto"/>
        <w:rPr>
          <w:rFonts w:ascii="Times New Roman" w:hAnsi="Times New Roman" w:cs="Times New Roman"/>
          <w:sz w:val="22"/>
          <w:szCs w:val="22"/>
        </w:rPr>
      </w:pPr>
      <w:r w:rsidRPr="003435AE">
        <w:rPr>
          <w:rFonts w:ascii="Times New Roman" w:hAnsi="Times New Roman" w:cs="Times New Roman"/>
          <w:sz w:val="22"/>
          <w:szCs w:val="22"/>
        </w:rPr>
        <w:t>To</w:t>
      </w:r>
      <w:r w:rsidR="00DE3ACA" w:rsidRPr="003435AE">
        <w:rPr>
          <w:rFonts w:ascii="Times New Roman" w:hAnsi="Times New Roman" w:cs="Times New Roman"/>
          <w:sz w:val="22"/>
          <w:szCs w:val="22"/>
        </w:rPr>
        <w:t xml:space="preserve"> meet the requirements for the International Baccalaureate Diploma </w:t>
      </w:r>
      <w:proofErr w:type="spellStart"/>
      <w:r w:rsidR="00DE3ACA" w:rsidRPr="003435AE">
        <w:rPr>
          <w:rFonts w:ascii="Times New Roman" w:hAnsi="Times New Roman" w:cs="Times New Roman"/>
          <w:sz w:val="22"/>
          <w:szCs w:val="22"/>
        </w:rPr>
        <w:t>Programme</w:t>
      </w:r>
      <w:proofErr w:type="spellEnd"/>
      <w:r w:rsidR="00DE3ACA" w:rsidRPr="003435AE">
        <w:rPr>
          <w:rFonts w:ascii="Times New Roman" w:hAnsi="Times New Roman" w:cs="Times New Roman"/>
          <w:sz w:val="22"/>
          <w:szCs w:val="22"/>
        </w:rPr>
        <w:t xml:space="preserve">, Centennial High School students need to complete the Theory of Knowledge (TOK) course in addition to their six IB content courses. These classes are taken over the course of two years, with TOK requiring at minimum 100 classroom hours </w:t>
      </w:r>
      <w:r w:rsidR="00324057" w:rsidRPr="003435AE">
        <w:rPr>
          <w:rFonts w:ascii="Times New Roman" w:hAnsi="Times New Roman" w:cs="Times New Roman"/>
          <w:sz w:val="22"/>
          <w:szCs w:val="22"/>
        </w:rPr>
        <w:t>across</w:t>
      </w:r>
      <w:r w:rsidR="00DE3ACA" w:rsidRPr="003435AE">
        <w:rPr>
          <w:rFonts w:ascii="Times New Roman" w:hAnsi="Times New Roman" w:cs="Times New Roman"/>
          <w:sz w:val="22"/>
          <w:szCs w:val="22"/>
        </w:rPr>
        <w:t xml:space="preserve"> Junior and Senior year.</w:t>
      </w:r>
    </w:p>
    <w:p w14:paraId="1326CFFC" w14:textId="609F9F21" w:rsidR="00243949" w:rsidRPr="003435AE" w:rsidRDefault="00DE3ACA" w:rsidP="00573F07">
      <w:pPr>
        <w:spacing w:after="120" w:line="240" w:lineRule="auto"/>
        <w:rPr>
          <w:rFonts w:ascii="Times New Roman" w:hAnsi="Times New Roman" w:cs="Times New Roman"/>
          <w:sz w:val="22"/>
          <w:szCs w:val="22"/>
        </w:rPr>
      </w:pPr>
      <w:r w:rsidRPr="003435AE">
        <w:rPr>
          <w:rFonts w:ascii="Times New Roman" w:hAnsi="Times New Roman" w:cs="Times New Roman"/>
          <w:sz w:val="22"/>
          <w:szCs w:val="22"/>
        </w:rPr>
        <w:t xml:space="preserve">Currently, Centennial High School has a 7-period bell schedule comprised of 6 classes, daily advisement (KTT), and an embedded student lunch period. This schedule does not allow time during the current schedule to meet this need during school hours. Owing to the involvement of some CHS students in numerous extracurricular activities and others being reliant on bus transportation to school, </w:t>
      </w:r>
      <w:r w:rsidR="006F3AFA" w:rsidRPr="003435AE">
        <w:rPr>
          <w:rFonts w:ascii="Times New Roman" w:hAnsi="Times New Roman" w:cs="Times New Roman"/>
          <w:sz w:val="22"/>
          <w:szCs w:val="22"/>
        </w:rPr>
        <w:t>our current</w:t>
      </w:r>
      <w:r w:rsidRPr="003435AE">
        <w:rPr>
          <w:rFonts w:ascii="Times New Roman" w:hAnsi="Times New Roman" w:cs="Times New Roman"/>
          <w:sz w:val="22"/>
          <w:szCs w:val="22"/>
        </w:rPr>
        <w:t xml:space="preserve"> zero-period schedule presents considerable barriers to increasing the number of students </w:t>
      </w:r>
      <w:r w:rsidR="009B6EA3" w:rsidRPr="003435AE">
        <w:rPr>
          <w:rFonts w:ascii="Times New Roman" w:hAnsi="Times New Roman" w:cs="Times New Roman"/>
          <w:sz w:val="22"/>
          <w:szCs w:val="22"/>
        </w:rPr>
        <w:t>pursuing</w:t>
      </w:r>
      <w:r w:rsidRPr="003435AE">
        <w:rPr>
          <w:rFonts w:ascii="Times New Roman" w:hAnsi="Times New Roman" w:cs="Times New Roman"/>
          <w:sz w:val="22"/>
          <w:szCs w:val="22"/>
        </w:rPr>
        <w:t xml:space="preserve"> Full Diploma coursework.</w:t>
      </w:r>
    </w:p>
    <w:p w14:paraId="2E40CEA4" w14:textId="55D4CB09" w:rsidR="005F4E7F" w:rsidRDefault="00DE3ACA" w:rsidP="00573F07">
      <w:pPr>
        <w:spacing w:after="120" w:line="240" w:lineRule="auto"/>
        <w:rPr>
          <w:rFonts w:ascii="Times New Roman" w:hAnsi="Times New Roman" w:cs="Times New Roman"/>
          <w:sz w:val="22"/>
          <w:szCs w:val="22"/>
        </w:rPr>
      </w:pPr>
      <w:r w:rsidRPr="003435AE">
        <w:rPr>
          <w:rFonts w:ascii="Times New Roman" w:hAnsi="Times New Roman" w:cs="Times New Roman"/>
          <w:sz w:val="22"/>
          <w:szCs w:val="22"/>
        </w:rPr>
        <w:t xml:space="preserve">Additionally, the IB </w:t>
      </w:r>
      <w:r w:rsidR="00C728C3" w:rsidRPr="003435AE">
        <w:rPr>
          <w:rFonts w:ascii="Times New Roman" w:hAnsi="Times New Roman" w:cs="Times New Roman"/>
          <w:sz w:val="22"/>
          <w:szCs w:val="22"/>
        </w:rPr>
        <w:t xml:space="preserve">Full </w:t>
      </w:r>
      <w:r w:rsidRPr="003435AE">
        <w:rPr>
          <w:rFonts w:ascii="Times New Roman" w:hAnsi="Times New Roman" w:cs="Times New Roman"/>
          <w:sz w:val="22"/>
          <w:szCs w:val="22"/>
        </w:rPr>
        <w:t xml:space="preserve">Diploma </w:t>
      </w:r>
      <w:proofErr w:type="spellStart"/>
      <w:r w:rsidRPr="003435AE">
        <w:rPr>
          <w:rFonts w:ascii="Times New Roman" w:hAnsi="Times New Roman" w:cs="Times New Roman"/>
          <w:sz w:val="22"/>
          <w:szCs w:val="22"/>
        </w:rPr>
        <w:t>Programme</w:t>
      </w:r>
      <w:proofErr w:type="spellEnd"/>
      <w:r w:rsidRPr="003435AE">
        <w:rPr>
          <w:rFonts w:ascii="Times New Roman" w:hAnsi="Times New Roman" w:cs="Times New Roman"/>
          <w:sz w:val="22"/>
          <w:szCs w:val="22"/>
        </w:rPr>
        <w:t xml:space="preserve"> directly affects</w:t>
      </w:r>
      <w:r w:rsidR="006D6EC7" w:rsidRPr="003435AE">
        <w:rPr>
          <w:rFonts w:ascii="Times New Roman" w:hAnsi="Times New Roman" w:cs="Times New Roman"/>
          <w:sz w:val="22"/>
          <w:szCs w:val="22"/>
        </w:rPr>
        <w:t xml:space="preserve"> 2% of o</w:t>
      </w:r>
      <w:r w:rsidRPr="003435AE">
        <w:rPr>
          <w:rFonts w:ascii="Times New Roman" w:hAnsi="Times New Roman" w:cs="Times New Roman"/>
          <w:sz w:val="22"/>
          <w:szCs w:val="22"/>
        </w:rPr>
        <w:t xml:space="preserve">ur student body, which necessitates the need for more flexibility to meet the requirements of IB within our existing school structures. </w:t>
      </w:r>
      <w:r w:rsidR="00C728C3" w:rsidRPr="003435AE">
        <w:rPr>
          <w:rFonts w:ascii="Times New Roman" w:hAnsi="Times New Roman" w:cs="Times New Roman"/>
          <w:sz w:val="22"/>
          <w:szCs w:val="22"/>
        </w:rPr>
        <w:t>In turn</w:t>
      </w:r>
      <w:r w:rsidRPr="003435AE">
        <w:rPr>
          <w:rFonts w:ascii="Times New Roman" w:hAnsi="Times New Roman" w:cs="Times New Roman"/>
          <w:sz w:val="22"/>
          <w:szCs w:val="22"/>
        </w:rPr>
        <w:t xml:space="preserve">, we are proposing to modify the schedules of IB Diploma </w:t>
      </w:r>
      <w:proofErr w:type="spellStart"/>
      <w:r w:rsidRPr="003435AE">
        <w:rPr>
          <w:rFonts w:ascii="Times New Roman" w:hAnsi="Times New Roman" w:cs="Times New Roman"/>
          <w:sz w:val="22"/>
          <w:szCs w:val="22"/>
        </w:rPr>
        <w:t>Programme</w:t>
      </w:r>
      <w:proofErr w:type="spellEnd"/>
      <w:r w:rsidRPr="003435AE">
        <w:rPr>
          <w:rFonts w:ascii="Times New Roman" w:hAnsi="Times New Roman" w:cs="Times New Roman"/>
          <w:sz w:val="22"/>
          <w:szCs w:val="22"/>
        </w:rPr>
        <w:t xml:space="preserve"> students to allow them to meet the TOK needs during the school day by creating a “mini block” of TOK and one content class.</w:t>
      </w:r>
    </w:p>
    <w:p w14:paraId="56EC029B" w14:textId="77777777" w:rsidR="00573F07" w:rsidRPr="003435AE" w:rsidRDefault="00573F07" w:rsidP="00573F07">
      <w:pPr>
        <w:spacing w:after="0"/>
        <w:rPr>
          <w:rFonts w:ascii="Times New Roman" w:hAnsi="Times New Roman" w:cs="Times New Roman"/>
          <w:sz w:val="22"/>
          <w:szCs w:val="22"/>
        </w:rPr>
      </w:pPr>
    </w:p>
    <w:p w14:paraId="1A283147" w14:textId="22EE9197" w:rsidR="00205A49" w:rsidRPr="00876766" w:rsidRDefault="00205A49" w:rsidP="00876766">
      <w:pPr>
        <w:pStyle w:val="ListParagraph"/>
        <w:numPr>
          <w:ilvl w:val="0"/>
          <w:numId w:val="2"/>
        </w:numPr>
        <w:rPr>
          <w:rFonts w:ascii="Times New Roman" w:hAnsi="Times New Roman" w:cs="Times New Roman"/>
          <w:sz w:val="22"/>
          <w:szCs w:val="22"/>
        </w:rPr>
      </w:pPr>
      <w:r w:rsidRPr="00876766">
        <w:rPr>
          <w:rFonts w:ascii="Times New Roman" w:hAnsi="Times New Roman" w:cs="Times New Roman"/>
          <w:sz w:val="22"/>
          <w:szCs w:val="22"/>
        </w:rPr>
        <w:t>What is your proposed solution to the need or challenge described above? Describe how a waiver to FCS policy would allow you to successfully address the identified need/challenges(s).</w:t>
      </w:r>
    </w:p>
    <w:p w14:paraId="07D8CAF3" w14:textId="0C8C2C33" w:rsidR="00876766" w:rsidRDefault="00876766" w:rsidP="00876766">
      <w:pPr>
        <w:rPr>
          <w:rFonts w:ascii="Times New Roman" w:hAnsi="Times New Roman" w:cs="Times New Roman"/>
          <w:sz w:val="22"/>
          <w:szCs w:val="22"/>
        </w:rPr>
      </w:pPr>
      <w:r>
        <w:rPr>
          <w:rFonts w:ascii="Times New Roman" w:hAnsi="Times New Roman" w:cs="Times New Roman"/>
          <w:sz w:val="22"/>
          <w:szCs w:val="22"/>
        </w:rPr>
        <w:t xml:space="preserve">The proposed solution is to reduce seat time </w:t>
      </w:r>
      <w:r w:rsidR="00305FFC">
        <w:rPr>
          <w:rFonts w:ascii="Times New Roman" w:hAnsi="Times New Roman" w:cs="Times New Roman"/>
          <w:sz w:val="22"/>
          <w:szCs w:val="22"/>
        </w:rPr>
        <w:t xml:space="preserve">and alternate two courses each week within a </w:t>
      </w:r>
      <w:proofErr w:type="gramStart"/>
      <w:r w:rsidR="00305FFC">
        <w:rPr>
          <w:rFonts w:ascii="Times New Roman" w:hAnsi="Times New Roman" w:cs="Times New Roman"/>
          <w:sz w:val="22"/>
          <w:szCs w:val="22"/>
        </w:rPr>
        <w:t>mini-block</w:t>
      </w:r>
      <w:proofErr w:type="gramEnd"/>
      <w:r w:rsidR="00305FFC">
        <w:rPr>
          <w:rFonts w:ascii="Times New Roman" w:hAnsi="Times New Roman" w:cs="Times New Roman"/>
          <w:sz w:val="22"/>
          <w:szCs w:val="22"/>
        </w:rPr>
        <w:t>.</w:t>
      </w:r>
      <w:r w:rsidR="00E67068">
        <w:rPr>
          <w:rFonts w:ascii="Times New Roman" w:hAnsi="Times New Roman" w:cs="Times New Roman"/>
          <w:sz w:val="22"/>
          <w:szCs w:val="22"/>
        </w:rPr>
        <w:t xml:space="preserve"> While the courses would no longer meet the state minimum seat time, both courses would exceed IB’s required seat time. </w:t>
      </w:r>
    </w:p>
    <w:p w14:paraId="07D81E74" w14:textId="13064E59" w:rsidR="00E67068" w:rsidRPr="00876766" w:rsidRDefault="009C04AE" w:rsidP="00876766">
      <w:pPr>
        <w:rPr>
          <w:rFonts w:ascii="Times New Roman" w:hAnsi="Times New Roman" w:cs="Times New Roman"/>
          <w:sz w:val="22"/>
          <w:szCs w:val="22"/>
        </w:rPr>
      </w:pPr>
      <w:r>
        <w:rPr>
          <w:rFonts w:ascii="Times New Roman" w:hAnsi="Times New Roman" w:cs="Times New Roman"/>
          <w:sz w:val="22"/>
          <w:szCs w:val="22"/>
        </w:rPr>
        <w:t xml:space="preserve">For </w:t>
      </w:r>
      <w:proofErr w:type="gramStart"/>
      <w:r>
        <w:rPr>
          <w:rFonts w:ascii="Times New Roman" w:hAnsi="Times New Roman" w:cs="Times New Roman"/>
          <w:sz w:val="22"/>
          <w:szCs w:val="22"/>
        </w:rPr>
        <w:t>example</w:t>
      </w:r>
      <w:proofErr w:type="gramEnd"/>
      <w:r w:rsidR="000836B8">
        <w:rPr>
          <w:rFonts w:ascii="Times New Roman" w:hAnsi="Times New Roman" w:cs="Times New Roman"/>
          <w:sz w:val="22"/>
          <w:szCs w:val="22"/>
        </w:rPr>
        <w:t xml:space="preserve"> and additional context</w:t>
      </w:r>
      <w:r>
        <w:rPr>
          <w:rFonts w:ascii="Times New Roman" w:hAnsi="Times New Roman" w:cs="Times New Roman"/>
          <w:sz w:val="22"/>
          <w:szCs w:val="22"/>
        </w:rPr>
        <w:t>:</w:t>
      </w:r>
    </w:p>
    <w:p w14:paraId="7D6D8479" w14:textId="23368A8B" w:rsidR="00292D10" w:rsidRPr="003435AE" w:rsidRDefault="00292D10" w:rsidP="00573F07">
      <w:pPr>
        <w:spacing w:after="120" w:line="240" w:lineRule="auto"/>
        <w:rPr>
          <w:rFonts w:ascii="Times New Roman" w:hAnsi="Times New Roman" w:cs="Times New Roman"/>
          <w:sz w:val="22"/>
          <w:szCs w:val="22"/>
        </w:rPr>
      </w:pPr>
      <w:r w:rsidRPr="3596C3D0">
        <w:rPr>
          <w:rFonts w:ascii="Times New Roman" w:hAnsi="Times New Roman" w:cs="Times New Roman"/>
          <w:sz w:val="22"/>
          <w:szCs w:val="22"/>
        </w:rPr>
        <w:t xml:space="preserve">Full DP students attend a first period IB </w:t>
      </w:r>
      <w:r w:rsidR="00B018C0" w:rsidRPr="3596C3D0">
        <w:rPr>
          <w:rFonts w:ascii="Times New Roman" w:hAnsi="Times New Roman" w:cs="Times New Roman"/>
          <w:sz w:val="22"/>
          <w:szCs w:val="22"/>
        </w:rPr>
        <w:t xml:space="preserve">HL </w:t>
      </w:r>
      <w:r w:rsidRPr="3596C3D0">
        <w:rPr>
          <w:rFonts w:ascii="Times New Roman" w:hAnsi="Times New Roman" w:cs="Times New Roman"/>
          <w:sz w:val="22"/>
          <w:szCs w:val="22"/>
        </w:rPr>
        <w:t xml:space="preserve">content class (ex. </w:t>
      </w:r>
      <w:r w:rsidRPr="3596C3D0">
        <w:rPr>
          <w:rFonts w:ascii="Times New Roman" w:hAnsi="Times New Roman" w:cs="Times New Roman"/>
          <w:i/>
          <w:iCs/>
          <w:sz w:val="22"/>
          <w:szCs w:val="22"/>
        </w:rPr>
        <w:t>History of the Americas</w:t>
      </w:r>
      <w:r w:rsidR="00B018C0" w:rsidRPr="3596C3D0">
        <w:rPr>
          <w:rFonts w:ascii="Times New Roman" w:hAnsi="Times New Roman" w:cs="Times New Roman"/>
          <w:i/>
          <w:iCs/>
          <w:sz w:val="22"/>
          <w:szCs w:val="22"/>
        </w:rPr>
        <w:t xml:space="preserve"> HL</w:t>
      </w:r>
      <w:r w:rsidRPr="3596C3D0">
        <w:rPr>
          <w:rFonts w:ascii="Times New Roman" w:hAnsi="Times New Roman" w:cs="Times New Roman"/>
          <w:sz w:val="22"/>
          <w:szCs w:val="22"/>
        </w:rPr>
        <w:t>) beginning at 8:0</w:t>
      </w:r>
      <w:r w:rsidR="00FA2AF7" w:rsidRPr="3596C3D0">
        <w:rPr>
          <w:rFonts w:ascii="Times New Roman" w:hAnsi="Times New Roman" w:cs="Times New Roman"/>
          <w:sz w:val="22"/>
          <w:szCs w:val="22"/>
        </w:rPr>
        <w:t>9</w:t>
      </w:r>
      <w:r w:rsidRPr="3596C3D0">
        <w:rPr>
          <w:rFonts w:ascii="Times New Roman" w:hAnsi="Times New Roman" w:cs="Times New Roman"/>
          <w:sz w:val="22"/>
          <w:szCs w:val="22"/>
        </w:rPr>
        <w:t xml:space="preserve">am on Mondays, Wednesdays, and Fridays. This class concludes when first period ends (9:16am) </w:t>
      </w:r>
      <w:r w:rsidR="00CD3EB8" w:rsidRPr="3596C3D0">
        <w:rPr>
          <w:rFonts w:ascii="Times New Roman" w:hAnsi="Times New Roman" w:cs="Times New Roman"/>
          <w:sz w:val="22"/>
          <w:szCs w:val="22"/>
        </w:rPr>
        <w:t>allowing</w:t>
      </w:r>
      <w:r w:rsidRPr="3596C3D0">
        <w:rPr>
          <w:rFonts w:ascii="Times New Roman" w:hAnsi="Times New Roman" w:cs="Times New Roman"/>
          <w:sz w:val="22"/>
          <w:szCs w:val="22"/>
        </w:rPr>
        <w:t xml:space="preserve"> </w:t>
      </w:r>
      <w:r w:rsidR="2BCD49B5" w:rsidRPr="3596C3D0">
        <w:rPr>
          <w:rFonts w:ascii="Times New Roman" w:hAnsi="Times New Roman" w:cs="Times New Roman"/>
          <w:sz w:val="22"/>
          <w:szCs w:val="22"/>
        </w:rPr>
        <w:t>67</w:t>
      </w:r>
      <w:r w:rsidRPr="3596C3D0">
        <w:rPr>
          <w:rFonts w:ascii="Times New Roman" w:hAnsi="Times New Roman" w:cs="Times New Roman"/>
          <w:sz w:val="22"/>
          <w:szCs w:val="22"/>
        </w:rPr>
        <w:t xml:space="preserve"> minutes of class time on M-W-F.</w:t>
      </w:r>
    </w:p>
    <w:p w14:paraId="706070CE" w14:textId="42FEEA05" w:rsidR="00292D10" w:rsidRPr="003435AE" w:rsidRDefault="00292D10" w:rsidP="00573F07">
      <w:pPr>
        <w:spacing w:after="120" w:line="240" w:lineRule="auto"/>
        <w:rPr>
          <w:rFonts w:ascii="Times New Roman" w:hAnsi="Times New Roman" w:cs="Times New Roman"/>
          <w:sz w:val="22"/>
          <w:szCs w:val="22"/>
        </w:rPr>
      </w:pPr>
      <w:r w:rsidRPr="003435AE">
        <w:rPr>
          <w:rFonts w:ascii="Times New Roman" w:hAnsi="Times New Roman" w:cs="Times New Roman"/>
          <w:sz w:val="22"/>
          <w:szCs w:val="22"/>
        </w:rPr>
        <w:t xml:space="preserve">Diploma </w:t>
      </w:r>
      <w:proofErr w:type="spellStart"/>
      <w:r w:rsidRPr="003435AE">
        <w:rPr>
          <w:rFonts w:ascii="Times New Roman" w:hAnsi="Times New Roman" w:cs="Times New Roman"/>
          <w:sz w:val="22"/>
          <w:szCs w:val="22"/>
        </w:rPr>
        <w:t>Programme</w:t>
      </w:r>
      <w:proofErr w:type="spellEnd"/>
      <w:r w:rsidRPr="003435AE">
        <w:rPr>
          <w:rFonts w:ascii="Times New Roman" w:hAnsi="Times New Roman" w:cs="Times New Roman"/>
          <w:sz w:val="22"/>
          <w:szCs w:val="22"/>
        </w:rPr>
        <w:t xml:space="preserve"> students attend </w:t>
      </w:r>
      <w:r w:rsidRPr="003435AE">
        <w:rPr>
          <w:rFonts w:ascii="Times New Roman" w:hAnsi="Times New Roman" w:cs="Times New Roman"/>
          <w:i/>
          <w:iCs/>
          <w:sz w:val="22"/>
          <w:szCs w:val="22"/>
        </w:rPr>
        <w:t>Theory of Knowledge</w:t>
      </w:r>
      <w:r w:rsidRPr="003435AE">
        <w:rPr>
          <w:rFonts w:ascii="Times New Roman" w:hAnsi="Times New Roman" w:cs="Times New Roman"/>
          <w:sz w:val="22"/>
          <w:szCs w:val="22"/>
        </w:rPr>
        <w:t xml:space="preserve"> on Tuesdays and Thursdays following normal first period bell schedules (8:20-9:16 = 56 minutes).</w:t>
      </w:r>
    </w:p>
    <w:p w14:paraId="3ED4829A" w14:textId="3CB96CF5" w:rsidR="00292D10" w:rsidRPr="003435AE" w:rsidRDefault="009C04AE" w:rsidP="00573F07">
      <w:pPr>
        <w:spacing w:after="120" w:line="240" w:lineRule="auto"/>
        <w:rPr>
          <w:rFonts w:ascii="Times New Roman" w:hAnsi="Times New Roman" w:cs="Times New Roman"/>
          <w:sz w:val="22"/>
          <w:szCs w:val="22"/>
        </w:rPr>
      </w:pPr>
      <w:r>
        <w:rPr>
          <w:rFonts w:ascii="Times New Roman" w:hAnsi="Times New Roman" w:cs="Times New Roman"/>
          <w:sz w:val="22"/>
          <w:szCs w:val="22"/>
        </w:rPr>
        <w:t xml:space="preserve">For context, </w:t>
      </w:r>
      <w:r w:rsidR="00292D10" w:rsidRPr="003435AE">
        <w:rPr>
          <w:rFonts w:ascii="Times New Roman" w:hAnsi="Times New Roman" w:cs="Times New Roman"/>
          <w:sz w:val="22"/>
          <w:szCs w:val="22"/>
        </w:rPr>
        <w:t xml:space="preserve">IB requires a minimum of 150 teaching hours for </w:t>
      </w:r>
      <w:r w:rsidR="00D821AE" w:rsidRPr="003435AE">
        <w:rPr>
          <w:rFonts w:ascii="Times New Roman" w:hAnsi="Times New Roman" w:cs="Times New Roman"/>
          <w:sz w:val="22"/>
          <w:szCs w:val="22"/>
        </w:rPr>
        <w:t>standard level (SL)</w:t>
      </w:r>
      <w:r w:rsidR="00292D10" w:rsidRPr="003435AE">
        <w:rPr>
          <w:rFonts w:ascii="Times New Roman" w:hAnsi="Times New Roman" w:cs="Times New Roman"/>
          <w:sz w:val="22"/>
          <w:szCs w:val="22"/>
        </w:rPr>
        <w:t xml:space="preserve"> courses, 240 teaching hours for H</w:t>
      </w:r>
      <w:r w:rsidR="00D821AE" w:rsidRPr="003435AE">
        <w:rPr>
          <w:rFonts w:ascii="Times New Roman" w:hAnsi="Times New Roman" w:cs="Times New Roman"/>
          <w:sz w:val="22"/>
          <w:szCs w:val="22"/>
        </w:rPr>
        <w:t xml:space="preserve">igher </w:t>
      </w:r>
      <w:r w:rsidR="00292D10" w:rsidRPr="003435AE">
        <w:rPr>
          <w:rFonts w:ascii="Times New Roman" w:hAnsi="Times New Roman" w:cs="Times New Roman"/>
          <w:sz w:val="22"/>
          <w:szCs w:val="22"/>
        </w:rPr>
        <w:t>L</w:t>
      </w:r>
      <w:r w:rsidR="00D821AE" w:rsidRPr="003435AE">
        <w:rPr>
          <w:rFonts w:ascii="Times New Roman" w:hAnsi="Times New Roman" w:cs="Times New Roman"/>
          <w:sz w:val="22"/>
          <w:szCs w:val="22"/>
        </w:rPr>
        <w:t>evel (HL)</w:t>
      </w:r>
      <w:r w:rsidR="00292D10" w:rsidRPr="003435AE">
        <w:rPr>
          <w:rFonts w:ascii="Times New Roman" w:hAnsi="Times New Roman" w:cs="Times New Roman"/>
          <w:sz w:val="22"/>
          <w:szCs w:val="22"/>
        </w:rPr>
        <w:t xml:space="preserve"> courses, and a recommendation of 100 teaching hours for Theory of Knowledge. Certain SL courses are one year in </w:t>
      </w:r>
      <w:r w:rsidR="70775BFA" w:rsidRPr="003435AE">
        <w:rPr>
          <w:rFonts w:ascii="Times New Roman" w:hAnsi="Times New Roman" w:cs="Times New Roman"/>
          <w:sz w:val="22"/>
          <w:szCs w:val="22"/>
        </w:rPr>
        <w:t>duration,</w:t>
      </w:r>
      <w:r w:rsidR="00292D10" w:rsidRPr="003435AE">
        <w:rPr>
          <w:rFonts w:ascii="Times New Roman" w:hAnsi="Times New Roman" w:cs="Times New Roman"/>
          <w:sz w:val="22"/>
          <w:szCs w:val="22"/>
        </w:rPr>
        <w:t xml:space="preserve"> and all HL courses must be two </w:t>
      </w:r>
      <w:r w:rsidR="532BC72E" w:rsidRPr="003435AE">
        <w:rPr>
          <w:rFonts w:ascii="Times New Roman" w:hAnsi="Times New Roman" w:cs="Times New Roman"/>
          <w:sz w:val="22"/>
          <w:szCs w:val="22"/>
        </w:rPr>
        <w:t>years in</w:t>
      </w:r>
      <w:r w:rsidR="00292D10" w:rsidRPr="003435AE">
        <w:rPr>
          <w:rFonts w:ascii="Times New Roman" w:hAnsi="Times New Roman" w:cs="Times New Roman"/>
          <w:sz w:val="22"/>
          <w:szCs w:val="22"/>
        </w:rPr>
        <w:t xml:space="preserve"> duration. Theory of Knowledge should, for concurrency of learning</w:t>
      </w:r>
      <w:r w:rsidR="2303890C" w:rsidRPr="003435AE">
        <w:rPr>
          <w:rFonts w:ascii="Times New Roman" w:hAnsi="Times New Roman" w:cs="Times New Roman"/>
          <w:sz w:val="22"/>
          <w:szCs w:val="22"/>
        </w:rPr>
        <w:t>,</w:t>
      </w:r>
      <w:r w:rsidR="00292D10" w:rsidRPr="003435AE">
        <w:rPr>
          <w:rFonts w:ascii="Times New Roman" w:hAnsi="Times New Roman" w:cs="Times New Roman"/>
          <w:sz w:val="22"/>
          <w:szCs w:val="22"/>
        </w:rPr>
        <w:t xml:space="preserve"> occur in both junior and senior years. </w:t>
      </w:r>
    </w:p>
    <w:p w14:paraId="79A319D8" w14:textId="77777777" w:rsidR="00292D10" w:rsidRPr="003435AE" w:rsidRDefault="00292D10" w:rsidP="00AB4BAD">
      <w:pPr>
        <w:spacing w:after="0" w:line="240" w:lineRule="auto"/>
        <w:rPr>
          <w:rFonts w:ascii="Times New Roman" w:hAnsi="Times New Roman" w:cs="Times New Roman"/>
          <w:sz w:val="22"/>
          <w:szCs w:val="22"/>
        </w:rPr>
      </w:pPr>
      <w:r w:rsidRPr="003435AE">
        <w:rPr>
          <w:rFonts w:ascii="Times New Roman" w:hAnsi="Times New Roman" w:cs="Times New Roman"/>
          <w:sz w:val="22"/>
          <w:szCs w:val="22"/>
        </w:rPr>
        <w:t xml:space="preserve"> </w:t>
      </w:r>
    </w:p>
    <w:p w14:paraId="012373C0" w14:textId="77777777" w:rsidR="00292D10" w:rsidRPr="003435AE" w:rsidRDefault="00292D10" w:rsidP="00AB4BAD">
      <w:pPr>
        <w:spacing w:after="0" w:line="240" w:lineRule="auto"/>
        <w:rPr>
          <w:rFonts w:ascii="Times New Roman" w:hAnsi="Times New Roman" w:cs="Times New Roman"/>
          <w:i/>
          <w:iCs/>
          <w:sz w:val="22"/>
          <w:szCs w:val="22"/>
        </w:rPr>
      </w:pPr>
      <w:r w:rsidRPr="003435AE">
        <w:rPr>
          <w:rFonts w:ascii="Times New Roman" w:hAnsi="Times New Roman" w:cs="Times New Roman"/>
          <w:i/>
          <w:iCs/>
          <w:sz w:val="22"/>
          <w:szCs w:val="22"/>
        </w:rPr>
        <w:t>Total Hours as proposed:</w:t>
      </w:r>
    </w:p>
    <w:tbl>
      <w:tblPr>
        <w:tblW w:w="100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
        <w:gridCol w:w="690"/>
        <w:gridCol w:w="610"/>
        <w:gridCol w:w="540"/>
        <w:gridCol w:w="630"/>
        <w:gridCol w:w="630"/>
        <w:gridCol w:w="630"/>
        <w:gridCol w:w="990"/>
        <w:gridCol w:w="990"/>
        <w:gridCol w:w="1890"/>
        <w:gridCol w:w="1469"/>
      </w:tblGrid>
      <w:tr w:rsidR="00EE2665" w:rsidRPr="004300D1" w14:paraId="06AEDB90" w14:textId="77777777" w:rsidTr="00D22D3D">
        <w:trPr>
          <w:trHeight w:val="320"/>
        </w:trPr>
        <w:tc>
          <w:tcPr>
            <w:tcW w:w="945" w:type="dxa"/>
            <w:noWrap/>
            <w:vAlign w:val="center"/>
            <w:hideMark/>
          </w:tcPr>
          <w:p w14:paraId="481C3F07" w14:textId="77777777" w:rsidR="00292D10" w:rsidRPr="004300D1" w:rsidRDefault="00292D10" w:rsidP="004300D1">
            <w:pPr>
              <w:spacing w:after="0" w:line="240" w:lineRule="auto"/>
              <w:jc w:val="center"/>
              <w:rPr>
                <w:rFonts w:ascii="Times New Roman" w:eastAsia="Times New Roman" w:hAnsi="Times New Roman" w:cs="Times New Roman"/>
                <w:sz w:val="20"/>
                <w:szCs w:val="20"/>
              </w:rPr>
            </w:pPr>
            <w:bookmarkStart w:id="0" w:name="_Hlk198122185"/>
          </w:p>
        </w:tc>
        <w:tc>
          <w:tcPr>
            <w:tcW w:w="690" w:type="dxa"/>
            <w:noWrap/>
            <w:vAlign w:val="center"/>
            <w:hideMark/>
          </w:tcPr>
          <w:p w14:paraId="7EAAC4CF" w14:textId="77777777" w:rsidR="00292D10" w:rsidRPr="004300D1" w:rsidRDefault="00292D10" w:rsidP="004300D1">
            <w:pPr>
              <w:spacing w:after="0" w:line="240" w:lineRule="auto"/>
              <w:jc w:val="center"/>
              <w:rPr>
                <w:rFonts w:ascii="Times New Roman" w:eastAsia="Times New Roman" w:hAnsi="Times New Roman" w:cs="Times New Roman"/>
                <w:sz w:val="20"/>
                <w:szCs w:val="20"/>
                <w:u w:val="single"/>
              </w:rPr>
            </w:pPr>
            <w:r w:rsidRPr="004300D1">
              <w:rPr>
                <w:rFonts w:ascii="Times New Roman" w:eastAsia="Times New Roman" w:hAnsi="Times New Roman" w:cs="Times New Roman"/>
                <w:sz w:val="20"/>
                <w:szCs w:val="20"/>
                <w:u w:val="single"/>
              </w:rPr>
              <w:t>M</w:t>
            </w:r>
          </w:p>
        </w:tc>
        <w:tc>
          <w:tcPr>
            <w:tcW w:w="610" w:type="dxa"/>
            <w:noWrap/>
            <w:vAlign w:val="center"/>
            <w:hideMark/>
          </w:tcPr>
          <w:p w14:paraId="784D39A0" w14:textId="77777777" w:rsidR="00292D10" w:rsidRPr="004300D1" w:rsidRDefault="00292D10" w:rsidP="004300D1">
            <w:pPr>
              <w:spacing w:after="0" w:line="240" w:lineRule="auto"/>
              <w:jc w:val="center"/>
              <w:rPr>
                <w:rFonts w:ascii="Times New Roman" w:eastAsia="Times New Roman" w:hAnsi="Times New Roman" w:cs="Times New Roman"/>
                <w:sz w:val="20"/>
                <w:szCs w:val="20"/>
                <w:u w:val="single"/>
              </w:rPr>
            </w:pPr>
            <w:r w:rsidRPr="004300D1">
              <w:rPr>
                <w:rFonts w:ascii="Times New Roman" w:eastAsia="Times New Roman" w:hAnsi="Times New Roman" w:cs="Times New Roman"/>
                <w:sz w:val="20"/>
                <w:szCs w:val="20"/>
                <w:u w:val="single"/>
              </w:rPr>
              <w:t>T</w:t>
            </w:r>
          </w:p>
        </w:tc>
        <w:tc>
          <w:tcPr>
            <w:tcW w:w="540" w:type="dxa"/>
            <w:noWrap/>
            <w:vAlign w:val="center"/>
            <w:hideMark/>
          </w:tcPr>
          <w:p w14:paraId="45A895DA" w14:textId="77777777" w:rsidR="00292D10" w:rsidRPr="004300D1" w:rsidRDefault="00292D10" w:rsidP="004300D1">
            <w:pPr>
              <w:spacing w:after="0" w:line="240" w:lineRule="auto"/>
              <w:jc w:val="center"/>
              <w:rPr>
                <w:rFonts w:ascii="Times New Roman" w:eastAsia="Times New Roman" w:hAnsi="Times New Roman" w:cs="Times New Roman"/>
                <w:sz w:val="20"/>
                <w:szCs w:val="20"/>
                <w:u w:val="single"/>
              </w:rPr>
            </w:pPr>
            <w:r w:rsidRPr="004300D1">
              <w:rPr>
                <w:rFonts w:ascii="Times New Roman" w:eastAsia="Times New Roman" w:hAnsi="Times New Roman" w:cs="Times New Roman"/>
                <w:sz w:val="20"/>
                <w:szCs w:val="20"/>
                <w:u w:val="single"/>
              </w:rPr>
              <w:t>W</w:t>
            </w:r>
          </w:p>
        </w:tc>
        <w:tc>
          <w:tcPr>
            <w:tcW w:w="630" w:type="dxa"/>
            <w:noWrap/>
            <w:vAlign w:val="center"/>
            <w:hideMark/>
          </w:tcPr>
          <w:p w14:paraId="6F89A73B" w14:textId="33D2D278" w:rsidR="00292D10" w:rsidRPr="004300D1" w:rsidRDefault="004300D1" w:rsidP="004300D1">
            <w:pPr>
              <w:spacing w:after="0" w:line="240" w:lineRule="auto"/>
              <w:jc w:val="center"/>
              <w:rPr>
                <w:rFonts w:ascii="Times New Roman" w:eastAsia="Times New Roman" w:hAnsi="Times New Roman" w:cs="Times New Roman"/>
                <w:sz w:val="20"/>
                <w:szCs w:val="20"/>
                <w:u w:val="single"/>
              </w:rPr>
            </w:pPr>
            <w:r w:rsidRPr="004300D1">
              <w:rPr>
                <w:rFonts w:ascii="Times New Roman" w:eastAsia="Times New Roman" w:hAnsi="Times New Roman" w:cs="Times New Roman"/>
                <w:sz w:val="20"/>
                <w:szCs w:val="20"/>
                <w:u w:val="single"/>
              </w:rPr>
              <w:t>Th</w:t>
            </w:r>
          </w:p>
        </w:tc>
        <w:tc>
          <w:tcPr>
            <w:tcW w:w="630" w:type="dxa"/>
            <w:noWrap/>
            <w:vAlign w:val="center"/>
            <w:hideMark/>
          </w:tcPr>
          <w:p w14:paraId="0EE176E0" w14:textId="77777777" w:rsidR="00292D10" w:rsidRPr="004300D1" w:rsidRDefault="00292D10" w:rsidP="004300D1">
            <w:pPr>
              <w:spacing w:after="0" w:line="240" w:lineRule="auto"/>
              <w:jc w:val="center"/>
              <w:rPr>
                <w:rFonts w:ascii="Times New Roman" w:eastAsia="Times New Roman" w:hAnsi="Times New Roman" w:cs="Times New Roman"/>
                <w:sz w:val="20"/>
                <w:szCs w:val="20"/>
                <w:u w:val="single"/>
              </w:rPr>
            </w:pPr>
            <w:r w:rsidRPr="004300D1">
              <w:rPr>
                <w:rFonts w:ascii="Times New Roman" w:eastAsia="Times New Roman" w:hAnsi="Times New Roman" w:cs="Times New Roman"/>
                <w:sz w:val="20"/>
                <w:szCs w:val="20"/>
                <w:u w:val="single"/>
              </w:rPr>
              <w:t>F</w:t>
            </w:r>
          </w:p>
        </w:tc>
        <w:tc>
          <w:tcPr>
            <w:tcW w:w="630" w:type="dxa"/>
            <w:noWrap/>
            <w:vAlign w:val="center"/>
            <w:hideMark/>
          </w:tcPr>
          <w:p w14:paraId="07CA44C4" w14:textId="5AB9C53E" w:rsidR="00292D10" w:rsidRPr="004300D1" w:rsidRDefault="270A6A05" w:rsidP="004300D1">
            <w:pPr>
              <w:spacing w:after="0" w:line="240" w:lineRule="auto"/>
              <w:jc w:val="center"/>
              <w:rPr>
                <w:rFonts w:ascii="Times New Roman" w:eastAsia="Times New Roman" w:hAnsi="Times New Roman" w:cs="Times New Roman"/>
                <w:sz w:val="20"/>
                <w:szCs w:val="20"/>
                <w:u w:val="single"/>
              </w:rPr>
            </w:pPr>
            <w:r w:rsidRPr="004300D1">
              <w:rPr>
                <w:rFonts w:ascii="Times New Roman" w:eastAsia="Times New Roman" w:hAnsi="Times New Roman" w:cs="Times New Roman"/>
                <w:sz w:val="20"/>
                <w:szCs w:val="20"/>
                <w:u w:val="single"/>
              </w:rPr>
              <w:t>67</w:t>
            </w:r>
          </w:p>
        </w:tc>
        <w:tc>
          <w:tcPr>
            <w:tcW w:w="990" w:type="dxa"/>
            <w:noWrap/>
            <w:vAlign w:val="center"/>
            <w:hideMark/>
          </w:tcPr>
          <w:p w14:paraId="75BCC4E1" w14:textId="77777777" w:rsidR="00292D10" w:rsidRPr="004300D1" w:rsidRDefault="00292D10" w:rsidP="004300D1">
            <w:pPr>
              <w:spacing w:after="0" w:line="240" w:lineRule="auto"/>
              <w:jc w:val="center"/>
              <w:rPr>
                <w:rFonts w:ascii="Times New Roman" w:eastAsia="Times New Roman" w:hAnsi="Times New Roman" w:cs="Times New Roman"/>
                <w:sz w:val="20"/>
                <w:szCs w:val="20"/>
                <w:u w:val="single"/>
              </w:rPr>
            </w:pPr>
            <w:r w:rsidRPr="004300D1">
              <w:rPr>
                <w:rFonts w:ascii="Times New Roman" w:eastAsia="Times New Roman" w:hAnsi="Times New Roman" w:cs="Times New Roman"/>
                <w:sz w:val="20"/>
                <w:szCs w:val="20"/>
                <w:u w:val="single"/>
              </w:rPr>
              <w:t>hours/</w:t>
            </w:r>
          </w:p>
          <w:p w14:paraId="65D9D5FC" w14:textId="5D89BAAE" w:rsidR="00292D10" w:rsidRPr="004300D1" w:rsidRDefault="00292D10" w:rsidP="004300D1">
            <w:pPr>
              <w:spacing w:after="0" w:line="240" w:lineRule="auto"/>
              <w:jc w:val="center"/>
              <w:rPr>
                <w:rFonts w:ascii="Times New Roman" w:eastAsia="Times New Roman" w:hAnsi="Times New Roman" w:cs="Times New Roman"/>
                <w:sz w:val="20"/>
                <w:szCs w:val="20"/>
                <w:u w:val="single"/>
              </w:rPr>
            </w:pPr>
            <w:r w:rsidRPr="004300D1">
              <w:rPr>
                <w:rFonts w:ascii="Times New Roman" w:eastAsia="Times New Roman" w:hAnsi="Times New Roman" w:cs="Times New Roman"/>
                <w:sz w:val="20"/>
                <w:szCs w:val="20"/>
                <w:u w:val="single"/>
              </w:rPr>
              <w:t>semeste</w:t>
            </w:r>
            <w:r w:rsidR="5593D36E" w:rsidRPr="004300D1">
              <w:rPr>
                <w:rFonts w:ascii="Times New Roman" w:eastAsia="Times New Roman" w:hAnsi="Times New Roman" w:cs="Times New Roman"/>
                <w:sz w:val="20"/>
                <w:szCs w:val="20"/>
                <w:u w:val="single"/>
              </w:rPr>
              <w:t>r</w:t>
            </w:r>
          </w:p>
        </w:tc>
        <w:tc>
          <w:tcPr>
            <w:tcW w:w="990" w:type="dxa"/>
            <w:noWrap/>
            <w:vAlign w:val="center"/>
            <w:hideMark/>
          </w:tcPr>
          <w:p w14:paraId="70F31443" w14:textId="77777777" w:rsidR="00292D10" w:rsidRPr="004300D1" w:rsidRDefault="00292D10" w:rsidP="004300D1">
            <w:pPr>
              <w:spacing w:after="0" w:line="240" w:lineRule="auto"/>
              <w:jc w:val="center"/>
              <w:rPr>
                <w:rFonts w:ascii="Times New Roman" w:eastAsia="Times New Roman" w:hAnsi="Times New Roman" w:cs="Times New Roman"/>
                <w:sz w:val="20"/>
                <w:szCs w:val="20"/>
                <w:u w:val="single"/>
              </w:rPr>
            </w:pPr>
            <w:r w:rsidRPr="004300D1">
              <w:rPr>
                <w:rFonts w:ascii="Times New Roman" w:eastAsia="Times New Roman" w:hAnsi="Times New Roman" w:cs="Times New Roman"/>
                <w:sz w:val="20"/>
                <w:szCs w:val="20"/>
                <w:u w:val="single"/>
              </w:rPr>
              <w:t>hours/</w:t>
            </w:r>
          </w:p>
          <w:p w14:paraId="385D47E0" w14:textId="77777777" w:rsidR="00292D10" w:rsidRPr="004300D1" w:rsidRDefault="00292D10" w:rsidP="004300D1">
            <w:pPr>
              <w:spacing w:after="0" w:line="240" w:lineRule="auto"/>
              <w:jc w:val="center"/>
              <w:rPr>
                <w:rFonts w:ascii="Times New Roman" w:eastAsia="Times New Roman" w:hAnsi="Times New Roman" w:cs="Times New Roman"/>
                <w:sz w:val="20"/>
                <w:szCs w:val="20"/>
                <w:u w:val="single"/>
              </w:rPr>
            </w:pPr>
            <w:r w:rsidRPr="004300D1">
              <w:rPr>
                <w:rFonts w:ascii="Times New Roman" w:eastAsia="Times New Roman" w:hAnsi="Times New Roman" w:cs="Times New Roman"/>
                <w:sz w:val="20"/>
                <w:szCs w:val="20"/>
                <w:u w:val="single"/>
              </w:rPr>
              <w:t>year</w:t>
            </w:r>
          </w:p>
        </w:tc>
        <w:tc>
          <w:tcPr>
            <w:tcW w:w="1890" w:type="dxa"/>
            <w:noWrap/>
            <w:vAlign w:val="center"/>
            <w:hideMark/>
          </w:tcPr>
          <w:p w14:paraId="6D9B27D3" w14:textId="77777777" w:rsidR="00292D10" w:rsidRPr="004300D1" w:rsidRDefault="00292D10" w:rsidP="004300D1">
            <w:pPr>
              <w:spacing w:after="0" w:line="240" w:lineRule="auto"/>
              <w:jc w:val="center"/>
              <w:rPr>
                <w:rFonts w:ascii="Times New Roman" w:eastAsia="Times New Roman" w:hAnsi="Times New Roman" w:cs="Times New Roman"/>
                <w:sz w:val="20"/>
                <w:szCs w:val="20"/>
                <w:u w:val="single"/>
              </w:rPr>
            </w:pPr>
            <w:r w:rsidRPr="004300D1">
              <w:rPr>
                <w:rFonts w:ascii="Times New Roman" w:eastAsia="Times New Roman" w:hAnsi="Times New Roman" w:cs="Times New Roman"/>
                <w:sz w:val="20"/>
                <w:szCs w:val="20"/>
                <w:u w:val="single"/>
              </w:rPr>
              <w:t>hours/</w:t>
            </w:r>
          </w:p>
          <w:p w14:paraId="7453C67B" w14:textId="77777777" w:rsidR="00292D10" w:rsidRPr="004300D1" w:rsidRDefault="00292D10" w:rsidP="004300D1">
            <w:pPr>
              <w:spacing w:after="0" w:line="240" w:lineRule="auto"/>
              <w:jc w:val="center"/>
              <w:rPr>
                <w:rFonts w:ascii="Times New Roman" w:eastAsia="Times New Roman" w:hAnsi="Times New Roman" w:cs="Times New Roman"/>
                <w:sz w:val="20"/>
                <w:szCs w:val="20"/>
                <w:u w:val="single"/>
              </w:rPr>
            </w:pPr>
            <w:r w:rsidRPr="004300D1">
              <w:rPr>
                <w:rFonts w:ascii="Times New Roman" w:eastAsia="Times New Roman" w:hAnsi="Times New Roman" w:cs="Times New Roman"/>
                <w:sz w:val="20"/>
                <w:szCs w:val="20"/>
                <w:u w:val="single"/>
              </w:rPr>
              <w:t>program (2 years)</w:t>
            </w:r>
          </w:p>
        </w:tc>
        <w:tc>
          <w:tcPr>
            <w:tcW w:w="1469" w:type="dxa"/>
            <w:vAlign w:val="center"/>
          </w:tcPr>
          <w:p w14:paraId="4CF24E33" w14:textId="77777777" w:rsidR="00292D10" w:rsidRPr="004300D1" w:rsidRDefault="00292D10" w:rsidP="004300D1">
            <w:pPr>
              <w:spacing w:after="0" w:line="240" w:lineRule="auto"/>
              <w:jc w:val="center"/>
              <w:rPr>
                <w:rFonts w:ascii="Times New Roman" w:eastAsia="Times New Roman" w:hAnsi="Times New Roman" w:cs="Times New Roman"/>
                <w:sz w:val="20"/>
                <w:szCs w:val="20"/>
                <w:u w:val="single"/>
              </w:rPr>
            </w:pPr>
            <w:r w:rsidRPr="004300D1">
              <w:rPr>
                <w:rFonts w:ascii="Times New Roman" w:eastAsia="Times New Roman" w:hAnsi="Times New Roman" w:cs="Times New Roman"/>
                <w:sz w:val="20"/>
                <w:szCs w:val="20"/>
                <w:u w:val="single"/>
              </w:rPr>
              <w:t>IB Requirement hours</w:t>
            </w:r>
          </w:p>
        </w:tc>
      </w:tr>
      <w:tr w:rsidR="00EE2665" w:rsidRPr="004300D1" w14:paraId="3EF810AA" w14:textId="77777777" w:rsidTr="00D97FA1">
        <w:trPr>
          <w:trHeight w:val="320"/>
        </w:trPr>
        <w:tc>
          <w:tcPr>
            <w:tcW w:w="945" w:type="dxa"/>
            <w:noWrap/>
            <w:vAlign w:val="center"/>
            <w:hideMark/>
          </w:tcPr>
          <w:p w14:paraId="7D29DF67" w14:textId="77777777" w:rsidR="00292D10" w:rsidRPr="004300D1" w:rsidRDefault="00292D10" w:rsidP="004300D1">
            <w:pPr>
              <w:spacing w:after="0" w:line="240" w:lineRule="auto"/>
              <w:jc w:val="center"/>
              <w:rPr>
                <w:rFonts w:ascii="Times New Roman" w:eastAsia="Times New Roman" w:hAnsi="Times New Roman" w:cs="Times New Roman"/>
                <w:sz w:val="20"/>
                <w:szCs w:val="20"/>
                <w:u w:val="single"/>
              </w:rPr>
            </w:pPr>
            <w:r w:rsidRPr="004300D1">
              <w:rPr>
                <w:rFonts w:ascii="Times New Roman" w:eastAsia="Times New Roman" w:hAnsi="Times New Roman" w:cs="Times New Roman"/>
                <w:sz w:val="20"/>
                <w:szCs w:val="20"/>
                <w:u w:val="single"/>
              </w:rPr>
              <w:t>TOK</w:t>
            </w:r>
          </w:p>
        </w:tc>
        <w:tc>
          <w:tcPr>
            <w:tcW w:w="690" w:type="dxa"/>
            <w:shd w:val="clear" w:color="auto" w:fill="D9D9D9" w:themeFill="background1" w:themeFillShade="D9"/>
            <w:noWrap/>
            <w:vAlign w:val="center"/>
            <w:hideMark/>
          </w:tcPr>
          <w:p w14:paraId="4A6C662F" w14:textId="77777777" w:rsidR="00292D10" w:rsidRPr="004300D1" w:rsidRDefault="00292D10" w:rsidP="004300D1">
            <w:pPr>
              <w:spacing w:after="0" w:line="240" w:lineRule="auto"/>
              <w:jc w:val="center"/>
              <w:rPr>
                <w:rFonts w:ascii="Times New Roman" w:eastAsia="Times New Roman" w:hAnsi="Times New Roman" w:cs="Times New Roman"/>
                <w:sz w:val="20"/>
                <w:szCs w:val="20"/>
              </w:rPr>
            </w:pPr>
          </w:p>
        </w:tc>
        <w:tc>
          <w:tcPr>
            <w:tcW w:w="610" w:type="dxa"/>
            <w:noWrap/>
            <w:vAlign w:val="center"/>
            <w:hideMark/>
          </w:tcPr>
          <w:p w14:paraId="3B98E4FA" w14:textId="77777777" w:rsidR="00292D10" w:rsidRPr="004300D1" w:rsidRDefault="00292D10" w:rsidP="004300D1">
            <w:pPr>
              <w:spacing w:after="0" w:line="240" w:lineRule="auto"/>
              <w:jc w:val="center"/>
              <w:rPr>
                <w:rFonts w:ascii="Times New Roman" w:eastAsia="Times New Roman" w:hAnsi="Times New Roman" w:cs="Times New Roman"/>
                <w:sz w:val="20"/>
                <w:szCs w:val="20"/>
              </w:rPr>
            </w:pPr>
            <w:r w:rsidRPr="004300D1">
              <w:rPr>
                <w:rFonts w:ascii="Times New Roman" w:eastAsia="Times New Roman" w:hAnsi="Times New Roman" w:cs="Times New Roman"/>
                <w:sz w:val="20"/>
                <w:szCs w:val="20"/>
              </w:rPr>
              <w:t>56</w:t>
            </w:r>
          </w:p>
        </w:tc>
        <w:tc>
          <w:tcPr>
            <w:tcW w:w="540" w:type="dxa"/>
            <w:shd w:val="clear" w:color="auto" w:fill="D9D9D9" w:themeFill="background1" w:themeFillShade="D9"/>
            <w:noWrap/>
            <w:vAlign w:val="center"/>
            <w:hideMark/>
          </w:tcPr>
          <w:p w14:paraId="739524BB" w14:textId="77777777" w:rsidR="00292D10" w:rsidRPr="004300D1" w:rsidRDefault="00292D10" w:rsidP="004300D1">
            <w:pPr>
              <w:spacing w:after="0" w:line="240" w:lineRule="auto"/>
              <w:jc w:val="center"/>
              <w:rPr>
                <w:rFonts w:ascii="Times New Roman" w:eastAsia="Times New Roman" w:hAnsi="Times New Roman" w:cs="Times New Roman"/>
                <w:sz w:val="20"/>
                <w:szCs w:val="20"/>
              </w:rPr>
            </w:pPr>
          </w:p>
        </w:tc>
        <w:tc>
          <w:tcPr>
            <w:tcW w:w="630" w:type="dxa"/>
            <w:noWrap/>
            <w:vAlign w:val="center"/>
            <w:hideMark/>
          </w:tcPr>
          <w:p w14:paraId="3BAF18F0" w14:textId="77777777" w:rsidR="00292D10" w:rsidRPr="004300D1" w:rsidRDefault="00292D10" w:rsidP="004300D1">
            <w:pPr>
              <w:spacing w:after="0" w:line="240" w:lineRule="auto"/>
              <w:jc w:val="center"/>
              <w:rPr>
                <w:rFonts w:ascii="Times New Roman" w:eastAsia="Times New Roman" w:hAnsi="Times New Roman" w:cs="Times New Roman"/>
                <w:sz w:val="20"/>
                <w:szCs w:val="20"/>
              </w:rPr>
            </w:pPr>
            <w:r w:rsidRPr="004300D1">
              <w:rPr>
                <w:rFonts w:ascii="Times New Roman" w:eastAsia="Times New Roman" w:hAnsi="Times New Roman" w:cs="Times New Roman"/>
                <w:sz w:val="20"/>
                <w:szCs w:val="20"/>
              </w:rPr>
              <w:t>56</w:t>
            </w:r>
          </w:p>
        </w:tc>
        <w:tc>
          <w:tcPr>
            <w:tcW w:w="630" w:type="dxa"/>
            <w:shd w:val="clear" w:color="auto" w:fill="D9D9D9" w:themeFill="background1" w:themeFillShade="D9"/>
            <w:noWrap/>
            <w:vAlign w:val="center"/>
            <w:hideMark/>
          </w:tcPr>
          <w:p w14:paraId="475C8488" w14:textId="77777777" w:rsidR="00292D10" w:rsidRPr="004300D1" w:rsidRDefault="00292D10" w:rsidP="004300D1">
            <w:pPr>
              <w:spacing w:after="0" w:line="240" w:lineRule="auto"/>
              <w:jc w:val="center"/>
              <w:rPr>
                <w:rFonts w:ascii="Times New Roman" w:eastAsia="Times New Roman" w:hAnsi="Times New Roman" w:cs="Times New Roman"/>
                <w:sz w:val="20"/>
                <w:szCs w:val="20"/>
              </w:rPr>
            </w:pPr>
          </w:p>
        </w:tc>
        <w:tc>
          <w:tcPr>
            <w:tcW w:w="630" w:type="dxa"/>
            <w:noWrap/>
            <w:vAlign w:val="center"/>
            <w:hideMark/>
          </w:tcPr>
          <w:p w14:paraId="43552AF9" w14:textId="77777777" w:rsidR="00292D10" w:rsidRPr="004300D1" w:rsidRDefault="00292D10" w:rsidP="004300D1">
            <w:pPr>
              <w:spacing w:after="0" w:line="240" w:lineRule="auto"/>
              <w:jc w:val="center"/>
              <w:rPr>
                <w:rFonts w:ascii="Times New Roman" w:eastAsia="Times New Roman" w:hAnsi="Times New Roman" w:cs="Times New Roman"/>
                <w:sz w:val="20"/>
                <w:szCs w:val="20"/>
              </w:rPr>
            </w:pPr>
            <w:r w:rsidRPr="004300D1">
              <w:rPr>
                <w:rFonts w:ascii="Times New Roman" w:eastAsia="Times New Roman" w:hAnsi="Times New Roman" w:cs="Times New Roman"/>
                <w:sz w:val="20"/>
                <w:szCs w:val="20"/>
              </w:rPr>
              <w:t>112</w:t>
            </w:r>
          </w:p>
        </w:tc>
        <w:tc>
          <w:tcPr>
            <w:tcW w:w="990" w:type="dxa"/>
            <w:noWrap/>
            <w:vAlign w:val="center"/>
            <w:hideMark/>
          </w:tcPr>
          <w:p w14:paraId="355E7CEE" w14:textId="77777777" w:rsidR="00292D10" w:rsidRPr="004300D1" w:rsidRDefault="00292D10" w:rsidP="004300D1">
            <w:pPr>
              <w:spacing w:after="0" w:line="240" w:lineRule="auto"/>
              <w:jc w:val="center"/>
              <w:rPr>
                <w:rFonts w:ascii="Times New Roman" w:eastAsia="Times New Roman" w:hAnsi="Times New Roman" w:cs="Times New Roman"/>
                <w:sz w:val="20"/>
                <w:szCs w:val="20"/>
              </w:rPr>
            </w:pPr>
            <w:r w:rsidRPr="004300D1">
              <w:rPr>
                <w:rFonts w:ascii="Times New Roman" w:eastAsia="Times New Roman" w:hAnsi="Times New Roman" w:cs="Times New Roman"/>
                <w:sz w:val="20"/>
                <w:szCs w:val="20"/>
              </w:rPr>
              <w:t>33.6</w:t>
            </w:r>
          </w:p>
        </w:tc>
        <w:tc>
          <w:tcPr>
            <w:tcW w:w="990" w:type="dxa"/>
            <w:noWrap/>
            <w:vAlign w:val="center"/>
            <w:hideMark/>
          </w:tcPr>
          <w:p w14:paraId="04EB9493" w14:textId="5AF551F0" w:rsidR="00292D10" w:rsidRPr="004300D1" w:rsidRDefault="00292D10" w:rsidP="004300D1">
            <w:pPr>
              <w:spacing w:after="0" w:line="240" w:lineRule="auto"/>
              <w:jc w:val="center"/>
              <w:rPr>
                <w:rFonts w:ascii="Times New Roman" w:eastAsia="Times New Roman" w:hAnsi="Times New Roman" w:cs="Times New Roman"/>
                <w:sz w:val="20"/>
                <w:szCs w:val="20"/>
              </w:rPr>
            </w:pPr>
            <w:r w:rsidRPr="004300D1">
              <w:rPr>
                <w:rFonts w:ascii="Times New Roman" w:eastAsia="Times New Roman" w:hAnsi="Times New Roman" w:cs="Times New Roman"/>
                <w:sz w:val="20"/>
                <w:szCs w:val="20"/>
              </w:rPr>
              <w:t>67</w:t>
            </w:r>
            <w:r w:rsidR="00187B4D" w:rsidRPr="004300D1">
              <w:rPr>
                <w:rFonts w:ascii="Times New Roman" w:eastAsia="Times New Roman" w:hAnsi="Times New Roman" w:cs="Times New Roman"/>
                <w:sz w:val="20"/>
                <w:szCs w:val="20"/>
              </w:rPr>
              <w:t>.2</w:t>
            </w:r>
          </w:p>
        </w:tc>
        <w:tc>
          <w:tcPr>
            <w:tcW w:w="1890" w:type="dxa"/>
            <w:shd w:val="clear" w:color="auto" w:fill="D9D9D9" w:themeFill="background1" w:themeFillShade="D9"/>
            <w:noWrap/>
            <w:vAlign w:val="center"/>
            <w:hideMark/>
          </w:tcPr>
          <w:p w14:paraId="5CAF8446" w14:textId="77777777" w:rsidR="00292D10" w:rsidRPr="004300D1" w:rsidRDefault="00292D10" w:rsidP="004300D1">
            <w:pPr>
              <w:spacing w:after="0" w:line="240" w:lineRule="auto"/>
              <w:jc w:val="center"/>
              <w:rPr>
                <w:rFonts w:ascii="Times New Roman" w:eastAsia="Times New Roman" w:hAnsi="Times New Roman" w:cs="Times New Roman"/>
                <w:sz w:val="20"/>
                <w:szCs w:val="20"/>
              </w:rPr>
            </w:pPr>
            <w:r w:rsidRPr="004300D1">
              <w:rPr>
                <w:rFonts w:ascii="Times New Roman" w:eastAsia="Times New Roman" w:hAnsi="Times New Roman" w:cs="Times New Roman"/>
                <w:sz w:val="20"/>
                <w:szCs w:val="20"/>
              </w:rPr>
              <w:t>127.2</w:t>
            </w:r>
          </w:p>
        </w:tc>
        <w:tc>
          <w:tcPr>
            <w:tcW w:w="1469" w:type="dxa"/>
            <w:shd w:val="clear" w:color="auto" w:fill="D9D9D9" w:themeFill="background1" w:themeFillShade="D9"/>
            <w:vAlign w:val="center"/>
          </w:tcPr>
          <w:p w14:paraId="54724619" w14:textId="77777777" w:rsidR="00292D10" w:rsidRPr="004300D1" w:rsidRDefault="00292D10" w:rsidP="004300D1">
            <w:pPr>
              <w:spacing w:after="0" w:line="240" w:lineRule="auto"/>
              <w:jc w:val="center"/>
              <w:rPr>
                <w:rFonts w:ascii="Times New Roman" w:eastAsia="Times New Roman" w:hAnsi="Times New Roman" w:cs="Times New Roman"/>
                <w:sz w:val="20"/>
                <w:szCs w:val="20"/>
              </w:rPr>
            </w:pPr>
            <w:r w:rsidRPr="004300D1">
              <w:rPr>
                <w:rFonts w:ascii="Times New Roman" w:eastAsia="Times New Roman" w:hAnsi="Times New Roman" w:cs="Times New Roman"/>
                <w:sz w:val="20"/>
                <w:szCs w:val="20"/>
              </w:rPr>
              <w:t>100</w:t>
            </w:r>
          </w:p>
        </w:tc>
      </w:tr>
      <w:tr w:rsidR="00EE2665" w:rsidRPr="004300D1" w14:paraId="7C85CE3B" w14:textId="77777777" w:rsidTr="00D97FA1">
        <w:trPr>
          <w:trHeight w:val="320"/>
        </w:trPr>
        <w:tc>
          <w:tcPr>
            <w:tcW w:w="945" w:type="dxa"/>
            <w:noWrap/>
            <w:vAlign w:val="center"/>
            <w:hideMark/>
          </w:tcPr>
          <w:p w14:paraId="4DA40C98" w14:textId="77777777" w:rsidR="00292D10" w:rsidRPr="004300D1" w:rsidRDefault="00292D10" w:rsidP="004300D1">
            <w:pPr>
              <w:spacing w:after="0" w:line="240" w:lineRule="auto"/>
              <w:jc w:val="center"/>
              <w:rPr>
                <w:rFonts w:ascii="Times New Roman" w:eastAsia="Times New Roman" w:hAnsi="Times New Roman" w:cs="Times New Roman"/>
                <w:sz w:val="20"/>
                <w:szCs w:val="20"/>
                <w:u w:val="single"/>
              </w:rPr>
            </w:pPr>
            <w:r w:rsidRPr="004300D1">
              <w:rPr>
                <w:rFonts w:ascii="Times New Roman" w:eastAsia="Times New Roman" w:hAnsi="Times New Roman" w:cs="Times New Roman"/>
                <w:sz w:val="20"/>
                <w:szCs w:val="20"/>
                <w:u w:val="single"/>
              </w:rPr>
              <w:t>Class</w:t>
            </w:r>
          </w:p>
        </w:tc>
        <w:tc>
          <w:tcPr>
            <w:tcW w:w="690" w:type="dxa"/>
            <w:noWrap/>
            <w:vAlign w:val="center"/>
            <w:hideMark/>
          </w:tcPr>
          <w:p w14:paraId="2983FDF5" w14:textId="17B4ADDF" w:rsidR="00292D10" w:rsidRPr="004300D1" w:rsidRDefault="004718FD" w:rsidP="004300D1">
            <w:pPr>
              <w:spacing w:after="0" w:line="240" w:lineRule="auto"/>
              <w:jc w:val="center"/>
              <w:rPr>
                <w:rFonts w:ascii="Times New Roman" w:eastAsia="Times New Roman" w:hAnsi="Times New Roman" w:cs="Times New Roman"/>
                <w:sz w:val="20"/>
                <w:szCs w:val="20"/>
              </w:rPr>
            </w:pPr>
            <w:r w:rsidRPr="004300D1">
              <w:rPr>
                <w:rFonts w:ascii="Times New Roman" w:eastAsia="Times New Roman" w:hAnsi="Times New Roman" w:cs="Times New Roman"/>
                <w:sz w:val="20"/>
                <w:szCs w:val="20"/>
              </w:rPr>
              <w:t>67</w:t>
            </w:r>
          </w:p>
        </w:tc>
        <w:tc>
          <w:tcPr>
            <w:tcW w:w="610" w:type="dxa"/>
            <w:shd w:val="clear" w:color="auto" w:fill="D9D9D9" w:themeFill="background1" w:themeFillShade="D9"/>
            <w:noWrap/>
            <w:vAlign w:val="center"/>
            <w:hideMark/>
          </w:tcPr>
          <w:p w14:paraId="47B27892" w14:textId="77777777" w:rsidR="00292D10" w:rsidRPr="004300D1" w:rsidRDefault="00292D10" w:rsidP="004300D1">
            <w:pPr>
              <w:spacing w:after="0" w:line="240" w:lineRule="auto"/>
              <w:jc w:val="center"/>
              <w:rPr>
                <w:rFonts w:ascii="Times New Roman" w:eastAsia="Times New Roman" w:hAnsi="Times New Roman" w:cs="Times New Roman"/>
                <w:sz w:val="20"/>
                <w:szCs w:val="20"/>
              </w:rPr>
            </w:pPr>
          </w:p>
        </w:tc>
        <w:tc>
          <w:tcPr>
            <w:tcW w:w="540" w:type="dxa"/>
            <w:noWrap/>
            <w:vAlign w:val="center"/>
            <w:hideMark/>
          </w:tcPr>
          <w:p w14:paraId="24C84757" w14:textId="0FE9B1E8" w:rsidR="00292D10" w:rsidRPr="004300D1" w:rsidRDefault="004718FD" w:rsidP="004300D1">
            <w:pPr>
              <w:spacing w:after="0" w:line="240" w:lineRule="auto"/>
              <w:jc w:val="center"/>
              <w:rPr>
                <w:rFonts w:ascii="Times New Roman" w:eastAsia="Times New Roman" w:hAnsi="Times New Roman" w:cs="Times New Roman"/>
                <w:sz w:val="20"/>
                <w:szCs w:val="20"/>
              </w:rPr>
            </w:pPr>
            <w:r w:rsidRPr="004300D1">
              <w:rPr>
                <w:rFonts w:ascii="Times New Roman" w:eastAsia="Times New Roman" w:hAnsi="Times New Roman" w:cs="Times New Roman"/>
                <w:sz w:val="20"/>
                <w:szCs w:val="20"/>
              </w:rPr>
              <w:t>67</w:t>
            </w:r>
          </w:p>
        </w:tc>
        <w:tc>
          <w:tcPr>
            <w:tcW w:w="630" w:type="dxa"/>
            <w:shd w:val="clear" w:color="auto" w:fill="D9D9D9" w:themeFill="background1" w:themeFillShade="D9"/>
            <w:noWrap/>
            <w:vAlign w:val="center"/>
            <w:hideMark/>
          </w:tcPr>
          <w:p w14:paraId="3265A754" w14:textId="77777777" w:rsidR="00292D10" w:rsidRPr="004300D1" w:rsidRDefault="00292D10" w:rsidP="004300D1">
            <w:pPr>
              <w:spacing w:after="0" w:line="240" w:lineRule="auto"/>
              <w:jc w:val="center"/>
              <w:rPr>
                <w:rFonts w:ascii="Times New Roman" w:eastAsia="Times New Roman" w:hAnsi="Times New Roman" w:cs="Times New Roman"/>
                <w:sz w:val="20"/>
                <w:szCs w:val="20"/>
              </w:rPr>
            </w:pPr>
          </w:p>
        </w:tc>
        <w:tc>
          <w:tcPr>
            <w:tcW w:w="630" w:type="dxa"/>
            <w:noWrap/>
            <w:vAlign w:val="center"/>
            <w:hideMark/>
          </w:tcPr>
          <w:p w14:paraId="00D10960" w14:textId="18A24445" w:rsidR="00292D10" w:rsidRPr="004300D1" w:rsidRDefault="004718FD" w:rsidP="004300D1">
            <w:pPr>
              <w:spacing w:after="0" w:line="240" w:lineRule="auto"/>
              <w:jc w:val="center"/>
              <w:rPr>
                <w:rFonts w:ascii="Times New Roman" w:eastAsia="Times New Roman" w:hAnsi="Times New Roman" w:cs="Times New Roman"/>
                <w:sz w:val="20"/>
                <w:szCs w:val="20"/>
              </w:rPr>
            </w:pPr>
            <w:r w:rsidRPr="004300D1">
              <w:rPr>
                <w:rFonts w:ascii="Times New Roman" w:eastAsia="Times New Roman" w:hAnsi="Times New Roman" w:cs="Times New Roman"/>
                <w:sz w:val="20"/>
                <w:szCs w:val="20"/>
              </w:rPr>
              <w:t>67</w:t>
            </w:r>
          </w:p>
        </w:tc>
        <w:tc>
          <w:tcPr>
            <w:tcW w:w="630" w:type="dxa"/>
            <w:noWrap/>
            <w:vAlign w:val="center"/>
            <w:hideMark/>
          </w:tcPr>
          <w:p w14:paraId="6E6162C4" w14:textId="37627F6A" w:rsidR="00292D10" w:rsidRPr="004300D1" w:rsidRDefault="00292D10" w:rsidP="004300D1">
            <w:pPr>
              <w:spacing w:after="0" w:line="240" w:lineRule="auto"/>
              <w:jc w:val="center"/>
              <w:rPr>
                <w:rFonts w:ascii="Times New Roman" w:eastAsia="Times New Roman" w:hAnsi="Times New Roman" w:cs="Times New Roman"/>
                <w:sz w:val="20"/>
                <w:szCs w:val="20"/>
              </w:rPr>
            </w:pPr>
            <w:r w:rsidRPr="004300D1">
              <w:rPr>
                <w:rFonts w:ascii="Times New Roman" w:eastAsia="Times New Roman" w:hAnsi="Times New Roman" w:cs="Times New Roman"/>
                <w:sz w:val="20"/>
                <w:szCs w:val="20"/>
              </w:rPr>
              <w:t>2</w:t>
            </w:r>
            <w:r w:rsidR="004718FD" w:rsidRPr="004300D1">
              <w:rPr>
                <w:rFonts w:ascii="Times New Roman" w:eastAsia="Times New Roman" w:hAnsi="Times New Roman" w:cs="Times New Roman"/>
                <w:sz w:val="20"/>
                <w:szCs w:val="20"/>
              </w:rPr>
              <w:t>01</w:t>
            </w:r>
          </w:p>
        </w:tc>
        <w:tc>
          <w:tcPr>
            <w:tcW w:w="990" w:type="dxa"/>
            <w:noWrap/>
            <w:vAlign w:val="center"/>
            <w:hideMark/>
          </w:tcPr>
          <w:p w14:paraId="2916F091" w14:textId="33512E5A" w:rsidR="00292D10" w:rsidRPr="004300D1" w:rsidRDefault="00292D10" w:rsidP="004300D1">
            <w:pPr>
              <w:spacing w:after="0" w:line="240" w:lineRule="auto"/>
              <w:jc w:val="center"/>
              <w:rPr>
                <w:rFonts w:ascii="Times New Roman" w:eastAsia="Times New Roman" w:hAnsi="Times New Roman" w:cs="Times New Roman"/>
                <w:sz w:val="20"/>
                <w:szCs w:val="20"/>
              </w:rPr>
            </w:pPr>
            <w:r w:rsidRPr="004300D1">
              <w:rPr>
                <w:rFonts w:ascii="Times New Roman" w:eastAsia="Times New Roman" w:hAnsi="Times New Roman" w:cs="Times New Roman"/>
                <w:sz w:val="20"/>
                <w:szCs w:val="20"/>
              </w:rPr>
              <w:t>6</w:t>
            </w:r>
            <w:r w:rsidR="004718FD" w:rsidRPr="004300D1">
              <w:rPr>
                <w:rFonts w:ascii="Times New Roman" w:eastAsia="Times New Roman" w:hAnsi="Times New Roman" w:cs="Times New Roman"/>
                <w:sz w:val="20"/>
                <w:szCs w:val="20"/>
              </w:rPr>
              <w:t>0.3</w:t>
            </w:r>
          </w:p>
        </w:tc>
        <w:tc>
          <w:tcPr>
            <w:tcW w:w="990" w:type="dxa"/>
            <w:noWrap/>
            <w:vAlign w:val="center"/>
            <w:hideMark/>
          </w:tcPr>
          <w:p w14:paraId="7017B753" w14:textId="0947FA2D" w:rsidR="00292D10" w:rsidRPr="004300D1" w:rsidRDefault="00292D10" w:rsidP="004300D1">
            <w:pPr>
              <w:spacing w:after="0" w:line="240" w:lineRule="auto"/>
              <w:jc w:val="center"/>
              <w:rPr>
                <w:rFonts w:ascii="Times New Roman" w:eastAsia="Times New Roman" w:hAnsi="Times New Roman" w:cs="Times New Roman"/>
                <w:sz w:val="20"/>
                <w:szCs w:val="20"/>
              </w:rPr>
            </w:pPr>
            <w:r w:rsidRPr="004300D1">
              <w:rPr>
                <w:rFonts w:ascii="Times New Roman" w:eastAsia="Times New Roman" w:hAnsi="Times New Roman" w:cs="Times New Roman"/>
                <w:sz w:val="20"/>
                <w:szCs w:val="20"/>
              </w:rPr>
              <w:t>1</w:t>
            </w:r>
            <w:r w:rsidR="004718FD" w:rsidRPr="004300D1">
              <w:rPr>
                <w:rFonts w:ascii="Times New Roman" w:eastAsia="Times New Roman" w:hAnsi="Times New Roman" w:cs="Times New Roman"/>
                <w:sz w:val="20"/>
                <w:szCs w:val="20"/>
              </w:rPr>
              <w:t>20.6</w:t>
            </w:r>
          </w:p>
        </w:tc>
        <w:tc>
          <w:tcPr>
            <w:tcW w:w="1890" w:type="dxa"/>
            <w:shd w:val="clear" w:color="auto" w:fill="D9D9D9" w:themeFill="background1" w:themeFillShade="D9"/>
            <w:noWrap/>
            <w:vAlign w:val="center"/>
            <w:hideMark/>
          </w:tcPr>
          <w:p w14:paraId="58E0E463" w14:textId="15D5EE17" w:rsidR="00292D10" w:rsidRPr="004300D1" w:rsidRDefault="004718FD" w:rsidP="004300D1">
            <w:pPr>
              <w:spacing w:after="0" w:line="240" w:lineRule="auto"/>
              <w:jc w:val="center"/>
              <w:rPr>
                <w:rFonts w:ascii="Times New Roman" w:eastAsia="Times New Roman" w:hAnsi="Times New Roman" w:cs="Times New Roman"/>
                <w:sz w:val="20"/>
                <w:szCs w:val="20"/>
              </w:rPr>
            </w:pPr>
            <w:r w:rsidRPr="004300D1">
              <w:rPr>
                <w:rFonts w:ascii="Times New Roman" w:eastAsia="Times New Roman" w:hAnsi="Times New Roman" w:cs="Times New Roman"/>
                <w:sz w:val="20"/>
                <w:szCs w:val="20"/>
              </w:rPr>
              <w:t>241.2</w:t>
            </w:r>
          </w:p>
        </w:tc>
        <w:tc>
          <w:tcPr>
            <w:tcW w:w="1469" w:type="dxa"/>
            <w:shd w:val="clear" w:color="auto" w:fill="D9D9D9" w:themeFill="background1" w:themeFillShade="D9"/>
            <w:vAlign w:val="center"/>
          </w:tcPr>
          <w:p w14:paraId="46A67FE8" w14:textId="77777777" w:rsidR="00292D10" w:rsidRPr="004300D1" w:rsidRDefault="00292D10" w:rsidP="004300D1">
            <w:pPr>
              <w:spacing w:after="0" w:line="240" w:lineRule="auto"/>
              <w:jc w:val="center"/>
              <w:rPr>
                <w:rFonts w:ascii="Times New Roman" w:eastAsia="Times New Roman" w:hAnsi="Times New Roman" w:cs="Times New Roman"/>
                <w:sz w:val="20"/>
                <w:szCs w:val="20"/>
              </w:rPr>
            </w:pPr>
            <w:r w:rsidRPr="004300D1">
              <w:rPr>
                <w:rFonts w:ascii="Times New Roman" w:eastAsia="Times New Roman" w:hAnsi="Times New Roman" w:cs="Times New Roman"/>
                <w:sz w:val="20"/>
                <w:szCs w:val="20"/>
              </w:rPr>
              <w:t>240</w:t>
            </w:r>
          </w:p>
        </w:tc>
      </w:tr>
      <w:bookmarkEnd w:id="0"/>
    </w:tbl>
    <w:p w14:paraId="5EA60F6A" w14:textId="77777777" w:rsidR="00A91BDD" w:rsidRDefault="00A91BDD" w:rsidP="00A91BDD">
      <w:pPr>
        <w:pStyle w:val="ListParagraph"/>
        <w:ind w:left="360"/>
        <w:contextualSpacing w:val="0"/>
        <w:rPr>
          <w:rFonts w:ascii="Times New Roman" w:hAnsi="Times New Roman" w:cs="Times New Roman"/>
          <w:sz w:val="22"/>
          <w:szCs w:val="22"/>
        </w:rPr>
      </w:pPr>
    </w:p>
    <w:p w14:paraId="470883FA" w14:textId="6AABDF65" w:rsidR="002833D2" w:rsidRPr="003435AE" w:rsidRDefault="00205A49" w:rsidP="00AB4BAD">
      <w:pPr>
        <w:pStyle w:val="ListParagraph"/>
        <w:numPr>
          <w:ilvl w:val="0"/>
          <w:numId w:val="2"/>
        </w:numPr>
        <w:contextualSpacing w:val="0"/>
        <w:rPr>
          <w:rFonts w:ascii="Times New Roman" w:hAnsi="Times New Roman" w:cs="Times New Roman"/>
          <w:sz w:val="22"/>
          <w:szCs w:val="22"/>
        </w:rPr>
      </w:pPr>
      <w:r w:rsidRPr="003435AE">
        <w:rPr>
          <w:rFonts w:ascii="Times New Roman" w:hAnsi="Times New Roman" w:cs="Times New Roman"/>
          <w:sz w:val="22"/>
          <w:szCs w:val="22"/>
        </w:rPr>
        <w:t xml:space="preserve">Why do you believe your value-added flexibility proposal will work? Include any research/evidence that leads you to believe that </w:t>
      </w:r>
      <w:r w:rsidR="001530A3" w:rsidRPr="003435AE">
        <w:rPr>
          <w:rFonts w:ascii="Times New Roman" w:hAnsi="Times New Roman" w:cs="Times New Roman"/>
          <w:sz w:val="22"/>
          <w:szCs w:val="22"/>
        </w:rPr>
        <w:t>flexibility</w:t>
      </w:r>
      <w:r w:rsidRPr="003435AE">
        <w:rPr>
          <w:rFonts w:ascii="Times New Roman" w:hAnsi="Times New Roman" w:cs="Times New Roman"/>
          <w:sz w:val="22"/>
          <w:szCs w:val="22"/>
        </w:rPr>
        <w:t xml:space="preserve"> will accomplish the school’s </w:t>
      </w:r>
      <w:proofErr w:type="gramStart"/>
      <w:r w:rsidRPr="003435AE">
        <w:rPr>
          <w:rFonts w:ascii="Times New Roman" w:hAnsi="Times New Roman" w:cs="Times New Roman"/>
          <w:sz w:val="22"/>
          <w:szCs w:val="22"/>
        </w:rPr>
        <w:t>need.*</w:t>
      </w:r>
      <w:proofErr w:type="gramEnd"/>
    </w:p>
    <w:p w14:paraId="7E23D144" w14:textId="42D94F47" w:rsidR="0095115B" w:rsidRPr="003435AE" w:rsidRDefault="0095115B" w:rsidP="004466E7">
      <w:pPr>
        <w:spacing w:after="120" w:line="240" w:lineRule="auto"/>
        <w:rPr>
          <w:rFonts w:ascii="Times New Roman" w:hAnsi="Times New Roman" w:cs="Times New Roman"/>
          <w:sz w:val="22"/>
          <w:szCs w:val="22"/>
        </w:rPr>
      </w:pPr>
      <w:r w:rsidRPr="003435AE">
        <w:rPr>
          <w:rFonts w:ascii="Times New Roman" w:hAnsi="Times New Roman" w:cs="Times New Roman"/>
          <w:sz w:val="22"/>
          <w:szCs w:val="22"/>
        </w:rPr>
        <w:t xml:space="preserve">Centennial High School has shown continuous growth in our IB Programming, both </w:t>
      </w:r>
      <w:r w:rsidR="00722BCE" w:rsidRPr="003435AE">
        <w:rPr>
          <w:rFonts w:ascii="Times New Roman" w:hAnsi="Times New Roman" w:cs="Times New Roman"/>
          <w:sz w:val="22"/>
          <w:szCs w:val="22"/>
        </w:rPr>
        <w:t>in terms</w:t>
      </w:r>
      <w:r w:rsidRPr="003435AE">
        <w:rPr>
          <w:rFonts w:ascii="Times New Roman" w:hAnsi="Times New Roman" w:cs="Times New Roman"/>
          <w:sz w:val="22"/>
          <w:szCs w:val="22"/>
        </w:rPr>
        <w:t xml:space="preserve"> of courses offered (</w:t>
      </w:r>
      <w:r w:rsidR="00566639" w:rsidRPr="003435AE">
        <w:rPr>
          <w:rFonts w:ascii="Times New Roman" w:hAnsi="Times New Roman" w:cs="Times New Roman"/>
          <w:sz w:val="22"/>
          <w:szCs w:val="22"/>
        </w:rPr>
        <w:t>1</w:t>
      </w:r>
      <w:r w:rsidR="006C5736" w:rsidRPr="003435AE">
        <w:rPr>
          <w:rFonts w:ascii="Times New Roman" w:hAnsi="Times New Roman" w:cs="Times New Roman"/>
          <w:sz w:val="22"/>
          <w:szCs w:val="22"/>
        </w:rPr>
        <w:t>0</w:t>
      </w:r>
      <w:r w:rsidR="00566639" w:rsidRPr="003435AE">
        <w:rPr>
          <w:rFonts w:ascii="Times New Roman" w:hAnsi="Times New Roman" w:cs="Times New Roman"/>
          <w:sz w:val="22"/>
          <w:szCs w:val="22"/>
        </w:rPr>
        <w:t xml:space="preserve"> </w:t>
      </w:r>
      <w:r w:rsidR="007457A6" w:rsidRPr="003435AE">
        <w:rPr>
          <w:rFonts w:ascii="Times New Roman" w:hAnsi="Times New Roman" w:cs="Times New Roman"/>
          <w:sz w:val="22"/>
          <w:szCs w:val="22"/>
        </w:rPr>
        <w:t>courses</w:t>
      </w:r>
      <w:r w:rsidRPr="003435AE">
        <w:rPr>
          <w:rFonts w:ascii="Times New Roman" w:hAnsi="Times New Roman" w:cs="Times New Roman"/>
          <w:sz w:val="22"/>
          <w:szCs w:val="22"/>
        </w:rPr>
        <w:t xml:space="preserve"> in fall of 202</w:t>
      </w:r>
      <w:r w:rsidR="00BB1DBD" w:rsidRPr="003435AE">
        <w:rPr>
          <w:rFonts w:ascii="Times New Roman" w:hAnsi="Times New Roman" w:cs="Times New Roman"/>
          <w:sz w:val="22"/>
          <w:szCs w:val="22"/>
        </w:rPr>
        <w:t>3</w:t>
      </w:r>
      <w:r w:rsidRPr="003435AE">
        <w:rPr>
          <w:rFonts w:ascii="Times New Roman" w:hAnsi="Times New Roman" w:cs="Times New Roman"/>
          <w:sz w:val="22"/>
          <w:szCs w:val="22"/>
        </w:rPr>
        <w:t xml:space="preserve"> to </w:t>
      </w:r>
      <w:r w:rsidR="00C7563C" w:rsidRPr="003435AE">
        <w:rPr>
          <w:rFonts w:ascii="Times New Roman" w:hAnsi="Times New Roman" w:cs="Times New Roman"/>
          <w:sz w:val="22"/>
          <w:szCs w:val="22"/>
        </w:rPr>
        <w:t>1</w:t>
      </w:r>
      <w:r w:rsidR="00CD1540" w:rsidRPr="003435AE">
        <w:rPr>
          <w:rFonts w:ascii="Times New Roman" w:hAnsi="Times New Roman" w:cs="Times New Roman"/>
          <w:sz w:val="22"/>
          <w:szCs w:val="22"/>
        </w:rPr>
        <w:t>6</w:t>
      </w:r>
      <w:r w:rsidRPr="003435AE">
        <w:rPr>
          <w:rFonts w:ascii="Times New Roman" w:hAnsi="Times New Roman" w:cs="Times New Roman"/>
          <w:sz w:val="22"/>
          <w:szCs w:val="22"/>
        </w:rPr>
        <w:t xml:space="preserve"> </w:t>
      </w:r>
      <w:r w:rsidR="007457A6" w:rsidRPr="003435AE">
        <w:rPr>
          <w:rFonts w:ascii="Times New Roman" w:hAnsi="Times New Roman" w:cs="Times New Roman"/>
          <w:sz w:val="22"/>
          <w:szCs w:val="22"/>
        </w:rPr>
        <w:t>courses</w:t>
      </w:r>
      <w:r w:rsidRPr="003435AE">
        <w:rPr>
          <w:rFonts w:ascii="Times New Roman" w:hAnsi="Times New Roman" w:cs="Times New Roman"/>
          <w:sz w:val="22"/>
          <w:szCs w:val="22"/>
        </w:rPr>
        <w:t xml:space="preserve"> </w:t>
      </w:r>
      <w:r w:rsidR="0016275F" w:rsidRPr="003435AE">
        <w:rPr>
          <w:rFonts w:ascii="Times New Roman" w:hAnsi="Times New Roman" w:cs="Times New Roman"/>
          <w:sz w:val="22"/>
          <w:szCs w:val="22"/>
        </w:rPr>
        <w:t xml:space="preserve">offered </w:t>
      </w:r>
      <w:r w:rsidRPr="003435AE">
        <w:rPr>
          <w:rFonts w:ascii="Times New Roman" w:hAnsi="Times New Roman" w:cs="Times New Roman"/>
          <w:sz w:val="22"/>
          <w:szCs w:val="22"/>
        </w:rPr>
        <w:t>in fall of 2025)</w:t>
      </w:r>
      <w:r w:rsidR="00035417" w:rsidRPr="003435AE">
        <w:rPr>
          <w:rFonts w:ascii="Times New Roman" w:hAnsi="Times New Roman" w:cs="Times New Roman"/>
          <w:sz w:val="22"/>
          <w:szCs w:val="22"/>
        </w:rPr>
        <w:t>, program enrollment and course pass rates.</w:t>
      </w:r>
    </w:p>
    <w:tbl>
      <w:tblPr>
        <w:tblW w:w="8904" w:type="dxa"/>
        <w:jc w:val="center"/>
        <w:tblLook w:val="00A0" w:firstRow="1" w:lastRow="0" w:firstColumn="1" w:lastColumn="0" w:noHBand="0" w:noVBand="0"/>
      </w:tblPr>
      <w:tblGrid>
        <w:gridCol w:w="1116"/>
        <w:gridCol w:w="1260"/>
        <w:gridCol w:w="1608"/>
        <w:gridCol w:w="2227"/>
        <w:gridCol w:w="2693"/>
      </w:tblGrid>
      <w:tr w:rsidR="00EE2665" w:rsidRPr="003435AE" w14:paraId="1488BC23" w14:textId="3E122F74" w:rsidTr="00D97FA1">
        <w:trPr>
          <w:trHeight w:val="377"/>
          <w:jc w:val="center"/>
        </w:trPr>
        <w:tc>
          <w:tcPr>
            <w:tcW w:w="8904" w:type="dxa"/>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5AB342FD" w14:textId="160B6C3C" w:rsidR="00EB6E83" w:rsidRPr="003435AE" w:rsidRDefault="00FF6717" w:rsidP="004C2B46">
            <w:pPr>
              <w:spacing w:after="0" w:line="240" w:lineRule="auto"/>
              <w:jc w:val="center"/>
              <w:rPr>
                <w:rFonts w:ascii="Times New Roman" w:eastAsia="Times New Roman" w:hAnsi="Times New Roman" w:cs="Times New Roman"/>
                <w:kern w:val="0"/>
                <w:sz w:val="22"/>
                <w:szCs w:val="22"/>
                <w14:ligatures w14:val="none"/>
              </w:rPr>
            </w:pPr>
            <w:r w:rsidRPr="003435AE">
              <w:rPr>
                <w:rFonts w:ascii="Times New Roman" w:eastAsia="Times New Roman" w:hAnsi="Times New Roman" w:cs="Times New Roman"/>
                <w:kern w:val="0"/>
                <w:sz w:val="22"/>
                <w:szCs w:val="22"/>
                <w14:ligatures w14:val="none"/>
              </w:rPr>
              <w:t xml:space="preserve">CHS </w:t>
            </w:r>
            <w:r w:rsidR="00EB6E83" w:rsidRPr="003435AE">
              <w:rPr>
                <w:rFonts w:ascii="Times New Roman" w:eastAsia="Times New Roman" w:hAnsi="Times New Roman" w:cs="Times New Roman"/>
                <w:kern w:val="0"/>
                <w:sz w:val="22"/>
                <w:szCs w:val="22"/>
                <w14:ligatures w14:val="none"/>
              </w:rPr>
              <w:t>Five Year Data: Overview</w:t>
            </w:r>
          </w:p>
        </w:tc>
      </w:tr>
      <w:tr w:rsidR="00EE2665" w:rsidRPr="003435AE" w14:paraId="2377CC03" w14:textId="7E90BE0E" w:rsidTr="004C2B46">
        <w:trPr>
          <w:trHeight w:val="800"/>
          <w:jc w:val="center"/>
        </w:trPr>
        <w:tc>
          <w:tcPr>
            <w:tcW w:w="1116" w:type="dxa"/>
            <w:tcBorders>
              <w:top w:val="nil"/>
              <w:left w:val="single" w:sz="4" w:space="0" w:color="000000"/>
              <w:bottom w:val="single" w:sz="4" w:space="0" w:color="000000"/>
              <w:right w:val="single" w:sz="4" w:space="0" w:color="000000"/>
            </w:tcBorders>
            <w:shd w:val="clear" w:color="auto" w:fill="F2F2F2" w:themeFill="background1" w:themeFillShade="F2"/>
            <w:noWrap/>
            <w:vAlign w:val="center"/>
            <w:hideMark/>
          </w:tcPr>
          <w:p w14:paraId="5CA63593" w14:textId="77777777" w:rsidR="00F924A4" w:rsidRPr="008C460E" w:rsidRDefault="00F924A4" w:rsidP="004C2B46">
            <w:pPr>
              <w:spacing w:after="0" w:line="240" w:lineRule="auto"/>
              <w:jc w:val="center"/>
              <w:rPr>
                <w:rFonts w:ascii="Times New Roman" w:eastAsia="Times New Roman" w:hAnsi="Times New Roman" w:cs="Times New Roman"/>
                <w:kern w:val="0"/>
                <w:sz w:val="22"/>
                <w:szCs w:val="22"/>
                <w14:ligatures w14:val="none"/>
              </w:rPr>
            </w:pPr>
            <w:r w:rsidRPr="008C460E">
              <w:rPr>
                <w:rFonts w:ascii="Times New Roman" w:eastAsia="Times New Roman" w:hAnsi="Times New Roman" w:cs="Times New Roman"/>
                <w:kern w:val="0"/>
                <w:sz w:val="22"/>
                <w:szCs w:val="22"/>
                <w14:ligatures w14:val="none"/>
              </w:rPr>
              <w:t>Exam Session</w:t>
            </w:r>
          </w:p>
        </w:tc>
        <w:tc>
          <w:tcPr>
            <w:tcW w:w="1260" w:type="dxa"/>
            <w:tcBorders>
              <w:top w:val="nil"/>
              <w:left w:val="nil"/>
              <w:bottom w:val="single" w:sz="4" w:space="0" w:color="000000"/>
              <w:right w:val="single" w:sz="4" w:space="0" w:color="000000"/>
            </w:tcBorders>
            <w:shd w:val="clear" w:color="auto" w:fill="F2F2F2" w:themeFill="background1" w:themeFillShade="F2"/>
            <w:noWrap/>
            <w:vAlign w:val="center"/>
            <w:hideMark/>
          </w:tcPr>
          <w:p w14:paraId="6F621E58" w14:textId="5F596F16" w:rsidR="00F924A4" w:rsidRPr="008C460E" w:rsidRDefault="00F924A4" w:rsidP="004C2B46">
            <w:pPr>
              <w:spacing w:after="0" w:line="240" w:lineRule="auto"/>
              <w:jc w:val="center"/>
              <w:rPr>
                <w:rFonts w:ascii="Times New Roman" w:eastAsia="Times New Roman" w:hAnsi="Times New Roman" w:cs="Times New Roman"/>
                <w:kern w:val="0"/>
                <w:sz w:val="22"/>
                <w:szCs w:val="22"/>
                <w14:ligatures w14:val="none"/>
              </w:rPr>
            </w:pPr>
            <w:r w:rsidRPr="008C460E">
              <w:rPr>
                <w:rFonts w:ascii="Times New Roman" w:eastAsia="Times New Roman" w:hAnsi="Times New Roman" w:cs="Times New Roman"/>
                <w:kern w:val="0"/>
                <w:sz w:val="22"/>
                <w:szCs w:val="22"/>
                <w14:ligatures w14:val="none"/>
              </w:rPr>
              <w:t>Diplomas Earned</w:t>
            </w:r>
          </w:p>
        </w:tc>
        <w:tc>
          <w:tcPr>
            <w:tcW w:w="1608" w:type="dxa"/>
            <w:tcBorders>
              <w:top w:val="nil"/>
              <w:left w:val="nil"/>
              <w:bottom w:val="single" w:sz="4" w:space="0" w:color="000000"/>
              <w:right w:val="single" w:sz="4" w:space="0" w:color="000000"/>
            </w:tcBorders>
            <w:shd w:val="clear" w:color="auto" w:fill="F2F2F2" w:themeFill="background1" w:themeFillShade="F2"/>
            <w:vAlign w:val="center"/>
            <w:hideMark/>
          </w:tcPr>
          <w:p w14:paraId="2232FCEC" w14:textId="6AEB0A91" w:rsidR="00F924A4" w:rsidRPr="008C460E" w:rsidRDefault="00F924A4" w:rsidP="004C2B46">
            <w:pPr>
              <w:spacing w:after="0" w:line="240" w:lineRule="auto"/>
              <w:jc w:val="center"/>
              <w:rPr>
                <w:rFonts w:ascii="Times New Roman" w:eastAsia="Times New Roman" w:hAnsi="Times New Roman" w:cs="Times New Roman"/>
                <w:kern w:val="0"/>
                <w:sz w:val="22"/>
                <w:szCs w:val="22"/>
                <w14:ligatures w14:val="none"/>
              </w:rPr>
            </w:pPr>
            <w:r w:rsidRPr="008C460E">
              <w:rPr>
                <w:rFonts w:ascii="Times New Roman" w:eastAsia="Times New Roman" w:hAnsi="Times New Roman" w:cs="Times New Roman"/>
                <w:kern w:val="0"/>
                <w:sz w:val="22"/>
                <w:szCs w:val="22"/>
                <w14:ligatures w14:val="none"/>
              </w:rPr>
              <w:t xml:space="preserve">Students Who Did </w:t>
            </w:r>
            <w:r w:rsidRPr="008C460E">
              <w:rPr>
                <w:rFonts w:ascii="Times New Roman" w:eastAsia="Times New Roman" w:hAnsi="Times New Roman" w:cs="Times New Roman"/>
                <w:kern w:val="0"/>
                <w:sz w:val="22"/>
                <w:szCs w:val="22"/>
                <w:u w:val="single"/>
                <w14:ligatures w14:val="none"/>
              </w:rPr>
              <w:t>Not</w:t>
            </w:r>
            <w:r w:rsidRPr="008C460E">
              <w:rPr>
                <w:rFonts w:ascii="Times New Roman" w:eastAsia="Times New Roman" w:hAnsi="Times New Roman" w:cs="Times New Roman"/>
                <w:kern w:val="0"/>
                <w:sz w:val="22"/>
                <w:szCs w:val="22"/>
                <w14:ligatures w14:val="none"/>
              </w:rPr>
              <w:t xml:space="preserve"> Earn the Diploma</w:t>
            </w:r>
          </w:p>
        </w:tc>
        <w:tc>
          <w:tcPr>
            <w:tcW w:w="2227" w:type="dxa"/>
            <w:tcBorders>
              <w:top w:val="nil"/>
              <w:left w:val="nil"/>
              <w:bottom w:val="single" w:sz="4" w:space="0" w:color="000000"/>
              <w:right w:val="single" w:sz="4" w:space="0" w:color="000000"/>
            </w:tcBorders>
            <w:shd w:val="clear" w:color="auto" w:fill="F2F2F2" w:themeFill="background1" w:themeFillShade="F2"/>
            <w:vAlign w:val="center"/>
          </w:tcPr>
          <w:p w14:paraId="7551F823" w14:textId="08B4AAC5" w:rsidR="00F924A4" w:rsidRPr="008C460E" w:rsidRDefault="00F924A4" w:rsidP="004C2B46">
            <w:pPr>
              <w:spacing w:after="0" w:line="240" w:lineRule="auto"/>
              <w:jc w:val="center"/>
              <w:rPr>
                <w:rFonts w:ascii="Times New Roman" w:eastAsia="Times New Roman" w:hAnsi="Times New Roman" w:cs="Times New Roman"/>
                <w:kern w:val="0"/>
                <w:sz w:val="22"/>
                <w:szCs w:val="22"/>
                <w14:ligatures w14:val="none"/>
              </w:rPr>
            </w:pPr>
            <w:r w:rsidRPr="008C460E">
              <w:rPr>
                <w:rFonts w:ascii="Times New Roman" w:eastAsia="Times New Roman" w:hAnsi="Times New Roman" w:cs="Times New Roman"/>
                <w:kern w:val="0"/>
                <w:sz w:val="22"/>
                <w:szCs w:val="22"/>
                <w14:ligatures w14:val="none"/>
              </w:rPr>
              <w:t>Students registered for the IB Exam session</w:t>
            </w:r>
          </w:p>
        </w:tc>
        <w:tc>
          <w:tcPr>
            <w:tcW w:w="2691" w:type="dxa"/>
            <w:tcBorders>
              <w:top w:val="nil"/>
              <w:left w:val="nil"/>
              <w:bottom w:val="single" w:sz="4" w:space="0" w:color="000000"/>
              <w:right w:val="single" w:sz="4" w:space="0" w:color="000000"/>
            </w:tcBorders>
            <w:shd w:val="clear" w:color="auto" w:fill="F2F2F2" w:themeFill="background1" w:themeFillShade="F2"/>
            <w:vAlign w:val="center"/>
          </w:tcPr>
          <w:p w14:paraId="11D82B94" w14:textId="726CC29C" w:rsidR="00F924A4" w:rsidRPr="008C460E" w:rsidRDefault="00F924A4" w:rsidP="004C2B46">
            <w:pPr>
              <w:spacing w:after="0" w:line="240" w:lineRule="auto"/>
              <w:jc w:val="center"/>
              <w:rPr>
                <w:rFonts w:ascii="Times New Roman" w:eastAsia="Times New Roman" w:hAnsi="Times New Roman" w:cs="Times New Roman"/>
                <w:kern w:val="0"/>
                <w:sz w:val="22"/>
                <w:szCs w:val="22"/>
                <w14:ligatures w14:val="none"/>
              </w:rPr>
            </w:pPr>
            <w:r w:rsidRPr="008C460E">
              <w:rPr>
                <w:rFonts w:ascii="Times New Roman" w:eastAsia="Times New Roman" w:hAnsi="Times New Roman" w:cs="Times New Roman"/>
                <w:kern w:val="0"/>
                <w:sz w:val="22"/>
                <w:szCs w:val="22"/>
                <w14:ligatures w14:val="none"/>
              </w:rPr>
              <w:t xml:space="preserve">% Students Who Passed </w:t>
            </w:r>
            <w:r w:rsidRPr="008C460E">
              <w:rPr>
                <w:rFonts w:ascii="Times New Roman" w:eastAsia="Times New Roman" w:hAnsi="Times New Roman" w:cs="Times New Roman"/>
                <w:kern w:val="0"/>
                <w:sz w:val="22"/>
                <w:szCs w:val="22"/>
                <w14:ligatures w14:val="none"/>
              </w:rPr>
              <w:br/>
              <w:t>(4+ including course candidates)</w:t>
            </w:r>
          </w:p>
        </w:tc>
      </w:tr>
      <w:tr w:rsidR="00EE2665" w:rsidRPr="003435AE" w14:paraId="347F703D" w14:textId="54FF7330" w:rsidTr="004C2B46">
        <w:trPr>
          <w:trHeight w:val="283"/>
          <w:jc w:val="center"/>
        </w:trPr>
        <w:tc>
          <w:tcPr>
            <w:tcW w:w="1116" w:type="dxa"/>
            <w:tcBorders>
              <w:top w:val="nil"/>
              <w:left w:val="single" w:sz="4" w:space="0" w:color="000000"/>
              <w:bottom w:val="single" w:sz="4" w:space="0" w:color="000000"/>
              <w:right w:val="single" w:sz="4" w:space="0" w:color="000000"/>
            </w:tcBorders>
            <w:noWrap/>
            <w:vAlign w:val="center"/>
            <w:hideMark/>
          </w:tcPr>
          <w:p w14:paraId="45DA49E9" w14:textId="77777777" w:rsidR="00F924A4" w:rsidRPr="008C460E" w:rsidRDefault="00F924A4" w:rsidP="004C2B46">
            <w:pPr>
              <w:spacing w:after="0" w:line="240" w:lineRule="auto"/>
              <w:jc w:val="center"/>
              <w:rPr>
                <w:rFonts w:ascii="Times New Roman" w:eastAsia="Times New Roman" w:hAnsi="Times New Roman" w:cs="Times New Roman"/>
                <w:kern w:val="0"/>
                <w:sz w:val="22"/>
                <w:szCs w:val="22"/>
                <w14:ligatures w14:val="none"/>
              </w:rPr>
            </w:pPr>
            <w:r w:rsidRPr="008C460E">
              <w:rPr>
                <w:rFonts w:ascii="Times New Roman" w:eastAsia="Times New Roman" w:hAnsi="Times New Roman" w:cs="Times New Roman"/>
                <w:kern w:val="0"/>
                <w:sz w:val="22"/>
                <w:szCs w:val="22"/>
                <w14:ligatures w14:val="none"/>
              </w:rPr>
              <w:t>May-21</w:t>
            </w:r>
          </w:p>
        </w:tc>
        <w:tc>
          <w:tcPr>
            <w:tcW w:w="1260" w:type="dxa"/>
            <w:tcBorders>
              <w:top w:val="nil"/>
              <w:left w:val="nil"/>
              <w:bottom w:val="single" w:sz="4" w:space="0" w:color="000000"/>
              <w:right w:val="single" w:sz="4" w:space="0" w:color="000000"/>
            </w:tcBorders>
            <w:noWrap/>
            <w:vAlign w:val="center"/>
            <w:hideMark/>
          </w:tcPr>
          <w:p w14:paraId="625239AC" w14:textId="77777777" w:rsidR="00F924A4" w:rsidRPr="008C460E" w:rsidRDefault="00F924A4" w:rsidP="004C2B46">
            <w:pPr>
              <w:spacing w:after="0" w:line="240" w:lineRule="auto"/>
              <w:jc w:val="center"/>
              <w:rPr>
                <w:rFonts w:ascii="Times New Roman" w:eastAsia="Times New Roman" w:hAnsi="Times New Roman" w:cs="Times New Roman"/>
                <w:kern w:val="0"/>
                <w:sz w:val="22"/>
                <w:szCs w:val="22"/>
                <w14:ligatures w14:val="none"/>
              </w:rPr>
            </w:pPr>
            <w:r w:rsidRPr="008C460E">
              <w:rPr>
                <w:rFonts w:ascii="Times New Roman" w:eastAsia="Times New Roman" w:hAnsi="Times New Roman" w:cs="Times New Roman"/>
                <w:kern w:val="0"/>
                <w:sz w:val="22"/>
                <w:szCs w:val="22"/>
                <w14:ligatures w14:val="none"/>
              </w:rPr>
              <w:t>2</w:t>
            </w:r>
          </w:p>
        </w:tc>
        <w:tc>
          <w:tcPr>
            <w:tcW w:w="1608" w:type="dxa"/>
            <w:tcBorders>
              <w:top w:val="nil"/>
              <w:left w:val="nil"/>
              <w:bottom w:val="single" w:sz="4" w:space="0" w:color="000000"/>
              <w:right w:val="single" w:sz="4" w:space="0" w:color="000000"/>
            </w:tcBorders>
            <w:vAlign w:val="center"/>
            <w:hideMark/>
          </w:tcPr>
          <w:p w14:paraId="077B6703" w14:textId="77777777" w:rsidR="00F924A4" w:rsidRPr="008C460E" w:rsidRDefault="00F924A4" w:rsidP="004C2B46">
            <w:pPr>
              <w:spacing w:after="0" w:line="240" w:lineRule="auto"/>
              <w:jc w:val="center"/>
              <w:rPr>
                <w:rFonts w:ascii="Times New Roman" w:eastAsia="Times New Roman" w:hAnsi="Times New Roman" w:cs="Times New Roman"/>
                <w:kern w:val="0"/>
                <w:sz w:val="22"/>
                <w:szCs w:val="22"/>
                <w14:ligatures w14:val="none"/>
              </w:rPr>
            </w:pPr>
            <w:r w:rsidRPr="008C460E">
              <w:rPr>
                <w:rFonts w:ascii="Times New Roman" w:eastAsia="Times New Roman" w:hAnsi="Times New Roman" w:cs="Times New Roman"/>
                <w:kern w:val="0"/>
                <w:sz w:val="22"/>
                <w:szCs w:val="22"/>
                <w14:ligatures w14:val="none"/>
              </w:rPr>
              <w:t>0</w:t>
            </w:r>
          </w:p>
        </w:tc>
        <w:tc>
          <w:tcPr>
            <w:tcW w:w="2227" w:type="dxa"/>
            <w:tcBorders>
              <w:top w:val="nil"/>
              <w:left w:val="nil"/>
              <w:bottom w:val="single" w:sz="4" w:space="0" w:color="000000"/>
              <w:right w:val="single" w:sz="4" w:space="0" w:color="000000"/>
            </w:tcBorders>
            <w:vAlign w:val="center"/>
          </w:tcPr>
          <w:p w14:paraId="0159C5E9" w14:textId="485A852E" w:rsidR="00F924A4" w:rsidRPr="008C460E" w:rsidRDefault="00F924A4" w:rsidP="004C2B46">
            <w:pPr>
              <w:spacing w:after="0" w:line="240" w:lineRule="auto"/>
              <w:jc w:val="center"/>
              <w:rPr>
                <w:rFonts w:ascii="Times New Roman" w:eastAsia="Times New Roman" w:hAnsi="Times New Roman" w:cs="Times New Roman"/>
                <w:kern w:val="0"/>
                <w:sz w:val="22"/>
                <w:szCs w:val="22"/>
                <w14:ligatures w14:val="none"/>
              </w:rPr>
            </w:pPr>
            <w:r w:rsidRPr="008C460E">
              <w:rPr>
                <w:rFonts w:ascii="Times New Roman" w:eastAsia="Times New Roman" w:hAnsi="Times New Roman" w:cs="Times New Roman"/>
                <w:kern w:val="0"/>
                <w:sz w:val="22"/>
                <w:szCs w:val="22"/>
                <w14:ligatures w14:val="none"/>
              </w:rPr>
              <w:t>27</w:t>
            </w:r>
          </w:p>
        </w:tc>
        <w:tc>
          <w:tcPr>
            <w:tcW w:w="2691" w:type="dxa"/>
            <w:tcBorders>
              <w:top w:val="nil"/>
              <w:left w:val="nil"/>
              <w:bottom w:val="single" w:sz="4" w:space="0" w:color="000000"/>
              <w:right w:val="single" w:sz="4" w:space="0" w:color="000000"/>
            </w:tcBorders>
            <w:vAlign w:val="center"/>
          </w:tcPr>
          <w:p w14:paraId="66F2E8D4" w14:textId="5172C704" w:rsidR="00F924A4" w:rsidRPr="008C460E" w:rsidRDefault="00F924A4" w:rsidP="004C2B46">
            <w:pPr>
              <w:spacing w:after="0" w:line="240" w:lineRule="auto"/>
              <w:jc w:val="center"/>
              <w:rPr>
                <w:rFonts w:ascii="Times New Roman" w:eastAsia="Times New Roman" w:hAnsi="Times New Roman" w:cs="Times New Roman"/>
                <w:kern w:val="0"/>
                <w:sz w:val="22"/>
                <w:szCs w:val="22"/>
                <w14:ligatures w14:val="none"/>
              </w:rPr>
            </w:pPr>
            <w:r w:rsidRPr="008C460E">
              <w:rPr>
                <w:rFonts w:ascii="Times New Roman" w:eastAsia="Times New Roman" w:hAnsi="Times New Roman" w:cs="Times New Roman"/>
                <w:kern w:val="0"/>
                <w:sz w:val="22"/>
                <w:szCs w:val="22"/>
                <w14:ligatures w14:val="none"/>
              </w:rPr>
              <w:t>95%</w:t>
            </w:r>
          </w:p>
        </w:tc>
      </w:tr>
      <w:tr w:rsidR="00EE2665" w:rsidRPr="003435AE" w14:paraId="2D563411" w14:textId="12721C06" w:rsidTr="004C2B46">
        <w:trPr>
          <w:trHeight w:val="283"/>
          <w:jc w:val="center"/>
        </w:trPr>
        <w:tc>
          <w:tcPr>
            <w:tcW w:w="1116" w:type="dxa"/>
            <w:tcBorders>
              <w:top w:val="nil"/>
              <w:left w:val="single" w:sz="4" w:space="0" w:color="000000"/>
              <w:bottom w:val="single" w:sz="4" w:space="0" w:color="000000"/>
              <w:right w:val="single" w:sz="4" w:space="0" w:color="000000"/>
            </w:tcBorders>
            <w:shd w:val="clear" w:color="auto" w:fill="F2F2F2" w:themeFill="background1" w:themeFillShade="F2"/>
            <w:noWrap/>
            <w:vAlign w:val="center"/>
            <w:hideMark/>
          </w:tcPr>
          <w:p w14:paraId="1801AE14" w14:textId="77777777" w:rsidR="00F924A4" w:rsidRPr="008C460E" w:rsidRDefault="00F924A4" w:rsidP="004C2B46">
            <w:pPr>
              <w:spacing w:after="0" w:line="240" w:lineRule="auto"/>
              <w:jc w:val="center"/>
              <w:rPr>
                <w:rFonts w:ascii="Times New Roman" w:eastAsia="Times New Roman" w:hAnsi="Times New Roman" w:cs="Times New Roman"/>
                <w:kern w:val="0"/>
                <w:sz w:val="22"/>
                <w:szCs w:val="22"/>
                <w14:ligatures w14:val="none"/>
              </w:rPr>
            </w:pPr>
            <w:r w:rsidRPr="008C460E">
              <w:rPr>
                <w:rFonts w:ascii="Times New Roman" w:eastAsia="Times New Roman" w:hAnsi="Times New Roman" w:cs="Times New Roman"/>
                <w:kern w:val="0"/>
                <w:sz w:val="22"/>
                <w:szCs w:val="22"/>
                <w14:ligatures w14:val="none"/>
              </w:rPr>
              <w:t>May-22</w:t>
            </w:r>
          </w:p>
        </w:tc>
        <w:tc>
          <w:tcPr>
            <w:tcW w:w="1260" w:type="dxa"/>
            <w:tcBorders>
              <w:top w:val="nil"/>
              <w:left w:val="nil"/>
              <w:bottom w:val="single" w:sz="4" w:space="0" w:color="000000"/>
              <w:right w:val="single" w:sz="4" w:space="0" w:color="000000"/>
            </w:tcBorders>
            <w:shd w:val="clear" w:color="auto" w:fill="F2F2F2" w:themeFill="background1" w:themeFillShade="F2"/>
            <w:noWrap/>
            <w:vAlign w:val="center"/>
            <w:hideMark/>
          </w:tcPr>
          <w:p w14:paraId="137FE78C" w14:textId="77777777" w:rsidR="00F924A4" w:rsidRPr="008C460E" w:rsidRDefault="00F924A4" w:rsidP="004C2B46">
            <w:pPr>
              <w:spacing w:after="0" w:line="240" w:lineRule="auto"/>
              <w:jc w:val="center"/>
              <w:rPr>
                <w:rFonts w:ascii="Times New Roman" w:eastAsia="Times New Roman" w:hAnsi="Times New Roman" w:cs="Times New Roman"/>
                <w:kern w:val="0"/>
                <w:sz w:val="22"/>
                <w:szCs w:val="22"/>
                <w14:ligatures w14:val="none"/>
              </w:rPr>
            </w:pPr>
            <w:r w:rsidRPr="008C460E">
              <w:rPr>
                <w:rFonts w:ascii="Times New Roman" w:eastAsia="Times New Roman" w:hAnsi="Times New Roman" w:cs="Times New Roman"/>
                <w:kern w:val="0"/>
                <w:sz w:val="22"/>
                <w:szCs w:val="22"/>
                <w14:ligatures w14:val="none"/>
              </w:rPr>
              <w:t>0</w:t>
            </w:r>
          </w:p>
        </w:tc>
        <w:tc>
          <w:tcPr>
            <w:tcW w:w="1608" w:type="dxa"/>
            <w:tcBorders>
              <w:top w:val="nil"/>
              <w:left w:val="nil"/>
              <w:bottom w:val="single" w:sz="4" w:space="0" w:color="000000"/>
              <w:right w:val="single" w:sz="4" w:space="0" w:color="000000"/>
            </w:tcBorders>
            <w:shd w:val="clear" w:color="auto" w:fill="F2F2F2" w:themeFill="background1" w:themeFillShade="F2"/>
            <w:vAlign w:val="center"/>
            <w:hideMark/>
          </w:tcPr>
          <w:p w14:paraId="2CE294C4" w14:textId="77777777" w:rsidR="00F924A4" w:rsidRPr="008C460E" w:rsidRDefault="00F924A4" w:rsidP="004C2B46">
            <w:pPr>
              <w:spacing w:after="0" w:line="240" w:lineRule="auto"/>
              <w:jc w:val="center"/>
              <w:rPr>
                <w:rFonts w:ascii="Times New Roman" w:eastAsia="Times New Roman" w:hAnsi="Times New Roman" w:cs="Times New Roman"/>
                <w:kern w:val="0"/>
                <w:sz w:val="22"/>
                <w:szCs w:val="22"/>
                <w14:ligatures w14:val="none"/>
              </w:rPr>
            </w:pPr>
            <w:r w:rsidRPr="008C460E">
              <w:rPr>
                <w:rFonts w:ascii="Times New Roman" w:eastAsia="Times New Roman" w:hAnsi="Times New Roman" w:cs="Times New Roman"/>
                <w:kern w:val="0"/>
                <w:sz w:val="22"/>
                <w:szCs w:val="22"/>
                <w14:ligatures w14:val="none"/>
              </w:rPr>
              <w:t>2</w:t>
            </w:r>
          </w:p>
        </w:tc>
        <w:tc>
          <w:tcPr>
            <w:tcW w:w="2227" w:type="dxa"/>
            <w:tcBorders>
              <w:top w:val="nil"/>
              <w:left w:val="nil"/>
              <w:bottom w:val="single" w:sz="4" w:space="0" w:color="000000"/>
              <w:right w:val="single" w:sz="4" w:space="0" w:color="000000"/>
            </w:tcBorders>
            <w:shd w:val="clear" w:color="auto" w:fill="F2F2F2" w:themeFill="background1" w:themeFillShade="F2"/>
            <w:vAlign w:val="center"/>
          </w:tcPr>
          <w:p w14:paraId="763C9FC9" w14:textId="3E4F5FB0" w:rsidR="00F924A4" w:rsidRPr="008C460E" w:rsidRDefault="00F924A4" w:rsidP="004C2B46">
            <w:pPr>
              <w:spacing w:after="0" w:line="240" w:lineRule="auto"/>
              <w:jc w:val="center"/>
              <w:rPr>
                <w:rFonts w:ascii="Times New Roman" w:eastAsia="Times New Roman" w:hAnsi="Times New Roman" w:cs="Times New Roman"/>
                <w:kern w:val="0"/>
                <w:sz w:val="22"/>
                <w:szCs w:val="22"/>
                <w14:ligatures w14:val="none"/>
              </w:rPr>
            </w:pPr>
            <w:r w:rsidRPr="008C460E">
              <w:rPr>
                <w:rFonts w:ascii="Times New Roman" w:eastAsia="Times New Roman" w:hAnsi="Times New Roman" w:cs="Times New Roman"/>
                <w:kern w:val="0"/>
                <w:sz w:val="22"/>
                <w:szCs w:val="22"/>
                <w14:ligatures w14:val="none"/>
              </w:rPr>
              <w:t>57</w:t>
            </w:r>
          </w:p>
        </w:tc>
        <w:tc>
          <w:tcPr>
            <w:tcW w:w="2691" w:type="dxa"/>
            <w:tcBorders>
              <w:top w:val="nil"/>
              <w:left w:val="nil"/>
              <w:bottom w:val="single" w:sz="4" w:space="0" w:color="000000"/>
              <w:right w:val="single" w:sz="4" w:space="0" w:color="000000"/>
            </w:tcBorders>
            <w:shd w:val="clear" w:color="auto" w:fill="F2F2F2" w:themeFill="background1" w:themeFillShade="F2"/>
            <w:vAlign w:val="center"/>
          </w:tcPr>
          <w:p w14:paraId="3EA9C5BB" w14:textId="3B49D778" w:rsidR="00F924A4" w:rsidRPr="008C460E" w:rsidRDefault="00F924A4" w:rsidP="004C2B46">
            <w:pPr>
              <w:spacing w:after="0" w:line="240" w:lineRule="auto"/>
              <w:jc w:val="center"/>
              <w:rPr>
                <w:rFonts w:ascii="Times New Roman" w:eastAsia="Times New Roman" w:hAnsi="Times New Roman" w:cs="Times New Roman"/>
                <w:kern w:val="0"/>
                <w:sz w:val="22"/>
                <w:szCs w:val="22"/>
                <w14:ligatures w14:val="none"/>
              </w:rPr>
            </w:pPr>
            <w:r w:rsidRPr="008C460E">
              <w:rPr>
                <w:rFonts w:ascii="Times New Roman" w:eastAsia="Times New Roman" w:hAnsi="Times New Roman" w:cs="Times New Roman"/>
                <w:kern w:val="0"/>
                <w:sz w:val="22"/>
                <w:szCs w:val="22"/>
                <w14:ligatures w14:val="none"/>
              </w:rPr>
              <w:t>80%</w:t>
            </w:r>
          </w:p>
        </w:tc>
      </w:tr>
      <w:tr w:rsidR="00EE2665" w:rsidRPr="003435AE" w14:paraId="041C1728" w14:textId="7EADA815" w:rsidTr="004C2B46">
        <w:trPr>
          <w:trHeight w:val="283"/>
          <w:jc w:val="center"/>
        </w:trPr>
        <w:tc>
          <w:tcPr>
            <w:tcW w:w="1116" w:type="dxa"/>
            <w:tcBorders>
              <w:top w:val="nil"/>
              <w:left w:val="single" w:sz="4" w:space="0" w:color="000000"/>
              <w:bottom w:val="single" w:sz="4" w:space="0" w:color="000000"/>
              <w:right w:val="single" w:sz="4" w:space="0" w:color="000000"/>
            </w:tcBorders>
            <w:noWrap/>
            <w:vAlign w:val="center"/>
            <w:hideMark/>
          </w:tcPr>
          <w:p w14:paraId="5F184DE9" w14:textId="77777777" w:rsidR="00F924A4" w:rsidRPr="008C460E" w:rsidRDefault="00F924A4" w:rsidP="004C2B46">
            <w:pPr>
              <w:spacing w:after="0" w:line="240" w:lineRule="auto"/>
              <w:jc w:val="center"/>
              <w:rPr>
                <w:rFonts w:ascii="Times New Roman" w:eastAsia="Times New Roman" w:hAnsi="Times New Roman" w:cs="Times New Roman"/>
                <w:kern w:val="0"/>
                <w:sz w:val="22"/>
                <w:szCs w:val="22"/>
                <w14:ligatures w14:val="none"/>
              </w:rPr>
            </w:pPr>
            <w:r w:rsidRPr="008C460E">
              <w:rPr>
                <w:rFonts w:ascii="Times New Roman" w:eastAsia="Times New Roman" w:hAnsi="Times New Roman" w:cs="Times New Roman"/>
                <w:kern w:val="0"/>
                <w:sz w:val="22"/>
                <w:szCs w:val="22"/>
                <w14:ligatures w14:val="none"/>
              </w:rPr>
              <w:t>May-23</w:t>
            </w:r>
          </w:p>
        </w:tc>
        <w:tc>
          <w:tcPr>
            <w:tcW w:w="1260" w:type="dxa"/>
            <w:tcBorders>
              <w:top w:val="nil"/>
              <w:left w:val="nil"/>
              <w:bottom w:val="single" w:sz="4" w:space="0" w:color="000000"/>
              <w:right w:val="single" w:sz="4" w:space="0" w:color="000000"/>
            </w:tcBorders>
            <w:noWrap/>
            <w:vAlign w:val="center"/>
            <w:hideMark/>
          </w:tcPr>
          <w:p w14:paraId="4271C666" w14:textId="77777777" w:rsidR="00F924A4" w:rsidRPr="008C460E" w:rsidRDefault="00F924A4" w:rsidP="004C2B46">
            <w:pPr>
              <w:spacing w:after="0" w:line="240" w:lineRule="auto"/>
              <w:jc w:val="center"/>
              <w:rPr>
                <w:rFonts w:ascii="Times New Roman" w:eastAsia="Times New Roman" w:hAnsi="Times New Roman" w:cs="Times New Roman"/>
                <w:kern w:val="0"/>
                <w:sz w:val="22"/>
                <w:szCs w:val="22"/>
                <w14:ligatures w14:val="none"/>
              </w:rPr>
            </w:pPr>
            <w:r w:rsidRPr="008C460E">
              <w:rPr>
                <w:rFonts w:ascii="Times New Roman" w:eastAsia="Times New Roman" w:hAnsi="Times New Roman" w:cs="Times New Roman"/>
                <w:kern w:val="0"/>
                <w:sz w:val="22"/>
                <w:szCs w:val="22"/>
                <w14:ligatures w14:val="none"/>
              </w:rPr>
              <w:t>6</w:t>
            </w:r>
          </w:p>
        </w:tc>
        <w:tc>
          <w:tcPr>
            <w:tcW w:w="1608" w:type="dxa"/>
            <w:tcBorders>
              <w:top w:val="nil"/>
              <w:left w:val="nil"/>
              <w:bottom w:val="single" w:sz="4" w:space="0" w:color="000000"/>
              <w:right w:val="single" w:sz="4" w:space="0" w:color="000000"/>
            </w:tcBorders>
            <w:vAlign w:val="center"/>
            <w:hideMark/>
          </w:tcPr>
          <w:p w14:paraId="21D52055" w14:textId="77777777" w:rsidR="00F924A4" w:rsidRPr="008C460E" w:rsidRDefault="00F924A4" w:rsidP="004C2B46">
            <w:pPr>
              <w:spacing w:after="0" w:line="240" w:lineRule="auto"/>
              <w:jc w:val="center"/>
              <w:rPr>
                <w:rFonts w:ascii="Times New Roman" w:eastAsia="Times New Roman" w:hAnsi="Times New Roman" w:cs="Times New Roman"/>
                <w:kern w:val="0"/>
                <w:sz w:val="22"/>
                <w:szCs w:val="22"/>
                <w14:ligatures w14:val="none"/>
              </w:rPr>
            </w:pPr>
            <w:r w:rsidRPr="008C460E">
              <w:rPr>
                <w:rFonts w:ascii="Times New Roman" w:eastAsia="Times New Roman" w:hAnsi="Times New Roman" w:cs="Times New Roman"/>
                <w:kern w:val="0"/>
                <w:sz w:val="22"/>
                <w:szCs w:val="22"/>
                <w14:ligatures w14:val="none"/>
              </w:rPr>
              <w:t>6</w:t>
            </w:r>
          </w:p>
        </w:tc>
        <w:tc>
          <w:tcPr>
            <w:tcW w:w="2227" w:type="dxa"/>
            <w:tcBorders>
              <w:top w:val="nil"/>
              <w:left w:val="nil"/>
              <w:bottom w:val="single" w:sz="4" w:space="0" w:color="000000"/>
              <w:right w:val="single" w:sz="4" w:space="0" w:color="000000"/>
            </w:tcBorders>
            <w:vAlign w:val="center"/>
          </w:tcPr>
          <w:p w14:paraId="10BD57B9" w14:textId="305DBB17" w:rsidR="00F924A4" w:rsidRPr="008C460E" w:rsidRDefault="00F924A4" w:rsidP="004C2B46">
            <w:pPr>
              <w:spacing w:after="0" w:line="240" w:lineRule="auto"/>
              <w:jc w:val="center"/>
              <w:rPr>
                <w:rFonts w:ascii="Times New Roman" w:eastAsia="Times New Roman" w:hAnsi="Times New Roman" w:cs="Times New Roman"/>
                <w:kern w:val="0"/>
                <w:sz w:val="22"/>
                <w:szCs w:val="22"/>
                <w14:ligatures w14:val="none"/>
              </w:rPr>
            </w:pPr>
            <w:r w:rsidRPr="008C460E">
              <w:rPr>
                <w:rFonts w:ascii="Times New Roman" w:eastAsia="Times New Roman" w:hAnsi="Times New Roman" w:cs="Times New Roman"/>
                <w:kern w:val="0"/>
                <w:sz w:val="22"/>
                <w:szCs w:val="22"/>
                <w14:ligatures w14:val="none"/>
              </w:rPr>
              <w:t>59</w:t>
            </w:r>
          </w:p>
        </w:tc>
        <w:tc>
          <w:tcPr>
            <w:tcW w:w="2691" w:type="dxa"/>
            <w:tcBorders>
              <w:top w:val="nil"/>
              <w:left w:val="nil"/>
              <w:bottom w:val="single" w:sz="4" w:space="0" w:color="000000"/>
              <w:right w:val="single" w:sz="4" w:space="0" w:color="000000"/>
            </w:tcBorders>
            <w:vAlign w:val="center"/>
          </w:tcPr>
          <w:p w14:paraId="67161C39" w14:textId="1ADBE978" w:rsidR="00F924A4" w:rsidRPr="008C460E" w:rsidRDefault="00F924A4" w:rsidP="004C2B46">
            <w:pPr>
              <w:spacing w:after="0" w:line="240" w:lineRule="auto"/>
              <w:jc w:val="center"/>
              <w:rPr>
                <w:rFonts w:ascii="Times New Roman" w:eastAsia="Times New Roman" w:hAnsi="Times New Roman" w:cs="Times New Roman"/>
                <w:kern w:val="0"/>
                <w:sz w:val="22"/>
                <w:szCs w:val="22"/>
                <w14:ligatures w14:val="none"/>
              </w:rPr>
            </w:pPr>
            <w:r w:rsidRPr="008C460E">
              <w:rPr>
                <w:rFonts w:ascii="Times New Roman" w:eastAsia="Times New Roman" w:hAnsi="Times New Roman" w:cs="Times New Roman"/>
                <w:kern w:val="0"/>
                <w:sz w:val="22"/>
                <w:szCs w:val="22"/>
                <w14:ligatures w14:val="none"/>
              </w:rPr>
              <w:t>81%</w:t>
            </w:r>
          </w:p>
        </w:tc>
      </w:tr>
      <w:tr w:rsidR="00EE2665" w:rsidRPr="003435AE" w14:paraId="66BE6159" w14:textId="68EBE91C" w:rsidTr="004C2B46">
        <w:trPr>
          <w:trHeight w:val="283"/>
          <w:jc w:val="center"/>
        </w:trPr>
        <w:tc>
          <w:tcPr>
            <w:tcW w:w="1116" w:type="dxa"/>
            <w:tcBorders>
              <w:top w:val="nil"/>
              <w:left w:val="single" w:sz="4" w:space="0" w:color="000000"/>
              <w:bottom w:val="single" w:sz="4" w:space="0" w:color="000000"/>
              <w:right w:val="single" w:sz="4" w:space="0" w:color="000000"/>
            </w:tcBorders>
            <w:shd w:val="clear" w:color="auto" w:fill="F2F2F2" w:themeFill="background1" w:themeFillShade="F2"/>
            <w:noWrap/>
            <w:vAlign w:val="center"/>
            <w:hideMark/>
          </w:tcPr>
          <w:p w14:paraId="44B101D8" w14:textId="77777777" w:rsidR="00F924A4" w:rsidRPr="008C460E" w:rsidRDefault="00F924A4" w:rsidP="004C2B46">
            <w:pPr>
              <w:spacing w:after="0" w:line="240" w:lineRule="auto"/>
              <w:jc w:val="center"/>
              <w:rPr>
                <w:rFonts w:ascii="Times New Roman" w:eastAsia="Times New Roman" w:hAnsi="Times New Roman" w:cs="Times New Roman"/>
                <w:kern w:val="0"/>
                <w:sz w:val="22"/>
                <w:szCs w:val="22"/>
                <w14:ligatures w14:val="none"/>
              </w:rPr>
            </w:pPr>
            <w:r w:rsidRPr="008C460E">
              <w:rPr>
                <w:rFonts w:ascii="Times New Roman" w:eastAsia="Times New Roman" w:hAnsi="Times New Roman" w:cs="Times New Roman"/>
                <w:kern w:val="0"/>
                <w:sz w:val="22"/>
                <w:szCs w:val="22"/>
                <w14:ligatures w14:val="none"/>
              </w:rPr>
              <w:t>May-24</w:t>
            </w:r>
          </w:p>
        </w:tc>
        <w:tc>
          <w:tcPr>
            <w:tcW w:w="1260" w:type="dxa"/>
            <w:tcBorders>
              <w:top w:val="nil"/>
              <w:left w:val="nil"/>
              <w:bottom w:val="single" w:sz="4" w:space="0" w:color="000000"/>
              <w:right w:val="single" w:sz="4" w:space="0" w:color="000000"/>
            </w:tcBorders>
            <w:shd w:val="clear" w:color="auto" w:fill="F2F2F2" w:themeFill="background1" w:themeFillShade="F2"/>
            <w:noWrap/>
            <w:vAlign w:val="center"/>
            <w:hideMark/>
          </w:tcPr>
          <w:p w14:paraId="55A08AAB" w14:textId="77777777" w:rsidR="00F924A4" w:rsidRPr="008C460E" w:rsidRDefault="00F924A4" w:rsidP="004C2B46">
            <w:pPr>
              <w:spacing w:after="0" w:line="240" w:lineRule="auto"/>
              <w:jc w:val="center"/>
              <w:rPr>
                <w:rFonts w:ascii="Times New Roman" w:eastAsia="Times New Roman" w:hAnsi="Times New Roman" w:cs="Times New Roman"/>
                <w:kern w:val="0"/>
                <w:sz w:val="22"/>
                <w:szCs w:val="22"/>
                <w14:ligatures w14:val="none"/>
              </w:rPr>
            </w:pPr>
            <w:r w:rsidRPr="008C460E">
              <w:rPr>
                <w:rFonts w:ascii="Times New Roman" w:eastAsia="Times New Roman" w:hAnsi="Times New Roman" w:cs="Times New Roman"/>
                <w:kern w:val="0"/>
                <w:sz w:val="22"/>
                <w:szCs w:val="22"/>
                <w14:ligatures w14:val="none"/>
              </w:rPr>
              <w:t>3</w:t>
            </w:r>
          </w:p>
        </w:tc>
        <w:tc>
          <w:tcPr>
            <w:tcW w:w="1608" w:type="dxa"/>
            <w:tcBorders>
              <w:top w:val="nil"/>
              <w:left w:val="nil"/>
              <w:bottom w:val="single" w:sz="4" w:space="0" w:color="000000"/>
              <w:right w:val="single" w:sz="4" w:space="0" w:color="000000"/>
            </w:tcBorders>
            <w:shd w:val="clear" w:color="auto" w:fill="F2F2F2" w:themeFill="background1" w:themeFillShade="F2"/>
            <w:vAlign w:val="center"/>
            <w:hideMark/>
          </w:tcPr>
          <w:p w14:paraId="0AF49BBD" w14:textId="77777777" w:rsidR="00F924A4" w:rsidRPr="008C460E" w:rsidRDefault="00F924A4" w:rsidP="004C2B46">
            <w:pPr>
              <w:spacing w:after="0" w:line="240" w:lineRule="auto"/>
              <w:jc w:val="center"/>
              <w:rPr>
                <w:rFonts w:ascii="Times New Roman" w:eastAsia="Times New Roman" w:hAnsi="Times New Roman" w:cs="Times New Roman"/>
                <w:kern w:val="0"/>
                <w:sz w:val="22"/>
                <w:szCs w:val="22"/>
                <w14:ligatures w14:val="none"/>
              </w:rPr>
            </w:pPr>
            <w:r w:rsidRPr="008C460E">
              <w:rPr>
                <w:rFonts w:ascii="Times New Roman" w:eastAsia="Times New Roman" w:hAnsi="Times New Roman" w:cs="Times New Roman"/>
                <w:kern w:val="0"/>
                <w:sz w:val="22"/>
                <w:szCs w:val="22"/>
                <w14:ligatures w14:val="none"/>
              </w:rPr>
              <w:t>7</w:t>
            </w:r>
          </w:p>
        </w:tc>
        <w:tc>
          <w:tcPr>
            <w:tcW w:w="2227" w:type="dxa"/>
            <w:tcBorders>
              <w:top w:val="nil"/>
              <w:left w:val="nil"/>
              <w:bottom w:val="single" w:sz="4" w:space="0" w:color="000000"/>
              <w:right w:val="single" w:sz="4" w:space="0" w:color="000000"/>
            </w:tcBorders>
            <w:shd w:val="clear" w:color="auto" w:fill="F2F2F2" w:themeFill="background1" w:themeFillShade="F2"/>
            <w:vAlign w:val="center"/>
          </w:tcPr>
          <w:p w14:paraId="1160EBD9" w14:textId="44B7DC6C" w:rsidR="00F924A4" w:rsidRPr="008C460E" w:rsidRDefault="00F924A4" w:rsidP="004C2B46">
            <w:pPr>
              <w:spacing w:after="0" w:line="240" w:lineRule="auto"/>
              <w:jc w:val="center"/>
              <w:rPr>
                <w:rFonts w:ascii="Times New Roman" w:eastAsia="Times New Roman" w:hAnsi="Times New Roman" w:cs="Times New Roman"/>
                <w:kern w:val="0"/>
                <w:sz w:val="22"/>
                <w:szCs w:val="22"/>
                <w14:ligatures w14:val="none"/>
              </w:rPr>
            </w:pPr>
            <w:r w:rsidRPr="008C460E">
              <w:rPr>
                <w:rFonts w:ascii="Times New Roman" w:eastAsia="Times New Roman" w:hAnsi="Times New Roman" w:cs="Times New Roman"/>
                <w:kern w:val="0"/>
                <w:sz w:val="22"/>
                <w:szCs w:val="22"/>
                <w14:ligatures w14:val="none"/>
              </w:rPr>
              <w:t>114</w:t>
            </w:r>
          </w:p>
        </w:tc>
        <w:tc>
          <w:tcPr>
            <w:tcW w:w="2691" w:type="dxa"/>
            <w:tcBorders>
              <w:top w:val="nil"/>
              <w:left w:val="nil"/>
              <w:bottom w:val="single" w:sz="4" w:space="0" w:color="000000"/>
              <w:right w:val="single" w:sz="4" w:space="0" w:color="000000"/>
            </w:tcBorders>
            <w:shd w:val="clear" w:color="auto" w:fill="F2F2F2" w:themeFill="background1" w:themeFillShade="F2"/>
            <w:vAlign w:val="center"/>
          </w:tcPr>
          <w:p w14:paraId="3D5AB8E1" w14:textId="01985007" w:rsidR="00F924A4" w:rsidRPr="008C460E" w:rsidRDefault="00F924A4" w:rsidP="004C2B46">
            <w:pPr>
              <w:spacing w:after="0" w:line="240" w:lineRule="auto"/>
              <w:jc w:val="center"/>
              <w:rPr>
                <w:rFonts w:ascii="Times New Roman" w:eastAsia="Times New Roman" w:hAnsi="Times New Roman" w:cs="Times New Roman"/>
                <w:kern w:val="0"/>
                <w:sz w:val="22"/>
                <w:szCs w:val="22"/>
                <w14:ligatures w14:val="none"/>
              </w:rPr>
            </w:pPr>
            <w:r w:rsidRPr="008C460E">
              <w:rPr>
                <w:rFonts w:ascii="Times New Roman" w:eastAsia="Times New Roman" w:hAnsi="Times New Roman" w:cs="Times New Roman"/>
                <w:kern w:val="0"/>
                <w:sz w:val="22"/>
                <w:szCs w:val="22"/>
                <w14:ligatures w14:val="none"/>
              </w:rPr>
              <w:t>75%</w:t>
            </w:r>
          </w:p>
        </w:tc>
      </w:tr>
      <w:tr w:rsidR="000329CC" w:rsidRPr="003435AE" w14:paraId="3BF5BBB0" w14:textId="4702EDF3" w:rsidTr="004C2B46">
        <w:trPr>
          <w:trHeight w:val="283"/>
          <w:jc w:val="center"/>
        </w:trPr>
        <w:tc>
          <w:tcPr>
            <w:tcW w:w="1116" w:type="dxa"/>
            <w:tcBorders>
              <w:top w:val="nil"/>
              <w:left w:val="single" w:sz="4" w:space="0" w:color="000000"/>
              <w:bottom w:val="single" w:sz="4" w:space="0" w:color="000000"/>
              <w:right w:val="single" w:sz="4" w:space="0" w:color="000000"/>
            </w:tcBorders>
            <w:noWrap/>
            <w:vAlign w:val="center"/>
            <w:hideMark/>
          </w:tcPr>
          <w:p w14:paraId="30A986CC" w14:textId="77777777" w:rsidR="00F924A4" w:rsidRPr="008C460E" w:rsidRDefault="00F924A4" w:rsidP="004C2B46">
            <w:pPr>
              <w:spacing w:after="0" w:line="240" w:lineRule="auto"/>
              <w:jc w:val="center"/>
              <w:rPr>
                <w:rFonts w:ascii="Times New Roman" w:eastAsia="Times New Roman" w:hAnsi="Times New Roman" w:cs="Times New Roman"/>
                <w:kern w:val="0"/>
                <w:sz w:val="22"/>
                <w:szCs w:val="22"/>
                <w14:ligatures w14:val="none"/>
              </w:rPr>
            </w:pPr>
            <w:r w:rsidRPr="008C460E">
              <w:rPr>
                <w:rFonts w:ascii="Times New Roman" w:eastAsia="Times New Roman" w:hAnsi="Times New Roman" w:cs="Times New Roman"/>
                <w:kern w:val="0"/>
                <w:sz w:val="22"/>
                <w:szCs w:val="22"/>
                <w14:ligatures w14:val="none"/>
              </w:rPr>
              <w:t>May-25</w:t>
            </w:r>
          </w:p>
        </w:tc>
        <w:tc>
          <w:tcPr>
            <w:tcW w:w="1260" w:type="dxa"/>
            <w:tcBorders>
              <w:top w:val="nil"/>
              <w:left w:val="nil"/>
              <w:bottom w:val="single" w:sz="4" w:space="0" w:color="000000"/>
              <w:right w:val="single" w:sz="4" w:space="0" w:color="000000"/>
            </w:tcBorders>
            <w:noWrap/>
            <w:vAlign w:val="center"/>
            <w:hideMark/>
          </w:tcPr>
          <w:p w14:paraId="72A5166D" w14:textId="77777777" w:rsidR="00F924A4" w:rsidRPr="008C460E" w:rsidRDefault="00F924A4" w:rsidP="004C2B46">
            <w:pPr>
              <w:spacing w:after="0" w:line="240" w:lineRule="auto"/>
              <w:jc w:val="center"/>
              <w:rPr>
                <w:rFonts w:ascii="Times New Roman" w:eastAsia="Times New Roman" w:hAnsi="Times New Roman" w:cs="Times New Roman"/>
                <w:kern w:val="0"/>
                <w:sz w:val="22"/>
                <w:szCs w:val="22"/>
                <w14:ligatures w14:val="none"/>
              </w:rPr>
            </w:pPr>
            <w:r w:rsidRPr="008C460E">
              <w:rPr>
                <w:rFonts w:ascii="Times New Roman" w:eastAsia="Times New Roman" w:hAnsi="Times New Roman" w:cs="Times New Roman"/>
                <w:kern w:val="0"/>
                <w:sz w:val="22"/>
                <w:szCs w:val="22"/>
                <w14:ligatures w14:val="none"/>
              </w:rPr>
              <w:t>0</w:t>
            </w:r>
          </w:p>
        </w:tc>
        <w:tc>
          <w:tcPr>
            <w:tcW w:w="1608" w:type="dxa"/>
            <w:tcBorders>
              <w:top w:val="nil"/>
              <w:left w:val="nil"/>
              <w:bottom w:val="single" w:sz="4" w:space="0" w:color="000000"/>
              <w:right w:val="single" w:sz="4" w:space="0" w:color="000000"/>
            </w:tcBorders>
            <w:vAlign w:val="center"/>
            <w:hideMark/>
          </w:tcPr>
          <w:p w14:paraId="425A3707" w14:textId="77777777" w:rsidR="00F924A4" w:rsidRPr="003435AE" w:rsidRDefault="00F924A4" w:rsidP="004C2B46">
            <w:pPr>
              <w:spacing w:after="0" w:line="240" w:lineRule="auto"/>
              <w:jc w:val="center"/>
              <w:rPr>
                <w:rFonts w:ascii="Times New Roman" w:eastAsia="Times New Roman" w:hAnsi="Times New Roman" w:cs="Times New Roman"/>
                <w:kern w:val="0"/>
                <w:sz w:val="22"/>
                <w:szCs w:val="22"/>
                <w14:ligatures w14:val="none"/>
              </w:rPr>
            </w:pPr>
            <w:r w:rsidRPr="003435AE">
              <w:rPr>
                <w:rFonts w:ascii="Times New Roman" w:eastAsia="Times New Roman" w:hAnsi="Times New Roman" w:cs="Times New Roman"/>
                <w:kern w:val="0"/>
                <w:sz w:val="22"/>
                <w:szCs w:val="22"/>
                <w14:ligatures w14:val="none"/>
              </w:rPr>
              <w:t>1</w:t>
            </w:r>
          </w:p>
        </w:tc>
        <w:tc>
          <w:tcPr>
            <w:tcW w:w="2227" w:type="dxa"/>
            <w:tcBorders>
              <w:top w:val="nil"/>
              <w:left w:val="nil"/>
              <w:bottom w:val="single" w:sz="4" w:space="0" w:color="000000"/>
              <w:right w:val="single" w:sz="4" w:space="0" w:color="000000"/>
            </w:tcBorders>
            <w:vAlign w:val="center"/>
          </w:tcPr>
          <w:p w14:paraId="1753E412" w14:textId="2426F0A1" w:rsidR="00F924A4" w:rsidRPr="003435AE" w:rsidRDefault="00F924A4" w:rsidP="004C2B46">
            <w:pPr>
              <w:spacing w:after="0" w:line="240" w:lineRule="auto"/>
              <w:jc w:val="center"/>
              <w:rPr>
                <w:rFonts w:ascii="Times New Roman" w:eastAsia="Times New Roman" w:hAnsi="Times New Roman" w:cs="Times New Roman"/>
                <w:kern w:val="0"/>
                <w:sz w:val="22"/>
                <w:szCs w:val="22"/>
                <w14:ligatures w14:val="none"/>
              </w:rPr>
            </w:pPr>
            <w:r w:rsidRPr="003435AE">
              <w:rPr>
                <w:rFonts w:ascii="Times New Roman" w:eastAsia="Times New Roman" w:hAnsi="Times New Roman" w:cs="Times New Roman"/>
                <w:kern w:val="0"/>
                <w:sz w:val="22"/>
                <w:szCs w:val="22"/>
                <w14:ligatures w14:val="none"/>
              </w:rPr>
              <w:t>126</w:t>
            </w:r>
          </w:p>
        </w:tc>
        <w:tc>
          <w:tcPr>
            <w:tcW w:w="2691" w:type="dxa"/>
            <w:tcBorders>
              <w:top w:val="nil"/>
              <w:left w:val="nil"/>
              <w:bottom w:val="single" w:sz="4" w:space="0" w:color="000000"/>
              <w:right w:val="single" w:sz="4" w:space="0" w:color="000000"/>
            </w:tcBorders>
            <w:vAlign w:val="center"/>
          </w:tcPr>
          <w:p w14:paraId="566F5CE4" w14:textId="4B42CF32" w:rsidR="00F924A4" w:rsidRPr="003435AE" w:rsidRDefault="00F924A4" w:rsidP="004C2B46">
            <w:pPr>
              <w:spacing w:after="0" w:line="240" w:lineRule="auto"/>
              <w:jc w:val="center"/>
              <w:rPr>
                <w:rFonts w:ascii="Times New Roman" w:eastAsia="Times New Roman" w:hAnsi="Times New Roman" w:cs="Times New Roman"/>
                <w:kern w:val="0"/>
                <w:sz w:val="22"/>
                <w:szCs w:val="22"/>
                <w14:ligatures w14:val="none"/>
              </w:rPr>
            </w:pPr>
            <w:r w:rsidRPr="003435AE">
              <w:rPr>
                <w:rFonts w:ascii="Times New Roman" w:eastAsia="Times New Roman" w:hAnsi="Times New Roman" w:cs="Times New Roman"/>
                <w:kern w:val="0"/>
                <w:sz w:val="22"/>
                <w:szCs w:val="22"/>
                <w14:ligatures w14:val="none"/>
              </w:rPr>
              <w:t>78%</w:t>
            </w:r>
          </w:p>
        </w:tc>
      </w:tr>
    </w:tbl>
    <w:p w14:paraId="62285ACF" w14:textId="77777777" w:rsidR="002524C4" w:rsidRDefault="002524C4" w:rsidP="00AB4BAD">
      <w:pPr>
        <w:rPr>
          <w:rFonts w:ascii="Times New Roman" w:hAnsi="Times New Roman" w:cs="Times New Roman"/>
          <w:sz w:val="22"/>
          <w:szCs w:val="22"/>
        </w:rPr>
      </w:pPr>
    </w:p>
    <w:p w14:paraId="49FCB952" w14:textId="7DB6A016" w:rsidR="0095115B" w:rsidRPr="003435AE" w:rsidRDefault="00417B9C" w:rsidP="004466E7">
      <w:pPr>
        <w:spacing w:after="120" w:line="240" w:lineRule="auto"/>
        <w:rPr>
          <w:rFonts w:ascii="Times New Roman" w:hAnsi="Times New Roman" w:cs="Times New Roman"/>
          <w:sz w:val="22"/>
          <w:szCs w:val="22"/>
        </w:rPr>
      </w:pPr>
      <w:r w:rsidRPr="003435AE">
        <w:rPr>
          <w:rFonts w:ascii="Times New Roman" w:hAnsi="Times New Roman" w:cs="Times New Roman"/>
          <w:sz w:val="22"/>
          <w:szCs w:val="22"/>
        </w:rPr>
        <w:t>In May of 2025,</w:t>
      </w:r>
      <w:r w:rsidR="0095115B" w:rsidRPr="003435AE">
        <w:rPr>
          <w:rFonts w:ascii="Times New Roman" w:hAnsi="Times New Roman" w:cs="Times New Roman"/>
          <w:sz w:val="22"/>
          <w:szCs w:val="22"/>
        </w:rPr>
        <w:t xml:space="preserve"> </w:t>
      </w:r>
      <w:r w:rsidRPr="003435AE">
        <w:rPr>
          <w:rFonts w:ascii="Times New Roman" w:hAnsi="Times New Roman" w:cs="Times New Roman"/>
          <w:sz w:val="22"/>
          <w:szCs w:val="22"/>
        </w:rPr>
        <w:t>78</w:t>
      </w:r>
      <w:r w:rsidR="0095115B" w:rsidRPr="003435AE">
        <w:rPr>
          <w:rFonts w:ascii="Times New Roman" w:hAnsi="Times New Roman" w:cs="Times New Roman"/>
          <w:sz w:val="22"/>
          <w:szCs w:val="22"/>
        </w:rPr>
        <w:t>% of our students score</w:t>
      </w:r>
      <w:r w:rsidR="00425BEF" w:rsidRPr="003435AE">
        <w:rPr>
          <w:rFonts w:ascii="Times New Roman" w:hAnsi="Times New Roman" w:cs="Times New Roman"/>
          <w:sz w:val="22"/>
          <w:szCs w:val="22"/>
        </w:rPr>
        <w:t>d</w:t>
      </w:r>
      <w:r w:rsidR="0095115B" w:rsidRPr="003435AE">
        <w:rPr>
          <w:rFonts w:ascii="Times New Roman" w:hAnsi="Times New Roman" w:cs="Times New Roman"/>
          <w:sz w:val="22"/>
          <w:szCs w:val="22"/>
        </w:rPr>
        <w:t xml:space="preserve"> a 4 or higher (out of 7, roughly analogous to a 3 for AP courses), with </w:t>
      </w:r>
      <w:r w:rsidR="006E0054" w:rsidRPr="003435AE">
        <w:rPr>
          <w:rFonts w:ascii="Times New Roman" w:hAnsi="Times New Roman" w:cs="Times New Roman"/>
          <w:sz w:val="22"/>
          <w:szCs w:val="22"/>
        </w:rPr>
        <w:t>51</w:t>
      </w:r>
      <w:r w:rsidR="0095115B" w:rsidRPr="003435AE">
        <w:rPr>
          <w:rFonts w:ascii="Times New Roman" w:hAnsi="Times New Roman" w:cs="Times New Roman"/>
          <w:sz w:val="22"/>
          <w:szCs w:val="22"/>
        </w:rPr>
        <w:t xml:space="preserve"> % of students ear</w:t>
      </w:r>
      <w:r w:rsidR="00063EC6" w:rsidRPr="003435AE">
        <w:rPr>
          <w:rFonts w:ascii="Times New Roman" w:hAnsi="Times New Roman" w:cs="Times New Roman"/>
          <w:sz w:val="22"/>
          <w:szCs w:val="22"/>
        </w:rPr>
        <w:t>n</w:t>
      </w:r>
      <w:r w:rsidR="0095115B" w:rsidRPr="003435AE">
        <w:rPr>
          <w:rFonts w:ascii="Times New Roman" w:hAnsi="Times New Roman" w:cs="Times New Roman"/>
          <w:sz w:val="22"/>
          <w:szCs w:val="22"/>
        </w:rPr>
        <w:t xml:space="preserve">ing a 5 or higher. </w:t>
      </w:r>
    </w:p>
    <w:p w14:paraId="03A02A95" w14:textId="2EAF4DAF" w:rsidR="0095115B" w:rsidRPr="003435AE" w:rsidRDefault="007A0CA5" w:rsidP="004466E7">
      <w:pPr>
        <w:spacing w:after="120" w:line="240" w:lineRule="auto"/>
        <w:rPr>
          <w:rFonts w:ascii="Times New Roman" w:hAnsi="Times New Roman" w:cs="Times New Roman"/>
          <w:sz w:val="22"/>
          <w:szCs w:val="22"/>
        </w:rPr>
      </w:pPr>
      <w:r w:rsidRPr="003435AE">
        <w:rPr>
          <w:rFonts w:ascii="Times New Roman" w:hAnsi="Times New Roman" w:cs="Times New Roman"/>
          <w:sz w:val="22"/>
          <w:szCs w:val="22"/>
        </w:rPr>
        <w:lastRenderedPageBreak/>
        <w:t xml:space="preserve">Theory of Knowledge student </w:t>
      </w:r>
      <w:r w:rsidR="00E068FC" w:rsidRPr="003435AE">
        <w:rPr>
          <w:rFonts w:ascii="Times New Roman" w:hAnsi="Times New Roman" w:cs="Times New Roman"/>
          <w:sz w:val="22"/>
          <w:szCs w:val="22"/>
        </w:rPr>
        <w:t>passing rates</w:t>
      </w:r>
      <w:r w:rsidR="00A4085E" w:rsidRPr="003435AE">
        <w:rPr>
          <w:rFonts w:ascii="Times New Roman" w:hAnsi="Times New Roman" w:cs="Times New Roman"/>
          <w:sz w:val="22"/>
          <w:szCs w:val="22"/>
        </w:rPr>
        <w:t xml:space="preserve"> are</w:t>
      </w:r>
      <w:r w:rsidRPr="003435AE">
        <w:rPr>
          <w:rFonts w:ascii="Times New Roman" w:hAnsi="Times New Roman" w:cs="Times New Roman"/>
          <w:sz w:val="22"/>
          <w:szCs w:val="22"/>
        </w:rPr>
        <w:t xml:space="preserve"> in line with the IB worldwide averages.</w:t>
      </w:r>
    </w:p>
    <w:tbl>
      <w:tblPr>
        <w:tblW w:w="89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921"/>
        <w:gridCol w:w="975"/>
        <w:gridCol w:w="1242"/>
        <w:gridCol w:w="1153"/>
        <w:gridCol w:w="1228"/>
        <w:gridCol w:w="1442"/>
      </w:tblGrid>
      <w:tr w:rsidR="00EE2665" w:rsidRPr="003435AE" w14:paraId="54E931EA" w14:textId="77777777" w:rsidTr="00D70EAE">
        <w:trPr>
          <w:trHeight w:val="252"/>
          <w:jc w:val="center"/>
        </w:trPr>
        <w:tc>
          <w:tcPr>
            <w:tcW w:w="8961" w:type="dxa"/>
            <w:gridSpan w:val="6"/>
            <w:shd w:val="clear" w:color="auto" w:fill="F2F2F2" w:themeFill="background1" w:themeFillShade="F2"/>
            <w:vAlign w:val="center"/>
            <w:hideMark/>
          </w:tcPr>
          <w:p w14:paraId="30A8C062" w14:textId="6256EB2A" w:rsidR="008467AF" w:rsidRPr="00FE4AC7" w:rsidRDefault="004C2B46" w:rsidP="004466E7">
            <w:pPr>
              <w:spacing w:after="120" w:line="240" w:lineRule="auto"/>
              <w:jc w:val="center"/>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Five Year Data: </w:t>
            </w:r>
            <w:r w:rsidR="008467AF" w:rsidRPr="00FE4AC7">
              <w:rPr>
                <w:rFonts w:ascii="Times New Roman" w:eastAsia="Times New Roman" w:hAnsi="Times New Roman" w:cs="Times New Roman"/>
                <w:kern w:val="0"/>
                <w:sz w:val="22"/>
                <w:szCs w:val="22"/>
                <w14:ligatures w14:val="none"/>
              </w:rPr>
              <w:t>Passing Rates of Students</w:t>
            </w:r>
            <w:r w:rsidR="00BE4F12">
              <w:rPr>
                <w:rFonts w:ascii="Times New Roman" w:eastAsia="Times New Roman" w:hAnsi="Times New Roman" w:cs="Times New Roman"/>
                <w:kern w:val="0"/>
                <w:sz w:val="22"/>
                <w:szCs w:val="22"/>
                <w14:ligatures w14:val="none"/>
              </w:rPr>
              <w:t xml:space="preserve"> – Theory of Knowledge (TOK)</w:t>
            </w:r>
          </w:p>
        </w:tc>
      </w:tr>
      <w:tr w:rsidR="00FE4AC7" w:rsidRPr="003435AE" w14:paraId="159B993B" w14:textId="77777777" w:rsidTr="00D70EAE">
        <w:trPr>
          <w:trHeight w:val="192"/>
          <w:jc w:val="center"/>
        </w:trPr>
        <w:tc>
          <w:tcPr>
            <w:tcW w:w="2921" w:type="dxa"/>
            <w:shd w:val="clear" w:color="auto" w:fill="FFFFFF" w:themeFill="background1"/>
            <w:noWrap/>
            <w:vAlign w:val="center"/>
            <w:hideMark/>
          </w:tcPr>
          <w:p w14:paraId="112CAE56" w14:textId="05D352D6" w:rsidR="008467AF" w:rsidRPr="00FE4AC7" w:rsidRDefault="008467AF" w:rsidP="004466E7">
            <w:pPr>
              <w:spacing w:after="120" w:line="240" w:lineRule="auto"/>
              <w:jc w:val="center"/>
              <w:rPr>
                <w:rFonts w:ascii="Times New Roman" w:eastAsia="Times New Roman" w:hAnsi="Times New Roman" w:cs="Times New Roman"/>
                <w:kern w:val="0"/>
                <w:sz w:val="22"/>
                <w:szCs w:val="22"/>
                <w14:ligatures w14:val="none"/>
              </w:rPr>
            </w:pPr>
          </w:p>
        </w:tc>
        <w:tc>
          <w:tcPr>
            <w:tcW w:w="975" w:type="dxa"/>
            <w:shd w:val="clear" w:color="auto" w:fill="FFFFFF" w:themeFill="background1"/>
            <w:noWrap/>
            <w:vAlign w:val="center"/>
            <w:hideMark/>
          </w:tcPr>
          <w:p w14:paraId="7A28C1ED" w14:textId="77777777" w:rsidR="008467AF" w:rsidRPr="00FE4AC7" w:rsidRDefault="008467AF" w:rsidP="004466E7">
            <w:pPr>
              <w:spacing w:after="120" w:line="240" w:lineRule="auto"/>
              <w:jc w:val="center"/>
              <w:rPr>
                <w:rFonts w:ascii="Times New Roman" w:eastAsia="Times New Roman" w:hAnsi="Times New Roman" w:cs="Times New Roman"/>
                <w:kern w:val="0"/>
                <w:sz w:val="22"/>
                <w:szCs w:val="22"/>
                <w14:ligatures w14:val="none"/>
              </w:rPr>
            </w:pPr>
            <w:r w:rsidRPr="00FE4AC7">
              <w:rPr>
                <w:rFonts w:ascii="Times New Roman" w:eastAsia="Times New Roman" w:hAnsi="Times New Roman" w:cs="Times New Roman"/>
                <w:kern w:val="0"/>
                <w:sz w:val="22"/>
                <w:szCs w:val="22"/>
                <w14:ligatures w14:val="none"/>
              </w:rPr>
              <w:t>2021</w:t>
            </w:r>
          </w:p>
        </w:tc>
        <w:tc>
          <w:tcPr>
            <w:tcW w:w="1242" w:type="dxa"/>
            <w:shd w:val="clear" w:color="auto" w:fill="FFFFFF" w:themeFill="background1"/>
            <w:noWrap/>
            <w:vAlign w:val="center"/>
            <w:hideMark/>
          </w:tcPr>
          <w:p w14:paraId="08A49324" w14:textId="77777777" w:rsidR="008467AF" w:rsidRPr="00FE4AC7" w:rsidRDefault="008467AF" w:rsidP="004466E7">
            <w:pPr>
              <w:spacing w:after="120" w:line="240" w:lineRule="auto"/>
              <w:jc w:val="center"/>
              <w:rPr>
                <w:rFonts w:ascii="Times New Roman" w:eastAsia="Times New Roman" w:hAnsi="Times New Roman" w:cs="Times New Roman"/>
                <w:kern w:val="0"/>
                <w:sz w:val="22"/>
                <w:szCs w:val="22"/>
                <w14:ligatures w14:val="none"/>
              </w:rPr>
            </w:pPr>
            <w:r w:rsidRPr="00FE4AC7">
              <w:rPr>
                <w:rFonts w:ascii="Times New Roman" w:eastAsia="Times New Roman" w:hAnsi="Times New Roman" w:cs="Times New Roman"/>
                <w:kern w:val="0"/>
                <w:sz w:val="22"/>
                <w:szCs w:val="22"/>
                <w14:ligatures w14:val="none"/>
              </w:rPr>
              <w:t>2022</w:t>
            </w:r>
          </w:p>
        </w:tc>
        <w:tc>
          <w:tcPr>
            <w:tcW w:w="1153" w:type="dxa"/>
            <w:shd w:val="clear" w:color="auto" w:fill="FFFFFF" w:themeFill="background1"/>
            <w:noWrap/>
            <w:vAlign w:val="center"/>
            <w:hideMark/>
          </w:tcPr>
          <w:p w14:paraId="2CAD913D" w14:textId="77777777" w:rsidR="008467AF" w:rsidRPr="00FE4AC7" w:rsidRDefault="008467AF" w:rsidP="004466E7">
            <w:pPr>
              <w:spacing w:after="120" w:line="240" w:lineRule="auto"/>
              <w:jc w:val="center"/>
              <w:rPr>
                <w:rFonts w:ascii="Times New Roman" w:eastAsia="Times New Roman" w:hAnsi="Times New Roman" w:cs="Times New Roman"/>
                <w:kern w:val="0"/>
                <w:sz w:val="22"/>
                <w:szCs w:val="22"/>
                <w14:ligatures w14:val="none"/>
              </w:rPr>
            </w:pPr>
            <w:r w:rsidRPr="00FE4AC7">
              <w:rPr>
                <w:rFonts w:ascii="Times New Roman" w:eastAsia="Times New Roman" w:hAnsi="Times New Roman" w:cs="Times New Roman"/>
                <w:kern w:val="0"/>
                <w:sz w:val="22"/>
                <w:szCs w:val="22"/>
                <w14:ligatures w14:val="none"/>
              </w:rPr>
              <w:t>2023</w:t>
            </w:r>
          </w:p>
        </w:tc>
        <w:tc>
          <w:tcPr>
            <w:tcW w:w="1228" w:type="dxa"/>
            <w:shd w:val="clear" w:color="auto" w:fill="FFFFFF" w:themeFill="background1"/>
            <w:noWrap/>
            <w:vAlign w:val="center"/>
            <w:hideMark/>
          </w:tcPr>
          <w:p w14:paraId="19A99DBD" w14:textId="77777777" w:rsidR="008467AF" w:rsidRPr="00FE4AC7" w:rsidRDefault="008467AF" w:rsidP="004466E7">
            <w:pPr>
              <w:spacing w:after="120" w:line="240" w:lineRule="auto"/>
              <w:jc w:val="center"/>
              <w:rPr>
                <w:rFonts w:ascii="Times New Roman" w:eastAsia="Times New Roman" w:hAnsi="Times New Roman" w:cs="Times New Roman"/>
                <w:kern w:val="0"/>
                <w:sz w:val="22"/>
                <w:szCs w:val="22"/>
                <w14:ligatures w14:val="none"/>
              </w:rPr>
            </w:pPr>
            <w:r w:rsidRPr="00FE4AC7">
              <w:rPr>
                <w:rFonts w:ascii="Times New Roman" w:eastAsia="Times New Roman" w:hAnsi="Times New Roman" w:cs="Times New Roman"/>
                <w:kern w:val="0"/>
                <w:sz w:val="22"/>
                <w:szCs w:val="22"/>
                <w14:ligatures w14:val="none"/>
              </w:rPr>
              <w:t>2024</w:t>
            </w:r>
          </w:p>
        </w:tc>
        <w:tc>
          <w:tcPr>
            <w:tcW w:w="1442" w:type="dxa"/>
            <w:shd w:val="clear" w:color="auto" w:fill="FFFFFF" w:themeFill="background1"/>
            <w:noWrap/>
            <w:vAlign w:val="center"/>
            <w:hideMark/>
          </w:tcPr>
          <w:p w14:paraId="1B152791" w14:textId="77777777" w:rsidR="008467AF" w:rsidRPr="00FE4AC7" w:rsidRDefault="008467AF" w:rsidP="004466E7">
            <w:pPr>
              <w:spacing w:after="120" w:line="240" w:lineRule="auto"/>
              <w:jc w:val="center"/>
              <w:rPr>
                <w:rFonts w:ascii="Times New Roman" w:eastAsia="Times New Roman" w:hAnsi="Times New Roman" w:cs="Times New Roman"/>
                <w:kern w:val="0"/>
                <w:sz w:val="22"/>
                <w:szCs w:val="22"/>
                <w14:ligatures w14:val="none"/>
              </w:rPr>
            </w:pPr>
            <w:r w:rsidRPr="00FE4AC7">
              <w:rPr>
                <w:rFonts w:ascii="Times New Roman" w:eastAsia="Times New Roman" w:hAnsi="Times New Roman" w:cs="Times New Roman"/>
                <w:kern w:val="0"/>
                <w:sz w:val="22"/>
                <w:szCs w:val="22"/>
                <w14:ligatures w14:val="none"/>
              </w:rPr>
              <w:t>2025</w:t>
            </w:r>
          </w:p>
        </w:tc>
      </w:tr>
      <w:tr w:rsidR="00FE4AC7" w:rsidRPr="003435AE" w14:paraId="418673AE" w14:textId="77777777" w:rsidTr="00D70EAE">
        <w:trPr>
          <w:trHeight w:val="291"/>
          <w:jc w:val="center"/>
        </w:trPr>
        <w:tc>
          <w:tcPr>
            <w:tcW w:w="2921" w:type="dxa"/>
            <w:shd w:val="clear" w:color="auto" w:fill="FFFFFF" w:themeFill="background1"/>
            <w:vAlign w:val="center"/>
            <w:hideMark/>
          </w:tcPr>
          <w:p w14:paraId="0D521EB7" w14:textId="4C5250C2" w:rsidR="008467AF" w:rsidRPr="00FE4AC7" w:rsidRDefault="00D97FA1" w:rsidP="004466E7">
            <w:pPr>
              <w:spacing w:after="12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CHS</w:t>
            </w:r>
            <w:r w:rsidR="00151967">
              <w:rPr>
                <w:rFonts w:ascii="Times New Roman" w:eastAsia="Times New Roman" w:hAnsi="Times New Roman" w:cs="Times New Roman"/>
                <w:kern w:val="0"/>
                <w:sz w:val="22"/>
                <w:szCs w:val="22"/>
                <w14:ligatures w14:val="none"/>
              </w:rPr>
              <w:t xml:space="preserve"> </w:t>
            </w:r>
            <w:r w:rsidR="00BE4F12">
              <w:rPr>
                <w:rFonts w:ascii="Times New Roman" w:eastAsia="Times New Roman" w:hAnsi="Times New Roman" w:cs="Times New Roman"/>
                <w:kern w:val="0"/>
                <w:sz w:val="22"/>
                <w:szCs w:val="22"/>
                <w14:ligatures w14:val="none"/>
              </w:rPr>
              <w:t>Pass Rate</w:t>
            </w:r>
          </w:p>
        </w:tc>
        <w:tc>
          <w:tcPr>
            <w:tcW w:w="975" w:type="dxa"/>
            <w:shd w:val="clear" w:color="auto" w:fill="FFFFFF" w:themeFill="background1"/>
            <w:noWrap/>
            <w:vAlign w:val="center"/>
            <w:hideMark/>
          </w:tcPr>
          <w:p w14:paraId="22710163" w14:textId="77777777" w:rsidR="008467AF" w:rsidRPr="00FE4AC7" w:rsidRDefault="008467AF" w:rsidP="004466E7">
            <w:pPr>
              <w:spacing w:after="120" w:line="240" w:lineRule="auto"/>
              <w:jc w:val="center"/>
              <w:rPr>
                <w:rFonts w:ascii="Times New Roman" w:eastAsia="Times New Roman" w:hAnsi="Times New Roman" w:cs="Times New Roman"/>
                <w:kern w:val="0"/>
                <w:sz w:val="22"/>
                <w:szCs w:val="22"/>
                <w14:ligatures w14:val="none"/>
              </w:rPr>
            </w:pPr>
            <w:r w:rsidRPr="00FE4AC7">
              <w:rPr>
                <w:rFonts w:ascii="Times New Roman" w:eastAsia="Times New Roman" w:hAnsi="Times New Roman" w:cs="Times New Roman"/>
                <w:kern w:val="0"/>
                <w:sz w:val="22"/>
                <w:szCs w:val="22"/>
                <w14:ligatures w14:val="none"/>
              </w:rPr>
              <w:t>100%</w:t>
            </w:r>
          </w:p>
        </w:tc>
        <w:tc>
          <w:tcPr>
            <w:tcW w:w="1242" w:type="dxa"/>
            <w:shd w:val="clear" w:color="auto" w:fill="FFFFFF" w:themeFill="background1"/>
            <w:noWrap/>
            <w:vAlign w:val="center"/>
            <w:hideMark/>
          </w:tcPr>
          <w:p w14:paraId="644F0190" w14:textId="18647CB7" w:rsidR="008467AF" w:rsidRPr="00FE4AC7" w:rsidRDefault="00496384" w:rsidP="004466E7">
            <w:pPr>
              <w:spacing w:after="120" w:line="240" w:lineRule="auto"/>
              <w:jc w:val="center"/>
              <w:rPr>
                <w:rFonts w:ascii="Times New Roman" w:eastAsia="Times New Roman" w:hAnsi="Times New Roman" w:cs="Times New Roman"/>
                <w:kern w:val="0"/>
                <w:sz w:val="22"/>
                <w:szCs w:val="22"/>
                <w14:ligatures w14:val="none"/>
              </w:rPr>
            </w:pPr>
            <w:r w:rsidRPr="00FE4AC7">
              <w:rPr>
                <w:rFonts w:ascii="Times New Roman" w:eastAsia="Times New Roman" w:hAnsi="Times New Roman" w:cs="Times New Roman"/>
                <w:kern w:val="0"/>
                <w:sz w:val="22"/>
                <w:szCs w:val="22"/>
                <w14:ligatures w14:val="none"/>
              </w:rPr>
              <w:t>84%</w:t>
            </w:r>
          </w:p>
        </w:tc>
        <w:tc>
          <w:tcPr>
            <w:tcW w:w="1153" w:type="dxa"/>
            <w:shd w:val="clear" w:color="auto" w:fill="FFFFFF" w:themeFill="background1"/>
            <w:noWrap/>
            <w:vAlign w:val="center"/>
            <w:hideMark/>
          </w:tcPr>
          <w:p w14:paraId="45FBDFE8" w14:textId="3CA1BAB7" w:rsidR="008467AF" w:rsidRPr="00FE4AC7" w:rsidRDefault="008467AF" w:rsidP="004466E7">
            <w:pPr>
              <w:spacing w:after="120" w:line="240" w:lineRule="auto"/>
              <w:jc w:val="center"/>
              <w:rPr>
                <w:rFonts w:ascii="Times New Roman" w:eastAsia="Times New Roman" w:hAnsi="Times New Roman" w:cs="Times New Roman"/>
                <w:kern w:val="0"/>
                <w:sz w:val="22"/>
                <w:szCs w:val="22"/>
                <w14:ligatures w14:val="none"/>
              </w:rPr>
            </w:pPr>
            <w:r w:rsidRPr="00FE4AC7">
              <w:rPr>
                <w:rFonts w:ascii="Times New Roman" w:eastAsia="Times New Roman" w:hAnsi="Times New Roman" w:cs="Times New Roman"/>
                <w:kern w:val="0"/>
                <w:sz w:val="22"/>
                <w:szCs w:val="22"/>
                <w14:ligatures w14:val="none"/>
              </w:rPr>
              <w:t>100</w:t>
            </w:r>
            <w:r w:rsidR="00D74CE4" w:rsidRPr="00FE4AC7">
              <w:rPr>
                <w:rFonts w:ascii="Times New Roman" w:eastAsia="Times New Roman" w:hAnsi="Times New Roman" w:cs="Times New Roman"/>
                <w:kern w:val="0"/>
                <w:sz w:val="22"/>
                <w:szCs w:val="22"/>
                <w14:ligatures w14:val="none"/>
              </w:rPr>
              <w:t>%</w:t>
            </w:r>
          </w:p>
        </w:tc>
        <w:tc>
          <w:tcPr>
            <w:tcW w:w="1228" w:type="dxa"/>
            <w:shd w:val="clear" w:color="auto" w:fill="FFFFFF" w:themeFill="background1"/>
            <w:noWrap/>
            <w:vAlign w:val="center"/>
            <w:hideMark/>
          </w:tcPr>
          <w:p w14:paraId="6AC9A504" w14:textId="793F5AAF" w:rsidR="008467AF" w:rsidRPr="00FE4AC7" w:rsidRDefault="00D74CE4" w:rsidP="004466E7">
            <w:pPr>
              <w:spacing w:after="120" w:line="240" w:lineRule="auto"/>
              <w:jc w:val="center"/>
              <w:rPr>
                <w:rFonts w:ascii="Times New Roman" w:eastAsia="Times New Roman" w:hAnsi="Times New Roman" w:cs="Times New Roman"/>
                <w:kern w:val="0"/>
                <w:sz w:val="22"/>
                <w:szCs w:val="22"/>
                <w14:ligatures w14:val="none"/>
              </w:rPr>
            </w:pPr>
            <w:r w:rsidRPr="00FE4AC7">
              <w:rPr>
                <w:rFonts w:ascii="Times New Roman" w:eastAsia="Times New Roman" w:hAnsi="Times New Roman" w:cs="Times New Roman"/>
                <w:kern w:val="0"/>
                <w:sz w:val="22"/>
                <w:szCs w:val="22"/>
                <w14:ligatures w14:val="none"/>
              </w:rPr>
              <w:t>100%</w:t>
            </w:r>
          </w:p>
        </w:tc>
        <w:tc>
          <w:tcPr>
            <w:tcW w:w="1442" w:type="dxa"/>
            <w:shd w:val="clear" w:color="auto" w:fill="FFFFFF" w:themeFill="background1"/>
            <w:noWrap/>
            <w:vAlign w:val="center"/>
            <w:hideMark/>
          </w:tcPr>
          <w:p w14:paraId="54CC6D35" w14:textId="3AE705C9" w:rsidR="008467AF" w:rsidRPr="00FE4AC7" w:rsidRDefault="002D16D2" w:rsidP="004466E7">
            <w:pPr>
              <w:spacing w:after="120" w:line="240" w:lineRule="auto"/>
              <w:jc w:val="center"/>
              <w:rPr>
                <w:rFonts w:ascii="Times New Roman" w:eastAsia="Times New Roman" w:hAnsi="Times New Roman" w:cs="Times New Roman"/>
                <w:kern w:val="0"/>
                <w:sz w:val="22"/>
                <w:szCs w:val="22"/>
                <w14:ligatures w14:val="none"/>
              </w:rPr>
            </w:pPr>
            <w:r w:rsidRPr="00FE4AC7">
              <w:rPr>
                <w:rFonts w:ascii="Times New Roman" w:eastAsia="Times New Roman" w:hAnsi="Times New Roman" w:cs="Times New Roman"/>
                <w:kern w:val="0"/>
                <w:sz w:val="22"/>
                <w:szCs w:val="22"/>
                <w14:ligatures w14:val="none"/>
              </w:rPr>
              <w:t>100%</w:t>
            </w:r>
          </w:p>
        </w:tc>
      </w:tr>
    </w:tbl>
    <w:p w14:paraId="2DABACB1" w14:textId="77777777" w:rsidR="00AB4BAD" w:rsidRDefault="00AB4BAD" w:rsidP="004466E7">
      <w:pPr>
        <w:spacing w:after="120" w:line="240" w:lineRule="auto"/>
        <w:rPr>
          <w:rFonts w:ascii="Times New Roman" w:hAnsi="Times New Roman" w:cs="Times New Roman"/>
          <w:sz w:val="22"/>
          <w:szCs w:val="22"/>
        </w:rPr>
      </w:pPr>
    </w:p>
    <w:p w14:paraId="1BEEA3E0" w14:textId="5B8C3A76" w:rsidR="00F72809" w:rsidRPr="003435AE" w:rsidRDefault="00F72809" w:rsidP="004466E7">
      <w:pPr>
        <w:spacing w:after="120" w:line="240" w:lineRule="auto"/>
        <w:rPr>
          <w:rFonts w:ascii="Times New Roman" w:hAnsi="Times New Roman" w:cs="Times New Roman"/>
          <w:sz w:val="22"/>
          <w:szCs w:val="22"/>
        </w:rPr>
      </w:pPr>
      <w:r w:rsidRPr="003435AE">
        <w:rPr>
          <w:rFonts w:ascii="Times New Roman" w:hAnsi="Times New Roman" w:cs="Times New Roman"/>
          <w:sz w:val="22"/>
          <w:szCs w:val="22"/>
        </w:rPr>
        <w:t xml:space="preserve">History of the Americas HL, the subject currently proposed to use in conjunction with TOK, </w:t>
      </w:r>
      <w:r w:rsidR="00C82071" w:rsidRPr="003435AE">
        <w:rPr>
          <w:rFonts w:ascii="Times New Roman" w:hAnsi="Times New Roman" w:cs="Times New Roman"/>
          <w:sz w:val="22"/>
          <w:szCs w:val="22"/>
        </w:rPr>
        <w:t>approaches or exceeds the world average</w:t>
      </w:r>
      <w:r w:rsidRPr="003435AE">
        <w:rPr>
          <w:rFonts w:ascii="Times New Roman" w:hAnsi="Times New Roman" w:cs="Times New Roman"/>
          <w:sz w:val="22"/>
          <w:szCs w:val="22"/>
        </w:rPr>
        <w:t xml:space="preserve"> as follows:</w:t>
      </w:r>
    </w:p>
    <w:tbl>
      <w:tblPr>
        <w:tblW w:w="90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80" w:firstRow="0" w:lastRow="0" w:firstColumn="1" w:lastColumn="0" w:noHBand="0" w:noVBand="1"/>
      </w:tblPr>
      <w:tblGrid>
        <w:gridCol w:w="1881"/>
        <w:gridCol w:w="1087"/>
        <w:gridCol w:w="1616"/>
        <w:gridCol w:w="1706"/>
        <w:gridCol w:w="1475"/>
        <w:gridCol w:w="1326"/>
      </w:tblGrid>
      <w:tr w:rsidR="00EE2665" w:rsidRPr="003435AE" w14:paraId="14DCF3F2" w14:textId="77777777" w:rsidTr="00D97FA1">
        <w:trPr>
          <w:trHeight w:val="79"/>
          <w:jc w:val="center"/>
        </w:trPr>
        <w:tc>
          <w:tcPr>
            <w:tcW w:w="9091" w:type="dxa"/>
            <w:gridSpan w:val="6"/>
            <w:shd w:val="clear" w:color="auto" w:fill="F2F2F2" w:themeFill="background1" w:themeFillShade="F2"/>
            <w:vAlign w:val="center"/>
            <w:hideMark/>
          </w:tcPr>
          <w:p w14:paraId="2D1189B7" w14:textId="33ECBB45" w:rsidR="00F72809" w:rsidRPr="00FE4AC7" w:rsidRDefault="00F72809" w:rsidP="004466E7">
            <w:pPr>
              <w:spacing w:after="120" w:line="240" w:lineRule="auto"/>
              <w:jc w:val="center"/>
              <w:rPr>
                <w:rFonts w:ascii="Times New Roman" w:eastAsia="Times New Roman" w:hAnsi="Times New Roman" w:cs="Times New Roman"/>
                <w:kern w:val="0"/>
                <w:sz w:val="22"/>
                <w:szCs w:val="22"/>
                <w14:ligatures w14:val="none"/>
              </w:rPr>
            </w:pPr>
            <w:r w:rsidRPr="00FE4AC7">
              <w:rPr>
                <w:rFonts w:ascii="Times New Roman" w:eastAsia="Times New Roman" w:hAnsi="Times New Roman" w:cs="Times New Roman"/>
                <w:kern w:val="0"/>
                <w:sz w:val="22"/>
                <w:szCs w:val="22"/>
                <w14:ligatures w14:val="none"/>
              </w:rPr>
              <w:t xml:space="preserve">Five Year Data: CHS </w:t>
            </w:r>
            <w:r w:rsidR="002315EB">
              <w:rPr>
                <w:rFonts w:ascii="Times New Roman" w:eastAsia="Times New Roman" w:hAnsi="Times New Roman" w:cs="Times New Roman"/>
                <w:kern w:val="0"/>
                <w:sz w:val="22"/>
                <w:szCs w:val="22"/>
                <w14:ligatures w14:val="none"/>
              </w:rPr>
              <w:t>Course Performance – History of the Americas</w:t>
            </w:r>
            <w:r w:rsidR="006E3025">
              <w:rPr>
                <w:rFonts w:ascii="Times New Roman" w:eastAsia="Times New Roman" w:hAnsi="Times New Roman" w:cs="Times New Roman"/>
                <w:kern w:val="0"/>
                <w:sz w:val="22"/>
                <w:szCs w:val="22"/>
                <w14:ligatures w14:val="none"/>
              </w:rPr>
              <w:t xml:space="preserve"> (HOA)</w:t>
            </w:r>
          </w:p>
        </w:tc>
      </w:tr>
      <w:tr w:rsidR="007D058F" w:rsidRPr="003435AE" w14:paraId="1D16807F" w14:textId="77777777" w:rsidTr="004C7542">
        <w:trPr>
          <w:trHeight w:val="79"/>
          <w:jc w:val="center"/>
        </w:trPr>
        <w:tc>
          <w:tcPr>
            <w:tcW w:w="1881" w:type="dxa"/>
            <w:shd w:val="clear" w:color="auto" w:fill="FFFFFF" w:themeFill="background1"/>
            <w:noWrap/>
            <w:vAlign w:val="center"/>
            <w:hideMark/>
          </w:tcPr>
          <w:p w14:paraId="7B8742CF" w14:textId="758EE425" w:rsidR="00F72809" w:rsidRPr="00FE4AC7" w:rsidRDefault="00F72809" w:rsidP="004466E7">
            <w:pPr>
              <w:spacing w:after="120" w:line="240" w:lineRule="auto"/>
              <w:rPr>
                <w:rFonts w:ascii="Times New Roman" w:eastAsia="Times New Roman" w:hAnsi="Times New Roman" w:cs="Times New Roman"/>
                <w:kern w:val="0"/>
                <w:sz w:val="22"/>
                <w:szCs w:val="22"/>
                <w14:ligatures w14:val="none"/>
              </w:rPr>
            </w:pPr>
          </w:p>
        </w:tc>
        <w:tc>
          <w:tcPr>
            <w:tcW w:w="1087" w:type="dxa"/>
            <w:shd w:val="clear" w:color="auto" w:fill="FFFFFF" w:themeFill="background1"/>
            <w:noWrap/>
            <w:vAlign w:val="center"/>
            <w:hideMark/>
          </w:tcPr>
          <w:p w14:paraId="0F1AEC60" w14:textId="77777777" w:rsidR="00F72809" w:rsidRPr="00FE4AC7" w:rsidRDefault="00F72809" w:rsidP="004466E7">
            <w:pPr>
              <w:spacing w:after="120" w:line="240" w:lineRule="auto"/>
              <w:jc w:val="center"/>
              <w:rPr>
                <w:rFonts w:ascii="Times New Roman" w:eastAsia="Times New Roman" w:hAnsi="Times New Roman" w:cs="Times New Roman"/>
                <w:kern w:val="0"/>
                <w:sz w:val="22"/>
                <w:szCs w:val="22"/>
                <w14:ligatures w14:val="none"/>
              </w:rPr>
            </w:pPr>
            <w:r w:rsidRPr="00FE4AC7">
              <w:rPr>
                <w:rFonts w:ascii="Times New Roman" w:eastAsia="Times New Roman" w:hAnsi="Times New Roman" w:cs="Times New Roman"/>
                <w:kern w:val="0"/>
                <w:sz w:val="22"/>
                <w:szCs w:val="22"/>
                <w14:ligatures w14:val="none"/>
              </w:rPr>
              <w:t>2021</w:t>
            </w:r>
          </w:p>
        </w:tc>
        <w:tc>
          <w:tcPr>
            <w:tcW w:w="1616" w:type="dxa"/>
            <w:shd w:val="clear" w:color="auto" w:fill="FFFFFF" w:themeFill="background1"/>
            <w:noWrap/>
            <w:vAlign w:val="center"/>
            <w:hideMark/>
          </w:tcPr>
          <w:p w14:paraId="16EAC504" w14:textId="77777777" w:rsidR="00F72809" w:rsidRPr="00FE4AC7" w:rsidRDefault="00F72809" w:rsidP="004466E7">
            <w:pPr>
              <w:spacing w:after="120" w:line="240" w:lineRule="auto"/>
              <w:jc w:val="center"/>
              <w:rPr>
                <w:rFonts w:ascii="Times New Roman" w:eastAsia="Times New Roman" w:hAnsi="Times New Roman" w:cs="Times New Roman"/>
                <w:kern w:val="0"/>
                <w:sz w:val="22"/>
                <w:szCs w:val="22"/>
                <w14:ligatures w14:val="none"/>
              </w:rPr>
            </w:pPr>
            <w:r w:rsidRPr="00FE4AC7">
              <w:rPr>
                <w:rFonts w:ascii="Times New Roman" w:eastAsia="Times New Roman" w:hAnsi="Times New Roman" w:cs="Times New Roman"/>
                <w:kern w:val="0"/>
                <w:sz w:val="22"/>
                <w:szCs w:val="22"/>
                <w14:ligatures w14:val="none"/>
              </w:rPr>
              <w:t>2022</w:t>
            </w:r>
          </w:p>
        </w:tc>
        <w:tc>
          <w:tcPr>
            <w:tcW w:w="1706" w:type="dxa"/>
            <w:shd w:val="clear" w:color="auto" w:fill="FFFFFF" w:themeFill="background1"/>
            <w:noWrap/>
            <w:vAlign w:val="center"/>
            <w:hideMark/>
          </w:tcPr>
          <w:p w14:paraId="4794EF63" w14:textId="77777777" w:rsidR="00F72809" w:rsidRPr="00FE4AC7" w:rsidRDefault="00F72809" w:rsidP="004466E7">
            <w:pPr>
              <w:spacing w:after="120" w:line="240" w:lineRule="auto"/>
              <w:jc w:val="center"/>
              <w:rPr>
                <w:rFonts w:ascii="Times New Roman" w:eastAsia="Times New Roman" w:hAnsi="Times New Roman" w:cs="Times New Roman"/>
                <w:kern w:val="0"/>
                <w:sz w:val="22"/>
                <w:szCs w:val="22"/>
                <w14:ligatures w14:val="none"/>
              </w:rPr>
            </w:pPr>
            <w:r w:rsidRPr="00FE4AC7">
              <w:rPr>
                <w:rFonts w:ascii="Times New Roman" w:eastAsia="Times New Roman" w:hAnsi="Times New Roman" w:cs="Times New Roman"/>
                <w:kern w:val="0"/>
                <w:sz w:val="22"/>
                <w:szCs w:val="22"/>
                <w14:ligatures w14:val="none"/>
              </w:rPr>
              <w:t>2023</w:t>
            </w:r>
          </w:p>
        </w:tc>
        <w:tc>
          <w:tcPr>
            <w:tcW w:w="1475" w:type="dxa"/>
            <w:shd w:val="clear" w:color="auto" w:fill="FFFFFF" w:themeFill="background1"/>
            <w:noWrap/>
            <w:vAlign w:val="center"/>
            <w:hideMark/>
          </w:tcPr>
          <w:p w14:paraId="37B08700" w14:textId="77777777" w:rsidR="00F72809" w:rsidRPr="00FE4AC7" w:rsidRDefault="00F72809" w:rsidP="004466E7">
            <w:pPr>
              <w:spacing w:after="120" w:line="240" w:lineRule="auto"/>
              <w:jc w:val="center"/>
              <w:rPr>
                <w:rFonts w:ascii="Times New Roman" w:eastAsia="Times New Roman" w:hAnsi="Times New Roman" w:cs="Times New Roman"/>
                <w:kern w:val="0"/>
                <w:sz w:val="22"/>
                <w:szCs w:val="22"/>
                <w14:ligatures w14:val="none"/>
              </w:rPr>
            </w:pPr>
            <w:r w:rsidRPr="00FE4AC7">
              <w:rPr>
                <w:rFonts w:ascii="Times New Roman" w:eastAsia="Times New Roman" w:hAnsi="Times New Roman" w:cs="Times New Roman"/>
                <w:kern w:val="0"/>
                <w:sz w:val="22"/>
                <w:szCs w:val="22"/>
                <w14:ligatures w14:val="none"/>
              </w:rPr>
              <w:t>2024</w:t>
            </w:r>
          </w:p>
        </w:tc>
        <w:tc>
          <w:tcPr>
            <w:tcW w:w="1324" w:type="dxa"/>
            <w:shd w:val="clear" w:color="auto" w:fill="FFFFFF" w:themeFill="background1"/>
            <w:noWrap/>
            <w:vAlign w:val="center"/>
            <w:hideMark/>
          </w:tcPr>
          <w:p w14:paraId="0A37E345" w14:textId="77777777" w:rsidR="00F72809" w:rsidRPr="00FE4AC7" w:rsidRDefault="00F72809" w:rsidP="004466E7">
            <w:pPr>
              <w:spacing w:after="120" w:line="240" w:lineRule="auto"/>
              <w:jc w:val="center"/>
              <w:rPr>
                <w:rFonts w:ascii="Times New Roman" w:eastAsia="Times New Roman" w:hAnsi="Times New Roman" w:cs="Times New Roman"/>
                <w:kern w:val="0"/>
                <w:sz w:val="22"/>
                <w:szCs w:val="22"/>
                <w14:ligatures w14:val="none"/>
              </w:rPr>
            </w:pPr>
            <w:r w:rsidRPr="00FE4AC7">
              <w:rPr>
                <w:rFonts w:ascii="Times New Roman" w:eastAsia="Times New Roman" w:hAnsi="Times New Roman" w:cs="Times New Roman"/>
                <w:kern w:val="0"/>
                <w:sz w:val="22"/>
                <w:szCs w:val="22"/>
                <w14:ligatures w14:val="none"/>
              </w:rPr>
              <w:t>2025</w:t>
            </w:r>
          </w:p>
        </w:tc>
      </w:tr>
      <w:tr w:rsidR="007D058F" w:rsidRPr="003435AE" w14:paraId="10EB6C23" w14:textId="77777777" w:rsidTr="004C7542">
        <w:trPr>
          <w:trHeight w:val="79"/>
          <w:jc w:val="center"/>
        </w:trPr>
        <w:tc>
          <w:tcPr>
            <w:tcW w:w="1881" w:type="dxa"/>
            <w:shd w:val="clear" w:color="auto" w:fill="FFFFFF" w:themeFill="background1"/>
            <w:vAlign w:val="center"/>
            <w:hideMark/>
          </w:tcPr>
          <w:p w14:paraId="034C44FC" w14:textId="0EFEA4E3" w:rsidR="00F72809" w:rsidRPr="00FE4AC7" w:rsidRDefault="002153E8" w:rsidP="004466E7">
            <w:pPr>
              <w:spacing w:after="120" w:line="240" w:lineRule="auto"/>
              <w:rPr>
                <w:rFonts w:ascii="Times New Roman" w:eastAsia="Times New Roman" w:hAnsi="Times New Roman" w:cs="Times New Roman"/>
                <w:kern w:val="0"/>
                <w:sz w:val="22"/>
                <w:szCs w:val="22"/>
                <w14:ligatures w14:val="none"/>
              </w:rPr>
            </w:pPr>
            <w:r w:rsidRPr="00FE4AC7">
              <w:rPr>
                <w:rFonts w:ascii="Times New Roman" w:eastAsia="Times New Roman" w:hAnsi="Times New Roman" w:cs="Times New Roman"/>
                <w:kern w:val="0"/>
                <w:sz w:val="22"/>
                <w:szCs w:val="22"/>
                <w14:ligatures w14:val="none"/>
              </w:rPr>
              <w:t>CHS Pass Rate</w:t>
            </w:r>
          </w:p>
        </w:tc>
        <w:tc>
          <w:tcPr>
            <w:tcW w:w="1087" w:type="dxa"/>
            <w:shd w:val="clear" w:color="auto" w:fill="FFFFFF" w:themeFill="background1"/>
            <w:noWrap/>
            <w:vAlign w:val="center"/>
            <w:hideMark/>
          </w:tcPr>
          <w:p w14:paraId="1FFF178B" w14:textId="77777777" w:rsidR="00F72809" w:rsidRPr="00FE4AC7" w:rsidRDefault="00F72809" w:rsidP="004466E7">
            <w:pPr>
              <w:spacing w:after="120" w:line="240" w:lineRule="auto"/>
              <w:jc w:val="center"/>
              <w:rPr>
                <w:rFonts w:ascii="Times New Roman" w:eastAsia="Times New Roman" w:hAnsi="Times New Roman" w:cs="Times New Roman"/>
                <w:kern w:val="0"/>
                <w:sz w:val="22"/>
                <w:szCs w:val="22"/>
                <w14:ligatures w14:val="none"/>
              </w:rPr>
            </w:pPr>
            <w:r w:rsidRPr="00FE4AC7">
              <w:rPr>
                <w:rFonts w:ascii="Times New Roman" w:eastAsia="Times New Roman" w:hAnsi="Times New Roman" w:cs="Times New Roman"/>
                <w:kern w:val="0"/>
                <w:sz w:val="22"/>
                <w:szCs w:val="22"/>
                <w14:ligatures w14:val="none"/>
              </w:rPr>
              <w:t>100%</w:t>
            </w:r>
          </w:p>
        </w:tc>
        <w:tc>
          <w:tcPr>
            <w:tcW w:w="1616" w:type="dxa"/>
            <w:shd w:val="clear" w:color="auto" w:fill="FFFFFF" w:themeFill="background1"/>
            <w:noWrap/>
            <w:vAlign w:val="center"/>
            <w:hideMark/>
          </w:tcPr>
          <w:p w14:paraId="1836F87B" w14:textId="77777777" w:rsidR="00F72809" w:rsidRPr="00FE4AC7" w:rsidRDefault="00F72809" w:rsidP="004466E7">
            <w:pPr>
              <w:spacing w:after="120" w:line="240" w:lineRule="auto"/>
              <w:jc w:val="center"/>
              <w:rPr>
                <w:rFonts w:ascii="Times New Roman" w:eastAsia="Times New Roman" w:hAnsi="Times New Roman" w:cs="Times New Roman"/>
                <w:kern w:val="0"/>
                <w:sz w:val="22"/>
                <w:szCs w:val="22"/>
                <w14:ligatures w14:val="none"/>
              </w:rPr>
            </w:pPr>
            <w:r w:rsidRPr="00FE4AC7">
              <w:rPr>
                <w:rFonts w:ascii="Times New Roman" w:eastAsia="Times New Roman" w:hAnsi="Times New Roman" w:cs="Times New Roman"/>
                <w:kern w:val="0"/>
                <w:sz w:val="22"/>
                <w:szCs w:val="22"/>
                <w14:ligatures w14:val="none"/>
              </w:rPr>
              <w:t>75%</w:t>
            </w:r>
          </w:p>
        </w:tc>
        <w:tc>
          <w:tcPr>
            <w:tcW w:w="1706" w:type="dxa"/>
            <w:shd w:val="clear" w:color="auto" w:fill="FFFFFF" w:themeFill="background1"/>
            <w:noWrap/>
            <w:vAlign w:val="center"/>
            <w:hideMark/>
          </w:tcPr>
          <w:p w14:paraId="0FE74E05" w14:textId="77777777" w:rsidR="00F72809" w:rsidRPr="00FE4AC7" w:rsidRDefault="00F72809" w:rsidP="004466E7">
            <w:pPr>
              <w:spacing w:after="120" w:line="240" w:lineRule="auto"/>
              <w:jc w:val="center"/>
              <w:rPr>
                <w:rFonts w:ascii="Times New Roman" w:eastAsia="Times New Roman" w:hAnsi="Times New Roman" w:cs="Times New Roman"/>
                <w:kern w:val="0"/>
                <w:sz w:val="22"/>
                <w:szCs w:val="22"/>
                <w14:ligatures w14:val="none"/>
              </w:rPr>
            </w:pPr>
            <w:r w:rsidRPr="00FE4AC7">
              <w:rPr>
                <w:rFonts w:ascii="Times New Roman" w:eastAsia="Times New Roman" w:hAnsi="Times New Roman" w:cs="Times New Roman"/>
                <w:kern w:val="0"/>
                <w:sz w:val="22"/>
                <w:szCs w:val="22"/>
                <w14:ligatures w14:val="none"/>
              </w:rPr>
              <w:t>71%</w:t>
            </w:r>
          </w:p>
        </w:tc>
        <w:tc>
          <w:tcPr>
            <w:tcW w:w="1475" w:type="dxa"/>
            <w:shd w:val="clear" w:color="auto" w:fill="FFFFFF" w:themeFill="background1"/>
            <w:noWrap/>
            <w:vAlign w:val="center"/>
            <w:hideMark/>
          </w:tcPr>
          <w:p w14:paraId="37A8C64C" w14:textId="77777777" w:rsidR="00F72809" w:rsidRPr="00FE4AC7" w:rsidRDefault="00F72809" w:rsidP="004466E7">
            <w:pPr>
              <w:spacing w:after="120" w:line="240" w:lineRule="auto"/>
              <w:jc w:val="center"/>
              <w:rPr>
                <w:rFonts w:ascii="Times New Roman" w:eastAsia="Times New Roman" w:hAnsi="Times New Roman" w:cs="Times New Roman"/>
                <w:kern w:val="0"/>
                <w:sz w:val="22"/>
                <w:szCs w:val="22"/>
                <w14:ligatures w14:val="none"/>
              </w:rPr>
            </w:pPr>
            <w:r w:rsidRPr="00FE4AC7">
              <w:rPr>
                <w:rFonts w:ascii="Times New Roman" w:eastAsia="Times New Roman" w:hAnsi="Times New Roman" w:cs="Times New Roman"/>
                <w:kern w:val="0"/>
                <w:sz w:val="22"/>
                <w:szCs w:val="22"/>
                <w14:ligatures w14:val="none"/>
              </w:rPr>
              <w:t>81%</w:t>
            </w:r>
          </w:p>
        </w:tc>
        <w:tc>
          <w:tcPr>
            <w:tcW w:w="1324" w:type="dxa"/>
            <w:shd w:val="clear" w:color="auto" w:fill="FFFFFF" w:themeFill="background1"/>
            <w:noWrap/>
            <w:vAlign w:val="center"/>
            <w:hideMark/>
          </w:tcPr>
          <w:p w14:paraId="60CC1917" w14:textId="77777777" w:rsidR="00F72809" w:rsidRPr="00FE4AC7" w:rsidRDefault="00F72809" w:rsidP="004466E7">
            <w:pPr>
              <w:spacing w:after="120" w:line="240" w:lineRule="auto"/>
              <w:jc w:val="center"/>
              <w:rPr>
                <w:rFonts w:ascii="Times New Roman" w:eastAsia="Times New Roman" w:hAnsi="Times New Roman" w:cs="Times New Roman"/>
                <w:kern w:val="0"/>
                <w:sz w:val="22"/>
                <w:szCs w:val="22"/>
                <w14:ligatures w14:val="none"/>
              </w:rPr>
            </w:pPr>
            <w:r w:rsidRPr="00FE4AC7">
              <w:rPr>
                <w:rFonts w:ascii="Times New Roman" w:eastAsia="Times New Roman" w:hAnsi="Times New Roman" w:cs="Times New Roman"/>
                <w:kern w:val="0"/>
                <w:sz w:val="22"/>
                <w:szCs w:val="22"/>
                <w14:ligatures w14:val="none"/>
              </w:rPr>
              <w:t>94%</w:t>
            </w:r>
          </w:p>
        </w:tc>
      </w:tr>
      <w:tr w:rsidR="007D058F" w:rsidRPr="003435AE" w14:paraId="4A2E335B" w14:textId="77777777" w:rsidTr="004C7542">
        <w:trPr>
          <w:trHeight w:val="79"/>
          <w:jc w:val="center"/>
        </w:trPr>
        <w:tc>
          <w:tcPr>
            <w:tcW w:w="1881" w:type="dxa"/>
            <w:shd w:val="clear" w:color="auto" w:fill="FFFFFF" w:themeFill="background1"/>
            <w:vAlign w:val="center"/>
          </w:tcPr>
          <w:p w14:paraId="32A039F5" w14:textId="09675990" w:rsidR="00F72809" w:rsidRPr="00FE4AC7" w:rsidRDefault="000658F1" w:rsidP="004466E7">
            <w:pPr>
              <w:spacing w:after="120" w:line="240" w:lineRule="auto"/>
              <w:rPr>
                <w:rFonts w:ascii="Times New Roman" w:eastAsia="Times New Roman" w:hAnsi="Times New Roman" w:cs="Times New Roman"/>
                <w:kern w:val="0"/>
                <w:sz w:val="22"/>
                <w:szCs w:val="22"/>
                <w14:ligatures w14:val="none"/>
              </w:rPr>
            </w:pPr>
            <w:r w:rsidRPr="00FE4AC7">
              <w:rPr>
                <w:rFonts w:ascii="Times New Roman" w:eastAsia="Times New Roman" w:hAnsi="Times New Roman" w:cs="Times New Roman"/>
                <w:kern w:val="0"/>
                <w:sz w:val="22"/>
                <w:szCs w:val="22"/>
                <w14:ligatures w14:val="none"/>
              </w:rPr>
              <w:t>CHS</w:t>
            </w:r>
            <w:r w:rsidR="00F72809" w:rsidRPr="00FE4AC7">
              <w:rPr>
                <w:rFonts w:ascii="Times New Roman" w:eastAsia="Times New Roman" w:hAnsi="Times New Roman" w:cs="Times New Roman"/>
                <w:kern w:val="0"/>
                <w:sz w:val="22"/>
                <w:szCs w:val="22"/>
                <w14:ligatures w14:val="none"/>
              </w:rPr>
              <w:t xml:space="preserve"> Av</w:t>
            </w:r>
            <w:r w:rsidRPr="00FE4AC7">
              <w:rPr>
                <w:rFonts w:ascii="Times New Roman" w:eastAsia="Times New Roman" w:hAnsi="Times New Roman" w:cs="Times New Roman"/>
                <w:kern w:val="0"/>
                <w:sz w:val="22"/>
                <w:szCs w:val="22"/>
                <w14:ligatures w14:val="none"/>
              </w:rPr>
              <w:t>g Sco</w:t>
            </w:r>
            <w:r w:rsidR="002153E8" w:rsidRPr="00FE4AC7">
              <w:rPr>
                <w:rFonts w:ascii="Times New Roman" w:eastAsia="Times New Roman" w:hAnsi="Times New Roman" w:cs="Times New Roman"/>
                <w:kern w:val="0"/>
                <w:sz w:val="22"/>
                <w:szCs w:val="22"/>
                <w14:ligatures w14:val="none"/>
              </w:rPr>
              <w:t>re</w:t>
            </w:r>
          </w:p>
        </w:tc>
        <w:tc>
          <w:tcPr>
            <w:tcW w:w="1087" w:type="dxa"/>
            <w:shd w:val="clear" w:color="auto" w:fill="FFFFFF" w:themeFill="background1"/>
            <w:noWrap/>
            <w:vAlign w:val="center"/>
          </w:tcPr>
          <w:p w14:paraId="47DC2B2B" w14:textId="4B932929" w:rsidR="00F72809" w:rsidRPr="00FE4AC7" w:rsidRDefault="00F72809" w:rsidP="004466E7">
            <w:pPr>
              <w:spacing w:after="120" w:line="240" w:lineRule="auto"/>
              <w:jc w:val="center"/>
              <w:rPr>
                <w:rFonts w:ascii="Times New Roman" w:eastAsia="Times New Roman" w:hAnsi="Times New Roman" w:cs="Times New Roman"/>
                <w:kern w:val="0"/>
                <w:sz w:val="22"/>
                <w:szCs w:val="22"/>
                <w14:ligatures w14:val="none"/>
              </w:rPr>
            </w:pPr>
            <w:r w:rsidRPr="00FE4AC7">
              <w:rPr>
                <w:rFonts w:ascii="Times New Roman" w:eastAsia="Times New Roman" w:hAnsi="Times New Roman" w:cs="Times New Roman"/>
                <w:kern w:val="0"/>
                <w:sz w:val="22"/>
                <w:szCs w:val="22"/>
                <w14:ligatures w14:val="none"/>
              </w:rPr>
              <w:t>5.4</w:t>
            </w:r>
          </w:p>
        </w:tc>
        <w:tc>
          <w:tcPr>
            <w:tcW w:w="1616" w:type="dxa"/>
            <w:shd w:val="clear" w:color="auto" w:fill="FFFFFF" w:themeFill="background1"/>
            <w:noWrap/>
            <w:vAlign w:val="center"/>
          </w:tcPr>
          <w:p w14:paraId="6470EF2E" w14:textId="564BF0D6" w:rsidR="00F72809" w:rsidRPr="00FE4AC7" w:rsidRDefault="000658F1" w:rsidP="004466E7">
            <w:pPr>
              <w:spacing w:after="120" w:line="240" w:lineRule="auto"/>
              <w:jc w:val="center"/>
              <w:rPr>
                <w:rFonts w:ascii="Times New Roman" w:eastAsia="Times New Roman" w:hAnsi="Times New Roman" w:cs="Times New Roman"/>
                <w:kern w:val="0"/>
                <w:sz w:val="22"/>
                <w:szCs w:val="22"/>
                <w14:ligatures w14:val="none"/>
              </w:rPr>
            </w:pPr>
            <w:r w:rsidRPr="00FE4AC7">
              <w:rPr>
                <w:rFonts w:ascii="Times New Roman" w:eastAsia="Times New Roman" w:hAnsi="Times New Roman" w:cs="Times New Roman"/>
                <w:kern w:val="0"/>
                <w:sz w:val="22"/>
                <w:szCs w:val="22"/>
                <w14:ligatures w14:val="none"/>
              </w:rPr>
              <w:t>4.0</w:t>
            </w:r>
          </w:p>
        </w:tc>
        <w:tc>
          <w:tcPr>
            <w:tcW w:w="1706" w:type="dxa"/>
            <w:shd w:val="clear" w:color="auto" w:fill="FFFFFF" w:themeFill="background1"/>
            <w:noWrap/>
            <w:vAlign w:val="center"/>
          </w:tcPr>
          <w:p w14:paraId="5B949A64" w14:textId="77777777" w:rsidR="00F72809" w:rsidRPr="00FE4AC7" w:rsidRDefault="00F72809" w:rsidP="004466E7">
            <w:pPr>
              <w:spacing w:after="120" w:line="240" w:lineRule="auto"/>
              <w:jc w:val="center"/>
              <w:rPr>
                <w:rFonts w:ascii="Times New Roman" w:eastAsia="Times New Roman" w:hAnsi="Times New Roman" w:cs="Times New Roman"/>
                <w:kern w:val="0"/>
                <w:sz w:val="22"/>
                <w:szCs w:val="22"/>
                <w14:ligatures w14:val="none"/>
              </w:rPr>
            </w:pPr>
            <w:r w:rsidRPr="00FE4AC7">
              <w:rPr>
                <w:rFonts w:ascii="Times New Roman" w:eastAsia="Times New Roman" w:hAnsi="Times New Roman" w:cs="Times New Roman"/>
                <w:kern w:val="0"/>
                <w:sz w:val="22"/>
                <w:szCs w:val="22"/>
                <w14:ligatures w14:val="none"/>
              </w:rPr>
              <w:t>4.06</w:t>
            </w:r>
          </w:p>
        </w:tc>
        <w:tc>
          <w:tcPr>
            <w:tcW w:w="1475" w:type="dxa"/>
            <w:shd w:val="clear" w:color="auto" w:fill="FFFFFF" w:themeFill="background1"/>
            <w:noWrap/>
            <w:vAlign w:val="center"/>
          </w:tcPr>
          <w:p w14:paraId="6EF3D0A2" w14:textId="77777777" w:rsidR="00F72809" w:rsidRPr="00FE4AC7" w:rsidRDefault="00F72809" w:rsidP="004466E7">
            <w:pPr>
              <w:spacing w:after="120" w:line="240" w:lineRule="auto"/>
              <w:jc w:val="center"/>
              <w:rPr>
                <w:rFonts w:ascii="Times New Roman" w:eastAsia="Times New Roman" w:hAnsi="Times New Roman" w:cs="Times New Roman"/>
                <w:kern w:val="0"/>
                <w:sz w:val="22"/>
                <w:szCs w:val="22"/>
                <w14:ligatures w14:val="none"/>
              </w:rPr>
            </w:pPr>
            <w:r w:rsidRPr="00FE4AC7">
              <w:rPr>
                <w:rFonts w:ascii="Times New Roman" w:eastAsia="Times New Roman" w:hAnsi="Times New Roman" w:cs="Times New Roman"/>
                <w:kern w:val="0"/>
                <w:sz w:val="22"/>
                <w:szCs w:val="22"/>
                <w14:ligatures w14:val="none"/>
              </w:rPr>
              <w:t>4.15</w:t>
            </w:r>
          </w:p>
        </w:tc>
        <w:tc>
          <w:tcPr>
            <w:tcW w:w="1324" w:type="dxa"/>
            <w:shd w:val="clear" w:color="auto" w:fill="FFFFFF" w:themeFill="background1"/>
            <w:noWrap/>
            <w:vAlign w:val="center"/>
          </w:tcPr>
          <w:p w14:paraId="1A97BCAF" w14:textId="77777777" w:rsidR="00F72809" w:rsidRPr="00FE4AC7" w:rsidRDefault="00F72809" w:rsidP="004466E7">
            <w:pPr>
              <w:spacing w:after="120" w:line="240" w:lineRule="auto"/>
              <w:jc w:val="center"/>
              <w:rPr>
                <w:rFonts w:ascii="Times New Roman" w:eastAsia="Times New Roman" w:hAnsi="Times New Roman" w:cs="Times New Roman"/>
                <w:kern w:val="0"/>
                <w:sz w:val="22"/>
                <w:szCs w:val="22"/>
                <w14:ligatures w14:val="none"/>
              </w:rPr>
            </w:pPr>
            <w:r w:rsidRPr="00FE4AC7">
              <w:rPr>
                <w:rFonts w:ascii="Times New Roman" w:eastAsia="Times New Roman" w:hAnsi="Times New Roman" w:cs="Times New Roman"/>
                <w:kern w:val="0"/>
                <w:sz w:val="22"/>
                <w:szCs w:val="22"/>
                <w14:ligatures w14:val="none"/>
              </w:rPr>
              <w:t>4.38</w:t>
            </w:r>
          </w:p>
        </w:tc>
      </w:tr>
      <w:tr w:rsidR="007D058F" w:rsidRPr="003435AE" w14:paraId="062E8852" w14:textId="77777777" w:rsidTr="004C7542">
        <w:trPr>
          <w:trHeight w:val="73"/>
          <w:jc w:val="center"/>
        </w:trPr>
        <w:tc>
          <w:tcPr>
            <w:tcW w:w="1881" w:type="dxa"/>
            <w:shd w:val="clear" w:color="auto" w:fill="FFFFFF" w:themeFill="background1"/>
            <w:vAlign w:val="center"/>
          </w:tcPr>
          <w:p w14:paraId="69750339" w14:textId="10EECED1" w:rsidR="00E55951" w:rsidRPr="00FE4AC7" w:rsidRDefault="00E55951" w:rsidP="004466E7">
            <w:pPr>
              <w:spacing w:after="120" w:line="240" w:lineRule="auto"/>
              <w:rPr>
                <w:rFonts w:ascii="Times New Roman" w:eastAsia="Times New Roman" w:hAnsi="Times New Roman" w:cs="Times New Roman"/>
                <w:kern w:val="0"/>
                <w:sz w:val="22"/>
                <w:szCs w:val="22"/>
                <w14:ligatures w14:val="none"/>
              </w:rPr>
            </w:pPr>
            <w:r w:rsidRPr="00FE4AC7">
              <w:rPr>
                <w:rFonts w:ascii="Times New Roman" w:eastAsia="Times New Roman" w:hAnsi="Times New Roman" w:cs="Times New Roman"/>
                <w:kern w:val="0"/>
                <w:sz w:val="22"/>
                <w:szCs w:val="22"/>
                <w14:ligatures w14:val="none"/>
              </w:rPr>
              <w:t>IB World Average</w:t>
            </w:r>
          </w:p>
        </w:tc>
        <w:tc>
          <w:tcPr>
            <w:tcW w:w="1087" w:type="dxa"/>
            <w:shd w:val="clear" w:color="auto" w:fill="FFFFFF" w:themeFill="background1"/>
            <w:noWrap/>
            <w:vAlign w:val="center"/>
          </w:tcPr>
          <w:p w14:paraId="49098164" w14:textId="199F1048" w:rsidR="00E55951" w:rsidRPr="00FE4AC7" w:rsidRDefault="00E55951" w:rsidP="004466E7">
            <w:pPr>
              <w:spacing w:after="120" w:line="240" w:lineRule="auto"/>
              <w:jc w:val="center"/>
              <w:rPr>
                <w:rFonts w:ascii="Times New Roman" w:eastAsia="Times New Roman" w:hAnsi="Times New Roman" w:cs="Times New Roman"/>
                <w:kern w:val="0"/>
                <w:sz w:val="22"/>
                <w:szCs w:val="22"/>
                <w14:ligatures w14:val="none"/>
              </w:rPr>
            </w:pPr>
            <w:r w:rsidRPr="00FE4AC7">
              <w:rPr>
                <w:rFonts w:ascii="Times New Roman" w:eastAsia="Times New Roman" w:hAnsi="Times New Roman" w:cs="Times New Roman"/>
                <w:kern w:val="0"/>
                <w:sz w:val="22"/>
                <w:szCs w:val="22"/>
                <w14:ligatures w14:val="none"/>
              </w:rPr>
              <w:t>4.0</w:t>
            </w:r>
          </w:p>
        </w:tc>
        <w:tc>
          <w:tcPr>
            <w:tcW w:w="1616" w:type="dxa"/>
            <w:shd w:val="clear" w:color="auto" w:fill="FFFFFF" w:themeFill="background1"/>
            <w:noWrap/>
            <w:vAlign w:val="center"/>
          </w:tcPr>
          <w:p w14:paraId="0CB5B172" w14:textId="77777777" w:rsidR="00E55951" w:rsidRPr="00FE4AC7" w:rsidRDefault="00E55951" w:rsidP="004466E7">
            <w:pPr>
              <w:spacing w:after="120" w:line="240" w:lineRule="auto"/>
              <w:jc w:val="center"/>
              <w:rPr>
                <w:rFonts w:ascii="Times New Roman" w:eastAsia="Times New Roman" w:hAnsi="Times New Roman" w:cs="Times New Roman"/>
                <w:kern w:val="0"/>
                <w:sz w:val="22"/>
                <w:szCs w:val="22"/>
                <w14:ligatures w14:val="none"/>
              </w:rPr>
            </w:pPr>
            <w:r w:rsidRPr="00FE4AC7">
              <w:rPr>
                <w:rFonts w:ascii="Times New Roman" w:eastAsia="Times New Roman" w:hAnsi="Times New Roman" w:cs="Times New Roman"/>
                <w:kern w:val="0"/>
                <w:sz w:val="22"/>
                <w:szCs w:val="22"/>
                <w14:ligatures w14:val="none"/>
              </w:rPr>
              <w:t>4.54</w:t>
            </w:r>
          </w:p>
        </w:tc>
        <w:tc>
          <w:tcPr>
            <w:tcW w:w="1706" w:type="dxa"/>
            <w:shd w:val="clear" w:color="auto" w:fill="FFFFFF" w:themeFill="background1"/>
            <w:noWrap/>
            <w:vAlign w:val="center"/>
          </w:tcPr>
          <w:p w14:paraId="31652D45" w14:textId="77777777" w:rsidR="00E55951" w:rsidRPr="00FE4AC7" w:rsidRDefault="00E55951" w:rsidP="004466E7">
            <w:pPr>
              <w:spacing w:after="120" w:line="240" w:lineRule="auto"/>
              <w:jc w:val="center"/>
              <w:rPr>
                <w:rFonts w:ascii="Times New Roman" w:eastAsia="Times New Roman" w:hAnsi="Times New Roman" w:cs="Times New Roman"/>
                <w:kern w:val="0"/>
                <w:sz w:val="22"/>
                <w:szCs w:val="22"/>
                <w14:ligatures w14:val="none"/>
              </w:rPr>
            </w:pPr>
            <w:r w:rsidRPr="00FE4AC7">
              <w:rPr>
                <w:rFonts w:ascii="Times New Roman" w:eastAsia="Times New Roman" w:hAnsi="Times New Roman" w:cs="Times New Roman"/>
                <w:kern w:val="0"/>
                <w:sz w:val="22"/>
                <w:szCs w:val="22"/>
                <w14:ligatures w14:val="none"/>
              </w:rPr>
              <w:t>4.18</w:t>
            </w:r>
          </w:p>
        </w:tc>
        <w:tc>
          <w:tcPr>
            <w:tcW w:w="1475" w:type="dxa"/>
            <w:shd w:val="clear" w:color="auto" w:fill="FFFFFF" w:themeFill="background1"/>
            <w:noWrap/>
            <w:vAlign w:val="center"/>
          </w:tcPr>
          <w:p w14:paraId="11867527" w14:textId="77777777" w:rsidR="00E55951" w:rsidRPr="00FE4AC7" w:rsidRDefault="00E55951" w:rsidP="004466E7">
            <w:pPr>
              <w:spacing w:after="120" w:line="240" w:lineRule="auto"/>
              <w:jc w:val="center"/>
              <w:rPr>
                <w:rFonts w:ascii="Times New Roman" w:eastAsia="Times New Roman" w:hAnsi="Times New Roman" w:cs="Times New Roman"/>
                <w:kern w:val="0"/>
                <w:sz w:val="22"/>
                <w:szCs w:val="22"/>
                <w14:ligatures w14:val="none"/>
              </w:rPr>
            </w:pPr>
            <w:r w:rsidRPr="00FE4AC7">
              <w:rPr>
                <w:rFonts w:ascii="Times New Roman" w:eastAsia="Times New Roman" w:hAnsi="Times New Roman" w:cs="Times New Roman"/>
                <w:kern w:val="0"/>
                <w:sz w:val="22"/>
                <w:szCs w:val="22"/>
                <w14:ligatures w14:val="none"/>
              </w:rPr>
              <w:t>4.25</w:t>
            </w:r>
          </w:p>
        </w:tc>
        <w:tc>
          <w:tcPr>
            <w:tcW w:w="1324" w:type="dxa"/>
            <w:shd w:val="clear" w:color="auto" w:fill="FFFFFF" w:themeFill="background1"/>
            <w:noWrap/>
            <w:vAlign w:val="center"/>
          </w:tcPr>
          <w:p w14:paraId="6E491EC6" w14:textId="77777777" w:rsidR="00E55951" w:rsidRPr="00FE4AC7" w:rsidRDefault="00E55951" w:rsidP="004466E7">
            <w:pPr>
              <w:spacing w:after="120" w:line="240" w:lineRule="auto"/>
              <w:jc w:val="center"/>
              <w:rPr>
                <w:rFonts w:ascii="Times New Roman" w:eastAsia="Times New Roman" w:hAnsi="Times New Roman" w:cs="Times New Roman"/>
                <w:kern w:val="0"/>
                <w:sz w:val="22"/>
                <w:szCs w:val="22"/>
                <w14:ligatures w14:val="none"/>
              </w:rPr>
            </w:pPr>
            <w:r w:rsidRPr="00FE4AC7">
              <w:rPr>
                <w:rFonts w:ascii="Times New Roman" w:eastAsia="Times New Roman" w:hAnsi="Times New Roman" w:cs="Times New Roman"/>
                <w:kern w:val="0"/>
                <w:sz w:val="22"/>
                <w:szCs w:val="22"/>
                <w14:ligatures w14:val="none"/>
              </w:rPr>
              <w:t>4.26</w:t>
            </w:r>
          </w:p>
        </w:tc>
      </w:tr>
    </w:tbl>
    <w:p w14:paraId="38378F23" w14:textId="77777777" w:rsidR="00D97FA1" w:rsidRDefault="00D97FA1" w:rsidP="004466E7">
      <w:pPr>
        <w:spacing w:after="120" w:line="240" w:lineRule="auto"/>
        <w:rPr>
          <w:rFonts w:ascii="Times New Roman" w:hAnsi="Times New Roman" w:cs="Times New Roman"/>
          <w:sz w:val="22"/>
          <w:szCs w:val="22"/>
        </w:rPr>
      </w:pPr>
    </w:p>
    <w:p w14:paraId="3B10B01D" w14:textId="13016976" w:rsidR="0095115B" w:rsidRPr="003435AE" w:rsidRDefault="0095115B" w:rsidP="004466E7">
      <w:pPr>
        <w:spacing w:after="120" w:line="240" w:lineRule="auto"/>
        <w:rPr>
          <w:rFonts w:ascii="Times New Roman" w:hAnsi="Times New Roman" w:cs="Times New Roman"/>
          <w:sz w:val="22"/>
          <w:szCs w:val="22"/>
        </w:rPr>
      </w:pPr>
      <w:r w:rsidRPr="003435AE">
        <w:rPr>
          <w:rFonts w:ascii="Times New Roman" w:hAnsi="Times New Roman" w:cs="Times New Roman"/>
          <w:sz w:val="22"/>
          <w:szCs w:val="22"/>
        </w:rPr>
        <w:t>In terms of</w:t>
      </w:r>
      <w:r w:rsidR="00722BCE" w:rsidRPr="003435AE">
        <w:rPr>
          <w:rFonts w:ascii="Times New Roman" w:hAnsi="Times New Roman" w:cs="Times New Roman"/>
          <w:sz w:val="22"/>
          <w:szCs w:val="22"/>
        </w:rPr>
        <w:t xml:space="preserve"> </w:t>
      </w:r>
      <w:r w:rsidRPr="003435AE">
        <w:rPr>
          <w:rFonts w:ascii="Times New Roman" w:hAnsi="Times New Roman" w:cs="Times New Roman"/>
          <w:sz w:val="22"/>
          <w:szCs w:val="22"/>
        </w:rPr>
        <w:t xml:space="preserve">participation, the </w:t>
      </w:r>
      <w:r w:rsidR="00984355" w:rsidRPr="003435AE">
        <w:rPr>
          <w:rFonts w:ascii="Times New Roman" w:hAnsi="Times New Roman" w:cs="Times New Roman"/>
          <w:sz w:val="22"/>
          <w:szCs w:val="22"/>
        </w:rPr>
        <w:t xml:space="preserve">IB </w:t>
      </w:r>
      <w:r w:rsidRPr="003435AE">
        <w:rPr>
          <w:rFonts w:ascii="Times New Roman" w:hAnsi="Times New Roman" w:cs="Times New Roman"/>
          <w:sz w:val="22"/>
          <w:szCs w:val="22"/>
        </w:rPr>
        <w:t xml:space="preserve">Diploma </w:t>
      </w:r>
      <w:proofErr w:type="spellStart"/>
      <w:r w:rsidRPr="003435AE">
        <w:rPr>
          <w:rFonts w:ascii="Times New Roman" w:hAnsi="Times New Roman" w:cs="Times New Roman"/>
          <w:sz w:val="22"/>
          <w:szCs w:val="22"/>
        </w:rPr>
        <w:t>Programme</w:t>
      </w:r>
      <w:proofErr w:type="spellEnd"/>
      <w:r w:rsidRPr="003435AE">
        <w:rPr>
          <w:rFonts w:ascii="Times New Roman" w:hAnsi="Times New Roman" w:cs="Times New Roman"/>
          <w:sz w:val="22"/>
          <w:szCs w:val="22"/>
        </w:rPr>
        <w:t xml:space="preserve"> at CHS has seen </w:t>
      </w:r>
      <w:r w:rsidR="00962CDA" w:rsidRPr="003435AE">
        <w:rPr>
          <w:rFonts w:ascii="Times New Roman" w:hAnsi="Times New Roman" w:cs="Times New Roman"/>
          <w:sz w:val="22"/>
          <w:szCs w:val="22"/>
        </w:rPr>
        <w:t>consistent</w:t>
      </w:r>
      <w:r w:rsidRPr="003435AE">
        <w:rPr>
          <w:rFonts w:ascii="Times New Roman" w:hAnsi="Times New Roman" w:cs="Times New Roman"/>
          <w:sz w:val="22"/>
          <w:szCs w:val="22"/>
        </w:rPr>
        <w:t xml:space="preserve"> growth over </w:t>
      </w:r>
      <w:r w:rsidR="00F72809" w:rsidRPr="003435AE">
        <w:rPr>
          <w:rFonts w:ascii="Times New Roman" w:hAnsi="Times New Roman" w:cs="Times New Roman"/>
          <w:sz w:val="22"/>
          <w:szCs w:val="22"/>
        </w:rPr>
        <w:t>the past three years</w:t>
      </w:r>
      <w:r w:rsidRPr="003435AE">
        <w:rPr>
          <w:rFonts w:ascii="Times New Roman" w:hAnsi="Times New Roman" w:cs="Times New Roman"/>
          <w:sz w:val="22"/>
          <w:szCs w:val="22"/>
        </w:rPr>
        <w:t>:</w:t>
      </w:r>
    </w:p>
    <w:tbl>
      <w:tblPr>
        <w:tblStyle w:val="TableGrid"/>
        <w:tblW w:w="0" w:type="auto"/>
        <w:jc w:val="center"/>
        <w:tblLook w:val="04A0" w:firstRow="1" w:lastRow="0" w:firstColumn="1" w:lastColumn="0" w:noHBand="0" w:noVBand="1"/>
      </w:tblPr>
      <w:tblGrid>
        <w:gridCol w:w="3604"/>
        <w:gridCol w:w="1022"/>
        <w:gridCol w:w="1092"/>
        <w:gridCol w:w="1092"/>
        <w:gridCol w:w="1092"/>
      </w:tblGrid>
      <w:tr w:rsidR="00D97FA1" w:rsidRPr="003435AE" w14:paraId="28D390E7" w14:textId="03F125FB" w:rsidTr="00D97FA1">
        <w:trPr>
          <w:trHeight w:val="279"/>
          <w:jc w:val="center"/>
        </w:trPr>
        <w:tc>
          <w:tcPr>
            <w:tcW w:w="3604" w:type="dxa"/>
            <w:shd w:val="clear" w:color="auto" w:fill="F2F2F2" w:themeFill="background1" w:themeFillShade="F2"/>
          </w:tcPr>
          <w:p w14:paraId="0A41199C" w14:textId="643DD5C6" w:rsidR="00D97FA1" w:rsidRPr="00D97FA1" w:rsidRDefault="00D97FA1" w:rsidP="004466E7">
            <w:pPr>
              <w:spacing w:after="120"/>
              <w:rPr>
                <w:rFonts w:ascii="Times New Roman" w:hAnsi="Times New Roman" w:cs="Times New Roman"/>
              </w:rPr>
            </w:pPr>
            <w:r w:rsidRPr="00D97FA1">
              <w:rPr>
                <w:rFonts w:ascii="Times New Roman" w:hAnsi="Times New Roman" w:cs="Times New Roman"/>
              </w:rPr>
              <w:t>CHS Program Participation</w:t>
            </w:r>
          </w:p>
        </w:tc>
        <w:tc>
          <w:tcPr>
            <w:tcW w:w="1022" w:type="dxa"/>
          </w:tcPr>
          <w:p w14:paraId="7E803DAD" w14:textId="77777777" w:rsidR="00D97FA1" w:rsidRPr="00D97FA1" w:rsidRDefault="00D97FA1" w:rsidP="004466E7">
            <w:pPr>
              <w:spacing w:after="120"/>
              <w:rPr>
                <w:rFonts w:ascii="Times New Roman" w:hAnsi="Times New Roman" w:cs="Times New Roman"/>
                <w:i/>
                <w:iCs/>
              </w:rPr>
            </w:pPr>
            <w:r w:rsidRPr="00D97FA1">
              <w:rPr>
                <w:rFonts w:ascii="Times New Roman" w:hAnsi="Times New Roman" w:cs="Times New Roman"/>
                <w:i/>
                <w:iCs/>
              </w:rPr>
              <w:t>2024</w:t>
            </w:r>
          </w:p>
        </w:tc>
        <w:tc>
          <w:tcPr>
            <w:tcW w:w="1092" w:type="dxa"/>
          </w:tcPr>
          <w:p w14:paraId="18CB050B" w14:textId="77777777" w:rsidR="00D97FA1" w:rsidRPr="00D97FA1" w:rsidRDefault="00D97FA1" w:rsidP="004466E7">
            <w:pPr>
              <w:spacing w:after="120"/>
              <w:rPr>
                <w:rFonts w:ascii="Times New Roman" w:hAnsi="Times New Roman" w:cs="Times New Roman"/>
                <w:i/>
                <w:iCs/>
              </w:rPr>
            </w:pPr>
            <w:r w:rsidRPr="00D97FA1">
              <w:rPr>
                <w:rFonts w:ascii="Times New Roman" w:hAnsi="Times New Roman" w:cs="Times New Roman"/>
                <w:i/>
                <w:iCs/>
              </w:rPr>
              <w:t>2025</w:t>
            </w:r>
          </w:p>
        </w:tc>
        <w:tc>
          <w:tcPr>
            <w:tcW w:w="1092" w:type="dxa"/>
          </w:tcPr>
          <w:p w14:paraId="3F8D3FC0" w14:textId="77777777" w:rsidR="00D97FA1" w:rsidRPr="00D97FA1" w:rsidRDefault="00D97FA1" w:rsidP="004466E7">
            <w:pPr>
              <w:spacing w:after="120"/>
              <w:rPr>
                <w:rFonts w:ascii="Times New Roman" w:hAnsi="Times New Roman" w:cs="Times New Roman"/>
                <w:i/>
                <w:iCs/>
              </w:rPr>
            </w:pPr>
            <w:r w:rsidRPr="00D97FA1">
              <w:rPr>
                <w:rFonts w:ascii="Times New Roman" w:hAnsi="Times New Roman" w:cs="Times New Roman"/>
                <w:i/>
                <w:iCs/>
              </w:rPr>
              <w:t>2026</w:t>
            </w:r>
          </w:p>
        </w:tc>
        <w:tc>
          <w:tcPr>
            <w:tcW w:w="1092" w:type="dxa"/>
          </w:tcPr>
          <w:p w14:paraId="554ACEC5" w14:textId="77777777" w:rsidR="00D97FA1" w:rsidRPr="00D97FA1" w:rsidRDefault="00D97FA1" w:rsidP="004466E7">
            <w:pPr>
              <w:spacing w:after="120"/>
              <w:rPr>
                <w:rFonts w:ascii="Times New Roman" w:hAnsi="Times New Roman" w:cs="Times New Roman"/>
                <w:i/>
                <w:iCs/>
              </w:rPr>
            </w:pPr>
          </w:p>
        </w:tc>
      </w:tr>
      <w:tr w:rsidR="00D97FA1" w:rsidRPr="003435AE" w14:paraId="1B00A9EE" w14:textId="31EB4B6F" w:rsidTr="009F3E80">
        <w:trPr>
          <w:trHeight w:val="199"/>
          <w:jc w:val="center"/>
        </w:trPr>
        <w:tc>
          <w:tcPr>
            <w:tcW w:w="3604" w:type="dxa"/>
          </w:tcPr>
          <w:p w14:paraId="576AB3D3" w14:textId="6D64233B" w:rsidR="00D97FA1" w:rsidRPr="003435AE" w:rsidRDefault="00D97FA1" w:rsidP="004466E7">
            <w:pPr>
              <w:spacing w:after="120"/>
              <w:rPr>
                <w:rFonts w:ascii="Times New Roman" w:hAnsi="Times New Roman" w:cs="Times New Roman"/>
              </w:rPr>
            </w:pPr>
            <w:r w:rsidRPr="003435AE">
              <w:rPr>
                <w:rFonts w:ascii="Times New Roman" w:hAnsi="Times New Roman" w:cs="Times New Roman"/>
              </w:rPr>
              <w:t># IB Full Diploma Candidates</w:t>
            </w:r>
          </w:p>
        </w:tc>
        <w:tc>
          <w:tcPr>
            <w:tcW w:w="1022" w:type="dxa"/>
          </w:tcPr>
          <w:p w14:paraId="3381918D" w14:textId="77777777" w:rsidR="00D97FA1" w:rsidRPr="003435AE" w:rsidRDefault="00D97FA1" w:rsidP="004466E7">
            <w:pPr>
              <w:spacing w:after="120"/>
              <w:rPr>
                <w:rFonts w:ascii="Times New Roman" w:hAnsi="Times New Roman" w:cs="Times New Roman"/>
              </w:rPr>
            </w:pPr>
            <w:r w:rsidRPr="003435AE">
              <w:rPr>
                <w:rFonts w:ascii="Times New Roman" w:hAnsi="Times New Roman" w:cs="Times New Roman"/>
              </w:rPr>
              <w:t>11</w:t>
            </w:r>
          </w:p>
        </w:tc>
        <w:tc>
          <w:tcPr>
            <w:tcW w:w="1092" w:type="dxa"/>
          </w:tcPr>
          <w:p w14:paraId="0CB99748" w14:textId="77777777" w:rsidR="00D97FA1" w:rsidRPr="003435AE" w:rsidRDefault="00D97FA1" w:rsidP="004466E7">
            <w:pPr>
              <w:spacing w:after="120"/>
              <w:rPr>
                <w:rFonts w:ascii="Times New Roman" w:hAnsi="Times New Roman" w:cs="Times New Roman"/>
              </w:rPr>
            </w:pPr>
            <w:r w:rsidRPr="003435AE">
              <w:rPr>
                <w:rFonts w:ascii="Times New Roman" w:hAnsi="Times New Roman" w:cs="Times New Roman"/>
              </w:rPr>
              <w:t>12</w:t>
            </w:r>
          </w:p>
        </w:tc>
        <w:tc>
          <w:tcPr>
            <w:tcW w:w="1092" w:type="dxa"/>
          </w:tcPr>
          <w:p w14:paraId="46ED5C74" w14:textId="77777777" w:rsidR="00D97FA1" w:rsidRPr="003435AE" w:rsidRDefault="00D97FA1" w:rsidP="004466E7">
            <w:pPr>
              <w:spacing w:after="120"/>
              <w:rPr>
                <w:rFonts w:ascii="Times New Roman" w:hAnsi="Times New Roman" w:cs="Times New Roman"/>
              </w:rPr>
            </w:pPr>
            <w:r w:rsidRPr="003435AE">
              <w:rPr>
                <w:rFonts w:ascii="Times New Roman" w:hAnsi="Times New Roman" w:cs="Times New Roman"/>
              </w:rPr>
              <w:t>25</w:t>
            </w:r>
          </w:p>
        </w:tc>
        <w:tc>
          <w:tcPr>
            <w:tcW w:w="1092" w:type="dxa"/>
          </w:tcPr>
          <w:p w14:paraId="2AB9C26F" w14:textId="77777777" w:rsidR="00D97FA1" w:rsidRPr="003435AE" w:rsidRDefault="00D97FA1" w:rsidP="004466E7">
            <w:pPr>
              <w:spacing w:after="120"/>
              <w:rPr>
                <w:rFonts w:ascii="Times New Roman" w:hAnsi="Times New Roman" w:cs="Times New Roman"/>
              </w:rPr>
            </w:pPr>
          </w:p>
        </w:tc>
      </w:tr>
      <w:tr w:rsidR="00D97FA1" w:rsidRPr="003435AE" w14:paraId="5CA8BAC2" w14:textId="3364DF63" w:rsidTr="009F3E80">
        <w:trPr>
          <w:trHeight w:val="199"/>
          <w:jc w:val="center"/>
        </w:trPr>
        <w:tc>
          <w:tcPr>
            <w:tcW w:w="3604" w:type="dxa"/>
          </w:tcPr>
          <w:p w14:paraId="552CB181" w14:textId="2FDE07C8" w:rsidR="00D97FA1" w:rsidRPr="003435AE" w:rsidRDefault="00D97FA1" w:rsidP="004466E7">
            <w:pPr>
              <w:spacing w:after="120"/>
              <w:rPr>
                <w:rFonts w:ascii="Times New Roman" w:hAnsi="Times New Roman" w:cs="Times New Roman"/>
              </w:rPr>
            </w:pPr>
            <w:r w:rsidRPr="003435AE">
              <w:rPr>
                <w:rFonts w:ascii="Times New Roman" w:hAnsi="Times New Roman" w:cs="Times New Roman"/>
              </w:rPr>
              <w:t># Students Registered for IB Exams</w:t>
            </w:r>
          </w:p>
        </w:tc>
        <w:tc>
          <w:tcPr>
            <w:tcW w:w="1022" w:type="dxa"/>
          </w:tcPr>
          <w:p w14:paraId="2EA27782" w14:textId="43967955" w:rsidR="00D97FA1" w:rsidRPr="003435AE" w:rsidRDefault="00D97FA1" w:rsidP="004466E7">
            <w:pPr>
              <w:spacing w:after="120"/>
              <w:rPr>
                <w:rFonts w:ascii="Times New Roman" w:hAnsi="Times New Roman" w:cs="Times New Roman"/>
              </w:rPr>
            </w:pPr>
            <w:r w:rsidRPr="003435AE">
              <w:rPr>
                <w:rFonts w:ascii="Times New Roman" w:hAnsi="Times New Roman" w:cs="Times New Roman"/>
              </w:rPr>
              <w:t>114</w:t>
            </w:r>
          </w:p>
        </w:tc>
        <w:tc>
          <w:tcPr>
            <w:tcW w:w="1092" w:type="dxa"/>
          </w:tcPr>
          <w:p w14:paraId="29CF814E" w14:textId="7DA7B9F0" w:rsidR="00D97FA1" w:rsidRPr="003435AE" w:rsidRDefault="00D97FA1" w:rsidP="004466E7">
            <w:pPr>
              <w:spacing w:after="120"/>
              <w:rPr>
                <w:rFonts w:ascii="Times New Roman" w:hAnsi="Times New Roman" w:cs="Times New Roman"/>
              </w:rPr>
            </w:pPr>
            <w:r w:rsidRPr="003435AE">
              <w:rPr>
                <w:rFonts w:ascii="Times New Roman" w:hAnsi="Times New Roman" w:cs="Times New Roman"/>
              </w:rPr>
              <w:t>126</w:t>
            </w:r>
          </w:p>
        </w:tc>
        <w:tc>
          <w:tcPr>
            <w:tcW w:w="1092" w:type="dxa"/>
          </w:tcPr>
          <w:p w14:paraId="18A06754" w14:textId="10267EE0" w:rsidR="00D97FA1" w:rsidRPr="003435AE" w:rsidRDefault="00D97FA1" w:rsidP="004466E7">
            <w:pPr>
              <w:spacing w:after="120"/>
              <w:rPr>
                <w:rFonts w:ascii="Times New Roman" w:hAnsi="Times New Roman" w:cs="Times New Roman"/>
              </w:rPr>
            </w:pPr>
            <w:r w:rsidRPr="003435AE">
              <w:rPr>
                <w:rFonts w:ascii="Times New Roman" w:hAnsi="Times New Roman" w:cs="Times New Roman"/>
              </w:rPr>
              <w:t>143</w:t>
            </w:r>
          </w:p>
        </w:tc>
        <w:tc>
          <w:tcPr>
            <w:tcW w:w="1092" w:type="dxa"/>
          </w:tcPr>
          <w:p w14:paraId="3FDAA23F" w14:textId="77777777" w:rsidR="00D97FA1" w:rsidRPr="003435AE" w:rsidRDefault="00D97FA1" w:rsidP="004466E7">
            <w:pPr>
              <w:spacing w:after="120"/>
              <w:rPr>
                <w:rFonts w:ascii="Times New Roman" w:hAnsi="Times New Roman" w:cs="Times New Roman"/>
              </w:rPr>
            </w:pPr>
          </w:p>
        </w:tc>
      </w:tr>
    </w:tbl>
    <w:p w14:paraId="673A914C" w14:textId="77777777" w:rsidR="00CD3EB8" w:rsidRDefault="00CD3EB8" w:rsidP="004466E7">
      <w:pPr>
        <w:spacing w:after="120" w:line="240" w:lineRule="auto"/>
        <w:rPr>
          <w:rFonts w:ascii="Times New Roman" w:hAnsi="Times New Roman" w:cs="Times New Roman"/>
          <w:sz w:val="22"/>
          <w:szCs w:val="22"/>
        </w:rPr>
      </w:pPr>
    </w:p>
    <w:p w14:paraId="6ED3328D" w14:textId="1572913D" w:rsidR="00813980" w:rsidRPr="003435AE" w:rsidRDefault="00813980" w:rsidP="004466E7">
      <w:pPr>
        <w:spacing w:after="120" w:line="240" w:lineRule="auto"/>
        <w:rPr>
          <w:rFonts w:ascii="Times New Roman" w:hAnsi="Times New Roman" w:cs="Times New Roman"/>
          <w:sz w:val="22"/>
          <w:szCs w:val="22"/>
        </w:rPr>
      </w:pPr>
      <w:r w:rsidRPr="003435AE">
        <w:rPr>
          <w:rFonts w:ascii="Times New Roman" w:hAnsi="Times New Roman" w:cs="Times New Roman"/>
          <w:sz w:val="22"/>
          <w:szCs w:val="22"/>
        </w:rPr>
        <w:t>Offering the TOK course during the school day w</w:t>
      </w:r>
      <w:r w:rsidR="009E13FC" w:rsidRPr="003435AE">
        <w:rPr>
          <w:rFonts w:ascii="Times New Roman" w:hAnsi="Times New Roman" w:cs="Times New Roman"/>
          <w:sz w:val="22"/>
          <w:szCs w:val="22"/>
        </w:rPr>
        <w:t>ill</w:t>
      </w:r>
      <w:r w:rsidRPr="003435AE">
        <w:rPr>
          <w:rFonts w:ascii="Times New Roman" w:hAnsi="Times New Roman" w:cs="Times New Roman"/>
          <w:sz w:val="22"/>
          <w:szCs w:val="22"/>
        </w:rPr>
        <w:t xml:space="preserve"> </w:t>
      </w:r>
      <w:r w:rsidR="00F57DFF" w:rsidRPr="003435AE">
        <w:rPr>
          <w:rFonts w:ascii="Times New Roman" w:hAnsi="Times New Roman" w:cs="Times New Roman"/>
          <w:sz w:val="22"/>
          <w:szCs w:val="22"/>
        </w:rPr>
        <w:t xml:space="preserve">keep </w:t>
      </w:r>
      <w:r w:rsidRPr="003435AE">
        <w:rPr>
          <w:rFonts w:ascii="Times New Roman" w:hAnsi="Times New Roman" w:cs="Times New Roman"/>
          <w:sz w:val="22"/>
          <w:szCs w:val="22"/>
        </w:rPr>
        <w:t>outcomes in alignment with the IB worldwide averages as well as increase the number of students selecting Full Diploma coursework.</w:t>
      </w:r>
    </w:p>
    <w:p w14:paraId="3A9EEE2C" w14:textId="3CF0D0F2" w:rsidR="0095115B" w:rsidRPr="003435AE" w:rsidRDefault="0095115B" w:rsidP="00AB4BAD">
      <w:pPr>
        <w:rPr>
          <w:rFonts w:ascii="Times New Roman" w:hAnsi="Times New Roman" w:cs="Times New Roman"/>
          <w:sz w:val="22"/>
          <w:szCs w:val="22"/>
        </w:rPr>
      </w:pPr>
      <w:r w:rsidRPr="003435AE">
        <w:rPr>
          <w:rFonts w:ascii="Times New Roman" w:hAnsi="Times New Roman" w:cs="Times New Roman"/>
          <w:sz w:val="22"/>
          <w:szCs w:val="22"/>
        </w:rPr>
        <w:t xml:space="preserve">IB </w:t>
      </w:r>
      <w:proofErr w:type="spellStart"/>
      <w:r w:rsidRPr="003435AE">
        <w:rPr>
          <w:rFonts w:ascii="Times New Roman" w:hAnsi="Times New Roman" w:cs="Times New Roman"/>
          <w:sz w:val="22"/>
          <w:szCs w:val="22"/>
        </w:rPr>
        <w:t>Programme</w:t>
      </w:r>
      <w:proofErr w:type="spellEnd"/>
      <w:r w:rsidRPr="003435AE">
        <w:rPr>
          <w:rFonts w:ascii="Times New Roman" w:hAnsi="Times New Roman" w:cs="Times New Roman"/>
          <w:sz w:val="22"/>
          <w:szCs w:val="22"/>
        </w:rPr>
        <w:t xml:space="preserve"> </w:t>
      </w:r>
      <w:r w:rsidR="005F5054" w:rsidRPr="003435AE">
        <w:rPr>
          <w:rFonts w:ascii="Times New Roman" w:hAnsi="Times New Roman" w:cs="Times New Roman"/>
          <w:sz w:val="22"/>
          <w:szCs w:val="22"/>
        </w:rPr>
        <w:t xml:space="preserve">world </w:t>
      </w:r>
      <w:r w:rsidRPr="003435AE">
        <w:rPr>
          <w:rFonts w:ascii="Times New Roman" w:hAnsi="Times New Roman" w:cs="Times New Roman"/>
          <w:sz w:val="22"/>
          <w:szCs w:val="22"/>
        </w:rPr>
        <w:t>data published May 202</w:t>
      </w:r>
      <w:r w:rsidR="00DE4F7A" w:rsidRPr="003435AE">
        <w:rPr>
          <w:rFonts w:ascii="Times New Roman" w:hAnsi="Times New Roman" w:cs="Times New Roman"/>
          <w:sz w:val="22"/>
          <w:szCs w:val="22"/>
        </w:rPr>
        <w:t>5</w:t>
      </w:r>
      <w:r w:rsidRPr="003435AE">
        <w:rPr>
          <w:rFonts w:ascii="Times New Roman" w:hAnsi="Times New Roman" w:cs="Times New Roman"/>
          <w:sz w:val="22"/>
          <w:szCs w:val="22"/>
        </w:rPr>
        <w:t xml:space="preserve"> </w:t>
      </w:r>
      <w:r w:rsidR="005F5054" w:rsidRPr="003435AE">
        <w:rPr>
          <w:rFonts w:ascii="Times New Roman" w:hAnsi="Times New Roman" w:cs="Times New Roman"/>
          <w:sz w:val="22"/>
          <w:szCs w:val="22"/>
        </w:rPr>
        <w:t xml:space="preserve">in </w:t>
      </w:r>
      <w:hyperlink r:id="rId9" w:history="1">
        <w:r w:rsidR="0045270F" w:rsidRPr="003435AE">
          <w:rPr>
            <w:rStyle w:val="Hyperlink"/>
            <w:rFonts w:ascii="Times New Roman" w:hAnsi="Times New Roman" w:cs="Times New Roman"/>
            <w:color w:val="auto"/>
            <w:sz w:val="22"/>
            <w:szCs w:val="22"/>
          </w:rPr>
          <w:t>The IB DP and CP Statistical Bulletin_en.pdf</w:t>
        </w:r>
      </w:hyperlink>
    </w:p>
    <w:p w14:paraId="4BA39F9F" w14:textId="18065E9B" w:rsidR="00D869AF" w:rsidRPr="003435AE" w:rsidRDefault="00205A49" w:rsidP="00AB4BAD">
      <w:pPr>
        <w:pStyle w:val="ListParagraph"/>
        <w:numPr>
          <w:ilvl w:val="0"/>
          <w:numId w:val="7"/>
        </w:numPr>
        <w:contextualSpacing w:val="0"/>
        <w:rPr>
          <w:rFonts w:ascii="Times New Roman" w:hAnsi="Times New Roman" w:cs="Times New Roman"/>
          <w:sz w:val="22"/>
          <w:szCs w:val="22"/>
        </w:rPr>
      </w:pPr>
      <w:r w:rsidRPr="003435AE">
        <w:rPr>
          <w:rFonts w:ascii="Times New Roman" w:hAnsi="Times New Roman" w:cs="Times New Roman"/>
          <w:sz w:val="22"/>
          <w:szCs w:val="22"/>
        </w:rPr>
        <w:t xml:space="preserve">How does your proposal align with your School Action Plan? Draw connections between the proposed solution and the needs of your school and/or </w:t>
      </w:r>
      <w:proofErr w:type="gramStart"/>
      <w:r w:rsidRPr="003435AE">
        <w:rPr>
          <w:rFonts w:ascii="Times New Roman" w:hAnsi="Times New Roman" w:cs="Times New Roman"/>
          <w:sz w:val="22"/>
          <w:szCs w:val="22"/>
        </w:rPr>
        <w:t>community.*</w:t>
      </w:r>
      <w:proofErr w:type="gramEnd"/>
    </w:p>
    <w:p w14:paraId="3B4F1205" w14:textId="01A6A3D7" w:rsidR="00D869AF" w:rsidRPr="003435AE" w:rsidRDefault="00001C00" w:rsidP="004466E7">
      <w:pPr>
        <w:pStyle w:val="NormalWeb"/>
        <w:shd w:val="clear" w:color="auto" w:fill="FFFFFF" w:themeFill="background1"/>
        <w:spacing w:before="0" w:beforeAutospacing="0" w:after="120" w:afterAutospacing="0"/>
        <w:rPr>
          <w:rFonts w:eastAsiaTheme="minorEastAsia"/>
          <w:sz w:val="22"/>
          <w:szCs w:val="22"/>
        </w:rPr>
      </w:pPr>
      <w:r w:rsidRPr="003435AE">
        <w:rPr>
          <w:rFonts w:eastAsiaTheme="minorEastAsia"/>
          <w:sz w:val="22"/>
          <w:szCs w:val="22"/>
        </w:rPr>
        <w:t xml:space="preserve">One of Centennial’s strategic action plan goals is to “Ensure Impactful Programming” by increasing the percentage of students who are enrolled in at least one for-credit college course: AP, IB, or Dual Enrollment. The International Baccalaureate </w:t>
      </w:r>
      <w:proofErr w:type="spellStart"/>
      <w:r w:rsidRPr="003435AE">
        <w:rPr>
          <w:rFonts w:eastAsiaTheme="minorEastAsia"/>
          <w:sz w:val="22"/>
          <w:szCs w:val="22"/>
        </w:rPr>
        <w:t>programme</w:t>
      </w:r>
      <w:proofErr w:type="spellEnd"/>
      <w:r w:rsidRPr="003435AE">
        <w:rPr>
          <w:rFonts w:eastAsiaTheme="minorEastAsia"/>
          <w:sz w:val="22"/>
          <w:szCs w:val="22"/>
        </w:rPr>
        <w:t xml:space="preserve"> affords Centennial students to gain access to advanced academic programming that is prestigious in that it prepares them for college, is universally accepted/recognized, and emphasizes the teaching of critical thinking; furthermore, when Centennial is specifically in competition with perceived “high achieving” STEM and traditional schools within our district, the International Baccalaureate </w:t>
      </w:r>
      <w:r w:rsidR="00481B3F" w:rsidRPr="003435AE">
        <w:rPr>
          <w:rFonts w:eastAsiaTheme="minorEastAsia"/>
          <w:sz w:val="22"/>
          <w:szCs w:val="22"/>
        </w:rPr>
        <w:t xml:space="preserve">Full Diploma </w:t>
      </w:r>
      <w:proofErr w:type="spellStart"/>
      <w:r w:rsidRPr="003435AE">
        <w:rPr>
          <w:rFonts w:eastAsiaTheme="minorEastAsia"/>
          <w:sz w:val="22"/>
          <w:szCs w:val="22"/>
        </w:rPr>
        <w:t>programme</w:t>
      </w:r>
      <w:proofErr w:type="spellEnd"/>
      <w:r w:rsidRPr="003435AE">
        <w:rPr>
          <w:rFonts w:eastAsiaTheme="minorEastAsia"/>
          <w:sz w:val="22"/>
          <w:szCs w:val="22"/>
        </w:rPr>
        <w:t xml:space="preserve">, and the </w:t>
      </w:r>
      <w:r w:rsidR="00416ED5" w:rsidRPr="003435AE">
        <w:rPr>
          <w:rFonts w:eastAsiaTheme="minorEastAsia"/>
          <w:sz w:val="22"/>
          <w:szCs w:val="22"/>
        </w:rPr>
        <w:t xml:space="preserve">prestige of </w:t>
      </w:r>
      <w:r w:rsidR="009535F8" w:rsidRPr="003435AE">
        <w:rPr>
          <w:rFonts w:eastAsiaTheme="minorEastAsia"/>
          <w:sz w:val="22"/>
          <w:szCs w:val="22"/>
        </w:rPr>
        <w:t>earning the Full Dip</w:t>
      </w:r>
      <w:r w:rsidR="00767D14" w:rsidRPr="003435AE">
        <w:rPr>
          <w:rFonts w:eastAsiaTheme="minorEastAsia"/>
          <w:sz w:val="22"/>
          <w:szCs w:val="22"/>
        </w:rPr>
        <w:t>lo</w:t>
      </w:r>
      <w:r w:rsidR="009535F8" w:rsidRPr="003435AE">
        <w:rPr>
          <w:rFonts w:eastAsiaTheme="minorEastAsia"/>
          <w:sz w:val="22"/>
          <w:szCs w:val="22"/>
        </w:rPr>
        <w:t xml:space="preserve">ma seal, </w:t>
      </w:r>
      <w:r w:rsidR="00416ED5" w:rsidRPr="003435AE">
        <w:rPr>
          <w:rFonts w:eastAsiaTheme="minorEastAsia"/>
          <w:sz w:val="22"/>
          <w:szCs w:val="22"/>
        </w:rPr>
        <w:t>p</w:t>
      </w:r>
      <w:r w:rsidRPr="003435AE">
        <w:rPr>
          <w:rFonts w:eastAsiaTheme="minorEastAsia"/>
          <w:sz w:val="22"/>
          <w:szCs w:val="22"/>
        </w:rPr>
        <w:t xml:space="preserve">rovide Centennial a competitive offering to retain students from our attendance zone and can attract students from outside our attendance zone through the COSA process.   </w:t>
      </w:r>
    </w:p>
    <w:p w14:paraId="74CDE8EF" w14:textId="772700CE" w:rsidR="00205A49" w:rsidRPr="003435AE" w:rsidRDefault="00205A49" w:rsidP="00AB4BAD">
      <w:pPr>
        <w:pStyle w:val="ListParagraph"/>
        <w:numPr>
          <w:ilvl w:val="0"/>
          <w:numId w:val="7"/>
        </w:numPr>
        <w:contextualSpacing w:val="0"/>
        <w:rPr>
          <w:rFonts w:ascii="Times New Roman" w:hAnsi="Times New Roman" w:cs="Times New Roman"/>
          <w:sz w:val="22"/>
          <w:szCs w:val="22"/>
        </w:rPr>
      </w:pPr>
      <w:r w:rsidRPr="003435AE">
        <w:rPr>
          <w:rFonts w:ascii="Times New Roman" w:hAnsi="Times New Roman" w:cs="Times New Roman"/>
          <w:sz w:val="22"/>
          <w:szCs w:val="22"/>
        </w:rPr>
        <w:t xml:space="preserve">What are the intended outcomes of this proposal? Discuss the improvements you expect by implementing this value-added </w:t>
      </w:r>
      <w:r w:rsidR="00F30500" w:rsidRPr="003435AE">
        <w:rPr>
          <w:rFonts w:ascii="Times New Roman" w:hAnsi="Times New Roman" w:cs="Times New Roman"/>
          <w:sz w:val="22"/>
          <w:szCs w:val="22"/>
        </w:rPr>
        <w:t>flexibility. *</w:t>
      </w:r>
    </w:p>
    <w:p w14:paraId="761B9AF7" w14:textId="0EDBE0FB" w:rsidR="00806057" w:rsidRPr="003435AE" w:rsidRDefault="00806057" w:rsidP="004466E7">
      <w:pPr>
        <w:spacing w:after="120" w:line="240" w:lineRule="auto"/>
        <w:rPr>
          <w:rFonts w:ascii="Times New Roman" w:hAnsi="Times New Roman" w:cs="Times New Roman"/>
          <w:sz w:val="22"/>
          <w:szCs w:val="22"/>
        </w:rPr>
      </w:pPr>
      <w:r w:rsidRPr="003435AE">
        <w:rPr>
          <w:rFonts w:ascii="Times New Roman" w:hAnsi="Times New Roman" w:cs="Times New Roman"/>
          <w:sz w:val="22"/>
          <w:szCs w:val="22"/>
        </w:rPr>
        <w:t>The intended outcome of offering TOK during the school day is to increase the percentage of students pursuing Full Diploma coursework.</w:t>
      </w:r>
    </w:p>
    <w:p w14:paraId="60650006" w14:textId="759219F8" w:rsidR="00535953" w:rsidRPr="003435AE" w:rsidRDefault="007D44F2" w:rsidP="004466E7">
      <w:pPr>
        <w:spacing w:after="120" w:line="240" w:lineRule="auto"/>
        <w:rPr>
          <w:rFonts w:ascii="Times New Roman" w:hAnsi="Times New Roman" w:cs="Times New Roman"/>
          <w:sz w:val="22"/>
          <w:szCs w:val="22"/>
        </w:rPr>
      </w:pPr>
      <w:r w:rsidRPr="003435AE">
        <w:rPr>
          <w:rFonts w:ascii="Times New Roman" w:hAnsi="Times New Roman" w:cs="Times New Roman"/>
          <w:sz w:val="22"/>
          <w:szCs w:val="22"/>
        </w:rPr>
        <w:lastRenderedPageBreak/>
        <w:t>Scheduling flexibility</w:t>
      </w:r>
      <w:r w:rsidR="00535953" w:rsidRPr="003435AE">
        <w:rPr>
          <w:rFonts w:ascii="Times New Roman" w:hAnsi="Times New Roman" w:cs="Times New Roman"/>
          <w:sz w:val="22"/>
          <w:szCs w:val="22"/>
        </w:rPr>
        <w:t xml:space="preserve"> for our IB Diploma </w:t>
      </w:r>
      <w:proofErr w:type="spellStart"/>
      <w:r w:rsidR="00535953" w:rsidRPr="003435AE">
        <w:rPr>
          <w:rFonts w:ascii="Times New Roman" w:hAnsi="Times New Roman" w:cs="Times New Roman"/>
          <w:sz w:val="22"/>
          <w:szCs w:val="22"/>
        </w:rPr>
        <w:t>Programme</w:t>
      </w:r>
      <w:proofErr w:type="spellEnd"/>
      <w:r w:rsidR="00535953" w:rsidRPr="003435AE">
        <w:rPr>
          <w:rFonts w:ascii="Times New Roman" w:hAnsi="Times New Roman" w:cs="Times New Roman"/>
          <w:sz w:val="22"/>
          <w:szCs w:val="22"/>
        </w:rPr>
        <w:t xml:space="preserve"> students</w:t>
      </w:r>
      <w:r w:rsidR="00060458" w:rsidRPr="003435AE">
        <w:rPr>
          <w:rFonts w:ascii="Times New Roman" w:hAnsi="Times New Roman" w:cs="Times New Roman"/>
          <w:sz w:val="22"/>
          <w:szCs w:val="22"/>
        </w:rPr>
        <w:t xml:space="preserve"> will</w:t>
      </w:r>
      <w:r w:rsidR="00535953" w:rsidRPr="003435AE">
        <w:rPr>
          <w:rFonts w:ascii="Times New Roman" w:hAnsi="Times New Roman" w:cs="Times New Roman"/>
          <w:sz w:val="22"/>
          <w:szCs w:val="22"/>
        </w:rPr>
        <w:t xml:space="preserve"> </w:t>
      </w:r>
      <w:r w:rsidR="00060458" w:rsidRPr="003435AE">
        <w:rPr>
          <w:rFonts w:ascii="Times New Roman" w:hAnsi="Times New Roman" w:cs="Times New Roman"/>
          <w:sz w:val="22"/>
          <w:szCs w:val="22"/>
        </w:rPr>
        <w:t>expand</w:t>
      </w:r>
      <w:r w:rsidR="00535953" w:rsidRPr="003435AE">
        <w:rPr>
          <w:rFonts w:ascii="Times New Roman" w:hAnsi="Times New Roman" w:cs="Times New Roman"/>
          <w:sz w:val="22"/>
          <w:szCs w:val="22"/>
        </w:rPr>
        <w:t xml:space="preserve"> access for all interested students to complete the DP </w:t>
      </w:r>
      <w:r w:rsidR="00655EAD" w:rsidRPr="003435AE">
        <w:rPr>
          <w:rFonts w:ascii="Times New Roman" w:hAnsi="Times New Roman" w:cs="Times New Roman"/>
          <w:sz w:val="22"/>
          <w:szCs w:val="22"/>
        </w:rPr>
        <w:t xml:space="preserve">CORE </w:t>
      </w:r>
      <w:r w:rsidR="00535953" w:rsidRPr="003435AE">
        <w:rPr>
          <w:rFonts w:ascii="Times New Roman" w:hAnsi="Times New Roman" w:cs="Times New Roman"/>
          <w:sz w:val="22"/>
          <w:szCs w:val="22"/>
        </w:rPr>
        <w:t>requirements, specifically Theory of Knowledge</w:t>
      </w:r>
      <w:r w:rsidR="00060458" w:rsidRPr="003435AE">
        <w:rPr>
          <w:rFonts w:ascii="Times New Roman" w:hAnsi="Times New Roman" w:cs="Times New Roman"/>
          <w:sz w:val="22"/>
          <w:szCs w:val="22"/>
        </w:rPr>
        <w:t xml:space="preserve">. This innovation will allow the school to </w:t>
      </w:r>
      <w:r w:rsidR="00535953" w:rsidRPr="003435AE">
        <w:rPr>
          <w:rFonts w:ascii="Times New Roman" w:hAnsi="Times New Roman" w:cs="Times New Roman"/>
          <w:sz w:val="22"/>
          <w:szCs w:val="22"/>
        </w:rPr>
        <w:t xml:space="preserve">maintain a sustainable and accessible scheduling sequence that </w:t>
      </w:r>
      <w:r w:rsidR="00895433" w:rsidRPr="003435AE">
        <w:rPr>
          <w:rFonts w:ascii="Times New Roman" w:hAnsi="Times New Roman" w:cs="Times New Roman"/>
          <w:sz w:val="22"/>
          <w:szCs w:val="22"/>
        </w:rPr>
        <w:t>supports</w:t>
      </w:r>
      <w:r w:rsidR="00535953" w:rsidRPr="003435AE">
        <w:rPr>
          <w:rFonts w:ascii="Times New Roman" w:hAnsi="Times New Roman" w:cs="Times New Roman"/>
          <w:sz w:val="22"/>
          <w:szCs w:val="22"/>
        </w:rPr>
        <w:t xml:space="preserve"> long-term program growth and encourage</w:t>
      </w:r>
      <w:r w:rsidR="00895433" w:rsidRPr="003435AE">
        <w:rPr>
          <w:rFonts w:ascii="Times New Roman" w:hAnsi="Times New Roman" w:cs="Times New Roman"/>
          <w:sz w:val="22"/>
          <w:szCs w:val="22"/>
        </w:rPr>
        <w:t>s</w:t>
      </w:r>
      <w:r w:rsidR="00535953" w:rsidRPr="003435AE">
        <w:rPr>
          <w:rFonts w:ascii="Times New Roman" w:hAnsi="Times New Roman" w:cs="Times New Roman"/>
          <w:sz w:val="22"/>
          <w:szCs w:val="22"/>
        </w:rPr>
        <w:t xml:space="preserve"> </w:t>
      </w:r>
      <w:r w:rsidR="00895433" w:rsidRPr="003435AE">
        <w:rPr>
          <w:rFonts w:ascii="Times New Roman" w:hAnsi="Times New Roman" w:cs="Times New Roman"/>
          <w:sz w:val="22"/>
          <w:szCs w:val="22"/>
        </w:rPr>
        <w:t xml:space="preserve">greater numbers of </w:t>
      </w:r>
      <w:r w:rsidR="00535953" w:rsidRPr="003435AE">
        <w:rPr>
          <w:rFonts w:ascii="Times New Roman" w:hAnsi="Times New Roman" w:cs="Times New Roman"/>
          <w:sz w:val="22"/>
          <w:szCs w:val="22"/>
        </w:rPr>
        <w:t xml:space="preserve">students to pursue the Diploma </w:t>
      </w:r>
      <w:proofErr w:type="spellStart"/>
      <w:r w:rsidR="00535953" w:rsidRPr="003435AE">
        <w:rPr>
          <w:rFonts w:ascii="Times New Roman" w:hAnsi="Times New Roman" w:cs="Times New Roman"/>
          <w:sz w:val="22"/>
          <w:szCs w:val="22"/>
        </w:rPr>
        <w:t>Programme</w:t>
      </w:r>
      <w:proofErr w:type="spellEnd"/>
      <w:r w:rsidR="00535953" w:rsidRPr="003435AE">
        <w:rPr>
          <w:rFonts w:ascii="Times New Roman" w:hAnsi="Times New Roman" w:cs="Times New Roman"/>
          <w:sz w:val="22"/>
          <w:szCs w:val="22"/>
        </w:rPr>
        <w:t xml:space="preserve">. </w:t>
      </w:r>
    </w:p>
    <w:p w14:paraId="62106DB6" w14:textId="00FA6D33" w:rsidR="00A37CD2" w:rsidRPr="003435AE" w:rsidRDefault="00205A49" w:rsidP="004466E7">
      <w:pPr>
        <w:spacing w:after="120" w:line="240" w:lineRule="auto"/>
        <w:rPr>
          <w:rFonts w:ascii="Times New Roman" w:hAnsi="Times New Roman" w:cs="Times New Roman"/>
          <w:sz w:val="22"/>
          <w:szCs w:val="22"/>
        </w:rPr>
      </w:pPr>
      <w:r w:rsidRPr="003435AE">
        <w:rPr>
          <w:rFonts w:ascii="Times New Roman" w:hAnsi="Times New Roman" w:cs="Times New Roman"/>
          <w:sz w:val="22"/>
          <w:szCs w:val="22"/>
        </w:rPr>
        <w:t xml:space="preserve">What steps will you take to implement your initiative? Include any resources, required training/professional development and/or additional implications associated with the </w:t>
      </w:r>
      <w:proofErr w:type="gramStart"/>
      <w:r w:rsidRPr="003435AE">
        <w:rPr>
          <w:rFonts w:ascii="Times New Roman" w:hAnsi="Times New Roman" w:cs="Times New Roman"/>
          <w:sz w:val="22"/>
          <w:szCs w:val="22"/>
        </w:rPr>
        <w:t>proposal.*</w:t>
      </w:r>
      <w:proofErr w:type="gramEnd"/>
    </w:p>
    <w:p w14:paraId="04028CE1" w14:textId="77777777" w:rsidR="00A37CD2" w:rsidRPr="003435AE" w:rsidRDefault="00A37CD2" w:rsidP="004C7542">
      <w:pPr>
        <w:pStyle w:val="ListParagraph"/>
        <w:numPr>
          <w:ilvl w:val="0"/>
          <w:numId w:val="13"/>
        </w:numPr>
        <w:spacing w:after="0" w:line="240" w:lineRule="auto"/>
        <w:contextualSpacing w:val="0"/>
        <w:rPr>
          <w:rFonts w:ascii="Times New Roman" w:hAnsi="Times New Roman" w:cs="Times New Roman"/>
          <w:sz w:val="22"/>
          <w:szCs w:val="22"/>
        </w:rPr>
      </w:pPr>
      <w:r w:rsidRPr="003435AE">
        <w:rPr>
          <w:rFonts w:ascii="Times New Roman" w:hAnsi="Times New Roman" w:cs="Times New Roman"/>
          <w:sz w:val="22"/>
          <w:szCs w:val="22"/>
        </w:rPr>
        <w:t>Continued training for IB staff (required by IB)</w:t>
      </w:r>
    </w:p>
    <w:p w14:paraId="70E33408" w14:textId="77777777" w:rsidR="00A37CD2" w:rsidRPr="003435AE" w:rsidRDefault="00A37CD2" w:rsidP="004C7542">
      <w:pPr>
        <w:pStyle w:val="ListParagraph"/>
        <w:numPr>
          <w:ilvl w:val="0"/>
          <w:numId w:val="13"/>
        </w:numPr>
        <w:spacing w:after="0" w:line="240" w:lineRule="auto"/>
        <w:contextualSpacing w:val="0"/>
        <w:rPr>
          <w:rFonts w:ascii="Times New Roman" w:hAnsi="Times New Roman" w:cs="Times New Roman"/>
          <w:sz w:val="22"/>
          <w:szCs w:val="22"/>
        </w:rPr>
      </w:pPr>
      <w:r w:rsidRPr="003435AE">
        <w:rPr>
          <w:rFonts w:ascii="Times New Roman" w:hAnsi="Times New Roman" w:cs="Times New Roman"/>
          <w:sz w:val="22"/>
          <w:szCs w:val="22"/>
        </w:rPr>
        <w:t>Continued work with parent/student community to ensure understanding of scheduling</w:t>
      </w:r>
    </w:p>
    <w:p w14:paraId="20E103CE" w14:textId="78F4CF7F" w:rsidR="00D869AF" w:rsidRDefault="00A37CD2" w:rsidP="004C7542">
      <w:pPr>
        <w:pStyle w:val="ListParagraph"/>
        <w:numPr>
          <w:ilvl w:val="0"/>
          <w:numId w:val="13"/>
        </w:numPr>
        <w:spacing w:after="0" w:line="240" w:lineRule="auto"/>
        <w:contextualSpacing w:val="0"/>
        <w:rPr>
          <w:rFonts w:ascii="Times New Roman" w:hAnsi="Times New Roman" w:cs="Times New Roman"/>
          <w:sz w:val="22"/>
          <w:szCs w:val="22"/>
        </w:rPr>
      </w:pPr>
      <w:r w:rsidRPr="003435AE">
        <w:rPr>
          <w:rFonts w:ascii="Times New Roman" w:hAnsi="Times New Roman" w:cs="Times New Roman"/>
          <w:sz w:val="22"/>
          <w:szCs w:val="22"/>
        </w:rPr>
        <w:t xml:space="preserve">Continued work </w:t>
      </w:r>
      <w:r w:rsidR="00575B17" w:rsidRPr="003435AE">
        <w:rPr>
          <w:rFonts w:ascii="Times New Roman" w:hAnsi="Times New Roman" w:cs="Times New Roman"/>
          <w:sz w:val="22"/>
          <w:szCs w:val="22"/>
        </w:rPr>
        <w:t>developing a</w:t>
      </w:r>
      <w:r w:rsidRPr="003435AE">
        <w:rPr>
          <w:rFonts w:ascii="Times New Roman" w:hAnsi="Times New Roman" w:cs="Times New Roman"/>
          <w:sz w:val="22"/>
          <w:szCs w:val="22"/>
        </w:rPr>
        <w:t xml:space="preserve"> scheduling pathway to ensure </w:t>
      </w:r>
      <w:r w:rsidR="00575B17" w:rsidRPr="003435AE">
        <w:rPr>
          <w:rFonts w:ascii="Times New Roman" w:hAnsi="Times New Roman" w:cs="Times New Roman"/>
          <w:sz w:val="22"/>
          <w:szCs w:val="22"/>
        </w:rPr>
        <w:t xml:space="preserve">IB </w:t>
      </w:r>
      <w:r w:rsidR="00A8137D" w:rsidRPr="003435AE">
        <w:rPr>
          <w:rFonts w:ascii="Times New Roman" w:hAnsi="Times New Roman" w:cs="Times New Roman"/>
          <w:sz w:val="22"/>
          <w:szCs w:val="22"/>
        </w:rPr>
        <w:t xml:space="preserve">is </w:t>
      </w:r>
      <w:r w:rsidRPr="003435AE">
        <w:rPr>
          <w:rFonts w:ascii="Times New Roman" w:hAnsi="Times New Roman" w:cs="Times New Roman"/>
          <w:sz w:val="22"/>
          <w:szCs w:val="22"/>
        </w:rPr>
        <w:t>access</w:t>
      </w:r>
      <w:r w:rsidR="00A8137D" w:rsidRPr="003435AE">
        <w:rPr>
          <w:rFonts w:ascii="Times New Roman" w:hAnsi="Times New Roman" w:cs="Times New Roman"/>
          <w:sz w:val="22"/>
          <w:szCs w:val="22"/>
        </w:rPr>
        <w:t>ible</w:t>
      </w:r>
      <w:r w:rsidRPr="003435AE">
        <w:rPr>
          <w:rFonts w:ascii="Times New Roman" w:hAnsi="Times New Roman" w:cs="Times New Roman"/>
          <w:sz w:val="22"/>
          <w:szCs w:val="22"/>
        </w:rPr>
        <w:t xml:space="preserve"> </w:t>
      </w:r>
      <w:r w:rsidR="00A8137D" w:rsidRPr="003435AE">
        <w:rPr>
          <w:rFonts w:ascii="Times New Roman" w:hAnsi="Times New Roman" w:cs="Times New Roman"/>
          <w:sz w:val="22"/>
          <w:szCs w:val="22"/>
        </w:rPr>
        <w:t>to</w:t>
      </w:r>
      <w:r w:rsidRPr="003435AE">
        <w:rPr>
          <w:rFonts w:ascii="Times New Roman" w:hAnsi="Times New Roman" w:cs="Times New Roman"/>
          <w:sz w:val="22"/>
          <w:szCs w:val="22"/>
        </w:rPr>
        <w:t xml:space="preserve"> </w:t>
      </w:r>
      <w:r w:rsidR="00A8137D" w:rsidRPr="003435AE">
        <w:rPr>
          <w:rFonts w:ascii="Times New Roman" w:hAnsi="Times New Roman" w:cs="Times New Roman"/>
          <w:sz w:val="22"/>
          <w:szCs w:val="22"/>
        </w:rPr>
        <w:t xml:space="preserve">all </w:t>
      </w:r>
      <w:r w:rsidRPr="003435AE">
        <w:rPr>
          <w:rFonts w:ascii="Times New Roman" w:hAnsi="Times New Roman" w:cs="Times New Roman"/>
          <w:sz w:val="22"/>
          <w:szCs w:val="22"/>
        </w:rPr>
        <w:t>students</w:t>
      </w:r>
    </w:p>
    <w:p w14:paraId="268D5B4A" w14:textId="77777777" w:rsidR="004C7542" w:rsidRPr="003435AE" w:rsidRDefault="004C7542" w:rsidP="004C7542">
      <w:pPr>
        <w:pStyle w:val="ListParagraph"/>
        <w:spacing w:after="0" w:line="240" w:lineRule="auto"/>
        <w:contextualSpacing w:val="0"/>
        <w:rPr>
          <w:rFonts w:ascii="Times New Roman" w:hAnsi="Times New Roman" w:cs="Times New Roman"/>
          <w:sz w:val="22"/>
          <w:szCs w:val="22"/>
        </w:rPr>
      </w:pPr>
    </w:p>
    <w:p w14:paraId="0D3BADDD" w14:textId="7EF069FC" w:rsidR="00205A49" w:rsidRPr="003435AE" w:rsidRDefault="00205A49" w:rsidP="004466E7">
      <w:pPr>
        <w:spacing w:after="120" w:line="240" w:lineRule="auto"/>
        <w:rPr>
          <w:rFonts w:ascii="Times New Roman" w:hAnsi="Times New Roman" w:cs="Times New Roman"/>
          <w:sz w:val="22"/>
          <w:szCs w:val="22"/>
        </w:rPr>
      </w:pPr>
      <w:r w:rsidRPr="003435AE">
        <w:rPr>
          <w:rFonts w:ascii="Times New Roman" w:hAnsi="Times New Roman" w:cs="Times New Roman"/>
          <w:sz w:val="22"/>
          <w:szCs w:val="22"/>
        </w:rPr>
        <w:t>What data will you collect and analyze to measure the success of your initiative?</w:t>
      </w:r>
      <w:r w:rsidR="003D4BDA" w:rsidRPr="003435AE">
        <w:rPr>
          <w:rFonts w:ascii="Times New Roman" w:hAnsi="Times New Roman" w:cs="Times New Roman"/>
          <w:sz w:val="22"/>
          <w:szCs w:val="22"/>
        </w:rPr>
        <w:t xml:space="preserve">  </w:t>
      </w:r>
    </w:p>
    <w:p w14:paraId="78318E08" w14:textId="29262F83" w:rsidR="003D4BDA" w:rsidRPr="003435AE" w:rsidRDefault="003D4BDA" w:rsidP="004C7542">
      <w:pPr>
        <w:pStyle w:val="ListParagraph"/>
        <w:numPr>
          <w:ilvl w:val="0"/>
          <w:numId w:val="11"/>
        </w:numPr>
        <w:spacing w:after="0" w:line="240" w:lineRule="auto"/>
        <w:contextualSpacing w:val="0"/>
        <w:rPr>
          <w:rFonts w:ascii="Times New Roman" w:hAnsi="Times New Roman" w:cs="Times New Roman"/>
          <w:sz w:val="22"/>
          <w:szCs w:val="22"/>
        </w:rPr>
      </w:pPr>
      <w:r w:rsidRPr="003435AE">
        <w:rPr>
          <w:rFonts w:ascii="Times New Roman" w:hAnsi="Times New Roman" w:cs="Times New Roman"/>
          <w:sz w:val="22"/>
          <w:szCs w:val="22"/>
        </w:rPr>
        <w:t xml:space="preserve">Full Diploma </w:t>
      </w:r>
      <w:r w:rsidR="00F02663" w:rsidRPr="003435AE">
        <w:rPr>
          <w:rFonts w:ascii="Times New Roman" w:hAnsi="Times New Roman" w:cs="Times New Roman"/>
          <w:sz w:val="22"/>
          <w:szCs w:val="22"/>
        </w:rPr>
        <w:t>Program enrollment rates</w:t>
      </w:r>
    </w:p>
    <w:p w14:paraId="2F06339D" w14:textId="194AC672" w:rsidR="00A8137D" w:rsidRDefault="003D4BDA" w:rsidP="004C7542">
      <w:pPr>
        <w:pStyle w:val="ListParagraph"/>
        <w:numPr>
          <w:ilvl w:val="0"/>
          <w:numId w:val="11"/>
        </w:numPr>
        <w:spacing w:after="0" w:line="240" w:lineRule="auto"/>
        <w:contextualSpacing w:val="0"/>
        <w:rPr>
          <w:rFonts w:ascii="Times New Roman" w:hAnsi="Times New Roman" w:cs="Times New Roman"/>
          <w:sz w:val="22"/>
          <w:szCs w:val="22"/>
        </w:rPr>
      </w:pPr>
      <w:r w:rsidRPr="003435AE">
        <w:rPr>
          <w:rFonts w:ascii="Times New Roman" w:hAnsi="Times New Roman" w:cs="Times New Roman"/>
          <w:sz w:val="22"/>
          <w:szCs w:val="22"/>
        </w:rPr>
        <w:t xml:space="preserve">Theory of Knowledge </w:t>
      </w:r>
      <w:r w:rsidR="00F02663" w:rsidRPr="003435AE">
        <w:rPr>
          <w:rFonts w:ascii="Times New Roman" w:hAnsi="Times New Roman" w:cs="Times New Roman"/>
          <w:sz w:val="22"/>
          <w:szCs w:val="22"/>
        </w:rPr>
        <w:t xml:space="preserve">student </w:t>
      </w:r>
      <w:r w:rsidR="003F01FE" w:rsidRPr="003435AE">
        <w:rPr>
          <w:rFonts w:ascii="Times New Roman" w:hAnsi="Times New Roman" w:cs="Times New Roman"/>
          <w:sz w:val="22"/>
          <w:szCs w:val="22"/>
        </w:rPr>
        <w:t>achievement</w:t>
      </w:r>
      <w:r w:rsidRPr="003435AE">
        <w:rPr>
          <w:rFonts w:ascii="Times New Roman" w:hAnsi="Times New Roman" w:cs="Times New Roman"/>
          <w:sz w:val="22"/>
          <w:szCs w:val="22"/>
        </w:rPr>
        <w:t xml:space="preserve"> scores</w:t>
      </w:r>
    </w:p>
    <w:p w14:paraId="257D14C2" w14:textId="77777777" w:rsidR="004C7542" w:rsidRPr="003435AE" w:rsidRDefault="004C7542" w:rsidP="004C7542">
      <w:pPr>
        <w:pStyle w:val="ListParagraph"/>
        <w:spacing w:after="0" w:line="240" w:lineRule="auto"/>
        <w:contextualSpacing w:val="0"/>
        <w:rPr>
          <w:rFonts w:ascii="Times New Roman" w:hAnsi="Times New Roman" w:cs="Times New Roman"/>
          <w:sz w:val="22"/>
          <w:szCs w:val="22"/>
        </w:rPr>
      </w:pPr>
    </w:p>
    <w:p w14:paraId="45899DA6" w14:textId="77777777" w:rsidR="00205A49" w:rsidRPr="003435AE" w:rsidRDefault="00205A49" w:rsidP="00AB4BAD">
      <w:pPr>
        <w:rPr>
          <w:rFonts w:ascii="Times New Roman" w:hAnsi="Times New Roman" w:cs="Times New Roman"/>
          <w:sz w:val="22"/>
          <w:szCs w:val="22"/>
        </w:rPr>
      </w:pPr>
      <w:r w:rsidRPr="003435AE">
        <w:rPr>
          <w:rFonts w:ascii="Times New Roman" w:hAnsi="Times New Roman" w:cs="Times New Roman"/>
          <w:sz w:val="22"/>
          <w:szCs w:val="22"/>
        </w:rPr>
        <w:t xml:space="preserve">Describe the qualitative (e.g. focus groups, observations, open responses, interviews, etc.) and/or quantitative (e.g. academic achievement, survey data, participation data, etc.) data you will collect to assess the effectiveness of your </w:t>
      </w:r>
      <w:proofErr w:type="gramStart"/>
      <w:r w:rsidRPr="003435AE">
        <w:rPr>
          <w:rFonts w:ascii="Times New Roman" w:hAnsi="Times New Roman" w:cs="Times New Roman"/>
          <w:sz w:val="22"/>
          <w:szCs w:val="22"/>
        </w:rPr>
        <w:t>initiative?*</w:t>
      </w:r>
      <w:proofErr w:type="gramEnd"/>
    </w:p>
    <w:p w14:paraId="7A93FCB6" w14:textId="0193260E" w:rsidR="003D4BDA" w:rsidRPr="003435AE" w:rsidRDefault="00BF33E6" w:rsidP="004466E7">
      <w:pPr>
        <w:spacing w:after="120" w:line="240" w:lineRule="auto"/>
        <w:rPr>
          <w:rFonts w:ascii="Times New Roman" w:hAnsi="Times New Roman" w:cs="Times New Roman"/>
          <w:sz w:val="22"/>
          <w:szCs w:val="22"/>
        </w:rPr>
      </w:pPr>
      <w:r w:rsidRPr="003435AE">
        <w:rPr>
          <w:rFonts w:ascii="Times New Roman" w:hAnsi="Times New Roman" w:cs="Times New Roman"/>
          <w:sz w:val="22"/>
          <w:szCs w:val="22"/>
        </w:rPr>
        <w:t>We will continue the collection and review of student participation and</w:t>
      </w:r>
      <w:r w:rsidR="00A8137D" w:rsidRPr="003435AE">
        <w:rPr>
          <w:rFonts w:ascii="Times New Roman" w:hAnsi="Times New Roman" w:cs="Times New Roman"/>
          <w:sz w:val="22"/>
          <w:szCs w:val="22"/>
        </w:rPr>
        <w:t xml:space="preserve"> </w:t>
      </w:r>
      <w:r w:rsidRPr="003435AE">
        <w:rPr>
          <w:rFonts w:ascii="Times New Roman" w:hAnsi="Times New Roman" w:cs="Times New Roman"/>
          <w:sz w:val="22"/>
          <w:szCs w:val="22"/>
        </w:rPr>
        <w:t xml:space="preserve">score data to ensure effective implementation of IB </w:t>
      </w:r>
      <w:proofErr w:type="spellStart"/>
      <w:r w:rsidRPr="003435AE">
        <w:rPr>
          <w:rFonts w:ascii="Times New Roman" w:hAnsi="Times New Roman" w:cs="Times New Roman"/>
          <w:sz w:val="22"/>
          <w:szCs w:val="22"/>
        </w:rPr>
        <w:t>programme</w:t>
      </w:r>
      <w:proofErr w:type="spellEnd"/>
      <w:r w:rsidRPr="003435AE">
        <w:rPr>
          <w:rFonts w:ascii="Times New Roman" w:hAnsi="Times New Roman" w:cs="Times New Roman"/>
          <w:sz w:val="22"/>
          <w:szCs w:val="22"/>
        </w:rPr>
        <w:t xml:space="preserve"> requirements including </w:t>
      </w:r>
      <w:r w:rsidR="003D4BDA" w:rsidRPr="003435AE">
        <w:rPr>
          <w:rFonts w:ascii="Times New Roman" w:hAnsi="Times New Roman" w:cs="Times New Roman"/>
          <w:sz w:val="22"/>
          <w:szCs w:val="22"/>
        </w:rPr>
        <w:t xml:space="preserve">May </w:t>
      </w:r>
      <w:r w:rsidR="00F02663" w:rsidRPr="003435AE">
        <w:rPr>
          <w:rFonts w:ascii="Times New Roman" w:hAnsi="Times New Roman" w:cs="Times New Roman"/>
          <w:sz w:val="22"/>
          <w:szCs w:val="22"/>
        </w:rPr>
        <w:t>TOK e</w:t>
      </w:r>
      <w:r w:rsidR="003D4BDA" w:rsidRPr="003435AE">
        <w:rPr>
          <w:rFonts w:ascii="Times New Roman" w:hAnsi="Times New Roman" w:cs="Times New Roman"/>
          <w:sz w:val="22"/>
          <w:szCs w:val="22"/>
        </w:rPr>
        <w:t>xam scores</w:t>
      </w:r>
      <w:r w:rsidR="00F02663" w:rsidRPr="003435AE">
        <w:rPr>
          <w:rFonts w:ascii="Times New Roman" w:hAnsi="Times New Roman" w:cs="Times New Roman"/>
          <w:sz w:val="22"/>
          <w:szCs w:val="22"/>
        </w:rPr>
        <w:t>, F</w:t>
      </w:r>
      <w:r w:rsidR="00455953" w:rsidRPr="003435AE">
        <w:rPr>
          <w:rFonts w:ascii="Times New Roman" w:hAnsi="Times New Roman" w:cs="Times New Roman"/>
          <w:sz w:val="22"/>
          <w:szCs w:val="22"/>
        </w:rPr>
        <w:t>ull Diploma</w:t>
      </w:r>
      <w:r w:rsidR="003F01FE" w:rsidRPr="003435AE">
        <w:rPr>
          <w:rFonts w:ascii="Times New Roman" w:hAnsi="Times New Roman" w:cs="Times New Roman"/>
          <w:sz w:val="22"/>
          <w:szCs w:val="22"/>
        </w:rPr>
        <w:t xml:space="preserve"> </w:t>
      </w:r>
      <w:proofErr w:type="spellStart"/>
      <w:r w:rsidR="003F01FE" w:rsidRPr="003435AE">
        <w:rPr>
          <w:rFonts w:ascii="Times New Roman" w:hAnsi="Times New Roman" w:cs="Times New Roman"/>
          <w:sz w:val="22"/>
          <w:szCs w:val="22"/>
        </w:rPr>
        <w:t>programme</w:t>
      </w:r>
      <w:proofErr w:type="spellEnd"/>
      <w:r w:rsidR="00455953" w:rsidRPr="003435AE">
        <w:rPr>
          <w:rFonts w:ascii="Times New Roman" w:hAnsi="Times New Roman" w:cs="Times New Roman"/>
          <w:sz w:val="22"/>
          <w:szCs w:val="22"/>
        </w:rPr>
        <w:t xml:space="preserve"> </w:t>
      </w:r>
      <w:r w:rsidR="00F02663" w:rsidRPr="003435AE">
        <w:rPr>
          <w:rFonts w:ascii="Times New Roman" w:hAnsi="Times New Roman" w:cs="Times New Roman"/>
          <w:sz w:val="22"/>
          <w:szCs w:val="22"/>
        </w:rPr>
        <w:t>participation data</w:t>
      </w:r>
      <w:r w:rsidR="003D4BDA" w:rsidRPr="003435AE">
        <w:rPr>
          <w:rFonts w:ascii="Times New Roman" w:hAnsi="Times New Roman" w:cs="Times New Roman"/>
          <w:sz w:val="22"/>
          <w:szCs w:val="22"/>
        </w:rPr>
        <w:t>,</w:t>
      </w:r>
      <w:r w:rsidR="00F02663" w:rsidRPr="003435AE">
        <w:rPr>
          <w:rFonts w:ascii="Times New Roman" w:hAnsi="Times New Roman" w:cs="Times New Roman"/>
          <w:sz w:val="22"/>
          <w:szCs w:val="22"/>
        </w:rPr>
        <w:t xml:space="preserve"> as well as</w:t>
      </w:r>
      <w:r w:rsidR="003D4BDA" w:rsidRPr="003435AE">
        <w:rPr>
          <w:rFonts w:ascii="Times New Roman" w:hAnsi="Times New Roman" w:cs="Times New Roman"/>
          <w:sz w:val="22"/>
          <w:szCs w:val="22"/>
        </w:rPr>
        <w:t xml:space="preserve"> parent and student survey data</w:t>
      </w:r>
      <w:r w:rsidR="00A8137D" w:rsidRPr="003435AE">
        <w:rPr>
          <w:rFonts w:ascii="Times New Roman" w:hAnsi="Times New Roman" w:cs="Times New Roman"/>
          <w:sz w:val="22"/>
          <w:szCs w:val="22"/>
        </w:rPr>
        <w:t>.</w:t>
      </w:r>
    </w:p>
    <w:p w14:paraId="4B71C325" w14:textId="77777777" w:rsidR="00205A49" w:rsidRPr="003435AE" w:rsidRDefault="00205A49" w:rsidP="00AB4BAD">
      <w:pPr>
        <w:rPr>
          <w:rFonts w:ascii="Times New Roman" w:hAnsi="Times New Roman" w:cs="Times New Roman"/>
          <w:sz w:val="22"/>
          <w:szCs w:val="22"/>
        </w:rPr>
      </w:pPr>
      <w:r w:rsidRPr="003435AE">
        <w:rPr>
          <w:rFonts w:ascii="Times New Roman" w:hAnsi="Times New Roman" w:cs="Times New Roman"/>
          <w:sz w:val="22"/>
          <w:szCs w:val="22"/>
        </w:rPr>
        <w:t xml:space="preserve">8) What are the costs associated with your proposal? Describe any impact(s) to your </w:t>
      </w:r>
      <w:proofErr w:type="gramStart"/>
      <w:r w:rsidRPr="003435AE">
        <w:rPr>
          <w:rFonts w:ascii="Times New Roman" w:hAnsi="Times New Roman" w:cs="Times New Roman"/>
          <w:sz w:val="22"/>
          <w:szCs w:val="22"/>
        </w:rPr>
        <w:t>budget.*</w:t>
      </w:r>
      <w:proofErr w:type="gramEnd"/>
    </w:p>
    <w:p w14:paraId="1BAD6841" w14:textId="1F7DC4E1" w:rsidR="00455953" w:rsidRPr="003435AE" w:rsidRDefault="00D76789" w:rsidP="00AB4BAD">
      <w:pPr>
        <w:rPr>
          <w:rFonts w:ascii="Times New Roman" w:hAnsi="Times New Roman" w:cs="Times New Roman"/>
          <w:sz w:val="22"/>
          <w:szCs w:val="22"/>
        </w:rPr>
      </w:pPr>
      <w:r w:rsidRPr="003435AE">
        <w:rPr>
          <w:rFonts w:ascii="Times New Roman" w:hAnsi="Times New Roman" w:cs="Times New Roman"/>
          <w:sz w:val="22"/>
          <w:szCs w:val="22"/>
        </w:rPr>
        <w:t>The d</w:t>
      </w:r>
      <w:r w:rsidR="00D76B4E" w:rsidRPr="003435AE">
        <w:rPr>
          <w:rFonts w:ascii="Times New Roman" w:hAnsi="Times New Roman" w:cs="Times New Roman"/>
          <w:sz w:val="22"/>
          <w:szCs w:val="22"/>
        </w:rPr>
        <w:t xml:space="preserve">istrict currently </w:t>
      </w:r>
      <w:r w:rsidR="00575B17" w:rsidRPr="003435AE">
        <w:rPr>
          <w:rFonts w:ascii="Times New Roman" w:hAnsi="Times New Roman" w:cs="Times New Roman"/>
          <w:sz w:val="22"/>
          <w:szCs w:val="22"/>
        </w:rPr>
        <w:t>provides</w:t>
      </w:r>
      <w:r w:rsidR="00D76B4E" w:rsidRPr="003435AE">
        <w:rPr>
          <w:rFonts w:ascii="Times New Roman" w:hAnsi="Times New Roman" w:cs="Times New Roman"/>
          <w:sz w:val="22"/>
          <w:szCs w:val="22"/>
        </w:rPr>
        <w:t xml:space="preserve"> additional teacher allocations in support of the IB Diploma </w:t>
      </w:r>
      <w:proofErr w:type="spellStart"/>
      <w:r w:rsidR="00D76B4E" w:rsidRPr="003435AE">
        <w:rPr>
          <w:rFonts w:ascii="Times New Roman" w:hAnsi="Times New Roman" w:cs="Times New Roman"/>
          <w:sz w:val="22"/>
          <w:szCs w:val="22"/>
        </w:rPr>
        <w:t>Programme</w:t>
      </w:r>
      <w:proofErr w:type="spellEnd"/>
      <w:r w:rsidR="00D76B4E" w:rsidRPr="003435AE">
        <w:rPr>
          <w:rFonts w:ascii="Times New Roman" w:hAnsi="Times New Roman" w:cs="Times New Roman"/>
          <w:sz w:val="22"/>
          <w:szCs w:val="22"/>
        </w:rPr>
        <w:t xml:space="preserve">. </w:t>
      </w:r>
    </w:p>
    <w:p w14:paraId="6658341C" w14:textId="72C6C5BB" w:rsidR="00205A49" w:rsidRPr="003435AE" w:rsidRDefault="00205A49" w:rsidP="00AB4BAD">
      <w:pPr>
        <w:rPr>
          <w:rFonts w:ascii="Times New Roman" w:hAnsi="Times New Roman" w:cs="Times New Roman"/>
          <w:sz w:val="22"/>
          <w:szCs w:val="22"/>
        </w:rPr>
      </w:pPr>
      <w:r w:rsidRPr="003435AE">
        <w:rPr>
          <w:rFonts w:ascii="Times New Roman" w:hAnsi="Times New Roman" w:cs="Times New Roman"/>
          <w:sz w:val="22"/>
          <w:szCs w:val="22"/>
        </w:rPr>
        <w:t>9) What impact will your proposal have on day-to-day operations? Address any changes to human or capital resources (e.g. scheduling, employee responsibilities, existing processes, etc.</w:t>
      </w:r>
      <w:proofErr w:type="gramStart"/>
      <w:r w:rsidRPr="003435AE">
        <w:rPr>
          <w:rFonts w:ascii="Times New Roman" w:hAnsi="Times New Roman" w:cs="Times New Roman"/>
          <w:sz w:val="22"/>
          <w:szCs w:val="22"/>
        </w:rPr>
        <w:t>).*</w:t>
      </w:r>
      <w:proofErr w:type="gramEnd"/>
    </w:p>
    <w:p w14:paraId="6932C222" w14:textId="75A3AAB7" w:rsidR="003F01FE" w:rsidRPr="003435AE" w:rsidRDefault="1E7850FB" w:rsidP="004466E7">
      <w:pPr>
        <w:spacing w:after="120" w:line="240" w:lineRule="auto"/>
        <w:rPr>
          <w:rFonts w:ascii="Times New Roman" w:hAnsi="Times New Roman" w:cs="Times New Roman"/>
          <w:sz w:val="22"/>
          <w:szCs w:val="22"/>
        </w:rPr>
      </w:pPr>
      <w:r w:rsidRPr="003435AE">
        <w:rPr>
          <w:rFonts w:ascii="Times New Roman" w:hAnsi="Times New Roman" w:cs="Times New Roman"/>
          <w:sz w:val="22"/>
          <w:szCs w:val="22"/>
        </w:rPr>
        <w:t xml:space="preserve">If approved, once this model is established in our student information scheduling system, </w:t>
      </w:r>
      <w:r w:rsidR="00043F87" w:rsidRPr="003435AE">
        <w:rPr>
          <w:rFonts w:ascii="Times New Roman" w:hAnsi="Times New Roman" w:cs="Times New Roman"/>
          <w:sz w:val="22"/>
          <w:szCs w:val="22"/>
        </w:rPr>
        <w:t>day-to-day</w:t>
      </w:r>
      <w:r w:rsidRPr="003435AE">
        <w:rPr>
          <w:rFonts w:ascii="Times New Roman" w:hAnsi="Times New Roman" w:cs="Times New Roman"/>
          <w:sz w:val="22"/>
          <w:szCs w:val="22"/>
        </w:rPr>
        <w:t xml:space="preserve"> impacts are minimal and only include the typical monitoring of implementation and employee evaluation. </w:t>
      </w:r>
    </w:p>
    <w:p w14:paraId="60D415EC" w14:textId="77777777" w:rsidR="00205A49" w:rsidRPr="003435AE" w:rsidRDefault="00205A49" w:rsidP="00AB4BAD">
      <w:pPr>
        <w:rPr>
          <w:rFonts w:ascii="Times New Roman" w:hAnsi="Times New Roman" w:cs="Times New Roman"/>
          <w:sz w:val="22"/>
          <w:szCs w:val="22"/>
        </w:rPr>
      </w:pPr>
      <w:r w:rsidRPr="003435AE">
        <w:rPr>
          <w:rFonts w:ascii="Times New Roman" w:hAnsi="Times New Roman" w:cs="Times New Roman"/>
          <w:sz w:val="22"/>
          <w:szCs w:val="22"/>
        </w:rPr>
        <w:t>10) What impact will your proposal have on district operations? Include any possible effects to human resources, academics, nutrition, scheduling, transportation, technology, facilities, budget services, etc.*</w:t>
      </w:r>
    </w:p>
    <w:p w14:paraId="2697EDA5" w14:textId="18E72BE5" w:rsidR="005D4CDD" w:rsidRPr="003435AE" w:rsidRDefault="572E1F0A" w:rsidP="004466E7">
      <w:pPr>
        <w:spacing w:after="120" w:line="240" w:lineRule="auto"/>
        <w:rPr>
          <w:rFonts w:ascii="Times New Roman" w:hAnsi="Times New Roman" w:cs="Times New Roman"/>
          <w:sz w:val="22"/>
          <w:szCs w:val="22"/>
        </w:rPr>
      </w:pPr>
      <w:r w:rsidRPr="003435AE">
        <w:rPr>
          <w:rFonts w:ascii="Times New Roman" w:hAnsi="Times New Roman" w:cs="Times New Roman"/>
          <w:sz w:val="22"/>
          <w:szCs w:val="22"/>
        </w:rPr>
        <w:t>We do not anticipate district-level impacts; however, the district does provide each IB school cost-center and staffing allocations, and those items are used in support of not only this waiver but also the entire</w:t>
      </w:r>
      <w:r w:rsidR="005D4CDD" w:rsidRPr="003435AE">
        <w:rPr>
          <w:rFonts w:ascii="Times New Roman" w:hAnsi="Times New Roman" w:cs="Times New Roman"/>
          <w:sz w:val="22"/>
          <w:szCs w:val="22"/>
        </w:rPr>
        <w:t xml:space="preserve"> IB </w:t>
      </w:r>
      <w:r w:rsidRPr="003435AE">
        <w:rPr>
          <w:rFonts w:ascii="Times New Roman" w:hAnsi="Times New Roman" w:cs="Times New Roman"/>
          <w:sz w:val="22"/>
          <w:szCs w:val="22"/>
        </w:rPr>
        <w:t xml:space="preserve">diploma </w:t>
      </w:r>
      <w:proofErr w:type="spellStart"/>
      <w:r w:rsidRPr="003435AE">
        <w:rPr>
          <w:rFonts w:ascii="Times New Roman" w:hAnsi="Times New Roman" w:cs="Times New Roman"/>
          <w:sz w:val="22"/>
          <w:szCs w:val="22"/>
        </w:rPr>
        <w:t>programme</w:t>
      </w:r>
      <w:proofErr w:type="spellEnd"/>
      <w:r w:rsidRPr="003435AE">
        <w:rPr>
          <w:rFonts w:ascii="Times New Roman" w:hAnsi="Times New Roman" w:cs="Times New Roman"/>
          <w:sz w:val="22"/>
          <w:szCs w:val="22"/>
        </w:rPr>
        <w:t>.</w:t>
      </w:r>
    </w:p>
    <w:p w14:paraId="1DD6C02C" w14:textId="62530948" w:rsidR="00761411" w:rsidRPr="003435AE" w:rsidRDefault="00761411" w:rsidP="00AB4BAD">
      <w:pPr>
        <w:rPr>
          <w:rFonts w:ascii="Times New Roman" w:hAnsi="Times New Roman" w:cs="Times New Roman"/>
          <w:sz w:val="22"/>
          <w:szCs w:val="22"/>
        </w:rPr>
      </w:pPr>
    </w:p>
    <w:p w14:paraId="4359F353" w14:textId="77777777" w:rsidR="00205A49" w:rsidRPr="003435AE" w:rsidRDefault="00205A49" w:rsidP="00205A49">
      <w:pPr>
        <w:rPr>
          <w:rFonts w:ascii="Times New Roman" w:hAnsi="Times New Roman" w:cs="Times New Roman"/>
          <w:vanish/>
          <w:sz w:val="22"/>
          <w:szCs w:val="22"/>
        </w:rPr>
      </w:pPr>
      <w:r w:rsidRPr="003435AE">
        <w:rPr>
          <w:rFonts w:ascii="Times New Roman" w:hAnsi="Times New Roman" w:cs="Times New Roman"/>
          <w:vanish/>
          <w:sz w:val="22"/>
          <w:szCs w:val="22"/>
        </w:rPr>
        <w:t>Bottom of Form</w:t>
      </w:r>
    </w:p>
    <w:p w14:paraId="65E31B03" w14:textId="77777777" w:rsidR="00205A49" w:rsidRPr="003435AE" w:rsidRDefault="00205A49">
      <w:pPr>
        <w:rPr>
          <w:rFonts w:ascii="Times New Roman" w:hAnsi="Times New Roman" w:cs="Times New Roman"/>
          <w:sz w:val="22"/>
          <w:szCs w:val="22"/>
        </w:rPr>
      </w:pPr>
    </w:p>
    <w:sectPr w:rsidR="00205A49" w:rsidRPr="003435AE">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BE34B" w14:textId="77777777" w:rsidR="00612449" w:rsidRDefault="00612449" w:rsidP="004718FD">
      <w:pPr>
        <w:spacing w:after="0" w:line="240" w:lineRule="auto"/>
      </w:pPr>
      <w:r>
        <w:separator/>
      </w:r>
    </w:p>
  </w:endnote>
  <w:endnote w:type="continuationSeparator" w:id="0">
    <w:p w14:paraId="08EAEDB8" w14:textId="77777777" w:rsidR="00612449" w:rsidRDefault="00612449" w:rsidP="00471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79AE100" w14:paraId="232FEE11" w14:textId="77777777" w:rsidTr="279AE100">
      <w:trPr>
        <w:trHeight w:val="300"/>
      </w:trPr>
      <w:tc>
        <w:tcPr>
          <w:tcW w:w="3120" w:type="dxa"/>
        </w:tcPr>
        <w:p w14:paraId="086757E7" w14:textId="6906CE84" w:rsidR="279AE100" w:rsidRDefault="279AE100" w:rsidP="279AE100">
          <w:pPr>
            <w:pStyle w:val="Header"/>
            <w:ind w:left="-115"/>
          </w:pPr>
        </w:p>
      </w:tc>
      <w:tc>
        <w:tcPr>
          <w:tcW w:w="3120" w:type="dxa"/>
        </w:tcPr>
        <w:p w14:paraId="52B237C9" w14:textId="1C188623" w:rsidR="279AE100" w:rsidRDefault="279AE100" w:rsidP="279AE100">
          <w:pPr>
            <w:pStyle w:val="Header"/>
            <w:jc w:val="center"/>
          </w:pPr>
        </w:p>
      </w:tc>
      <w:tc>
        <w:tcPr>
          <w:tcW w:w="3120" w:type="dxa"/>
        </w:tcPr>
        <w:p w14:paraId="5B7D000D" w14:textId="07BC183A" w:rsidR="279AE100" w:rsidRDefault="279AE100" w:rsidP="279AE100">
          <w:pPr>
            <w:pStyle w:val="Header"/>
            <w:ind w:right="-115"/>
            <w:jc w:val="right"/>
          </w:pPr>
        </w:p>
      </w:tc>
    </w:tr>
  </w:tbl>
  <w:p w14:paraId="2E5D3599" w14:textId="6009DC56" w:rsidR="279AE100" w:rsidRDefault="279AE100" w:rsidP="279AE1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48839" w14:textId="77777777" w:rsidR="00612449" w:rsidRDefault="00612449" w:rsidP="004718FD">
      <w:pPr>
        <w:spacing w:after="0" w:line="240" w:lineRule="auto"/>
      </w:pPr>
      <w:r>
        <w:separator/>
      </w:r>
    </w:p>
  </w:footnote>
  <w:footnote w:type="continuationSeparator" w:id="0">
    <w:p w14:paraId="231A8E69" w14:textId="77777777" w:rsidR="00612449" w:rsidRDefault="00612449" w:rsidP="004718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CD61A" w14:textId="1756BA36" w:rsidR="004718FD" w:rsidRPr="008C460E" w:rsidRDefault="4AC4830A">
    <w:pPr>
      <w:pStyle w:val="Header"/>
      <w:rPr>
        <w:rFonts w:ascii="Times New Roman" w:hAnsi="Times New Roman" w:cs="Times New Roman"/>
      </w:rPr>
    </w:pPr>
    <w:r w:rsidRPr="008C460E">
      <w:rPr>
        <w:rFonts w:ascii="Times New Roman" w:hAnsi="Times New Roman" w:cs="Times New Roman"/>
      </w:rPr>
      <w:t>Centennial High School</w:t>
    </w:r>
    <w:r w:rsidR="004718FD" w:rsidRPr="008C460E">
      <w:rPr>
        <w:rFonts w:ascii="Times New Roman" w:hAnsi="Times New Roman" w:cs="Times New Roman"/>
      </w:rPr>
      <w:tab/>
    </w:r>
    <w:r w:rsidRPr="008C460E">
      <w:rPr>
        <w:rFonts w:ascii="Times New Roman" w:hAnsi="Times New Roman" w:cs="Times New Roman"/>
      </w:rPr>
      <w:t xml:space="preserve">                                     VAF – IB Magnet Instructional Minutes</w:t>
    </w:r>
    <w:r w:rsidR="008C460E">
      <w:rPr>
        <w:rFonts w:ascii="Times New Roman" w:hAnsi="Times New Roman" w:cs="Times New Roman"/>
      </w:rPr>
      <w:t xml:space="preserve"> 2025</w:t>
    </w:r>
  </w:p>
</w:hdr>
</file>

<file path=word/intelligence2.xml><?xml version="1.0" encoding="utf-8"?>
<int2:intelligence xmlns:int2="http://schemas.microsoft.com/office/intelligence/2020/intelligence" xmlns:oel="http://schemas.microsoft.com/office/2019/extlst">
  <int2:observations>
    <int2:textHash int2:hashCode="ni8UUdXdlt6RIo" int2:id="qdJ3wuSm">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04C3D"/>
    <w:multiLevelType w:val="hybridMultilevel"/>
    <w:tmpl w:val="1A76803E"/>
    <w:lvl w:ilvl="0" w:tplc="341A4400">
      <w:start w:val="127"/>
      <w:numFmt w:val="bullet"/>
      <w:lvlText w:val="-"/>
      <w:lvlJc w:val="left"/>
      <w:pPr>
        <w:ind w:left="953" w:hanging="360"/>
      </w:pPr>
      <w:rPr>
        <w:rFonts w:ascii="Tahoma" w:eastAsiaTheme="minorHAnsi" w:hAnsi="Tahoma" w:cs="Tahoma" w:hint="default"/>
      </w:rPr>
    </w:lvl>
    <w:lvl w:ilvl="1" w:tplc="04090003" w:tentative="1">
      <w:start w:val="1"/>
      <w:numFmt w:val="bullet"/>
      <w:lvlText w:val="o"/>
      <w:lvlJc w:val="left"/>
      <w:pPr>
        <w:ind w:left="1673" w:hanging="360"/>
      </w:pPr>
      <w:rPr>
        <w:rFonts w:ascii="Courier New" w:hAnsi="Courier New" w:cs="Courier New" w:hint="default"/>
      </w:rPr>
    </w:lvl>
    <w:lvl w:ilvl="2" w:tplc="04090005" w:tentative="1">
      <w:start w:val="1"/>
      <w:numFmt w:val="bullet"/>
      <w:lvlText w:val=""/>
      <w:lvlJc w:val="left"/>
      <w:pPr>
        <w:ind w:left="2393" w:hanging="360"/>
      </w:pPr>
      <w:rPr>
        <w:rFonts w:ascii="Wingdings" w:hAnsi="Wingdings" w:hint="default"/>
      </w:rPr>
    </w:lvl>
    <w:lvl w:ilvl="3" w:tplc="04090001" w:tentative="1">
      <w:start w:val="1"/>
      <w:numFmt w:val="bullet"/>
      <w:lvlText w:val=""/>
      <w:lvlJc w:val="left"/>
      <w:pPr>
        <w:ind w:left="3113" w:hanging="360"/>
      </w:pPr>
      <w:rPr>
        <w:rFonts w:ascii="Symbol" w:hAnsi="Symbol" w:hint="default"/>
      </w:rPr>
    </w:lvl>
    <w:lvl w:ilvl="4" w:tplc="04090003" w:tentative="1">
      <w:start w:val="1"/>
      <w:numFmt w:val="bullet"/>
      <w:lvlText w:val="o"/>
      <w:lvlJc w:val="left"/>
      <w:pPr>
        <w:ind w:left="3833" w:hanging="360"/>
      </w:pPr>
      <w:rPr>
        <w:rFonts w:ascii="Courier New" w:hAnsi="Courier New" w:cs="Courier New" w:hint="default"/>
      </w:rPr>
    </w:lvl>
    <w:lvl w:ilvl="5" w:tplc="04090005" w:tentative="1">
      <w:start w:val="1"/>
      <w:numFmt w:val="bullet"/>
      <w:lvlText w:val=""/>
      <w:lvlJc w:val="left"/>
      <w:pPr>
        <w:ind w:left="4553" w:hanging="360"/>
      </w:pPr>
      <w:rPr>
        <w:rFonts w:ascii="Wingdings" w:hAnsi="Wingdings" w:hint="default"/>
      </w:rPr>
    </w:lvl>
    <w:lvl w:ilvl="6" w:tplc="04090001" w:tentative="1">
      <w:start w:val="1"/>
      <w:numFmt w:val="bullet"/>
      <w:lvlText w:val=""/>
      <w:lvlJc w:val="left"/>
      <w:pPr>
        <w:ind w:left="5273" w:hanging="360"/>
      </w:pPr>
      <w:rPr>
        <w:rFonts w:ascii="Symbol" w:hAnsi="Symbol" w:hint="default"/>
      </w:rPr>
    </w:lvl>
    <w:lvl w:ilvl="7" w:tplc="04090003" w:tentative="1">
      <w:start w:val="1"/>
      <w:numFmt w:val="bullet"/>
      <w:lvlText w:val="o"/>
      <w:lvlJc w:val="left"/>
      <w:pPr>
        <w:ind w:left="5993" w:hanging="360"/>
      </w:pPr>
      <w:rPr>
        <w:rFonts w:ascii="Courier New" w:hAnsi="Courier New" w:cs="Courier New" w:hint="default"/>
      </w:rPr>
    </w:lvl>
    <w:lvl w:ilvl="8" w:tplc="04090005" w:tentative="1">
      <w:start w:val="1"/>
      <w:numFmt w:val="bullet"/>
      <w:lvlText w:val=""/>
      <w:lvlJc w:val="left"/>
      <w:pPr>
        <w:ind w:left="6713" w:hanging="360"/>
      </w:pPr>
      <w:rPr>
        <w:rFonts w:ascii="Wingdings" w:hAnsi="Wingdings" w:hint="default"/>
      </w:rPr>
    </w:lvl>
  </w:abstractNum>
  <w:abstractNum w:abstractNumId="1" w15:restartNumberingAfterBreak="0">
    <w:nsid w:val="15157476"/>
    <w:multiLevelType w:val="hybridMultilevel"/>
    <w:tmpl w:val="6C2A0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3118CB"/>
    <w:multiLevelType w:val="hybridMultilevel"/>
    <w:tmpl w:val="269A6AF6"/>
    <w:lvl w:ilvl="0" w:tplc="341A4400">
      <w:start w:val="127"/>
      <w:numFmt w:val="bullet"/>
      <w:lvlText w:val="-"/>
      <w:lvlJc w:val="left"/>
      <w:pPr>
        <w:ind w:left="720" w:hanging="36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C86419"/>
    <w:multiLevelType w:val="hybridMultilevel"/>
    <w:tmpl w:val="3FC61FDA"/>
    <w:lvl w:ilvl="0" w:tplc="04090011">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5113EC0"/>
    <w:multiLevelType w:val="hybridMultilevel"/>
    <w:tmpl w:val="0D721A72"/>
    <w:lvl w:ilvl="0" w:tplc="04090001">
      <w:start w:val="1"/>
      <w:numFmt w:val="bullet"/>
      <w:lvlText w:val=""/>
      <w:lvlJc w:val="left"/>
      <w:pPr>
        <w:ind w:left="764" w:hanging="360"/>
      </w:pPr>
      <w:rPr>
        <w:rFonts w:ascii="Symbol" w:hAnsi="Symbol" w:hint="default"/>
      </w:rPr>
    </w:lvl>
    <w:lvl w:ilvl="1" w:tplc="04090003" w:tentative="1">
      <w:start w:val="1"/>
      <w:numFmt w:val="bullet"/>
      <w:lvlText w:val="o"/>
      <w:lvlJc w:val="left"/>
      <w:pPr>
        <w:ind w:left="1484" w:hanging="360"/>
      </w:pPr>
      <w:rPr>
        <w:rFonts w:ascii="Courier New" w:hAnsi="Courier New" w:cs="Courier New" w:hint="default"/>
      </w:rPr>
    </w:lvl>
    <w:lvl w:ilvl="2" w:tplc="04090005" w:tentative="1">
      <w:start w:val="1"/>
      <w:numFmt w:val="bullet"/>
      <w:lvlText w:val=""/>
      <w:lvlJc w:val="left"/>
      <w:pPr>
        <w:ind w:left="2204" w:hanging="360"/>
      </w:pPr>
      <w:rPr>
        <w:rFonts w:ascii="Wingdings" w:hAnsi="Wingdings" w:hint="default"/>
      </w:rPr>
    </w:lvl>
    <w:lvl w:ilvl="3" w:tplc="04090001" w:tentative="1">
      <w:start w:val="1"/>
      <w:numFmt w:val="bullet"/>
      <w:lvlText w:val=""/>
      <w:lvlJc w:val="left"/>
      <w:pPr>
        <w:ind w:left="2924" w:hanging="360"/>
      </w:pPr>
      <w:rPr>
        <w:rFonts w:ascii="Symbol" w:hAnsi="Symbol" w:hint="default"/>
      </w:rPr>
    </w:lvl>
    <w:lvl w:ilvl="4" w:tplc="04090003" w:tentative="1">
      <w:start w:val="1"/>
      <w:numFmt w:val="bullet"/>
      <w:lvlText w:val="o"/>
      <w:lvlJc w:val="left"/>
      <w:pPr>
        <w:ind w:left="3644" w:hanging="360"/>
      </w:pPr>
      <w:rPr>
        <w:rFonts w:ascii="Courier New" w:hAnsi="Courier New" w:cs="Courier New" w:hint="default"/>
      </w:rPr>
    </w:lvl>
    <w:lvl w:ilvl="5" w:tplc="04090005" w:tentative="1">
      <w:start w:val="1"/>
      <w:numFmt w:val="bullet"/>
      <w:lvlText w:val=""/>
      <w:lvlJc w:val="left"/>
      <w:pPr>
        <w:ind w:left="4364" w:hanging="360"/>
      </w:pPr>
      <w:rPr>
        <w:rFonts w:ascii="Wingdings" w:hAnsi="Wingdings" w:hint="default"/>
      </w:rPr>
    </w:lvl>
    <w:lvl w:ilvl="6" w:tplc="04090001" w:tentative="1">
      <w:start w:val="1"/>
      <w:numFmt w:val="bullet"/>
      <w:lvlText w:val=""/>
      <w:lvlJc w:val="left"/>
      <w:pPr>
        <w:ind w:left="5084" w:hanging="360"/>
      </w:pPr>
      <w:rPr>
        <w:rFonts w:ascii="Symbol" w:hAnsi="Symbol" w:hint="default"/>
      </w:rPr>
    </w:lvl>
    <w:lvl w:ilvl="7" w:tplc="04090003" w:tentative="1">
      <w:start w:val="1"/>
      <w:numFmt w:val="bullet"/>
      <w:lvlText w:val="o"/>
      <w:lvlJc w:val="left"/>
      <w:pPr>
        <w:ind w:left="5804" w:hanging="360"/>
      </w:pPr>
      <w:rPr>
        <w:rFonts w:ascii="Courier New" w:hAnsi="Courier New" w:cs="Courier New" w:hint="default"/>
      </w:rPr>
    </w:lvl>
    <w:lvl w:ilvl="8" w:tplc="04090005" w:tentative="1">
      <w:start w:val="1"/>
      <w:numFmt w:val="bullet"/>
      <w:lvlText w:val=""/>
      <w:lvlJc w:val="left"/>
      <w:pPr>
        <w:ind w:left="6524" w:hanging="360"/>
      </w:pPr>
      <w:rPr>
        <w:rFonts w:ascii="Wingdings" w:hAnsi="Wingdings" w:hint="default"/>
      </w:rPr>
    </w:lvl>
  </w:abstractNum>
  <w:abstractNum w:abstractNumId="5" w15:restartNumberingAfterBreak="0">
    <w:nsid w:val="263C081F"/>
    <w:multiLevelType w:val="hybridMultilevel"/>
    <w:tmpl w:val="8A2C3FE2"/>
    <w:lvl w:ilvl="0" w:tplc="04090001">
      <w:start w:val="1"/>
      <w:numFmt w:val="bullet"/>
      <w:lvlText w:val=""/>
      <w:lvlJc w:val="left"/>
      <w:pPr>
        <w:ind w:left="1128" w:hanging="360"/>
      </w:pPr>
      <w:rPr>
        <w:rFonts w:ascii="Symbol" w:hAnsi="Symbol" w:hint="default"/>
      </w:rPr>
    </w:lvl>
    <w:lvl w:ilvl="1" w:tplc="04090003" w:tentative="1">
      <w:start w:val="1"/>
      <w:numFmt w:val="bullet"/>
      <w:lvlText w:val="o"/>
      <w:lvlJc w:val="left"/>
      <w:pPr>
        <w:ind w:left="1848" w:hanging="360"/>
      </w:pPr>
      <w:rPr>
        <w:rFonts w:ascii="Courier New" w:hAnsi="Courier New" w:cs="Courier New" w:hint="default"/>
      </w:rPr>
    </w:lvl>
    <w:lvl w:ilvl="2" w:tplc="04090005" w:tentative="1">
      <w:start w:val="1"/>
      <w:numFmt w:val="bullet"/>
      <w:lvlText w:val=""/>
      <w:lvlJc w:val="left"/>
      <w:pPr>
        <w:ind w:left="2568" w:hanging="360"/>
      </w:pPr>
      <w:rPr>
        <w:rFonts w:ascii="Wingdings" w:hAnsi="Wingdings" w:hint="default"/>
      </w:rPr>
    </w:lvl>
    <w:lvl w:ilvl="3" w:tplc="04090001" w:tentative="1">
      <w:start w:val="1"/>
      <w:numFmt w:val="bullet"/>
      <w:lvlText w:val=""/>
      <w:lvlJc w:val="left"/>
      <w:pPr>
        <w:ind w:left="3288" w:hanging="360"/>
      </w:pPr>
      <w:rPr>
        <w:rFonts w:ascii="Symbol" w:hAnsi="Symbol" w:hint="default"/>
      </w:rPr>
    </w:lvl>
    <w:lvl w:ilvl="4" w:tplc="04090003" w:tentative="1">
      <w:start w:val="1"/>
      <w:numFmt w:val="bullet"/>
      <w:lvlText w:val="o"/>
      <w:lvlJc w:val="left"/>
      <w:pPr>
        <w:ind w:left="4008" w:hanging="360"/>
      </w:pPr>
      <w:rPr>
        <w:rFonts w:ascii="Courier New" w:hAnsi="Courier New" w:cs="Courier New" w:hint="default"/>
      </w:rPr>
    </w:lvl>
    <w:lvl w:ilvl="5" w:tplc="04090005" w:tentative="1">
      <w:start w:val="1"/>
      <w:numFmt w:val="bullet"/>
      <w:lvlText w:val=""/>
      <w:lvlJc w:val="left"/>
      <w:pPr>
        <w:ind w:left="4728" w:hanging="360"/>
      </w:pPr>
      <w:rPr>
        <w:rFonts w:ascii="Wingdings" w:hAnsi="Wingdings" w:hint="default"/>
      </w:rPr>
    </w:lvl>
    <w:lvl w:ilvl="6" w:tplc="04090001" w:tentative="1">
      <w:start w:val="1"/>
      <w:numFmt w:val="bullet"/>
      <w:lvlText w:val=""/>
      <w:lvlJc w:val="left"/>
      <w:pPr>
        <w:ind w:left="5448" w:hanging="360"/>
      </w:pPr>
      <w:rPr>
        <w:rFonts w:ascii="Symbol" w:hAnsi="Symbol" w:hint="default"/>
      </w:rPr>
    </w:lvl>
    <w:lvl w:ilvl="7" w:tplc="04090003" w:tentative="1">
      <w:start w:val="1"/>
      <w:numFmt w:val="bullet"/>
      <w:lvlText w:val="o"/>
      <w:lvlJc w:val="left"/>
      <w:pPr>
        <w:ind w:left="6168" w:hanging="360"/>
      </w:pPr>
      <w:rPr>
        <w:rFonts w:ascii="Courier New" w:hAnsi="Courier New" w:cs="Courier New" w:hint="default"/>
      </w:rPr>
    </w:lvl>
    <w:lvl w:ilvl="8" w:tplc="04090005" w:tentative="1">
      <w:start w:val="1"/>
      <w:numFmt w:val="bullet"/>
      <w:lvlText w:val=""/>
      <w:lvlJc w:val="left"/>
      <w:pPr>
        <w:ind w:left="6888" w:hanging="360"/>
      </w:pPr>
      <w:rPr>
        <w:rFonts w:ascii="Wingdings" w:hAnsi="Wingdings" w:hint="default"/>
      </w:rPr>
    </w:lvl>
  </w:abstractNum>
  <w:abstractNum w:abstractNumId="6" w15:restartNumberingAfterBreak="0">
    <w:nsid w:val="27C151FB"/>
    <w:multiLevelType w:val="hybridMultilevel"/>
    <w:tmpl w:val="D0FA9582"/>
    <w:lvl w:ilvl="0" w:tplc="341A4400">
      <w:start w:val="127"/>
      <w:numFmt w:val="bullet"/>
      <w:lvlText w:val="-"/>
      <w:lvlJc w:val="left"/>
      <w:pPr>
        <w:ind w:left="953" w:hanging="360"/>
      </w:pPr>
      <w:rPr>
        <w:rFonts w:ascii="Tahoma" w:eastAsiaTheme="minorHAnsi" w:hAnsi="Tahoma" w:cs="Tahoma" w:hint="default"/>
      </w:rPr>
    </w:lvl>
    <w:lvl w:ilvl="1" w:tplc="04090003" w:tentative="1">
      <w:start w:val="1"/>
      <w:numFmt w:val="bullet"/>
      <w:lvlText w:val="o"/>
      <w:lvlJc w:val="left"/>
      <w:pPr>
        <w:ind w:left="1673" w:hanging="360"/>
      </w:pPr>
      <w:rPr>
        <w:rFonts w:ascii="Courier New" w:hAnsi="Courier New" w:cs="Courier New" w:hint="default"/>
      </w:rPr>
    </w:lvl>
    <w:lvl w:ilvl="2" w:tplc="04090005" w:tentative="1">
      <w:start w:val="1"/>
      <w:numFmt w:val="bullet"/>
      <w:lvlText w:val=""/>
      <w:lvlJc w:val="left"/>
      <w:pPr>
        <w:ind w:left="2393" w:hanging="360"/>
      </w:pPr>
      <w:rPr>
        <w:rFonts w:ascii="Wingdings" w:hAnsi="Wingdings" w:hint="default"/>
      </w:rPr>
    </w:lvl>
    <w:lvl w:ilvl="3" w:tplc="04090001" w:tentative="1">
      <w:start w:val="1"/>
      <w:numFmt w:val="bullet"/>
      <w:lvlText w:val=""/>
      <w:lvlJc w:val="left"/>
      <w:pPr>
        <w:ind w:left="3113" w:hanging="360"/>
      </w:pPr>
      <w:rPr>
        <w:rFonts w:ascii="Symbol" w:hAnsi="Symbol" w:hint="default"/>
      </w:rPr>
    </w:lvl>
    <w:lvl w:ilvl="4" w:tplc="04090003" w:tentative="1">
      <w:start w:val="1"/>
      <w:numFmt w:val="bullet"/>
      <w:lvlText w:val="o"/>
      <w:lvlJc w:val="left"/>
      <w:pPr>
        <w:ind w:left="3833" w:hanging="360"/>
      </w:pPr>
      <w:rPr>
        <w:rFonts w:ascii="Courier New" w:hAnsi="Courier New" w:cs="Courier New" w:hint="default"/>
      </w:rPr>
    </w:lvl>
    <w:lvl w:ilvl="5" w:tplc="04090005" w:tentative="1">
      <w:start w:val="1"/>
      <w:numFmt w:val="bullet"/>
      <w:lvlText w:val=""/>
      <w:lvlJc w:val="left"/>
      <w:pPr>
        <w:ind w:left="4553" w:hanging="360"/>
      </w:pPr>
      <w:rPr>
        <w:rFonts w:ascii="Wingdings" w:hAnsi="Wingdings" w:hint="default"/>
      </w:rPr>
    </w:lvl>
    <w:lvl w:ilvl="6" w:tplc="04090001" w:tentative="1">
      <w:start w:val="1"/>
      <w:numFmt w:val="bullet"/>
      <w:lvlText w:val=""/>
      <w:lvlJc w:val="left"/>
      <w:pPr>
        <w:ind w:left="5273" w:hanging="360"/>
      </w:pPr>
      <w:rPr>
        <w:rFonts w:ascii="Symbol" w:hAnsi="Symbol" w:hint="default"/>
      </w:rPr>
    </w:lvl>
    <w:lvl w:ilvl="7" w:tplc="04090003" w:tentative="1">
      <w:start w:val="1"/>
      <w:numFmt w:val="bullet"/>
      <w:lvlText w:val="o"/>
      <w:lvlJc w:val="left"/>
      <w:pPr>
        <w:ind w:left="5993" w:hanging="360"/>
      </w:pPr>
      <w:rPr>
        <w:rFonts w:ascii="Courier New" w:hAnsi="Courier New" w:cs="Courier New" w:hint="default"/>
      </w:rPr>
    </w:lvl>
    <w:lvl w:ilvl="8" w:tplc="04090005" w:tentative="1">
      <w:start w:val="1"/>
      <w:numFmt w:val="bullet"/>
      <w:lvlText w:val=""/>
      <w:lvlJc w:val="left"/>
      <w:pPr>
        <w:ind w:left="6713" w:hanging="360"/>
      </w:pPr>
      <w:rPr>
        <w:rFonts w:ascii="Wingdings" w:hAnsi="Wingdings" w:hint="default"/>
      </w:rPr>
    </w:lvl>
  </w:abstractNum>
  <w:abstractNum w:abstractNumId="7" w15:restartNumberingAfterBreak="0">
    <w:nsid w:val="48AE0D58"/>
    <w:multiLevelType w:val="hybridMultilevel"/>
    <w:tmpl w:val="18E2E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2974CF"/>
    <w:multiLevelType w:val="hybridMultilevel"/>
    <w:tmpl w:val="91DE761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8E63C0F"/>
    <w:multiLevelType w:val="hybridMultilevel"/>
    <w:tmpl w:val="42DAF9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A31E4B"/>
    <w:multiLevelType w:val="hybridMultilevel"/>
    <w:tmpl w:val="7A989B96"/>
    <w:lvl w:ilvl="0" w:tplc="04090011">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0F722C8"/>
    <w:multiLevelType w:val="hybridMultilevel"/>
    <w:tmpl w:val="94E6E3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EC06960"/>
    <w:multiLevelType w:val="hybridMultilevel"/>
    <w:tmpl w:val="BBE6E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973994">
    <w:abstractNumId w:val="11"/>
  </w:num>
  <w:num w:numId="2" w16cid:durableId="569923858">
    <w:abstractNumId w:val="8"/>
  </w:num>
  <w:num w:numId="3" w16cid:durableId="885021952">
    <w:abstractNumId w:val="2"/>
  </w:num>
  <w:num w:numId="4" w16cid:durableId="696851651">
    <w:abstractNumId w:val="4"/>
  </w:num>
  <w:num w:numId="5" w16cid:durableId="718358823">
    <w:abstractNumId w:val="6"/>
  </w:num>
  <w:num w:numId="6" w16cid:durableId="920915204">
    <w:abstractNumId w:val="0"/>
  </w:num>
  <w:num w:numId="7" w16cid:durableId="864555954">
    <w:abstractNumId w:val="10"/>
  </w:num>
  <w:num w:numId="8" w16cid:durableId="1752003642">
    <w:abstractNumId w:val="9"/>
  </w:num>
  <w:num w:numId="9" w16cid:durableId="1306738175">
    <w:abstractNumId w:val="3"/>
  </w:num>
  <w:num w:numId="10" w16cid:durableId="739597902">
    <w:abstractNumId w:val="5"/>
  </w:num>
  <w:num w:numId="11" w16cid:durableId="459691847">
    <w:abstractNumId w:val="12"/>
  </w:num>
  <w:num w:numId="12" w16cid:durableId="98182460">
    <w:abstractNumId w:val="1"/>
  </w:num>
  <w:num w:numId="13" w16cid:durableId="21122364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A49"/>
    <w:rsid w:val="00001C00"/>
    <w:rsid w:val="0000270F"/>
    <w:rsid w:val="000058AC"/>
    <w:rsid w:val="0002710D"/>
    <w:rsid w:val="000329CC"/>
    <w:rsid w:val="00035417"/>
    <w:rsid w:val="0004050D"/>
    <w:rsid w:val="0004150F"/>
    <w:rsid w:val="00043F87"/>
    <w:rsid w:val="000569C4"/>
    <w:rsid w:val="00060458"/>
    <w:rsid w:val="00063EC6"/>
    <w:rsid w:val="000658F1"/>
    <w:rsid w:val="000726C0"/>
    <w:rsid w:val="00075327"/>
    <w:rsid w:val="000836B8"/>
    <w:rsid w:val="000B1E3A"/>
    <w:rsid w:val="000D0734"/>
    <w:rsid w:val="0011302D"/>
    <w:rsid w:val="00134FA5"/>
    <w:rsid w:val="0014008E"/>
    <w:rsid w:val="0014772B"/>
    <w:rsid w:val="00151967"/>
    <w:rsid w:val="001530A3"/>
    <w:rsid w:val="00156E34"/>
    <w:rsid w:val="0016275F"/>
    <w:rsid w:val="001755BF"/>
    <w:rsid w:val="00186794"/>
    <w:rsid w:val="00187B4D"/>
    <w:rsid w:val="001937EE"/>
    <w:rsid w:val="001A5FA3"/>
    <w:rsid w:val="001B4767"/>
    <w:rsid w:val="001B7F9C"/>
    <w:rsid w:val="001E070C"/>
    <w:rsid w:val="00205A49"/>
    <w:rsid w:val="002153E8"/>
    <w:rsid w:val="00215CF3"/>
    <w:rsid w:val="00216BD2"/>
    <w:rsid w:val="00221DF4"/>
    <w:rsid w:val="00223CB9"/>
    <w:rsid w:val="002269B7"/>
    <w:rsid w:val="002315EB"/>
    <w:rsid w:val="00233EC1"/>
    <w:rsid w:val="00237E58"/>
    <w:rsid w:val="00243949"/>
    <w:rsid w:val="00245901"/>
    <w:rsid w:val="002524C4"/>
    <w:rsid w:val="002618E0"/>
    <w:rsid w:val="002661F4"/>
    <w:rsid w:val="002726B6"/>
    <w:rsid w:val="002733BC"/>
    <w:rsid w:val="00277826"/>
    <w:rsid w:val="002833D2"/>
    <w:rsid w:val="00292D10"/>
    <w:rsid w:val="00294360"/>
    <w:rsid w:val="002966FD"/>
    <w:rsid w:val="002A497D"/>
    <w:rsid w:val="002A4A7C"/>
    <w:rsid w:val="002B18C4"/>
    <w:rsid w:val="002C43F3"/>
    <w:rsid w:val="002C6B3A"/>
    <w:rsid w:val="002C6B4C"/>
    <w:rsid w:val="002D16D2"/>
    <w:rsid w:val="002F08B0"/>
    <w:rsid w:val="00302F7F"/>
    <w:rsid w:val="00305FFC"/>
    <w:rsid w:val="00306846"/>
    <w:rsid w:val="00311774"/>
    <w:rsid w:val="0031616D"/>
    <w:rsid w:val="003172AC"/>
    <w:rsid w:val="00323C06"/>
    <w:rsid w:val="00324057"/>
    <w:rsid w:val="003252BA"/>
    <w:rsid w:val="0032704D"/>
    <w:rsid w:val="003435AE"/>
    <w:rsid w:val="00347D11"/>
    <w:rsid w:val="0037233D"/>
    <w:rsid w:val="00375791"/>
    <w:rsid w:val="00393DD1"/>
    <w:rsid w:val="00394A84"/>
    <w:rsid w:val="003A3C97"/>
    <w:rsid w:val="003A444C"/>
    <w:rsid w:val="003D0240"/>
    <w:rsid w:val="003D3E13"/>
    <w:rsid w:val="003D4BDA"/>
    <w:rsid w:val="003D6A83"/>
    <w:rsid w:val="003D7400"/>
    <w:rsid w:val="003E2646"/>
    <w:rsid w:val="003F01FE"/>
    <w:rsid w:val="003F593F"/>
    <w:rsid w:val="00404147"/>
    <w:rsid w:val="00416ED5"/>
    <w:rsid w:val="00417B9C"/>
    <w:rsid w:val="004228AF"/>
    <w:rsid w:val="00425BEF"/>
    <w:rsid w:val="0042626C"/>
    <w:rsid w:val="00426BB2"/>
    <w:rsid w:val="004300D1"/>
    <w:rsid w:val="00435285"/>
    <w:rsid w:val="004376E3"/>
    <w:rsid w:val="00441CBE"/>
    <w:rsid w:val="004466E7"/>
    <w:rsid w:val="00450A51"/>
    <w:rsid w:val="0045270F"/>
    <w:rsid w:val="00453B86"/>
    <w:rsid w:val="00454819"/>
    <w:rsid w:val="00455953"/>
    <w:rsid w:val="004718FD"/>
    <w:rsid w:val="00481B3F"/>
    <w:rsid w:val="004844EE"/>
    <w:rsid w:val="00484D33"/>
    <w:rsid w:val="00494862"/>
    <w:rsid w:val="00496384"/>
    <w:rsid w:val="004A4A89"/>
    <w:rsid w:val="004A690D"/>
    <w:rsid w:val="004B1A5A"/>
    <w:rsid w:val="004B2998"/>
    <w:rsid w:val="004B6726"/>
    <w:rsid w:val="004C2B46"/>
    <w:rsid w:val="004C3697"/>
    <w:rsid w:val="004C7542"/>
    <w:rsid w:val="004E4014"/>
    <w:rsid w:val="005000FA"/>
    <w:rsid w:val="00502552"/>
    <w:rsid w:val="005037E9"/>
    <w:rsid w:val="00510701"/>
    <w:rsid w:val="005262E5"/>
    <w:rsid w:val="00535953"/>
    <w:rsid w:val="00566639"/>
    <w:rsid w:val="00573F07"/>
    <w:rsid w:val="00575B17"/>
    <w:rsid w:val="005936BD"/>
    <w:rsid w:val="005A79C5"/>
    <w:rsid w:val="005C3C1B"/>
    <w:rsid w:val="005D3196"/>
    <w:rsid w:val="005D4CDD"/>
    <w:rsid w:val="005F4E7F"/>
    <w:rsid w:val="005F5054"/>
    <w:rsid w:val="005F5353"/>
    <w:rsid w:val="00601C9E"/>
    <w:rsid w:val="006052FA"/>
    <w:rsid w:val="00605E35"/>
    <w:rsid w:val="00611C01"/>
    <w:rsid w:val="00612449"/>
    <w:rsid w:val="00643FD3"/>
    <w:rsid w:val="00655EAD"/>
    <w:rsid w:val="006A7612"/>
    <w:rsid w:val="006B6FD1"/>
    <w:rsid w:val="006C5736"/>
    <w:rsid w:val="006D6EC7"/>
    <w:rsid w:val="006E0054"/>
    <w:rsid w:val="006E3025"/>
    <w:rsid w:val="006F3AFA"/>
    <w:rsid w:val="00705199"/>
    <w:rsid w:val="00706501"/>
    <w:rsid w:val="00711B51"/>
    <w:rsid w:val="007128CC"/>
    <w:rsid w:val="00722BCE"/>
    <w:rsid w:val="007457A6"/>
    <w:rsid w:val="00761411"/>
    <w:rsid w:val="00761550"/>
    <w:rsid w:val="007674EC"/>
    <w:rsid w:val="00767D14"/>
    <w:rsid w:val="0077432D"/>
    <w:rsid w:val="0077678C"/>
    <w:rsid w:val="0078461E"/>
    <w:rsid w:val="0079149A"/>
    <w:rsid w:val="00795A08"/>
    <w:rsid w:val="007A0CA5"/>
    <w:rsid w:val="007A4837"/>
    <w:rsid w:val="007C7839"/>
    <w:rsid w:val="007D058F"/>
    <w:rsid w:val="007D44F2"/>
    <w:rsid w:val="007D6719"/>
    <w:rsid w:val="007E0DBF"/>
    <w:rsid w:val="007F599F"/>
    <w:rsid w:val="00806057"/>
    <w:rsid w:val="0081182C"/>
    <w:rsid w:val="00813980"/>
    <w:rsid w:val="00814703"/>
    <w:rsid w:val="00830340"/>
    <w:rsid w:val="00832A43"/>
    <w:rsid w:val="0083627B"/>
    <w:rsid w:val="008467AF"/>
    <w:rsid w:val="00865E83"/>
    <w:rsid w:val="00876766"/>
    <w:rsid w:val="00881F25"/>
    <w:rsid w:val="00885316"/>
    <w:rsid w:val="00886FD0"/>
    <w:rsid w:val="00893366"/>
    <w:rsid w:val="00895433"/>
    <w:rsid w:val="008C460E"/>
    <w:rsid w:val="008C46C4"/>
    <w:rsid w:val="008C7951"/>
    <w:rsid w:val="008D6BD7"/>
    <w:rsid w:val="008E151C"/>
    <w:rsid w:val="00910402"/>
    <w:rsid w:val="00924AC3"/>
    <w:rsid w:val="0095115B"/>
    <w:rsid w:val="009535F8"/>
    <w:rsid w:val="00957540"/>
    <w:rsid w:val="00962CDA"/>
    <w:rsid w:val="00967509"/>
    <w:rsid w:val="00980F20"/>
    <w:rsid w:val="00981382"/>
    <w:rsid w:val="00984355"/>
    <w:rsid w:val="009943B6"/>
    <w:rsid w:val="009A0793"/>
    <w:rsid w:val="009A6663"/>
    <w:rsid w:val="009B1AFC"/>
    <w:rsid w:val="009B6EA3"/>
    <w:rsid w:val="009C04AE"/>
    <w:rsid w:val="009C356B"/>
    <w:rsid w:val="009E13FC"/>
    <w:rsid w:val="009E3083"/>
    <w:rsid w:val="00A07F32"/>
    <w:rsid w:val="00A20E3D"/>
    <w:rsid w:val="00A3566D"/>
    <w:rsid w:val="00A37CD2"/>
    <w:rsid w:val="00A4085E"/>
    <w:rsid w:val="00A65DCD"/>
    <w:rsid w:val="00A76675"/>
    <w:rsid w:val="00A8137D"/>
    <w:rsid w:val="00A91BDD"/>
    <w:rsid w:val="00AA16CA"/>
    <w:rsid w:val="00AA27BA"/>
    <w:rsid w:val="00AB1BFA"/>
    <w:rsid w:val="00AB4BAD"/>
    <w:rsid w:val="00AB62AE"/>
    <w:rsid w:val="00AD0FFF"/>
    <w:rsid w:val="00AD6B26"/>
    <w:rsid w:val="00B018C0"/>
    <w:rsid w:val="00B040B7"/>
    <w:rsid w:val="00B05D9F"/>
    <w:rsid w:val="00B47A89"/>
    <w:rsid w:val="00B649BC"/>
    <w:rsid w:val="00B74CE2"/>
    <w:rsid w:val="00B8657A"/>
    <w:rsid w:val="00BA3AFC"/>
    <w:rsid w:val="00BB1DBD"/>
    <w:rsid w:val="00BB30CB"/>
    <w:rsid w:val="00BD401F"/>
    <w:rsid w:val="00BE14D1"/>
    <w:rsid w:val="00BE4F12"/>
    <w:rsid w:val="00BF33E6"/>
    <w:rsid w:val="00C10899"/>
    <w:rsid w:val="00C36853"/>
    <w:rsid w:val="00C55959"/>
    <w:rsid w:val="00C62468"/>
    <w:rsid w:val="00C728C3"/>
    <w:rsid w:val="00C7563C"/>
    <w:rsid w:val="00C765B6"/>
    <w:rsid w:val="00C82071"/>
    <w:rsid w:val="00C97943"/>
    <w:rsid w:val="00CD1540"/>
    <w:rsid w:val="00CD3EB8"/>
    <w:rsid w:val="00CD664C"/>
    <w:rsid w:val="00CF32C9"/>
    <w:rsid w:val="00CF4AB8"/>
    <w:rsid w:val="00D0613A"/>
    <w:rsid w:val="00D172A9"/>
    <w:rsid w:val="00D22D3D"/>
    <w:rsid w:val="00D66AC9"/>
    <w:rsid w:val="00D70EAE"/>
    <w:rsid w:val="00D74CE4"/>
    <w:rsid w:val="00D76789"/>
    <w:rsid w:val="00D76B4E"/>
    <w:rsid w:val="00D821AE"/>
    <w:rsid w:val="00D869AF"/>
    <w:rsid w:val="00D97FA1"/>
    <w:rsid w:val="00DA7188"/>
    <w:rsid w:val="00DC5FF7"/>
    <w:rsid w:val="00DE3ACA"/>
    <w:rsid w:val="00DE4F7A"/>
    <w:rsid w:val="00DF6E5C"/>
    <w:rsid w:val="00DF7655"/>
    <w:rsid w:val="00E0292D"/>
    <w:rsid w:val="00E068FC"/>
    <w:rsid w:val="00E15CAE"/>
    <w:rsid w:val="00E17EA1"/>
    <w:rsid w:val="00E17FCB"/>
    <w:rsid w:val="00E47A6C"/>
    <w:rsid w:val="00E55860"/>
    <w:rsid w:val="00E55951"/>
    <w:rsid w:val="00E61023"/>
    <w:rsid w:val="00E6421F"/>
    <w:rsid w:val="00E67068"/>
    <w:rsid w:val="00E721CB"/>
    <w:rsid w:val="00E80000"/>
    <w:rsid w:val="00EB6E83"/>
    <w:rsid w:val="00EB75DC"/>
    <w:rsid w:val="00EE2665"/>
    <w:rsid w:val="00EF3A17"/>
    <w:rsid w:val="00EF7964"/>
    <w:rsid w:val="00F02663"/>
    <w:rsid w:val="00F07050"/>
    <w:rsid w:val="00F2479F"/>
    <w:rsid w:val="00F2483E"/>
    <w:rsid w:val="00F30500"/>
    <w:rsid w:val="00F326EA"/>
    <w:rsid w:val="00F44D1C"/>
    <w:rsid w:val="00F57DFF"/>
    <w:rsid w:val="00F72809"/>
    <w:rsid w:val="00F924A4"/>
    <w:rsid w:val="00F95BB4"/>
    <w:rsid w:val="00FA02BB"/>
    <w:rsid w:val="00FA2AF7"/>
    <w:rsid w:val="00FA2EB3"/>
    <w:rsid w:val="00FD0F73"/>
    <w:rsid w:val="00FE005E"/>
    <w:rsid w:val="00FE133E"/>
    <w:rsid w:val="00FE2710"/>
    <w:rsid w:val="00FE2F04"/>
    <w:rsid w:val="00FE4AC7"/>
    <w:rsid w:val="00FF6717"/>
    <w:rsid w:val="02004FC7"/>
    <w:rsid w:val="05CBF450"/>
    <w:rsid w:val="080D76FF"/>
    <w:rsid w:val="08ACD6ED"/>
    <w:rsid w:val="0F2EB7D4"/>
    <w:rsid w:val="10DD64B0"/>
    <w:rsid w:val="14701201"/>
    <w:rsid w:val="15521461"/>
    <w:rsid w:val="181A79BE"/>
    <w:rsid w:val="1CD3E929"/>
    <w:rsid w:val="1E7850FB"/>
    <w:rsid w:val="1F8AE8F0"/>
    <w:rsid w:val="2303890C"/>
    <w:rsid w:val="25F43D3E"/>
    <w:rsid w:val="270A6A05"/>
    <w:rsid w:val="279AE100"/>
    <w:rsid w:val="2BCD49B5"/>
    <w:rsid w:val="2F98ED52"/>
    <w:rsid w:val="327771EF"/>
    <w:rsid w:val="3596C3D0"/>
    <w:rsid w:val="365F0D4F"/>
    <w:rsid w:val="3C563815"/>
    <w:rsid w:val="435CAA1C"/>
    <w:rsid w:val="4A425547"/>
    <w:rsid w:val="4AC4830A"/>
    <w:rsid w:val="4BB814D0"/>
    <w:rsid w:val="532BC72E"/>
    <w:rsid w:val="5593D36E"/>
    <w:rsid w:val="572E1F0A"/>
    <w:rsid w:val="58968847"/>
    <w:rsid w:val="5EC7E191"/>
    <w:rsid w:val="61507828"/>
    <w:rsid w:val="6C5CC85B"/>
    <w:rsid w:val="70775BFA"/>
    <w:rsid w:val="70AC194D"/>
    <w:rsid w:val="7CA249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4FA8D"/>
  <w15:chartTrackingRefBased/>
  <w15:docId w15:val="{FA24259C-906D-419B-AE25-6ED5643E6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5A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5A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5A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5A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5A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5A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5A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5A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5A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5A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5A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5A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5A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5A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5A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5A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5A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5A49"/>
    <w:rPr>
      <w:rFonts w:eastAsiaTheme="majorEastAsia" w:cstheme="majorBidi"/>
      <w:color w:val="272727" w:themeColor="text1" w:themeTint="D8"/>
    </w:rPr>
  </w:style>
  <w:style w:type="paragraph" w:styleId="Title">
    <w:name w:val="Title"/>
    <w:basedOn w:val="Normal"/>
    <w:next w:val="Normal"/>
    <w:link w:val="TitleChar"/>
    <w:uiPriority w:val="10"/>
    <w:qFormat/>
    <w:rsid w:val="00205A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5A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5A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5A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5A49"/>
    <w:pPr>
      <w:spacing w:before="160"/>
      <w:jc w:val="center"/>
    </w:pPr>
    <w:rPr>
      <w:i/>
      <w:iCs/>
      <w:color w:val="404040" w:themeColor="text1" w:themeTint="BF"/>
    </w:rPr>
  </w:style>
  <w:style w:type="character" w:customStyle="1" w:styleId="QuoteChar">
    <w:name w:val="Quote Char"/>
    <w:basedOn w:val="DefaultParagraphFont"/>
    <w:link w:val="Quote"/>
    <w:uiPriority w:val="29"/>
    <w:rsid w:val="00205A49"/>
    <w:rPr>
      <w:i/>
      <w:iCs/>
      <w:color w:val="404040" w:themeColor="text1" w:themeTint="BF"/>
    </w:rPr>
  </w:style>
  <w:style w:type="paragraph" w:styleId="ListParagraph">
    <w:name w:val="List Paragraph"/>
    <w:basedOn w:val="Normal"/>
    <w:uiPriority w:val="34"/>
    <w:qFormat/>
    <w:rsid w:val="00205A49"/>
    <w:pPr>
      <w:ind w:left="720"/>
      <w:contextualSpacing/>
    </w:pPr>
  </w:style>
  <w:style w:type="character" w:styleId="IntenseEmphasis">
    <w:name w:val="Intense Emphasis"/>
    <w:basedOn w:val="DefaultParagraphFont"/>
    <w:uiPriority w:val="21"/>
    <w:qFormat/>
    <w:rsid w:val="00205A49"/>
    <w:rPr>
      <w:i/>
      <w:iCs/>
      <w:color w:val="0F4761" w:themeColor="accent1" w:themeShade="BF"/>
    </w:rPr>
  </w:style>
  <w:style w:type="paragraph" w:styleId="IntenseQuote">
    <w:name w:val="Intense Quote"/>
    <w:basedOn w:val="Normal"/>
    <w:next w:val="Normal"/>
    <w:link w:val="IntenseQuoteChar"/>
    <w:uiPriority w:val="30"/>
    <w:qFormat/>
    <w:rsid w:val="00205A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5A49"/>
    <w:rPr>
      <w:i/>
      <w:iCs/>
      <w:color w:val="0F4761" w:themeColor="accent1" w:themeShade="BF"/>
    </w:rPr>
  </w:style>
  <w:style w:type="character" w:styleId="IntenseReference">
    <w:name w:val="Intense Reference"/>
    <w:basedOn w:val="DefaultParagraphFont"/>
    <w:uiPriority w:val="32"/>
    <w:qFormat/>
    <w:rsid w:val="00205A49"/>
    <w:rPr>
      <w:b/>
      <w:bCs/>
      <w:smallCaps/>
      <w:color w:val="0F4761" w:themeColor="accent1" w:themeShade="BF"/>
      <w:spacing w:val="5"/>
    </w:rPr>
  </w:style>
  <w:style w:type="character" w:styleId="Hyperlink">
    <w:name w:val="Hyperlink"/>
    <w:basedOn w:val="DefaultParagraphFont"/>
    <w:uiPriority w:val="99"/>
    <w:unhideWhenUsed/>
    <w:rsid w:val="002A4A7C"/>
    <w:rPr>
      <w:color w:val="467886" w:themeColor="hyperlink"/>
      <w:u w:val="single"/>
    </w:rPr>
  </w:style>
  <w:style w:type="character" w:styleId="UnresolvedMention">
    <w:name w:val="Unresolved Mention"/>
    <w:basedOn w:val="DefaultParagraphFont"/>
    <w:uiPriority w:val="99"/>
    <w:semiHidden/>
    <w:unhideWhenUsed/>
    <w:rsid w:val="002A4A7C"/>
    <w:rPr>
      <w:color w:val="605E5C"/>
      <w:shd w:val="clear" w:color="auto" w:fill="E1DFDD"/>
    </w:rPr>
  </w:style>
  <w:style w:type="paragraph" w:styleId="NormalWeb">
    <w:name w:val="Normal (Web)"/>
    <w:basedOn w:val="Normal"/>
    <w:uiPriority w:val="99"/>
    <w:unhideWhenUsed/>
    <w:rsid w:val="0043528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FollowedHyperlink">
    <w:name w:val="FollowedHyperlink"/>
    <w:basedOn w:val="DefaultParagraphFont"/>
    <w:uiPriority w:val="99"/>
    <w:semiHidden/>
    <w:unhideWhenUsed/>
    <w:rsid w:val="00C765B6"/>
    <w:rPr>
      <w:color w:val="96607D" w:themeColor="followedHyperlink"/>
      <w:u w:val="single"/>
    </w:rPr>
  </w:style>
  <w:style w:type="table" w:styleId="TableGrid">
    <w:name w:val="Table Grid"/>
    <w:basedOn w:val="TableNormal"/>
    <w:uiPriority w:val="39"/>
    <w:rsid w:val="0095115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718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8FD"/>
  </w:style>
  <w:style w:type="paragraph" w:styleId="Footer">
    <w:name w:val="footer"/>
    <w:basedOn w:val="Normal"/>
    <w:link w:val="FooterChar"/>
    <w:uiPriority w:val="99"/>
    <w:unhideWhenUsed/>
    <w:rsid w:val="004718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8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sources.finalsite.net/images/v1710481433/fultonschoolsorg/d7id6ldlgxxwmuprrmrc/FCS_Board_Docs_IHF-6_03-2023.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pps.gadoe.org/sboe/SBOE%20Rules/160-4-2-.48.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ibo.org/globalassets/new-structure/about-the-ib/pdfs/dpcp-provisional-statistical-bulletin-may-2025_en.pdf" TargetMode="Externa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1627</Words>
  <Characters>9274</Characters>
  <Application>Microsoft Office Word</Application>
  <DocSecurity>0</DocSecurity>
  <Lines>77</Lines>
  <Paragraphs>21</Paragraphs>
  <ScaleCrop>false</ScaleCrop>
  <Company/>
  <LinksUpToDate>false</LinksUpToDate>
  <CharactersWithSpaces>10880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Von Biberstein, Andrea Z</dc:creator>
  <cp:keywords/>
  <dc:description/>
  <cp:lastModifiedBy>Blackwell, Oliver (Opie)</cp:lastModifiedBy>
  <cp:revision>10</cp:revision>
  <cp:lastPrinted>2025-08-28T21:10:00Z</cp:lastPrinted>
  <dcterms:created xsi:type="dcterms:W3CDTF">2025-08-29T11:44:00Z</dcterms:created>
  <dcterms:modified xsi:type="dcterms:W3CDTF">2025-09-11T18:54:00Z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2025-08-18T16:03:14Z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670f1029-0860-42c2-aa27-8d70023437f0</vt:lpwstr>
  </property>
  <property fmtid="{D5CDD505-2E9C-101B-9397-08002B2CF9AE}" pid="8" name="MSIP_Label_0ee3c538-ec52-435f-ae58-017644bd9513_ContentBits">
    <vt:lpwstr>0</vt:lpwstr>
  </property>
  <property fmtid="{D5CDD505-2E9C-101B-9397-08002B2CF9AE}" pid="9" name="MSIP_Label_0ee3c538-ec52-435f-ae58-017644bd9513_Tag">
    <vt:lpwstr>10, 3, 0, 1</vt:lpwstr>
  </property>
</Properties>
</file>