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1CA7F" w14:textId="204CCAEB" w:rsidR="0049083D" w:rsidRPr="00855A4A" w:rsidRDefault="0049083D" w:rsidP="0049083D">
      <w:pPr>
        <w:rPr>
          <w:b/>
          <w:bCs/>
          <w:u w:val="single"/>
        </w:rPr>
      </w:pPr>
      <w:r w:rsidRPr="00855A4A">
        <w:rPr>
          <w:b/>
          <w:bCs/>
          <w:u w:val="single"/>
        </w:rPr>
        <w:t>Addendum #</w:t>
      </w:r>
      <w:r w:rsidR="00376D0A">
        <w:rPr>
          <w:b/>
          <w:bCs/>
          <w:u w:val="single"/>
        </w:rPr>
        <w:t>3</w:t>
      </w:r>
      <w:r w:rsidRPr="00855A4A">
        <w:rPr>
          <w:b/>
          <w:bCs/>
          <w:u w:val="single"/>
        </w:rPr>
        <w:t xml:space="preserve"> RFP 24/25 – 2 Student Proficiency and Growth Assessment System</w:t>
      </w:r>
    </w:p>
    <w:p w14:paraId="200F6F56" w14:textId="77777777" w:rsidR="00997B4E" w:rsidRDefault="0049083D" w:rsidP="00112B5D">
      <w:pPr>
        <w:rPr>
          <w:sz w:val="22"/>
          <w:szCs w:val="22"/>
        </w:rPr>
      </w:pPr>
      <w:r w:rsidRPr="006A2BD0">
        <w:rPr>
          <w:b/>
          <w:bCs/>
          <w:sz w:val="22"/>
          <w:szCs w:val="22"/>
        </w:rPr>
        <w:t xml:space="preserve">Question: </w:t>
      </w:r>
      <w:r w:rsidR="00112B5D" w:rsidRPr="00112B5D">
        <w:rPr>
          <w:sz w:val="22"/>
          <w:szCs w:val="22"/>
        </w:rPr>
        <w:t>On page 8, the RFP states, "The general purpose of this proposal is to secure pricing for Student Proficiency and Growth Assessment Systems for Highline Public Schools No. 401."</w:t>
      </w:r>
      <w:r w:rsidR="00112B5D" w:rsidRPr="00112B5D">
        <w:rPr>
          <w:sz w:val="22"/>
          <w:szCs w:val="22"/>
        </w:rPr>
        <w:t xml:space="preserve"> </w:t>
      </w:r>
    </w:p>
    <w:p w14:paraId="5680516B" w14:textId="345AF255" w:rsidR="00112B5D" w:rsidRPr="00112B5D" w:rsidRDefault="00112B5D" w:rsidP="00112B5D">
      <w:pPr>
        <w:rPr>
          <w:sz w:val="22"/>
          <w:szCs w:val="22"/>
        </w:rPr>
      </w:pPr>
      <w:r w:rsidRPr="00112B5D">
        <w:rPr>
          <w:sz w:val="22"/>
          <w:szCs w:val="22"/>
        </w:rPr>
        <w:t>Please confirm in which section vendors should include their price proposal?</w:t>
      </w:r>
    </w:p>
    <w:p w14:paraId="7F6389B5" w14:textId="227AF99B" w:rsidR="0049083D" w:rsidRDefault="0049083D" w:rsidP="0049083D">
      <w:pPr>
        <w:rPr>
          <w:sz w:val="22"/>
          <w:szCs w:val="22"/>
        </w:rPr>
      </w:pPr>
      <w:r w:rsidRPr="006A2BD0">
        <w:rPr>
          <w:b/>
          <w:bCs/>
          <w:sz w:val="22"/>
          <w:szCs w:val="22"/>
        </w:rPr>
        <w:t xml:space="preserve">Answer: </w:t>
      </w:r>
      <w:r w:rsidR="00AD4FC4" w:rsidRPr="00AD4FC4">
        <w:rPr>
          <w:sz w:val="22"/>
          <w:szCs w:val="22"/>
        </w:rPr>
        <w:t>The price proposal can be included in its own section or as part of the management plan.</w:t>
      </w:r>
    </w:p>
    <w:p w14:paraId="715818B6" w14:textId="77777777" w:rsidR="00AD4FC4" w:rsidRPr="002D40B9" w:rsidRDefault="00AD4FC4" w:rsidP="0049083D">
      <w:pPr>
        <w:rPr>
          <w:b/>
          <w:bCs/>
          <w:sz w:val="22"/>
          <w:szCs w:val="22"/>
        </w:rPr>
      </w:pPr>
    </w:p>
    <w:p w14:paraId="2A68002A" w14:textId="77777777" w:rsidR="00AD4FC4" w:rsidRPr="00AD4FC4" w:rsidRDefault="0049083D" w:rsidP="00AD4FC4">
      <w:pPr>
        <w:rPr>
          <w:sz w:val="22"/>
          <w:szCs w:val="22"/>
        </w:rPr>
      </w:pPr>
      <w:r w:rsidRPr="006A2BD0">
        <w:rPr>
          <w:b/>
          <w:bCs/>
          <w:sz w:val="22"/>
          <w:szCs w:val="22"/>
        </w:rPr>
        <w:t xml:space="preserve">Question: </w:t>
      </w:r>
      <w:r w:rsidR="00AD4FC4" w:rsidRPr="00AD4FC4">
        <w:rPr>
          <w:sz w:val="22"/>
          <w:szCs w:val="22"/>
        </w:rPr>
        <w:t>On page 10, the RFP includes the following criterion: "Have the willingness and ability to collaborate on creating assessment materials specific to developing biliteracy."</w:t>
      </w:r>
    </w:p>
    <w:p w14:paraId="28A6D0CD" w14:textId="5CD2994A" w:rsidR="0049083D" w:rsidRPr="00AD4FC4" w:rsidRDefault="00AD4FC4" w:rsidP="00AD4FC4">
      <w:pPr>
        <w:rPr>
          <w:sz w:val="22"/>
          <w:szCs w:val="22"/>
        </w:rPr>
      </w:pPr>
      <w:r w:rsidRPr="00AD4FC4">
        <w:rPr>
          <w:sz w:val="22"/>
          <w:szCs w:val="22"/>
        </w:rPr>
        <w:t>Please clarify how HPS defines “creating assessment materials”. Is the District seeking collaboration on a biliteracy assessment training plan or the development of an assessment program/product?</w:t>
      </w:r>
    </w:p>
    <w:p w14:paraId="22A51F9E" w14:textId="364F8687" w:rsidR="0049083D" w:rsidRPr="002D40B9" w:rsidRDefault="0049083D" w:rsidP="0049083D">
      <w:pPr>
        <w:rPr>
          <w:sz w:val="22"/>
          <w:szCs w:val="22"/>
        </w:rPr>
      </w:pPr>
      <w:r w:rsidRPr="006A2BD0">
        <w:rPr>
          <w:b/>
          <w:bCs/>
          <w:sz w:val="22"/>
          <w:szCs w:val="22"/>
        </w:rPr>
        <w:t xml:space="preserve">Answer: </w:t>
      </w:r>
      <w:r w:rsidR="005E1925" w:rsidRPr="000F50BA">
        <w:rPr>
          <w:sz w:val="22"/>
          <w:szCs w:val="22"/>
        </w:rPr>
        <w:t>Devel</w:t>
      </w:r>
      <w:r w:rsidR="000F50BA" w:rsidRPr="000F50BA">
        <w:rPr>
          <w:sz w:val="22"/>
          <w:szCs w:val="22"/>
        </w:rPr>
        <w:t>o</w:t>
      </w:r>
      <w:r w:rsidR="005E1925" w:rsidRPr="000F50BA">
        <w:rPr>
          <w:sz w:val="22"/>
          <w:szCs w:val="22"/>
        </w:rPr>
        <w:t>pment of an assessment product to measure biliteracy capabilities.</w:t>
      </w:r>
    </w:p>
    <w:p w14:paraId="761EA99A" w14:textId="77777777" w:rsidR="00230FEE" w:rsidRDefault="00230FEE"/>
    <w:sectPr w:rsidR="00230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00ED7"/>
    <w:multiLevelType w:val="multilevel"/>
    <w:tmpl w:val="EAF4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6053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3D"/>
    <w:rsid w:val="000F50BA"/>
    <w:rsid w:val="00112B5D"/>
    <w:rsid w:val="00230FEE"/>
    <w:rsid w:val="00376D0A"/>
    <w:rsid w:val="0049083D"/>
    <w:rsid w:val="00564EB4"/>
    <w:rsid w:val="005E1925"/>
    <w:rsid w:val="00997B4E"/>
    <w:rsid w:val="00AD4FC4"/>
    <w:rsid w:val="00EB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79E2E"/>
  <w15:chartTrackingRefBased/>
  <w15:docId w15:val="{D1212448-6C20-4DE7-A5E4-AC6528C4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83D"/>
  </w:style>
  <w:style w:type="paragraph" w:styleId="Heading1">
    <w:name w:val="heading 1"/>
    <w:basedOn w:val="Normal"/>
    <w:next w:val="Normal"/>
    <w:link w:val="Heading1Char"/>
    <w:uiPriority w:val="9"/>
    <w:qFormat/>
    <w:rsid w:val="00490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8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765</Characters>
  <Application>Microsoft Office Word</Application>
  <DocSecurity>0</DocSecurity>
  <Lines>6</Lines>
  <Paragraphs>1</Paragraphs>
  <ScaleCrop>false</ScaleCrop>
  <Company>Highline Public Schools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Nevins</dc:creator>
  <cp:keywords/>
  <dc:description/>
  <cp:lastModifiedBy>Nicole Nevins</cp:lastModifiedBy>
  <cp:revision>7</cp:revision>
  <dcterms:created xsi:type="dcterms:W3CDTF">2025-09-18T16:16:00Z</dcterms:created>
  <dcterms:modified xsi:type="dcterms:W3CDTF">2025-09-18T16:24:00Z</dcterms:modified>
</cp:coreProperties>
</file>