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1C929" w14:textId="77777777" w:rsidR="00311B4A" w:rsidRDefault="00000000">
      <w:pPr>
        <w:spacing w:after="0" w:line="240" w:lineRule="auto"/>
        <w:ind w:left="1440" w:firstLine="720"/>
        <w:jc w:val="center"/>
        <w:rPr>
          <w:rFonts w:ascii="Aharoni" w:eastAsia="Aharoni" w:hAnsi="Aharoni" w:cs="Aharoni"/>
          <w:color w:val="C00000"/>
          <w:sz w:val="40"/>
          <w:szCs w:val="40"/>
        </w:rPr>
      </w:pPr>
      <w:r>
        <w:rPr>
          <w:rFonts w:ascii="Aharoni" w:eastAsia="Aharoni" w:hAnsi="Aharoni" w:cs="Aharoni"/>
          <w:color w:val="C00000"/>
          <w:sz w:val="40"/>
          <w:szCs w:val="40"/>
        </w:rPr>
        <w:t>Lamar Fleming Middle School</w:t>
      </w:r>
      <w:r>
        <w:rPr>
          <w:noProof/>
        </w:rPr>
        <mc:AlternateContent>
          <mc:Choice Requires="wps">
            <w:drawing>
              <wp:anchor distT="0" distB="0" distL="114300" distR="114300" simplePos="0" relativeHeight="251658240" behindDoc="0" locked="0" layoutInCell="1" hidden="0" allowOverlap="1" wp14:anchorId="042A70A1" wp14:editId="6B2F84B6">
                <wp:simplePos x="0" y="0"/>
                <wp:positionH relativeFrom="column">
                  <wp:posOffset>-151242</wp:posOffset>
                </wp:positionH>
                <wp:positionV relativeFrom="paragraph">
                  <wp:posOffset>-407663</wp:posOffset>
                </wp:positionV>
                <wp:extent cx="1600200" cy="1503218"/>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600200" cy="1503218"/>
                        </a:xfrm>
                        <a:prstGeom prst="rect">
                          <a:avLst/>
                        </a:prstGeom>
                        <a:noFill/>
                        <a:ln w="6350">
                          <a:noFill/>
                        </a:ln>
                      </wps:spPr>
                      <wps:txbx>
                        <w:txbxContent>
                          <w:p w14:paraId="06C3E975" w14:textId="77777777" w:rsidR="00000000" w:rsidRDefault="00000000" w:rsidP="00B132C4">
                            <w:r w:rsidRPr="00F9370B">
                              <w:rPr>
                                <w:noProof/>
                              </w:rPr>
                              <w:drawing>
                                <wp:inline distT="0" distB="0" distL="0" distR="0" wp14:anchorId="70D21CE9" wp14:editId="47ABFAE6">
                                  <wp:extent cx="1370152" cy="1350645"/>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0152" cy="1350645"/>
                                          </a:xfrm>
                                          <a:prstGeom prst="rect">
                                            <a:avLst/>
                                          </a:prstGeom>
                                        </pic:spPr>
                                      </pic:pic>
                                    </a:graphicData>
                                  </a:graphic>
                                </wp:inline>
                              </w:drawing>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2A70A1" id="_x0000_t202" coordsize="21600,21600" o:spt="202" path="m,l,21600r21600,l21600,xe">
                <v:stroke joinstyle="miter"/>
                <v:path gradientshapeok="t" o:connecttype="rect"/>
              </v:shapetype>
              <v:shape id="Text Box 11" o:spid="_x0000_s1026" type="#_x0000_t202" style="position:absolute;left:0;text-align:left;margin-left:-11.9pt;margin-top:-32.1pt;width:126pt;height:118.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" filled="f" stroked="f" strokeweight=".5pt">
                <v:textbox>
                  <w:txbxContent>
                    <w:p w14:paraId="06C3E975" w14:textId="77777777" w:rsidR="00000000" w:rsidRDefault="00000000" w:rsidP="00B132C4">
                      <w:r w:rsidRPr="00F9370B">
                        <w:rPr>
                          <w:noProof/>
                        </w:rPr>
                        <w:drawing>
                          <wp:inline distT="0" distB="0" distL="0" distR="0" wp14:anchorId="70D21CE9" wp14:editId="47ABFAE6">
                            <wp:extent cx="1370152" cy="1350645"/>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0152" cy="1350645"/>
                                    </a:xfrm>
                                    <a:prstGeom prst="rect">
                                      <a:avLst/>
                                    </a:prstGeom>
                                  </pic:spPr>
                                </pic:pic>
                              </a:graphicData>
                            </a:graphic>
                          </wp:inline>
                        </w:drawing>
                      </w:r>
                      <w:r>
                        <w:tab/>
                      </w:r>
                    </w:p>
                  </w:txbxContent>
                </v:textbox>
              </v:shape>
            </w:pict>
          </mc:Fallback>
        </mc:AlternateContent>
      </w:r>
    </w:p>
    <w:p w14:paraId="029F04DD" w14:textId="77777777" w:rsidR="00311B4A" w:rsidRDefault="00000000">
      <w:pPr>
        <w:spacing w:after="0" w:line="240" w:lineRule="auto"/>
        <w:ind w:firstLine="720"/>
        <w:jc w:val="center"/>
        <w:rPr>
          <w:rFonts w:ascii="Libre Baskerville" w:eastAsia="Libre Baskerville" w:hAnsi="Libre Baskerville" w:cs="Libre Baskerville"/>
          <w:b/>
          <w:sz w:val="26"/>
          <w:szCs w:val="26"/>
        </w:rPr>
      </w:pPr>
      <w:r>
        <w:rPr>
          <w:rFonts w:ascii="Libre Baskerville" w:eastAsia="Libre Baskerville" w:hAnsi="Libre Baskerville" w:cs="Libre Baskerville"/>
          <w:sz w:val="24"/>
          <w:szCs w:val="24"/>
        </w:rPr>
        <w:t xml:space="preserve">         </w:t>
      </w:r>
      <w:r>
        <w:rPr>
          <w:rFonts w:ascii="Libre Baskerville" w:eastAsia="Libre Baskerville" w:hAnsi="Libre Baskerville" w:cs="Libre Baskerville"/>
          <w:sz w:val="24"/>
          <w:szCs w:val="24"/>
        </w:rPr>
        <w:tab/>
      </w:r>
      <w:r>
        <w:rPr>
          <w:rFonts w:ascii="Libre Baskerville" w:eastAsia="Libre Baskerville" w:hAnsi="Libre Baskerville" w:cs="Libre Baskerville"/>
          <w:sz w:val="24"/>
          <w:szCs w:val="24"/>
        </w:rPr>
        <w:tab/>
        <w:t xml:space="preserve"> </w:t>
      </w:r>
      <w:r>
        <w:rPr>
          <w:rFonts w:ascii="Libre Baskerville" w:eastAsia="Libre Baskerville" w:hAnsi="Libre Baskerville" w:cs="Libre Baskerville"/>
          <w:b/>
          <w:sz w:val="26"/>
          <w:szCs w:val="26"/>
        </w:rPr>
        <w:t>Magnet for Fine Arts</w:t>
      </w:r>
    </w:p>
    <w:p w14:paraId="298A3308" w14:textId="77777777" w:rsidR="00311B4A" w:rsidRDefault="00000000">
      <w:pPr>
        <w:spacing w:after="0" w:line="240" w:lineRule="auto"/>
        <w:ind w:firstLine="720"/>
        <w:jc w:val="center"/>
        <w:rPr>
          <w:rFonts w:ascii="Libre Baskerville" w:eastAsia="Libre Baskerville" w:hAnsi="Libre Baskerville" w:cs="Libre Baskerville"/>
          <w:sz w:val="24"/>
          <w:szCs w:val="24"/>
        </w:rPr>
      </w:pPr>
      <w:r>
        <w:rPr>
          <w:rFonts w:ascii="Libre Baskerville" w:eastAsia="Libre Baskerville" w:hAnsi="Libre Baskerville" w:cs="Libre Baskerville"/>
          <w:sz w:val="24"/>
          <w:szCs w:val="24"/>
        </w:rPr>
        <w:t xml:space="preserve">            </w:t>
      </w:r>
      <w:r>
        <w:rPr>
          <w:rFonts w:ascii="Libre Baskerville" w:eastAsia="Libre Baskerville" w:hAnsi="Libre Baskerville" w:cs="Libre Baskerville"/>
          <w:sz w:val="24"/>
          <w:szCs w:val="24"/>
        </w:rPr>
        <w:tab/>
        <w:t>4910 Collingsworth St.  *  Houston, TX. 77026</w:t>
      </w:r>
    </w:p>
    <w:p w14:paraId="35D47BD9" w14:textId="77777777" w:rsidR="00311B4A" w:rsidRDefault="00000000">
      <w:pPr>
        <w:spacing w:after="0" w:line="240" w:lineRule="auto"/>
        <w:ind w:firstLine="720"/>
        <w:jc w:val="center"/>
        <w:rPr>
          <w:rFonts w:ascii="Libre Baskerville" w:eastAsia="Libre Baskerville" w:hAnsi="Libre Baskerville" w:cs="Libre Baskerville"/>
        </w:rPr>
      </w:pPr>
      <w:r>
        <w:rPr>
          <w:rFonts w:ascii="Libre Baskerville" w:eastAsia="Libre Baskerville" w:hAnsi="Libre Baskerville" w:cs="Libre Baskerville"/>
          <w:sz w:val="24"/>
          <w:szCs w:val="24"/>
        </w:rPr>
        <w:t xml:space="preserve">          </w:t>
      </w:r>
      <w:r>
        <w:rPr>
          <w:rFonts w:ascii="Libre Baskerville" w:eastAsia="Libre Baskerville" w:hAnsi="Libre Baskerville" w:cs="Libre Baskerville"/>
          <w:sz w:val="24"/>
          <w:szCs w:val="24"/>
        </w:rPr>
        <w:tab/>
      </w:r>
      <w:r>
        <w:rPr>
          <w:rFonts w:ascii="Libre Baskerville" w:eastAsia="Libre Baskerville" w:hAnsi="Libre Baskerville" w:cs="Libre Baskerville"/>
        </w:rPr>
        <w:t xml:space="preserve">           713.671.4170 </w:t>
      </w:r>
      <w:r>
        <w:rPr>
          <w:rFonts w:ascii="Libre Baskerville" w:eastAsia="Libre Baskerville" w:hAnsi="Libre Baskerville" w:cs="Libre Baskerville"/>
          <w:i/>
        </w:rPr>
        <w:t>phone</w:t>
      </w:r>
      <w:r>
        <w:rPr>
          <w:rFonts w:ascii="Libre Baskerville" w:eastAsia="Libre Baskerville" w:hAnsi="Libre Baskerville" w:cs="Libre Baskerville"/>
        </w:rPr>
        <w:t xml:space="preserve"> * 713.671.4176 </w:t>
      </w:r>
      <w:r>
        <w:rPr>
          <w:rFonts w:ascii="Libre Baskerville" w:eastAsia="Libre Baskerville" w:hAnsi="Libre Baskerville" w:cs="Libre Baskerville"/>
          <w:i/>
        </w:rPr>
        <w:t>fax</w:t>
      </w:r>
    </w:p>
    <w:p w14:paraId="339FF851" w14:textId="77777777" w:rsidR="00311B4A" w:rsidRDefault="00311B4A">
      <w:pPr>
        <w:pBdr>
          <w:top w:val="nil"/>
          <w:left w:val="nil"/>
          <w:bottom w:val="nil"/>
          <w:right w:val="nil"/>
          <w:between w:val="nil"/>
        </w:pBdr>
        <w:tabs>
          <w:tab w:val="center" w:pos="4680"/>
          <w:tab w:val="right" w:pos="9360"/>
        </w:tabs>
        <w:spacing w:after="0" w:line="240" w:lineRule="auto"/>
        <w:rPr>
          <w:color w:val="000000"/>
        </w:rPr>
      </w:pPr>
    </w:p>
    <w:p w14:paraId="1B061604" w14:textId="77777777" w:rsidR="00311B4A" w:rsidRDefault="00000000">
      <w:pPr>
        <w:spacing w:after="0" w:line="240" w:lineRule="auto"/>
        <w:rPr>
          <w:sz w:val="21"/>
          <w:szCs w:val="21"/>
        </w:rPr>
      </w:pPr>
      <w:r>
        <w:rPr>
          <w:sz w:val="21"/>
          <w:szCs w:val="21"/>
        </w:rPr>
        <w:tab/>
      </w:r>
    </w:p>
    <w:p w14:paraId="53876215" w14:textId="77777777" w:rsidR="00311B4A" w:rsidRDefault="00000000">
      <w:pPr>
        <w:spacing w:after="0" w:line="240" w:lineRule="auto"/>
        <w:jc w:val="center"/>
        <w:rPr>
          <w:b/>
          <w:sz w:val="28"/>
          <w:szCs w:val="28"/>
        </w:rPr>
      </w:pPr>
      <w:r>
        <w:rPr>
          <w:b/>
          <w:sz w:val="28"/>
          <w:szCs w:val="28"/>
        </w:rPr>
        <w:t>School-Parent Compact</w:t>
      </w:r>
    </w:p>
    <w:p w14:paraId="0BCA962D" w14:textId="77777777" w:rsidR="00311B4A" w:rsidRDefault="00000000">
      <w:pPr>
        <w:spacing w:after="0" w:line="240" w:lineRule="auto"/>
        <w:jc w:val="center"/>
        <w:rPr>
          <w:sz w:val="28"/>
          <w:szCs w:val="28"/>
        </w:rPr>
      </w:pPr>
      <w:r>
        <w:rPr>
          <w:sz w:val="28"/>
          <w:szCs w:val="28"/>
        </w:rPr>
        <w:t>Title I, Part A Schoolwide</w:t>
      </w:r>
    </w:p>
    <w:p w14:paraId="75EFE7F4" w14:textId="77777777" w:rsidR="00311B4A" w:rsidRDefault="00000000">
      <w:pPr>
        <w:spacing w:after="0" w:line="240" w:lineRule="auto"/>
        <w:jc w:val="center"/>
        <w:rPr>
          <w:sz w:val="28"/>
          <w:szCs w:val="28"/>
        </w:rPr>
      </w:pPr>
      <w:r>
        <w:rPr>
          <w:sz w:val="28"/>
          <w:szCs w:val="28"/>
        </w:rPr>
        <w:t>2025-2026</w:t>
      </w:r>
    </w:p>
    <w:p w14:paraId="0FA270E8" w14:textId="77777777" w:rsidR="00311B4A" w:rsidRDefault="00311B4A">
      <w:pPr>
        <w:spacing w:after="200" w:line="240" w:lineRule="auto"/>
        <w:rPr>
          <w:b/>
          <w:sz w:val="24"/>
          <w:szCs w:val="24"/>
        </w:rPr>
      </w:pPr>
    </w:p>
    <w:p w14:paraId="65D23218" w14:textId="77777777" w:rsidR="00311B4A" w:rsidRDefault="00000000">
      <w:pPr>
        <w:spacing w:after="200" w:line="240" w:lineRule="auto"/>
        <w:rPr>
          <w:sz w:val="24"/>
          <w:szCs w:val="24"/>
        </w:rPr>
      </w:pPr>
      <w:r>
        <w:rPr>
          <w:sz w:val="24"/>
          <w:szCs w:val="24"/>
        </w:rPr>
        <w:t>Fleming Middle School, and the parents of the students participating in the activities, services, and programs funded by Title I, Part A of the Elementary and Secondary Education Act (ESEA), agree that this compact outlines how the parents, the entire school staff, and the students will share the responsibility for improved academic achievement and the means by which the school and parents will build and develop a partnership that will help children achieve the State’s high standards.</w:t>
      </w:r>
    </w:p>
    <w:p w14:paraId="4BD8BD4D" w14:textId="77777777" w:rsidR="00311B4A" w:rsidRDefault="00000000">
      <w:pPr>
        <w:spacing w:after="200" w:line="240" w:lineRule="auto"/>
        <w:rPr>
          <w:sz w:val="24"/>
          <w:szCs w:val="24"/>
        </w:rPr>
      </w:pPr>
      <w:r>
        <w:rPr>
          <w:sz w:val="24"/>
          <w:szCs w:val="24"/>
        </w:rPr>
        <w:t>This school-parent compact is in effect during the 2025-2026 school  year.</w:t>
      </w:r>
    </w:p>
    <w:p w14:paraId="54E3131B" w14:textId="77777777" w:rsidR="00311B4A" w:rsidRDefault="00000000">
      <w:pPr>
        <w:spacing w:after="200" w:line="240" w:lineRule="auto"/>
        <w:jc w:val="center"/>
        <w:rPr>
          <w:b/>
          <w:sz w:val="24"/>
          <w:szCs w:val="24"/>
        </w:rPr>
      </w:pPr>
      <w:r>
        <w:rPr>
          <w:b/>
          <w:sz w:val="24"/>
          <w:szCs w:val="24"/>
        </w:rPr>
        <w:t>Required School-Parent Compact Provisions</w:t>
      </w:r>
    </w:p>
    <w:p w14:paraId="2660CE5F" w14:textId="77777777" w:rsidR="00311B4A" w:rsidRDefault="00000000">
      <w:pPr>
        <w:spacing w:after="200" w:line="240" w:lineRule="auto"/>
        <w:rPr>
          <w:b/>
          <w:sz w:val="24"/>
          <w:szCs w:val="24"/>
        </w:rPr>
      </w:pPr>
      <w:r>
        <w:rPr>
          <w:b/>
          <w:sz w:val="24"/>
          <w:szCs w:val="24"/>
        </w:rPr>
        <w:t>School Responsibilities</w:t>
      </w:r>
    </w:p>
    <w:p w14:paraId="6AD9EB00" w14:textId="77777777" w:rsidR="00311B4A" w:rsidRDefault="00000000">
      <w:pPr>
        <w:spacing w:after="200" w:line="240" w:lineRule="auto"/>
        <w:rPr>
          <w:sz w:val="24"/>
          <w:szCs w:val="24"/>
        </w:rPr>
      </w:pPr>
      <w:r>
        <w:rPr>
          <w:sz w:val="24"/>
          <w:szCs w:val="24"/>
        </w:rPr>
        <w:t>Fleming Middle School will:</w:t>
      </w:r>
    </w:p>
    <w:p w14:paraId="45194CB2" w14:textId="77777777" w:rsidR="00311B4A" w:rsidRDefault="00000000">
      <w:pPr>
        <w:numPr>
          <w:ilvl w:val="0"/>
          <w:numId w:val="2"/>
        </w:numPr>
        <w:spacing w:after="0" w:line="240" w:lineRule="auto"/>
        <w:rPr>
          <w:sz w:val="24"/>
          <w:szCs w:val="24"/>
        </w:rPr>
      </w:pPr>
      <w:r>
        <w:rPr>
          <w:sz w:val="24"/>
          <w:szCs w:val="24"/>
        </w:rPr>
        <w:t>Provide high quality curriculum and instruction in a supportive and effective learning environment that enables the participating children to meet the State’s student academic achievement standards as follows:</w:t>
      </w:r>
    </w:p>
    <w:p w14:paraId="76A01F81" w14:textId="77777777" w:rsidR="00311B4A" w:rsidRDefault="00000000">
      <w:pPr>
        <w:numPr>
          <w:ilvl w:val="1"/>
          <w:numId w:val="2"/>
        </w:numPr>
        <w:spacing w:after="0" w:line="240" w:lineRule="auto"/>
        <w:rPr>
          <w:sz w:val="24"/>
          <w:szCs w:val="24"/>
        </w:rPr>
      </w:pPr>
      <w:r>
        <w:rPr>
          <w:sz w:val="24"/>
          <w:szCs w:val="24"/>
        </w:rPr>
        <w:t>Provide daily high quality instruction centered on a learning objective aligned to the TEKS and assessed by a demonstration of learning</w:t>
      </w:r>
    </w:p>
    <w:p w14:paraId="77E585B5" w14:textId="77777777" w:rsidR="00311B4A" w:rsidRDefault="00000000">
      <w:pPr>
        <w:numPr>
          <w:ilvl w:val="1"/>
          <w:numId w:val="2"/>
        </w:numPr>
        <w:spacing w:after="0" w:line="240" w:lineRule="auto"/>
        <w:rPr>
          <w:sz w:val="24"/>
          <w:szCs w:val="24"/>
        </w:rPr>
      </w:pPr>
      <w:r>
        <w:rPr>
          <w:sz w:val="24"/>
          <w:szCs w:val="24"/>
        </w:rPr>
        <w:t>Ensure opportunities for additional support throughout the school day via the implementation of the LSAE model and enrichment opportunities within the Teams Center</w:t>
      </w:r>
    </w:p>
    <w:p w14:paraId="3B4755AF" w14:textId="77777777" w:rsidR="00311B4A" w:rsidRDefault="00000000">
      <w:pPr>
        <w:numPr>
          <w:ilvl w:val="1"/>
          <w:numId w:val="2"/>
        </w:numPr>
        <w:spacing w:after="0" w:line="240" w:lineRule="auto"/>
        <w:rPr>
          <w:sz w:val="24"/>
          <w:szCs w:val="24"/>
        </w:rPr>
      </w:pPr>
      <w:r>
        <w:rPr>
          <w:sz w:val="24"/>
          <w:szCs w:val="24"/>
        </w:rPr>
        <w:t>Assess student learning every three weeks via mid-cycle and cycle assessments aligned to key learning standards</w:t>
      </w:r>
    </w:p>
    <w:p w14:paraId="3AAEE7D3" w14:textId="77777777" w:rsidR="00311B4A" w:rsidRDefault="00000000">
      <w:pPr>
        <w:numPr>
          <w:ilvl w:val="1"/>
          <w:numId w:val="2"/>
        </w:numPr>
        <w:spacing w:after="0" w:line="240" w:lineRule="auto"/>
        <w:rPr>
          <w:sz w:val="24"/>
          <w:szCs w:val="24"/>
        </w:rPr>
      </w:pPr>
      <w:r>
        <w:rPr>
          <w:sz w:val="24"/>
          <w:szCs w:val="24"/>
        </w:rPr>
        <w:t>Measure student learning aligned to national norms via the MAP Growth assessment for Math, English, and Science to ensure adequate growth and student achievement throughout the year</w:t>
      </w:r>
    </w:p>
    <w:p w14:paraId="63006DE8" w14:textId="77777777" w:rsidR="00311B4A" w:rsidRDefault="00000000">
      <w:pPr>
        <w:numPr>
          <w:ilvl w:val="0"/>
          <w:numId w:val="2"/>
        </w:numPr>
        <w:spacing w:after="0" w:line="240" w:lineRule="auto"/>
        <w:rPr>
          <w:sz w:val="24"/>
          <w:szCs w:val="24"/>
        </w:rPr>
      </w:pPr>
      <w:r>
        <w:rPr>
          <w:sz w:val="24"/>
          <w:szCs w:val="24"/>
        </w:rPr>
        <w:t>Hold parent-teacher conferences during which this compact will be discussed as it relates to the individual child’s achievement.  Specifically, those conferences will be held:</w:t>
      </w:r>
    </w:p>
    <w:p w14:paraId="22853879" w14:textId="77777777" w:rsidR="00311B4A" w:rsidRDefault="00000000">
      <w:pPr>
        <w:numPr>
          <w:ilvl w:val="1"/>
          <w:numId w:val="2"/>
        </w:numPr>
        <w:spacing w:after="0" w:line="240" w:lineRule="auto"/>
        <w:rPr>
          <w:sz w:val="24"/>
          <w:szCs w:val="24"/>
        </w:rPr>
      </w:pPr>
      <w:r>
        <w:rPr>
          <w:sz w:val="24"/>
          <w:szCs w:val="24"/>
        </w:rPr>
        <w:t>During scheduled daily grade level PLC time</w:t>
      </w:r>
    </w:p>
    <w:p w14:paraId="6BD42F9A" w14:textId="77777777" w:rsidR="00311B4A" w:rsidRDefault="00000000">
      <w:pPr>
        <w:numPr>
          <w:ilvl w:val="1"/>
          <w:numId w:val="2"/>
        </w:numPr>
        <w:spacing w:after="0" w:line="240" w:lineRule="auto"/>
        <w:rPr>
          <w:sz w:val="24"/>
          <w:szCs w:val="24"/>
        </w:rPr>
      </w:pPr>
      <w:r>
        <w:rPr>
          <w:sz w:val="24"/>
          <w:szCs w:val="24"/>
        </w:rPr>
        <w:t>Before or after school (by appointment)</w:t>
      </w:r>
    </w:p>
    <w:p w14:paraId="4633293F" w14:textId="77777777" w:rsidR="00311B4A" w:rsidRDefault="00000000">
      <w:pPr>
        <w:numPr>
          <w:ilvl w:val="1"/>
          <w:numId w:val="2"/>
        </w:numPr>
        <w:spacing w:after="0" w:line="240" w:lineRule="auto"/>
        <w:rPr>
          <w:sz w:val="24"/>
          <w:szCs w:val="24"/>
        </w:rPr>
      </w:pPr>
      <w:r>
        <w:rPr>
          <w:sz w:val="24"/>
          <w:szCs w:val="24"/>
        </w:rPr>
        <w:t>During Open House and Parent Teacher Night</w:t>
      </w:r>
    </w:p>
    <w:p w14:paraId="33C22AEE" w14:textId="77777777" w:rsidR="00311B4A" w:rsidRDefault="00000000">
      <w:pPr>
        <w:numPr>
          <w:ilvl w:val="0"/>
          <w:numId w:val="2"/>
        </w:numPr>
        <w:spacing w:after="0" w:line="240" w:lineRule="auto"/>
        <w:rPr>
          <w:sz w:val="24"/>
          <w:szCs w:val="24"/>
        </w:rPr>
      </w:pPr>
      <w:r>
        <w:rPr>
          <w:sz w:val="24"/>
          <w:szCs w:val="24"/>
        </w:rPr>
        <w:t>Provide parents with frequent reports on their children’s progress.  Specifically, the school will provide reports as follows:</w:t>
      </w:r>
    </w:p>
    <w:p w14:paraId="3AF5CC85" w14:textId="77777777" w:rsidR="00311B4A" w:rsidRDefault="00000000">
      <w:pPr>
        <w:numPr>
          <w:ilvl w:val="1"/>
          <w:numId w:val="2"/>
        </w:numPr>
        <w:spacing w:after="0" w:line="240" w:lineRule="auto"/>
        <w:rPr>
          <w:sz w:val="24"/>
          <w:szCs w:val="24"/>
        </w:rPr>
      </w:pPr>
      <w:r>
        <w:rPr>
          <w:sz w:val="24"/>
          <w:szCs w:val="24"/>
        </w:rPr>
        <w:t>Mid-cycle progress reports and end of cycle report cards (every 3 weeks)</w:t>
      </w:r>
    </w:p>
    <w:p w14:paraId="02B3DEEA" w14:textId="77777777" w:rsidR="00311B4A" w:rsidRDefault="00000000">
      <w:pPr>
        <w:numPr>
          <w:ilvl w:val="1"/>
          <w:numId w:val="2"/>
        </w:numPr>
        <w:spacing w:after="0" w:line="240" w:lineRule="auto"/>
        <w:rPr>
          <w:sz w:val="24"/>
          <w:szCs w:val="24"/>
        </w:rPr>
      </w:pPr>
      <w:r>
        <w:rPr>
          <w:sz w:val="24"/>
          <w:szCs w:val="24"/>
        </w:rPr>
        <w:t>Ongoing grade access via Powerschool</w:t>
      </w:r>
    </w:p>
    <w:p w14:paraId="497B6D41" w14:textId="77777777" w:rsidR="00311B4A" w:rsidRDefault="00000000">
      <w:pPr>
        <w:numPr>
          <w:ilvl w:val="1"/>
          <w:numId w:val="2"/>
        </w:numPr>
        <w:spacing w:after="0" w:line="240" w:lineRule="auto"/>
        <w:rPr>
          <w:sz w:val="24"/>
          <w:szCs w:val="24"/>
        </w:rPr>
      </w:pPr>
      <w:r>
        <w:rPr>
          <w:sz w:val="24"/>
          <w:szCs w:val="24"/>
        </w:rPr>
        <w:t>Parent updates for students at risk of failures via teacher calls and notices, especially for at risk populations (SPED, EB, etc…)</w:t>
      </w:r>
    </w:p>
    <w:p w14:paraId="1F1B43F0" w14:textId="77777777" w:rsidR="00311B4A" w:rsidRDefault="00000000">
      <w:pPr>
        <w:numPr>
          <w:ilvl w:val="0"/>
          <w:numId w:val="2"/>
        </w:numPr>
        <w:spacing w:after="0" w:line="240" w:lineRule="auto"/>
        <w:rPr>
          <w:sz w:val="24"/>
          <w:szCs w:val="24"/>
        </w:rPr>
      </w:pPr>
      <w:r>
        <w:rPr>
          <w:sz w:val="24"/>
          <w:szCs w:val="24"/>
        </w:rPr>
        <w:t>Provide parents reasonable access to staff.  Specifically, staff will be available for consultation with parents as follows:</w:t>
      </w:r>
    </w:p>
    <w:p w14:paraId="740A1930" w14:textId="77777777" w:rsidR="00311B4A" w:rsidRDefault="00000000">
      <w:pPr>
        <w:numPr>
          <w:ilvl w:val="1"/>
          <w:numId w:val="2"/>
        </w:numPr>
        <w:spacing w:after="0" w:line="240" w:lineRule="auto"/>
        <w:rPr>
          <w:sz w:val="24"/>
          <w:szCs w:val="24"/>
        </w:rPr>
      </w:pPr>
      <w:r>
        <w:rPr>
          <w:sz w:val="24"/>
          <w:szCs w:val="24"/>
        </w:rPr>
        <w:t>School email address / phone number (allow 24 hour response time)</w:t>
      </w:r>
    </w:p>
    <w:p w14:paraId="42753FD2" w14:textId="77777777" w:rsidR="00311B4A" w:rsidRDefault="00000000">
      <w:pPr>
        <w:numPr>
          <w:ilvl w:val="1"/>
          <w:numId w:val="2"/>
        </w:numPr>
        <w:spacing w:after="0" w:line="240" w:lineRule="auto"/>
        <w:rPr>
          <w:sz w:val="24"/>
          <w:szCs w:val="24"/>
        </w:rPr>
      </w:pPr>
      <w:r>
        <w:rPr>
          <w:sz w:val="24"/>
          <w:szCs w:val="24"/>
        </w:rPr>
        <w:lastRenderedPageBreak/>
        <w:t>Classroom Remind accounts</w:t>
      </w:r>
    </w:p>
    <w:p w14:paraId="271E3F05" w14:textId="77777777" w:rsidR="00311B4A" w:rsidRDefault="00000000">
      <w:pPr>
        <w:numPr>
          <w:ilvl w:val="1"/>
          <w:numId w:val="2"/>
        </w:numPr>
        <w:spacing w:after="0" w:line="240" w:lineRule="auto"/>
        <w:rPr>
          <w:sz w:val="24"/>
          <w:szCs w:val="24"/>
        </w:rPr>
      </w:pPr>
      <w:r>
        <w:rPr>
          <w:sz w:val="24"/>
          <w:szCs w:val="24"/>
        </w:rPr>
        <w:t>Parent Teacher Conferences (by appointment only)</w:t>
      </w:r>
    </w:p>
    <w:p w14:paraId="4E647397" w14:textId="77777777" w:rsidR="00311B4A" w:rsidRDefault="00000000">
      <w:pPr>
        <w:numPr>
          <w:ilvl w:val="1"/>
          <w:numId w:val="2"/>
        </w:numPr>
        <w:spacing w:after="0" w:line="240" w:lineRule="auto"/>
        <w:rPr>
          <w:sz w:val="24"/>
          <w:szCs w:val="24"/>
        </w:rPr>
      </w:pPr>
      <w:r>
        <w:rPr>
          <w:sz w:val="24"/>
          <w:szCs w:val="24"/>
        </w:rPr>
        <w:t>During special events like Open House, Meet the Teacher Night, etc…</w:t>
      </w:r>
    </w:p>
    <w:p w14:paraId="7EB33A59" w14:textId="77777777" w:rsidR="00311B4A" w:rsidRDefault="00000000">
      <w:pPr>
        <w:numPr>
          <w:ilvl w:val="0"/>
          <w:numId w:val="2"/>
        </w:numPr>
        <w:spacing w:after="0" w:line="240" w:lineRule="auto"/>
        <w:rPr>
          <w:sz w:val="24"/>
          <w:szCs w:val="24"/>
        </w:rPr>
      </w:pPr>
      <w:r>
        <w:rPr>
          <w:sz w:val="24"/>
          <w:szCs w:val="24"/>
        </w:rPr>
        <w:t>Provide parents opportunities to volunteer and participate in their child’s class and to observe classroom activities as follows:</w:t>
      </w:r>
    </w:p>
    <w:p w14:paraId="3CD26803" w14:textId="77777777" w:rsidR="00311B4A" w:rsidRDefault="00000000">
      <w:pPr>
        <w:numPr>
          <w:ilvl w:val="1"/>
          <w:numId w:val="2"/>
        </w:numPr>
        <w:spacing w:after="0" w:line="240" w:lineRule="auto"/>
        <w:rPr>
          <w:sz w:val="24"/>
          <w:szCs w:val="24"/>
        </w:rPr>
      </w:pPr>
      <w:r>
        <w:rPr>
          <w:sz w:val="24"/>
          <w:szCs w:val="24"/>
        </w:rPr>
        <w:t>Classroom observations (by appointment only)</w:t>
      </w:r>
    </w:p>
    <w:p w14:paraId="6EED0258" w14:textId="77777777" w:rsidR="00311B4A" w:rsidRDefault="00000000">
      <w:pPr>
        <w:numPr>
          <w:ilvl w:val="1"/>
          <w:numId w:val="2"/>
        </w:numPr>
        <w:spacing w:after="0" w:line="240" w:lineRule="auto"/>
        <w:rPr>
          <w:sz w:val="24"/>
          <w:szCs w:val="24"/>
        </w:rPr>
      </w:pPr>
      <w:r>
        <w:rPr>
          <w:sz w:val="24"/>
          <w:szCs w:val="24"/>
        </w:rPr>
        <w:t>School events (programs, dances, etc…)</w:t>
      </w:r>
    </w:p>
    <w:p w14:paraId="157FE035" w14:textId="77777777" w:rsidR="00311B4A" w:rsidRDefault="00000000">
      <w:pPr>
        <w:numPr>
          <w:ilvl w:val="1"/>
          <w:numId w:val="2"/>
        </w:numPr>
        <w:spacing w:after="200" w:line="240" w:lineRule="auto"/>
        <w:rPr>
          <w:sz w:val="24"/>
          <w:szCs w:val="24"/>
        </w:rPr>
      </w:pPr>
      <w:r>
        <w:rPr>
          <w:sz w:val="24"/>
          <w:szCs w:val="24"/>
        </w:rPr>
        <w:t>PTO</w:t>
      </w:r>
    </w:p>
    <w:p w14:paraId="65C91D01" w14:textId="77777777" w:rsidR="00311B4A" w:rsidRDefault="00000000">
      <w:pPr>
        <w:spacing w:after="200" w:line="240" w:lineRule="auto"/>
        <w:rPr>
          <w:b/>
          <w:sz w:val="24"/>
          <w:szCs w:val="24"/>
        </w:rPr>
      </w:pPr>
      <w:r>
        <w:rPr>
          <w:b/>
          <w:sz w:val="24"/>
          <w:szCs w:val="24"/>
        </w:rPr>
        <w:t>Parent Responsibilities</w:t>
      </w:r>
    </w:p>
    <w:p w14:paraId="6F6AA1B4" w14:textId="77777777" w:rsidR="00311B4A" w:rsidRDefault="00000000">
      <w:pPr>
        <w:spacing w:after="200" w:line="240" w:lineRule="auto"/>
        <w:rPr>
          <w:sz w:val="24"/>
          <w:szCs w:val="24"/>
        </w:rPr>
      </w:pPr>
      <w:r>
        <w:rPr>
          <w:sz w:val="24"/>
          <w:szCs w:val="24"/>
        </w:rPr>
        <w:t>We, as parents, will support our children’s learning in the following ways:</w:t>
      </w:r>
    </w:p>
    <w:p w14:paraId="68CA5745" w14:textId="77777777" w:rsidR="00311B4A" w:rsidRDefault="00000000">
      <w:pPr>
        <w:numPr>
          <w:ilvl w:val="0"/>
          <w:numId w:val="3"/>
        </w:numPr>
        <w:spacing w:after="0" w:line="240" w:lineRule="auto"/>
        <w:rPr>
          <w:sz w:val="24"/>
          <w:szCs w:val="24"/>
        </w:rPr>
      </w:pPr>
      <w:r>
        <w:rPr>
          <w:sz w:val="24"/>
          <w:szCs w:val="24"/>
        </w:rPr>
        <w:t>Monitoring attendance and ensuring we provide appropriate documentation for absences (doctor’s notes, etc…).</w:t>
      </w:r>
    </w:p>
    <w:p w14:paraId="3582ED06" w14:textId="77777777" w:rsidR="00311B4A" w:rsidRDefault="00000000">
      <w:pPr>
        <w:numPr>
          <w:ilvl w:val="0"/>
          <w:numId w:val="3"/>
        </w:numPr>
        <w:spacing w:after="0" w:line="240" w:lineRule="auto"/>
        <w:rPr>
          <w:sz w:val="24"/>
          <w:szCs w:val="24"/>
        </w:rPr>
      </w:pPr>
      <w:r>
        <w:rPr>
          <w:sz w:val="24"/>
          <w:szCs w:val="24"/>
        </w:rPr>
        <w:t>Making sure that homework is completed.</w:t>
      </w:r>
    </w:p>
    <w:p w14:paraId="7ACBDBCA" w14:textId="77777777" w:rsidR="00311B4A" w:rsidRDefault="00000000">
      <w:pPr>
        <w:numPr>
          <w:ilvl w:val="0"/>
          <w:numId w:val="3"/>
        </w:numPr>
        <w:spacing w:after="0" w:line="240" w:lineRule="auto"/>
        <w:rPr>
          <w:sz w:val="24"/>
          <w:szCs w:val="24"/>
        </w:rPr>
      </w:pPr>
      <w:r>
        <w:rPr>
          <w:sz w:val="24"/>
          <w:szCs w:val="24"/>
        </w:rPr>
        <w:t>Volunteering at the school and participating in decisions relating to my children’s education.</w:t>
      </w:r>
    </w:p>
    <w:p w14:paraId="79BBC1B3" w14:textId="77777777" w:rsidR="00311B4A" w:rsidRDefault="00000000">
      <w:pPr>
        <w:numPr>
          <w:ilvl w:val="0"/>
          <w:numId w:val="3"/>
        </w:numPr>
        <w:spacing w:after="0" w:line="240" w:lineRule="auto"/>
        <w:rPr>
          <w:sz w:val="24"/>
          <w:szCs w:val="24"/>
        </w:rPr>
      </w:pPr>
      <w:r>
        <w:rPr>
          <w:sz w:val="24"/>
          <w:szCs w:val="24"/>
        </w:rPr>
        <w:t>Promoting the positive use of my child’s extracurricular time.</w:t>
      </w:r>
    </w:p>
    <w:p w14:paraId="3302F0D5" w14:textId="77777777" w:rsidR="00311B4A" w:rsidRDefault="00000000">
      <w:pPr>
        <w:numPr>
          <w:ilvl w:val="0"/>
          <w:numId w:val="3"/>
        </w:numPr>
        <w:spacing w:after="0" w:line="240" w:lineRule="auto"/>
        <w:rPr>
          <w:sz w:val="24"/>
          <w:szCs w:val="24"/>
        </w:rPr>
      </w:pPr>
      <w:r>
        <w:rPr>
          <w:sz w:val="24"/>
          <w:szCs w:val="24"/>
        </w:rPr>
        <w:t>Reinforcing appropriate values and academic excellence from home.</w:t>
      </w:r>
    </w:p>
    <w:p w14:paraId="12DDD826" w14:textId="77777777" w:rsidR="00311B4A" w:rsidRDefault="00000000">
      <w:pPr>
        <w:numPr>
          <w:ilvl w:val="0"/>
          <w:numId w:val="3"/>
        </w:numPr>
        <w:spacing w:after="0" w:line="240" w:lineRule="auto"/>
        <w:rPr>
          <w:sz w:val="24"/>
          <w:szCs w:val="24"/>
        </w:rPr>
      </w:pPr>
      <w:r>
        <w:rPr>
          <w:sz w:val="24"/>
          <w:szCs w:val="24"/>
        </w:rPr>
        <w:t>Staying informed about my child’s education and communicating with the school by promptly reading all notices from the school or district.</w:t>
      </w:r>
    </w:p>
    <w:p w14:paraId="63B9E931" w14:textId="77777777" w:rsidR="00311B4A" w:rsidRDefault="00000000">
      <w:pPr>
        <w:numPr>
          <w:ilvl w:val="0"/>
          <w:numId w:val="3"/>
        </w:numPr>
        <w:spacing w:after="200" w:line="240" w:lineRule="auto"/>
        <w:rPr>
          <w:sz w:val="24"/>
          <w:szCs w:val="24"/>
        </w:rPr>
      </w:pPr>
      <w:r>
        <w:rPr>
          <w:sz w:val="24"/>
          <w:szCs w:val="24"/>
        </w:rPr>
        <w:t>Serving, to the extent possible, on policy advisory groups, such as being the Title I, Part A parent representative on the school’s School Improvement Team, the Title I Policy Advisory Committee, the District-wide Policy Advisory Council, the State’s Committee of Practitioners, the School Support Team, or other school advisory or policy groups.</w:t>
      </w:r>
    </w:p>
    <w:p w14:paraId="6E33F043" w14:textId="77777777" w:rsidR="00311B4A" w:rsidRDefault="00000000">
      <w:pPr>
        <w:spacing w:after="200" w:line="240" w:lineRule="auto"/>
        <w:rPr>
          <w:b/>
          <w:sz w:val="24"/>
          <w:szCs w:val="24"/>
        </w:rPr>
      </w:pPr>
      <w:r>
        <w:rPr>
          <w:b/>
          <w:sz w:val="24"/>
          <w:szCs w:val="24"/>
        </w:rPr>
        <w:t>Student Responsibilities</w:t>
      </w:r>
    </w:p>
    <w:p w14:paraId="59953705" w14:textId="77777777" w:rsidR="00311B4A" w:rsidRDefault="00000000">
      <w:pPr>
        <w:spacing w:after="200" w:line="240" w:lineRule="auto"/>
        <w:rPr>
          <w:sz w:val="24"/>
          <w:szCs w:val="24"/>
        </w:rPr>
      </w:pPr>
      <w:r>
        <w:rPr>
          <w:sz w:val="24"/>
          <w:szCs w:val="24"/>
        </w:rPr>
        <w:t>We, as students, will share the responsibility to improve our academic achievement and achieve the State’s high standards.  Specifically, we will:</w:t>
      </w:r>
    </w:p>
    <w:p w14:paraId="4C6C9E3F" w14:textId="77777777" w:rsidR="00311B4A" w:rsidRDefault="00000000">
      <w:pPr>
        <w:numPr>
          <w:ilvl w:val="0"/>
          <w:numId w:val="1"/>
        </w:numPr>
        <w:spacing w:after="0" w:line="240" w:lineRule="auto"/>
        <w:rPr>
          <w:sz w:val="24"/>
          <w:szCs w:val="24"/>
        </w:rPr>
      </w:pPr>
      <w:r>
        <w:rPr>
          <w:sz w:val="24"/>
          <w:szCs w:val="24"/>
        </w:rPr>
        <w:t>Do homework every day and ask for help when needed.</w:t>
      </w:r>
    </w:p>
    <w:p w14:paraId="7DFFB225" w14:textId="77777777" w:rsidR="00311B4A" w:rsidRDefault="00000000">
      <w:pPr>
        <w:numPr>
          <w:ilvl w:val="0"/>
          <w:numId w:val="1"/>
        </w:numPr>
        <w:spacing w:after="0" w:line="240" w:lineRule="auto"/>
        <w:rPr>
          <w:sz w:val="24"/>
          <w:szCs w:val="24"/>
        </w:rPr>
      </w:pPr>
      <w:r>
        <w:rPr>
          <w:sz w:val="24"/>
          <w:szCs w:val="24"/>
        </w:rPr>
        <w:t>Read and explore content outside of class time.</w:t>
      </w:r>
    </w:p>
    <w:p w14:paraId="55623EC9" w14:textId="77777777" w:rsidR="00311B4A" w:rsidRDefault="00000000">
      <w:pPr>
        <w:numPr>
          <w:ilvl w:val="0"/>
          <w:numId w:val="1"/>
        </w:numPr>
        <w:spacing w:after="0" w:line="240" w:lineRule="auto"/>
        <w:rPr>
          <w:sz w:val="24"/>
          <w:szCs w:val="24"/>
        </w:rPr>
      </w:pPr>
      <w:r>
        <w:rPr>
          <w:sz w:val="24"/>
          <w:szCs w:val="24"/>
        </w:rPr>
        <w:t xml:space="preserve">Give parents or guardians responsible for my welfare all notices and information received by me from my school every day.  </w:t>
      </w:r>
    </w:p>
    <w:p w14:paraId="350F7CE9" w14:textId="77777777" w:rsidR="00311B4A" w:rsidRDefault="00000000">
      <w:pPr>
        <w:numPr>
          <w:ilvl w:val="0"/>
          <w:numId w:val="1"/>
        </w:numPr>
        <w:spacing w:after="0" w:line="240" w:lineRule="auto"/>
        <w:rPr>
          <w:sz w:val="24"/>
          <w:szCs w:val="24"/>
        </w:rPr>
      </w:pPr>
      <w:r>
        <w:rPr>
          <w:sz w:val="24"/>
          <w:szCs w:val="24"/>
        </w:rPr>
        <w:t xml:space="preserve">Complete makeup work when I’m absent and advocate for myself.  </w:t>
      </w:r>
    </w:p>
    <w:p w14:paraId="2E37D2F5" w14:textId="77777777" w:rsidR="00311B4A" w:rsidRDefault="00000000">
      <w:pPr>
        <w:numPr>
          <w:ilvl w:val="0"/>
          <w:numId w:val="1"/>
        </w:numPr>
        <w:spacing w:after="200" w:line="240" w:lineRule="auto"/>
        <w:rPr>
          <w:sz w:val="24"/>
          <w:szCs w:val="24"/>
        </w:rPr>
      </w:pPr>
      <w:r>
        <w:rPr>
          <w:sz w:val="24"/>
          <w:szCs w:val="24"/>
        </w:rPr>
        <w:t>Uphold school expectations in and out of the classroom.</w:t>
      </w:r>
    </w:p>
    <w:p w14:paraId="2EA4D274" w14:textId="77777777" w:rsidR="00311B4A" w:rsidRDefault="00311B4A">
      <w:pPr>
        <w:spacing w:after="200" w:line="240" w:lineRule="auto"/>
        <w:rPr>
          <w:sz w:val="24"/>
          <w:szCs w:val="24"/>
        </w:rPr>
      </w:pPr>
    </w:p>
    <w:sectPr w:rsidR="00311B4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9D991C3-8664-49EA-A218-CBDE28FC2673}"/>
    <w:embedBold r:id="rId2" w:fontKey="{872051F7-EC83-40FF-96D5-004E6F4E6AB6}"/>
  </w:font>
  <w:font w:name="Georgia">
    <w:panose1 w:val="02040502050405020303"/>
    <w:charset w:val="00"/>
    <w:family w:val="auto"/>
    <w:pitch w:val="default"/>
    <w:embedRegular r:id="rId3" w:fontKey="{C183AEA3-E713-4887-A09D-5CF1F9A18ED4}"/>
    <w:embedItalic r:id="rId4" w:fontKey="{9087533D-A63B-48C9-B3FC-E3BD27603CA1}"/>
  </w:font>
  <w:font w:name="Aharoni">
    <w:charset w:val="B1"/>
    <w:family w:val="auto"/>
    <w:pitch w:val="variable"/>
    <w:sig w:usb0="00000803" w:usb1="00000000" w:usb2="00000000" w:usb3="00000000" w:csb0="00000021" w:csb1="00000000"/>
    <w:embedRegular r:id="rId5" w:fontKey="{2B2545D1-452E-439F-9937-67201D8AADC7}"/>
  </w:font>
  <w:font w:name="Libre Baskerville">
    <w:charset w:val="00"/>
    <w:family w:val="auto"/>
    <w:pitch w:val="variable"/>
    <w:sig w:usb0="A00000BF" w:usb1="5000005B" w:usb2="00000000" w:usb3="00000000" w:csb0="00000093" w:csb1="00000000"/>
    <w:embedRegular r:id="rId6" w:fontKey="{D9DBFF39-AE3A-4570-9625-D7EB4C763A76}"/>
    <w:embedBold r:id="rId7" w:fontKey="{4CD40BEF-EE28-405D-BADF-B14C3341D6C4}"/>
    <w:embedItalic r:id="rId8" w:fontKey="{1B542941-B323-4D15-B30F-8C0EA1FE4B04}"/>
  </w:font>
  <w:font w:name="Calibri Light">
    <w:panose1 w:val="020F0302020204030204"/>
    <w:charset w:val="00"/>
    <w:family w:val="swiss"/>
    <w:pitch w:val="variable"/>
    <w:sig w:usb0="E4002EFF" w:usb1="C200247B" w:usb2="00000009" w:usb3="00000000" w:csb0="000001FF" w:csb1="00000000"/>
    <w:embedRegular r:id="rId9" w:fontKey="{E99F02D8-7A71-4CE3-B4EA-F01F35CC81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13BF0"/>
    <w:multiLevelType w:val="multilevel"/>
    <w:tmpl w:val="6D62D7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F7C0A3C"/>
    <w:multiLevelType w:val="multilevel"/>
    <w:tmpl w:val="3A6E19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74D4875"/>
    <w:multiLevelType w:val="multilevel"/>
    <w:tmpl w:val="090A2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8445532">
    <w:abstractNumId w:val="1"/>
  </w:num>
  <w:num w:numId="2" w16cid:durableId="512377922">
    <w:abstractNumId w:val="2"/>
  </w:num>
  <w:num w:numId="3" w16cid:durableId="1889491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B4A"/>
    <w:rsid w:val="00311B4A"/>
    <w:rsid w:val="00995EE2"/>
    <w:rsid w:val="00C37A10"/>
    <w:rsid w:val="00F6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28C7"/>
  <w15:docId w15:val="{FEBC6091-A374-4CA9-B723-4D93CB69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13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2C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IbuaYtDLLj3w5Xc5os0WJ+nqIA==">CgMxLjA4AHIhMWpualFsek16T28zeDNMNzFCS09YSG9pX3BqWVd2Slgw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Tamara D</dc:creator>
  <cp:lastModifiedBy>Haynes, Jasmine S</cp:lastModifiedBy>
  <cp:revision>2</cp:revision>
  <dcterms:created xsi:type="dcterms:W3CDTF">2025-09-19T14:15:00Z</dcterms:created>
  <dcterms:modified xsi:type="dcterms:W3CDTF">2025-09-19T14:15:00Z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0x01010099A49945202D424D91577E749C16B5C6</vt:lpwstr>
  </property>
</Properties>
</file>