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40"/>
          <w:szCs w:val="40"/>
        </w:rPr>
      </w:pPr>
      <w:r w:rsidDel="00000000" w:rsidR="00000000" w:rsidRPr="00000000">
        <w:rPr>
          <w:sz w:val="40"/>
          <w:szCs w:val="40"/>
          <w:rtl w:val="0"/>
        </w:rPr>
        <w:t xml:space="preserve">Summary of Action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color w:val="0000ff"/>
          <w:sz w:val="32"/>
          <w:szCs w:val="32"/>
        </w:rPr>
      </w:pPr>
      <w:r w:rsidDel="00000000" w:rsidR="00000000" w:rsidRPr="00000000">
        <w:rPr>
          <w:color w:val="0000ff"/>
          <w:sz w:val="32"/>
          <w:szCs w:val="32"/>
          <w:rtl w:val="0"/>
        </w:rPr>
        <w:t xml:space="preserve">Autrey Mill Middle School</w:t>
      </w:r>
    </w:p>
    <w:p w:rsidR="00000000" w:rsidDel="00000000" w:rsidP="00000000" w:rsidRDefault="00000000" w:rsidRPr="00000000" w14:paraId="00000004">
      <w:pPr>
        <w:rPr>
          <w:color w:val="0000ff"/>
          <w:sz w:val="32"/>
          <w:szCs w:val="32"/>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Date: Monday, September 15, 2025</w:t>
      </w:r>
    </w:p>
    <w:p w:rsidR="00000000" w:rsidDel="00000000" w:rsidP="00000000" w:rsidRDefault="00000000" w:rsidRPr="00000000" w14:paraId="00000006">
      <w:pPr>
        <w:rPr>
          <w:sz w:val="24"/>
          <w:szCs w:val="24"/>
        </w:rPr>
      </w:pPr>
      <w:r w:rsidDel="00000000" w:rsidR="00000000" w:rsidRPr="00000000">
        <w:rPr>
          <w:sz w:val="24"/>
          <w:szCs w:val="24"/>
          <w:rtl w:val="0"/>
        </w:rPr>
        <w:t xml:space="preserve">Time: 7:45 am</w:t>
      </w:r>
    </w:p>
    <w:p w:rsidR="00000000" w:rsidDel="00000000" w:rsidP="00000000" w:rsidRDefault="00000000" w:rsidRPr="00000000" w14:paraId="00000007">
      <w:pPr>
        <w:rPr>
          <w:sz w:val="24"/>
          <w:szCs w:val="24"/>
        </w:rPr>
      </w:pPr>
      <w:r w:rsidDel="00000000" w:rsidR="00000000" w:rsidRPr="00000000">
        <w:rPr>
          <w:sz w:val="24"/>
          <w:szCs w:val="24"/>
          <w:rtl w:val="0"/>
        </w:rPr>
        <w:t xml:space="preserve">Location: A130</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SGC Members: Trey Martin (Principal), Emma Cornwall (Teacher), Maud de Groot (Teacher), Ashley Perry (School Employee), Matthew McNamara (School Employee), Kathleen Newquist (Parent), Jessica Saszi (Parent), Beth Zampieri (Parent), Korina Calbay (Community Member)</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Also in attendance: Katie Lawson (Facilitator, Governance &amp; Flexibility, FCS)</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Action Items Approved: Approve September agenda, approve August Minutes, approve nominated community member, approve strategic plan, approve charter dollar proposals</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Discussion Items: Charter proposals, student safety, next meeting agenda</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Information Items: Principal’s Update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