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c2ca485c55fa4afb"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1719" w:rsidRDefault="004B1719" w:rsidP="00D03765">
      <w:pPr>
        <w:jc w:val="left"/>
      </w:pPr>
      <w:bookmarkStart w:id="0" w:name="_GoBack"/>
      <w:bookmarkEnd w:id="0"/>
    </w:p>
    <w:p w:rsidR="00F83F19" w:rsidRDefault="00F83F19" w:rsidP="00D03765">
      <w:pPr>
        <w:ind w:left="-720"/>
        <w:jc w:val="left"/>
      </w:pPr>
      <w:r>
        <w:t>This is to inform you of your rights concerning Section 504.  An adult student may assert these rights on his/her own behalf.</w:t>
      </w:r>
    </w:p>
    <w:p w:rsidR="00F83F19" w:rsidRDefault="00F83F19" w:rsidP="00D03765">
      <w:pPr>
        <w:ind w:left="-720"/>
        <w:jc w:val="left"/>
      </w:pPr>
    </w:p>
    <w:p w:rsidR="00F83F19" w:rsidRDefault="00F83F19" w:rsidP="00D03765">
      <w:pPr>
        <w:ind w:left="-720"/>
        <w:jc w:val="left"/>
      </w:pPr>
      <w:r>
        <w:t>You have the right:</w:t>
      </w:r>
    </w:p>
    <w:p w:rsidR="00F83F19" w:rsidRDefault="00F83F19" w:rsidP="00D03765">
      <w:pPr>
        <w:ind w:left="-720"/>
        <w:jc w:val="left"/>
      </w:pPr>
    </w:p>
    <w:p w:rsidR="00F83F19" w:rsidRDefault="00F83F19" w:rsidP="00D03765">
      <w:pPr>
        <w:pStyle w:val="ListParagraph"/>
        <w:numPr>
          <w:ilvl w:val="0"/>
          <w:numId w:val="38"/>
        </w:numPr>
        <w:jc w:val="left"/>
      </w:pPr>
      <w:r>
        <w:t>To receive notice of your rights;</w:t>
      </w:r>
    </w:p>
    <w:p w:rsidR="00F83F19" w:rsidRDefault="00F83F19" w:rsidP="00D03765">
      <w:pPr>
        <w:pStyle w:val="ListParagraph"/>
        <w:ind w:left="-360"/>
        <w:jc w:val="left"/>
      </w:pPr>
    </w:p>
    <w:p w:rsidR="00F83F19" w:rsidRDefault="00F83F19" w:rsidP="00D03765">
      <w:pPr>
        <w:pStyle w:val="ListParagraph"/>
        <w:numPr>
          <w:ilvl w:val="0"/>
          <w:numId w:val="38"/>
        </w:numPr>
        <w:jc w:val="left"/>
      </w:pPr>
      <w:r>
        <w:t>To receive notice regarding evaluation, identification, educational placement, or significant change of educational placement, of your child;</w:t>
      </w:r>
    </w:p>
    <w:p w:rsidR="00F83F19" w:rsidRDefault="00F83F19" w:rsidP="00D03765">
      <w:pPr>
        <w:pStyle w:val="ListParagraph"/>
        <w:jc w:val="left"/>
      </w:pPr>
    </w:p>
    <w:p w:rsidR="00F83F19" w:rsidRDefault="00F83F19" w:rsidP="00D03765">
      <w:pPr>
        <w:pStyle w:val="ListParagraph"/>
        <w:numPr>
          <w:ilvl w:val="0"/>
          <w:numId w:val="38"/>
        </w:numPr>
        <w:jc w:val="left"/>
      </w:pPr>
      <w:r>
        <w:t>To give consent prior to initial 504 evaluation and initial 504 placement of your child;</w:t>
      </w:r>
    </w:p>
    <w:p w:rsidR="00F83F19" w:rsidRDefault="00F83F19" w:rsidP="00D03765">
      <w:pPr>
        <w:pStyle w:val="ListParagraph"/>
        <w:jc w:val="left"/>
      </w:pPr>
    </w:p>
    <w:p w:rsidR="00F83F19" w:rsidRDefault="00F83F19" w:rsidP="00D03765">
      <w:pPr>
        <w:pStyle w:val="ListParagraph"/>
        <w:numPr>
          <w:ilvl w:val="0"/>
          <w:numId w:val="38"/>
        </w:numPr>
        <w:jc w:val="left"/>
      </w:pPr>
      <w:r>
        <w:t>For your child to receive a free appropriate public education (FAPE).  This includes being educated with nondisabled students to the maximum extent appropriate.  The school district must make needed accommodations to allow your child an equal opportunity to participate in school and school activities (curricular and extracurricular);</w:t>
      </w:r>
    </w:p>
    <w:p w:rsidR="00F83F19" w:rsidRDefault="00F83F19" w:rsidP="00D03765">
      <w:pPr>
        <w:pStyle w:val="ListParagraph"/>
        <w:jc w:val="left"/>
      </w:pPr>
    </w:p>
    <w:p w:rsidR="00F83F19" w:rsidRDefault="00F83F19" w:rsidP="00D03765">
      <w:pPr>
        <w:pStyle w:val="ListParagraph"/>
        <w:numPr>
          <w:ilvl w:val="0"/>
          <w:numId w:val="38"/>
        </w:numPr>
        <w:jc w:val="left"/>
      </w:pPr>
      <w:r>
        <w:t xml:space="preserve">For </w:t>
      </w:r>
      <w:r w:rsidR="00D03765">
        <w:t>your child to be educated in facilities, and access services, comparable to those provided to nondisabled students</w:t>
      </w:r>
      <w:r w:rsidR="00A65111">
        <w:t>;</w:t>
      </w:r>
    </w:p>
    <w:p w:rsidR="00A65111" w:rsidRDefault="00A65111" w:rsidP="00A65111">
      <w:pPr>
        <w:pStyle w:val="ListParagraph"/>
      </w:pPr>
    </w:p>
    <w:p w:rsidR="00A65111" w:rsidRDefault="00A65111" w:rsidP="00D03765">
      <w:pPr>
        <w:pStyle w:val="ListParagraph"/>
        <w:numPr>
          <w:ilvl w:val="0"/>
          <w:numId w:val="38"/>
        </w:numPr>
        <w:jc w:val="left"/>
      </w:pPr>
      <w:r>
        <w:t>For your child to receive an individualized evaluation, and if he/she is found to be eligible under Section 504 of the Rehabilitation Act, for your child to receive individualized accommodations;</w:t>
      </w:r>
    </w:p>
    <w:p w:rsidR="00A65111" w:rsidRDefault="00A65111" w:rsidP="00A65111">
      <w:pPr>
        <w:pStyle w:val="ListParagraph"/>
      </w:pPr>
    </w:p>
    <w:p w:rsidR="00A65111" w:rsidRDefault="00A65111" w:rsidP="00D03765">
      <w:pPr>
        <w:pStyle w:val="ListParagraph"/>
        <w:numPr>
          <w:ilvl w:val="0"/>
          <w:numId w:val="38"/>
        </w:numPr>
        <w:jc w:val="left"/>
      </w:pPr>
      <w:r>
        <w:t>For evaluation, identification and educational placement decisions to be made based upon a variety of information sources, and by a group of persons, including persons knowledgeable about the student, the meaning of the evaluation data and the placement options;</w:t>
      </w:r>
    </w:p>
    <w:p w:rsidR="00A65111" w:rsidRDefault="00A65111" w:rsidP="00A65111">
      <w:pPr>
        <w:pStyle w:val="ListParagraph"/>
      </w:pPr>
    </w:p>
    <w:p w:rsidR="00A65111" w:rsidRDefault="00A65111" w:rsidP="00D03765">
      <w:pPr>
        <w:pStyle w:val="ListParagraph"/>
        <w:numPr>
          <w:ilvl w:val="0"/>
          <w:numId w:val="38"/>
        </w:numPr>
        <w:jc w:val="left"/>
      </w:pPr>
      <w:r>
        <w:t>If the school district places your child in an educational program it does not operate, for your child to be transported to and from that outside placement setting at no greater cost to you than if the child was placed in a program operated by the district;</w:t>
      </w:r>
    </w:p>
    <w:p w:rsidR="00A65111" w:rsidRDefault="00A65111" w:rsidP="00A65111">
      <w:pPr>
        <w:pStyle w:val="ListParagraph"/>
      </w:pPr>
    </w:p>
    <w:p w:rsidR="00A65111" w:rsidRDefault="00A65111" w:rsidP="00D03765">
      <w:pPr>
        <w:pStyle w:val="ListParagraph"/>
        <w:numPr>
          <w:ilvl w:val="0"/>
          <w:numId w:val="38"/>
        </w:numPr>
        <w:jc w:val="left"/>
      </w:pPr>
      <w:r>
        <w:t xml:space="preserve">To examine all education records relating to your child's evaluation, identification, and educational placement and obtain copies of educational records at a reasonable cost, unless the fee would effectively prevent you from inspecting and reviewing the records; </w:t>
      </w:r>
    </w:p>
    <w:p w:rsidR="00A65111" w:rsidRDefault="00A65111" w:rsidP="00A65111">
      <w:pPr>
        <w:pStyle w:val="ListParagraph"/>
      </w:pPr>
    </w:p>
    <w:p w:rsidR="00A65111" w:rsidRDefault="00A65111" w:rsidP="00D03765">
      <w:pPr>
        <w:pStyle w:val="ListParagraph"/>
        <w:numPr>
          <w:ilvl w:val="0"/>
          <w:numId w:val="38"/>
        </w:numPr>
        <w:jc w:val="left"/>
      </w:pPr>
      <w:r>
        <w:t xml:space="preserve">To a response from the school district to reasonable requests for explanations and interpretations of your child's records; </w:t>
      </w:r>
    </w:p>
    <w:p w:rsidR="00BC5A41" w:rsidRDefault="00BC5A41" w:rsidP="00BC5A41">
      <w:pPr>
        <w:pStyle w:val="ListParagraph"/>
      </w:pPr>
    </w:p>
    <w:p w:rsidR="00BC5A41" w:rsidRDefault="00BC5A41" w:rsidP="00D03765">
      <w:pPr>
        <w:pStyle w:val="ListParagraph"/>
        <w:numPr>
          <w:ilvl w:val="0"/>
          <w:numId w:val="38"/>
        </w:numPr>
        <w:jc w:val="left"/>
      </w:pPr>
      <w:r>
        <w:t>To request amendment of your child's educational records if there is cause to believe that they are inaccurate, misleading, or otherwise in violation of the child's privacy or other rights;</w:t>
      </w:r>
    </w:p>
    <w:p w:rsidR="00BC5A41" w:rsidRDefault="00BC5A41" w:rsidP="00BC5A41">
      <w:pPr>
        <w:pStyle w:val="ListParagraph"/>
      </w:pPr>
    </w:p>
    <w:p w:rsidR="00BC5A41" w:rsidRDefault="00BC5A41" w:rsidP="00D03765">
      <w:pPr>
        <w:pStyle w:val="ListParagraph"/>
        <w:numPr>
          <w:ilvl w:val="0"/>
          <w:numId w:val="38"/>
        </w:numPr>
        <w:jc w:val="left"/>
      </w:pPr>
      <w:r>
        <w:t>To file a local grievance concerning discrimination;</w:t>
      </w:r>
    </w:p>
    <w:p w:rsidR="00BC5A41" w:rsidRDefault="00BC5A41" w:rsidP="00BC5A41">
      <w:pPr>
        <w:pStyle w:val="ListParagraph"/>
      </w:pPr>
    </w:p>
    <w:p w:rsidR="00BC5A41" w:rsidRDefault="00BC5A41" w:rsidP="00D03765">
      <w:pPr>
        <w:pStyle w:val="ListParagraph"/>
        <w:numPr>
          <w:ilvl w:val="0"/>
          <w:numId w:val="38"/>
        </w:numPr>
        <w:jc w:val="left"/>
      </w:pPr>
      <w:r>
        <w:lastRenderedPageBreak/>
        <w:t xml:space="preserve">To file a complaint concerning discrimination or FAPE with the Office </w:t>
      </w:r>
      <w:r w:rsidR="00D664A0">
        <w:t>for</w:t>
      </w:r>
      <w:r>
        <w:t xml:space="preserve"> Civil Rights in the U.S. Department of Education.  The address and phone number of the regional OCR officer serving the </w:t>
      </w:r>
      <w:r w:rsidRPr="00D664A0">
        <w:rPr>
          <w:highlight w:val="yellow"/>
        </w:rPr>
        <w:t>KPSD</w:t>
      </w:r>
      <w:r>
        <w:t xml:space="preserve"> can be obtained from the </w:t>
      </w:r>
      <w:r w:rsidRPr="00D664A0">
        <w:rPr>
          <w:highlight w:val="yellow"/>
        </w:rPr>
        <w:t>KPSD</w:t>
      </w:r>
      <w:r>
        <w:t xml:space="preserve"> 504 Coordinator/Compliance Officer.  The </w:t>
      </w:r>
      <w:r w:rsidRPr="00D664A0">
        <w:rPr>
          <w:highlight w:val="yellow"/>
        </w:rPr>
        <w:t>KPSD</w:t>
      </w:r>
      <w:r>
        <w:t xml:space="preserve"> Section 504 Coordinator/Compliance officer is: </w:t>
      </w:r>
    </w:p>
    <w:p w:rsidR="00BC5A41" w:rsidRDefault="00BC5A41" w:rsidP="00BC5A41">
      <w:pPr>
        <w:pStyle w:val="ListParagraph"/>
      </w:pPr>
      <w:r>
        <w:rPr>
          <w:noProof/>
        </w:rPr>
        <mc:AlternateContent>
          <mc:Choice Requires="wps">
            <w:drawing>
              <wp:anchor distT="45720" distB="45720" distL="114300" distR="114300" simplePos="0" relativeHeight="251659264" behindDoc="0" locked="0" layoutInCell="1" allowOverlap="1" wp14:anchorId="29D31524" wp14:editId="21DEC10D">
                <wp:simplePos x="0" y="0"/>
                <wp:positionH relativeFrom="column">
                  <wp:posOffset>-200025</wp:posOffset>
                </wp:positionH>
                <wp:positionV relativeFrom="paragraph">
                  <wp:posOffset>108585</wp:posOffset>
                </wp:positionV>
                <wp:extent cx="5648325" cy="1404620"/>
                <wp:effectExtent l="0" t="0" r="28575"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1404620"/>
                        </a:xfrm>
                        <a:prstGeom prst="rect">
                          <a:avLst/>
                        </a:prstGeom>
                        <a:solidFill>
                          <a:srgbClr val="FFFFFF"/>
                        </a:solidFill>
                        <a:ln w="9525">
                          <a:solidFill>
                            <a:srgbClr val="000000"/>
                          </a:solidFill>
                          <a:miter lim="800000"/>
                          <a:headEnd/>
                          <a:tailEnd/>
                        </a:ln>
                      </wps:spPr>
                      <wps:txbx>
                        <w:txbxContent>
                          <w:p w:rsidR="00BC5A41" w:rsidRDefault="00BC5A41"/>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9D31524" id="_x0000_t202" coordsize="21600,21600" o:spt="202" path="m,l,21600r21600,l21600,xe">
                <v:stroke joinstyle="miter"/>
                <v:path gradientshapeok="t" o:connecttype="rect"/>
              </v:shapetype>
              <v:shape id="Text Box 2" o:spid="_x0000_s1026" type="#_x0000_t202" style="position:absolute;left:0;text-align:left;margin-left:-15.75pt;margin-top:8.55pt;width:444.7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">
                <v:textbox style="mso-fit-shape-to-text:t">
                  <w:txbxContent>
                    <w:p w:rsidR="00BC5A41" w:rsidRDefault="00BC5A41"/>
                  </w:txbxContent>
                </v:textbox>
                <w10:wrap type="square"/>
              </v:shape>
            </w:pict>
          </mc:Fallback>
        </mc:AlternateContent>
      </w:r>
    </w:p>
    <w:p w:rsidR="00BC5A41" w:rsidRDefault="00BC5A41" w:rsidP="00BC5A41">
      <w:pPr>
        <w:pStyle w:val="ListParagraph"/>
      </w:pPr>
    </w:p>
    <w:p w:rsidR="00BC5A41" w:rsidRDefault="00BC5A41" w:rsidP="00BC5A41">
      <w:pPr>
        <w:pStyle w:val="ListParagraph"/>
      </w:pPr>
    </w:p>
    <w:p w:rsidR="00BC5A41" w:rsidRDefault="00BC5A41" w:rsidP="00BC5A41">
      <w:pPr>
        <w:pStyle w:val="ListParagraph"/>
      </w:pPr>
    </w:p>
    <w:p w:rsidR="00BC5A41" w:rsidRDefault="00BC5A41" w:rsidP="00BC5A41">
      <w:pPr>
        <w:pStyle w:val="ListParagraph"/>
        <w:ind w:left="-360"/>
        <w:jc w:val="left"/>
      </w:pPr>
      <w:r>
        <w:t>Address and Telephone Number:</w:t>
      </w:r>
    </w:p>
    <w:p w:rsidR="00BC5A41" w:rsidRDefault="00BC5A41" w:rsidP="00BC5A41">
      <w:pPr>
        <w:pStyle w:val="ListParagraph"/>
        <w:ind w:left="-360"/>
        <w:jc w:val="left"/>
      </w:pPr>
      <w:r>
        <w:rPr>
          <w:noProof/>
        </w:rPr>
        <mc:AlternateContent>
          <mc:Choice Requires="wps">
            <w:drawing>
              <wp:anchor distT="45720" distB="45720" distL="114300" distR="114300" simplePos="0" relativeHeight="251661312" behindDoc="0" locked="0" layoutInCell="1" allowOverlap="1" wp14:anchorId="1A971A52" wp14:editId="31D9709D">
                <wp:simplePos x="0" y="0"/>
                <wp:positionH relativeFrom="column">
                  <wp:posOffset>-209550</wp:posOffset>
                </wp:positionH>
                <wp:positionV relativeFrom="paragraph">
                  <wp:posOffset>108585</wp:posOffset>
                </wp:positionV>
                <wp:extent cx="5648325" cy="971550"/>
                <wp:effectExtent l="0" t="0" r="28575"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971550"/>
                        </a:xfrm>
                        <a:prstGeom prst="rect">
                          <a:avLst/>
                        </a:prstGeom>
                        <a:solidFill>
                          <a:srgbClr val="FFFFFF"/>
                        </a:solidFill>
                        <a:ln w="9525">
                          <a:solidFill>
                            <a:srgbClr val="000000"/>
                          </a:solidFill>
                          <a:miter lim="800000"/>
                          <a:headEnd/>
                          <a:tailEnd/>
                        </a:ln>
                      </wps:spPr>
                      <wps:txbx>
                        <w:txbxContent>
                          <w:p w:rsidR="00BC5A41" w:rsidRDefault="00BC5A41" w:rsidP="00BC5A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971A52" id="_x0000_s1027" type="#_x0000_t202" style="position:absolute;left:0;text-align:left;margin-left:-16.5pt;margin-top:8.55pt;width:444.75pt;height:76.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">
                <v:textbox>
                  <w:txbxContent>
                    <w:p w:rsidR="00BC5A41" w:rsidRDefault="00BC5A41" w:rsidP="00BC5A41"/>
                  </w:txbxContent>
                </v:textbox>
                <w10:wrap type="square"/>
              </v:shape>
            </w:pict>
          </mc:Fallback>
        </mc:AlternateContent>
      </w:r>
    </w:p>
    <w:p w:rsidR="00BC5A41" w:rsidRDefault="00BC5A41" w:rsidP="00BC5A41">
      <w:pPr>
        <w:pStyle w:val="ListParagraph"/>
        <w:ind w:left="-360"/>
        <w:jc w:val="left"/>
      </w:pPr>
    </w:p>
    <w:p w:rsidR="00BC5A41" w:rsidRDefault="00BC5A41" w:rsidP="00BC5A41">
      <w:pPr>
        <w:pStyle w:val="ListParagraph"/>
        <w:ind w:left="-360"/>
        <w:jc w:val="left"/>
      </w:pPr>
    </w:p>
    <w:p w:rsidR="00BC5A41" w:rsidRDefault="00BC5A41" w:rsidP="00BC5A41">
      <w:pPr>
        <w:pStyle w:val="ListParagraph"/>
        <w:ind w:left="-360"/>
        <w:jc w:val="left"/>
      </w:pPr>
    </w:p>
    <w:p w:rsidR="00BC5A41" w:rsidRDefault="00BC5A41" w:rsidP="00BC5A41">
      <w:pPr>
        <w:pStyle w:val="ListParagraph"/>
        <w:ind w:left="-360"/>
        <w:jc w:val="left"/>
      </w:pPr>
    </w:p>
    <w:p w:rsidR="00BC5A41" w:rsidRDefault="00BC5A41" w:rsidP="00BC5A41">
      <w:pPr>
        <w:pStyle w:val="ListParagraph"/>
        <w:ind w:left="-360"/>
        <w:jc w:val="left"/>
      </w:pPr>
    </w:p>
    <w:p w:rsidR="00BC5A41" w:rsidRDefault="00BC5A41" w:rsidP="00BC5A41">
      <w:pPr>
        <w:pStyle w:val="ListParagraph"/>
        <w:ind w:left="-360"/>
        <w:jc w:val="left"/>
      </w:pPr>
    </w:p>
    <w:p w:rsidR="00BC5A41" w:rsidRDefault="00BC5A41" w:rsidP="00BC5A41">
      <w:pPr>
        <w:pStyle w:val="ListParagraph"/>
        <w:numPr>
          <w:ilvl w:val="0"/>
          <w:numId w:val="38"/>
        </w:numPr>
        <w:jc w:val="left"/>
      </w:pPr>
      <w:r>
        <w:t xml:space="preserve">To request an impartial due process hearing as to decisions about your child's evaluation, identification, and educational placement; request review of the hearing officer's decision; and appeal the review officer's decision to court.  You and your child may participate in the proceedings and have an attorney represent you at your own expense.  You have the right to open the hearing to the public.  Hearing and review requests must be made to the </w:t>
      </w:r>
      <w:r w:rsidRPr="00D664A0">
        <w:rPr>
          <w:highlight w:val="yellow"/>
        </w:rPr>
        <w:t xml:space="preserve">KPSD </w:t>
      </w:r>
      <w:r>
        <w:t>Section 504 Coordinator/Compliance Officer; and</w:t>
      </w:r>
    </w:p>
    <w:p w:rsidR="00BC5A41" w:rsidRDefault="00BC5A41" w:rsidP="00BC5A41">
      <w:pPr>
        <w:pStyle w:val="ListParagraph"/>
        <w:ind w:left="-360"/>
        <w:jc w:val="left"/>
      </w:pPr>
    </w:p>
    <w:p w:rsidR="00BC5A41" w:rsidRDefault="00BC5A41" w:rsidP="00BC5A41">
      <w:pPr>
        <w:pStyle w:val="ListParagraph"/>
        <w:numPr>
          <w:ilvl w:val="0"/>
          <w:numId w:val="38"/>
        </w:numPr>
        <w:jc w:val="left"/>
      </w:pPr>
      <w:r>
        <w:t>To request reimbursement of reasonable attorney fees if you are determined to be a prevailing party in your 504 hearing or court action.</w:t>
      </w:r>
    </w:p>
    <w:p w:rsidR="00BC5A41" w:rsidRDefault="00BC5A41" w:rsidP="00BC5A41">
      <w:pPr>
        <w:pStyle w:val="ListParagraph"/>
      </w:pPr>
    </w:p>
    <w:p w:rsidR="00BC5A41" w:rsidRPr="00AC6BC6" w:rsidRDefault="00BC5A41" w:rsidP="00BC5A41">
      <w:pPr>
        <w:pStyle w:val="ListParagraph"/>
        <w:numPr>
          <w:ilvl w:val="0"/>
          <w:numId w:val="38"/>
        </w:numPr>
        <w:jc w:val="left"/>
      </w:pPr>
      <w:r>
        <w:t xml:space="preserve">When a student reaches the age of majority, or is emancipated under Kentucky law, all rights under Section 504 transfer from the parents to the student, unless the </w:t>
      </w:r>
      <w:r w:rsidRPr="00D664A0">
        <w:rPr>
          <w:highlight w:val="yellow"/>
        </w:rPr>
        <w:t>KPSD</w:t>
      </w:r>
      <w:r>
        <w:t xml:space="preserve"> is provided with an official copy of a court order declaring the student incompetent under KRS Chapt</w:t>
      </w:r>
      <w:r w:rsidR="00D664A0">
        <w:t>er</w:t>
      </w:r>
      <w:r>
        <w:t xml:space="preserve"> 387.</w:t>
      </w:r>
    </w:p>
    <w:sectPr w:rsidR="00BC5A41" w:rsidRPr="00AC6BC6" w:rsidSect="00D52D22">
      <w:footerReference w:type="default" r:id="rId8"/>
      <w:headerReference w:type="first" r:id="rId9"/>
      <w:footerReference w:type="first" r:id="rId1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3F19" w:rsidRDefault="00F83F19" w:rsidP="00F83F19">
      <w:r>
        <w:separator/>
      </w:r>
    </w:p>
  </w:endnote>
  <w:endnote w:type="continuationSeparator" w:id="0">
    <w:p w:rsidR="00F83F19" w:rsidRDefault="00F83F19" w:rsidP="00F83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Monotype Corsiva">
    <w:panose1 w:val="03010101010201010101"/>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5683689"/>
      <w:docPartObj>
        <w:docPartGallery w:val="Page Numbers (Bottom of Page)"/>
        <w:docPartUnique/>
      </w:docPartObj>
    </w:sdtPr>
    <w:sdtEndPr/>
    <w:sdtContent>
      <w:sdt>
        <w:sdtPr>
          <w:id w:val="-1730687633"/>
          <w:docPartObj>
            <w:docPartGallery w:val="Page Numbers (Top of Page)"/>
            <w:docPartUnique/>
          </w:docPartObj>
        </w:sdtPr>
        <w:sdtEndPr/>
        <w:sdtContent>
          <w:p w:rsidR="002B5034" w:rsidRDefault="00760A76">
            <w:pPr>
              <w:pStyle w:val="Footer"/>
              <w:jc w:val="right"/>
            </w:pPr>
            <w:r>
              <w:t xml:space="preserve">Section 504 Parent Rights </w:t>
            </w:r>
            <w:r>
              <w:tab/>
            </w:r>
            <w:r>
              <w:tab/>
            </w:r>
            <w:r w:rsidR="002B5034">
              <w:t xml:space="preserve">Page </w:t>
            </w:r>
            <w:r w:rsidR="002B5034">
              <w:rPr>
                <w:b/>
                <w:bCs/>
                <w:szCs w:val="24"/>
              </w:rPr>
              <w:fldChar w:fldCharType="begin"/>
            </w:r>
            <w:r w:rsidR="002B5034">
              <w:rPr>
                <w:b/>
                <w:bCs/>
              </w:rPr>
              <w:instrText xml:space="preserve"> PAGE </w:instrText>
            </w:r>
            <w:r w:rsidR="002B5034">
              <w:rPr>
                <w:b/>
                <w:bCs/>
                <w:szCs w:val="24"/>
              </w:rPr>
              <w:fldChar w:fldCharType="separate"/>
            </w:r>
            <w:r w:rsidR="00FA7EE0">
              <w:rPr>
                <w:b/>
                <w:bCs/>
                <w:noProof/>
              </w:rPr>
              <w:t>2</w:t>
            </w:r>
            <w:r w:rsidR="002B5034">
              <w:rPr>
                <w:b/>
                <w:bCs/>
                <w:szCs w:val="24"/>
              </w:rPr>
              <w:fldChar w:fldCharType="end"/>
            </w:r>
            <w:r w:rsidR="002B5034">
              <w:t xml:space="preserve"> of </w:t>
            </w:r>
            <w:r w:rsidR="002B5034">
              <w:rPr>
                <w:b/>
                <w:bCs/>
                <w:szCs w:val="24"/>
              </w:rPr>
              <w:fldChar w:fldCharType="begin"/>
            </w:r>
            <w:r w:rsidR="002B5034">
              <w:rPr>
                <w:b/>
                <w:bCs/>
              </w:rPr>
              <w:instrText xml:space="preserve"> NUMPAGES  </w:instrText>
            </w:r>
            <w:r w:rsidR="002B5034">
              <w:rPr>
                <w:b/>
                <w:bCs/>
                <w:szCs w:val="24"/>
              </w:rPr>
              <w:fldChar w:fldCharType="separate"/>
            </w:r>
            <w:r w:rsidR="00FA7EE0">
              <w:rPr>
                <w:b/>
                <w:bCs/>
                <w:noProof/>
              </w:rPr>
              <w:t>2</w:t>
            </w:r>
            <w:r w:rsidR="002B5034">
              <w:rPr>
                <w:b/>
                <w:bCs/>
                <w:szCs w:val="24"/>
              </w:rPr>
              <w:fldChar w:fldCharType="end"/>
            </w:r>
          </w:p>
        </w:sdtContent>
      </w:sdt>
    </w:sdtContent>
  </w:sdt>
  <w:p w:rsidR="002B5034" w:rsidRDefault="002B503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2313027"/>
      <w:docPartObj>
        <w:docPartGallery w:val="Page Numbers (Bottom of Page)"/>
        <w:docPartUnique/>
      </w:docPartObj>
    </w:sdtPr>
    <w:sdtEndPr/>
    <w:sdtContent>
      <w:sdt>
        <w:sdtPr>
          <w:id w:val="-1769616900"/>
          <w:docPartObj>
            <w:docPartGallery w:val="Page Numbers (Top of Page)"/>
            <w:docPartUnique/>
          </w:docPartObj>
        </w:sdtPr>
        <w:sdtEndPr/>
        <w:sdtContent>
          <w:p w:rsidR="002B5034" w:rsidRDefault="00760A76">
            <w:pPr>
              <w:pStyle w:val="Footer"/>
              <w:jc w:val="right"/>
            </w:pPr>
            <w:r>
              <w:t>Section 504 Parent Rights</w:t>
            </w:r>
            <w:r>
              <w:tab/>
            </w:r>
            <w:r>
              <w:tab/>
              <w:t xml:space="preserve"> </w:t>
            </w:r>
            <w:r w:rsidR="002B5034">
              <w:t xml:space="preserve">Page </w:t>
            </w:r>
            <w:r w:rsidR="002B5034">
              <w:rPr>
                <w:b/>
                <w:bCs/>
                <w:szCs w:val="24"/>
              </w:rPr>
              <w:fldChar w:fldCharType="begin"/>
            </w:r>
            <w:r w:rsidR="002B5034">
              <w:rPr>
                <w:b/>
                <w:bCs/>
              </w:rPr>
              <w:instrText xml:space="preserve"> PAGE </w:instrText>
            </w:r>
            <w:r w:rsidR="002B5034">
              <w:rPr>
                <w:b/>
                <w:bCs/>
                <w:szCs w:val="24"/>
              </w:rPr>
              <w:fldChar w:fldCharType="separate"/>
            </w:r>
            <w:r w:rsidR="00FA7EE0">
              <w:rPr>
                <w:b/>
                <w:bCs/>
                <w:noProof/>
              </w:rPr>
              <w:t>1</w:t>
            </w:r>
            <w:r w:rsidR="002B5034">
              <w:rPr>
                <w:b/>
                <w:bCs/>
                <w:szCs w:val="24"/>
              </w:rPr>
              <w:fldChar w:fldCharType="end"/>
            </w:r>
            <w:r w:rsidR="002B5034">
              <w:t xml:space="preserve"> of </w:t>
            </w:r>
            <w:r w:rsidR="002B5034">
              <w:rPr>
                <w:b/>
                <w:bCs/>
                <w:szCs w:val="24"/>
              </w:rPr>
              <w:fldChar w:fldCharType="begin"/>
            </w:r>
            <w:r w:rsidR="002B5034">
              <w:rPr>
                <w:b/>
                <w:bCs/>
              </w:rPr>
              <w:instrText xml:space="preserve"> NUMPAGES  </w:instrText>
            </w:r>
            <w:r w:rsidR="002B5034">
              <w:rPr>
                <w:b/>
                <w:bCs/>
                <w:szCs w:val="24"/>
              </w:rPr>
              <w:fldChar w:fldCharType="separate"/>
            </w:r>
            <w:r w:rsidR="00FA7EE0">
              <w:rPr>
                <w:b/>
                <w:bCs/>
                <w:noProof/>
              </w:rPr>
              <w:t>2</w:t>
            </w:r>
            <w:r w:rsidR="002B5034">
              <w:rPr>
                <w:b/>
                <w:bCs/>
                <w:szCs w:val="24"/>
              </w:rPr>
              <w:fldChar w:fldCharType="end"/>
            </w:r>
          </w:p>
        </w:sdtContent>
      </w:sdt>
    </w:sdtContent>
  </w:sdt>
  <w:p w:rsidR="002B5034" w:rsidRDefault="002B50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3F19" w:rsidRDefault="00F83F19" w:rsidP="00F83F19">
      <w:r>
        <w:separator/>
      </w:r>
    </w:p>
  </w:footnote>
  <w:footnote w:type="continuationSeparator" w:id="0">
    <w:p w:rsidR="00F83F19" w:rsidRDefault="00F83F19" w:rsidP="00F83F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3F19" w:rsidRDefault="00F83F19">
    <w:pPr>
      <w:pStyle w:val="Header"/>
    </w:pPr>
    <w:r>
      <w:rPr>
        <w:noProof/>
      </w:rPr>
      <mc:AlternateContent>
        <mc:Choice Requires="wps">
          <w:drawing>
            <wp:anchor distT="0" distB="0" distL="118745" distR="118745" simplePos="0" relativeHeight="251659264" behindDoc="1" locked="0" layoutInCell="1" allowOverlap="0">
              <wp:simplePos x="0" y="0"/>
              <wp:positionH relativeFrom="margin">
                <wp:posOffset>-742950</wp:posOffset>
              </wp:positionH>
              <wp:positionV relativeFrom="topMargin">
                <wp:align>bottom</wp:align>
              </wp:positionV>
              <wp:extent cx="7381875" cy="762000"/>
              <wp:effectExtent l="0" t="0" r="9525" b="0"/>
              <wp:wrapSquare wrapText="bothSides"/>
              <wp:docPr id="197" name="Rectangle 197"/>
              <wp:cNvGraphicFramePr/>
              <a:graphic xmlns:a="http://schemas.openxmlformats.org/drawingml/2006/main">
                <a:graphicData uri="http://schemas.microsoft.com/office/word/2010/wordprocessingShape">
                  <wps:wsp>
                    <wps:cNvSpPr/>
                    <wps:spPr>
                      <a:xfrm>
                        <a:off x="0" y="0"/>
                        <a:ext cx="7381875" cy="762000"/>
                      </a:xfrm>
                      <a:prstGeom prst="rect">
                        <a:avLst/>
                      </a:prstGeom>
                      <a:solidFill>
                        <a:srgbClr val="FF4F4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Baskerville Old Face" w:hAnsi="Baskerville Old Face"/>
                              <w:caps/>
                              <w:color w:val="FFFFFF" w:themeColor="background1"/>
                              <w:sz w:val="44"/>
                              <w:szCs w:val="36"/>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00F83F19" w:rsidRPr="00F83F19" w:rsidRDefault="00F83F19" w:rsidP="00F83F19">
                              <w:pPr>
                                <w:pStyle w:val="Header"/>
                                <w:shd w:val="clear" w:color="auto" w:fill="FF0000"/>
                                <w:tabs>
                                  <w:tab w:val="clear" w:pos="4680"/>
                                  <w:tab w:val="clear" w:pos="9360"/>
                                </w:tabs>
                                <w:jc w:val="center"/>
                                <w:rPr>
                                  <w:rFonts w:ascii="Baskerville Old Face" w:hAnsi="Baskerville Old Face"/>
                                  <w:caps/>
                                  <w:color w:val="FFFFFF" w:themeColor="background1"/>
                                  <w:sz w:val="44"/>
                                  <w:szCs w:val="36"/>
                                </w:rPr>
                              </w:pPr>
                              <w:r w:rsidRPr="00F83F19">
                                <w:rPr>
                                  <w:rFonts w:ascii="Baskerville Old Face" w:hAnsi="Baskerville Old Face"/>
                                  <w:caps/>
                                  <w:color w:val="FFFFFF" w:themeColor="background1"/>
                                  <w:sz w:val="44"/>
                                  <w:szCs w:val="36"/>
                                </w:rPr>
                                <w:t>Kentucky Public School District Section 504 Parent Rights Statement</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197" o:spid="_x0000_s1028" style="position:absolute;left:0;text-align:left;margin-left:-58.5pt;margin-top:0;width:581.25pt;height:60pt;z-index:-251657216;visibility:visible;mso-wrap-style:square;mso-width-percent:0;mso-height-percent:0;mso-wrap-distance-left:9.35pt;mso-wrap-distance-top:0;mso-wrap-distance-right:9.35pt;mso-wrap-distance-bottom:0;mso-position-horizontal:absolute;mso-position-horizontal-relative:margin;mso-position-vertical:bottom;mso-position-vertical-relative:top-margin-area;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" o:allowoverlap="f" fillcolor="#ff4f4f" stroked="f" strokeweight="1pt">
              <v:textbox>
                <w:txbxContent>
                  <w:sdt>
                    <w:sdtPr>
                      <w:rPr>
                        <w:rFonts w:ascii="Baskerville Old Face" w:hAnsi="Baskerville Old Face"/>
                        <w:caps/>
                        <w:color w:val="FFFFFF" w:themeColor="background1"/>
                        <w:sz w:val="44"/>
                        <w:szCs w:val="36"/>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00F83F19" w:rsidRPr="00F83F19" w:rsidRDefault="00F83F19" w:rsidP="00F83F19">
                        <w:pPr>
                          <w:pStyle w:val="Header"/>
                          <w:shd w:val="clear" w:color="auto" w:fill="FF0000"/>
                          <w:tabs>
                            <w:tab w:val="clear" w:pos="4680"/>
                            <w:tab w:val="clear" w:pos="9360"/>
                          </w:tabs>
                          <w:jc w:val="center"/>
                          <w:rPr>
                            <w:rFonts w:ascii="Baskerville Old Face" w:hAnsi="Baskerville Old Face"/>
                            <w:caps/>
                            <w:color w:val="FFFFFF" w:themeColor="background1"/>
                            <w:sz w:val="44"/>
                            <w:szCs w:val="36"/>
                          </w:rPr>
                        </w:pPr>
                        <w:r w:rsidRPr="00F83F19">
                          <w:rPr>
                            <w:rFonts w:ascii="Baskerville Old Face" w:hAnsi="Baskerville Old Face"/>
                            <w:caps/>
                            <w:color w:val="FFFFFF" w:themeColor="background1"/>
                            <w:sz w:val="44"/>
                            <w:szCs w:val="36"/>
                          </w:rPr>
                          <w:t>Kentucky Public School District Section 504 Parent Rights Statement</w:t>
                        </w:r>
                      </w:p>
                    </w:sdtContent>
                  </w:sdt>
                </w:txbxContent>
              </v:textbox>
              <w10:wrap type="square" anchorx="margin" anchory="margin"/>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8B3CE8C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60491A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ABA254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7369174"/>
    <w:lvl w:ilvl="0">
      <w:start w:val="1"/>
      <w:numFmt w:val="decimal"/>
      <w:pStyle w:val="ListNumber2"/>
      <w:lvlText w:val="%1."/>
      <w:lvlJc w:val="left"/>
      <w:pPr>
        <w:tabs>
          <w:tab w:val="num" w:pos="720"/>
        </w:tabs>
        <w:ind w:left="720" w:hanging="720"/>
      </w:pPr>
      <w:rPr>
        <w:rFonts w:hint="default"/>
      </w:rPr>
    </w:lvl>
  </w:abstractNum>
  <w:abstractNum w:abstractNumId="4" w15:restartNumberingAfterBreak="0">
    <w:nsid w:val="FFFFFF80"/>
    <w:multiLevelType w:val="singleLevel"/>
    <w:tmpl w:val="CE48370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69425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098F2C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0CC8C5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56826B6"/>
    <w:lvl w:ilvl="0">
      <w:start w:val="1"/>
      <w:numFmt w:val="decimal"/>
      <w:pStyle w:val="ListNumber"/>
      <w:lvlText w:val="%1."/>
      <w:lvlJc w:val="left"/>
      <w:pPr>
        <w:tabs>
          <w:tab w:val="num" w:pos="720"/>
        </w:tabs>
        <w:ind w:left="720" w:hanging="720"/>
      </w:pPr>
      <w:rPr>
        <w:rFonts w:hint="default"/>
      </w:rPr>
    </w:lvl>
  </w:abstractNum>
  <w:abstractNum w:abstractNumId="9" w15:restartNumberingAfterBreak="0">
    <w:nsid w:val="FFFFFF89"/>
    <w:multiLevelType w:val="singleLevel"/>
    <w:tmpl w:val="D67008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773DCD"/>
    <w:multiLevelType w:val="hybridMultilevel"/>
    <w:tmpl w:val="21CC0ECE"/>
    <w:lvl w:ilvl="0" w:tplc="439E585A">
      <w:start w:val="11"/>
      <w:numFmt w:val="none"/>
      <w:pStyle w:val="Response"/>
      <w:lvlText w:val="Response:"/>
      <w:lvlJc w:val="left"/>
      <w:pPr>
        <w:tabs>
          <w:tab w:val="num" w:pos="1080"/>
        </w:tabs>
        <w:ind w:left="0" w:firstLine="0"/>
      </w:pPr>
      <w:rPr>
        <w:rFonts w:ascii="Times New Roman" w:hAnsi="Times New Roman"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3C269AB"/>
    <w:multiLevelType w:val="multilevel"/>
    <w:tmpl w:val="84624052"/>
    <w:styleLink w:val="MRRAppellateHeadings"/>
    <w:lvl w:ilvl="0">
      <w:start w:val="1"/>
      <w:numFmt w:val="upperRoman"/>
      <w:lvlText w:val="%1."/>
      <w:lvlJc w:val="left"/>
      <w:pPr>
        <w:ind w:left="720" w:hanging="720"/>
      </w:pPr>
      <w:rPr>
        <w:rFonts w:ascii="Times New Roman" w:hAnsi="Times New Roman" w:hint="default"/>
        <w:b/>
        <w:i w:val="0"/>
        <w:sz w:val="24"/>
      </w:rPr>
    </w:lvl>
    <w:lvl w:ilvl="1">
      <w:start w:val="1"/>
      <w:numFmt w:val="none"/>
      <w:lvlText w:val="%2"/>
      <w:lvlJc w:val="left"/>
      <w:pPr>
        <w:ind w:left="0" w:firstLine="0"/>
      </w:pPr>
      <w:rPr>
        <w:rFonts w:ascii="Times New Roman" w:hAnsi="Times New Roman" w:hint="default"/>
        <w:b/>
        <w:i w:val="0"/>
        <w:sz w:val="24"/>
      </w:rPr>
    </w:lvl>
    <w:lvl w:ilvl="2">
      <w:start w:val="1"/>
      <w:numFmt w:val="upperLetter"/>
      <w:lvlText w:val="%3."/>
      <w:lvlJc w:val="left"/>
      <w:pPr>
        <w:ind w:left="1440" w:hanging="720"/>
      </w:pPr>
      <w:rPr>
        <w:rFonts w:ascii="Times New Roman" w:hAnsi="Times New Roman" w:hint="default"/>
        <w:b/>
        <w:i w:val="0"/>
        <w:caps/>
        <w:sz w:val="24"/>
      </w:rPr>
    </w:lvl>
    <w:lvl w:ilvl="3">
      <w:start w:val="1"/>
      <w:numFmt w:val="decimal"/>
      <w:lvlText w:val="%4."/>
      <w:lvlJc w:val="left"/>
      <w:pPr>
        <w:ind w:left="2160" w:hanging="720"/>
      </w:pPr>
      <w:rPr>
        <w:rFonts w:ascii="Times New Roman" w:hAnsi="Times New Roman" w:hint="default"/>
        <w:b/>
        <w:i w:val="0"/>
        <w:sz w:val="24"/>
      </w:rPr>
    </w:lvl>
    <w:lvl w:ilvl="4">
      <w:start w:val="1"/>
      <w:numFmt w:val="lowerLetter"/>
      <w:lvlText w:val="%5."/>
      <w:lvlJc w:val="left"/>
      <w:pPr>
        <w:ind w:left="2160" w:hanging="720"/>
      </w:pPr>
      <w:rPr>
        <w:rFonts w:ascii="Times New Roman" w:hAnsi="Times New Roman" w:hint="default"/>
        <w:b/>
        <w:i w:val="0"/>
        <w:sz w:val="24"/>
      </w:rPr>
    </w:lvl>
    <w:lvl w:ilvl="5">
      <w:start w:val="1"/>
      <w:numFmt w:val="lowerRoman"/>
      <w:lvlText w:val="%6."/>
      <w:lvlJc w:val="left"/>
      <w:pPr>
        <w:ind w:left="2880" w:hanging="720"/>
      </w:pPr>
      <w:rPr>
        <w:rFonts w:hint="default"/>
      </w:rPr>
    </w:lvl>
    <w:lvl w:ilvl="6">
      <w:start w:val="1"/>
      <w:numFmt w:val="decimal"/>
      <w:lvlText w:val="%7."/>
      <w:lvlJc w:val="left"/>
      <w:pPr>
        <w:ind w:left="2880" w:hanging="720"/>
      </w:pPr>
      <w:rPr>
        <w:rFonts w:hint="default"/>
      </w:rPr>
    </w:lvl>
    <w:lvl w:ilvl="7">
      <w:start w:val="1"/>
      <w:numFmt w:val="lowerLetter"/>
      <w:lvlText w:val="%8."/>
      <w:lvlJc w:val="left"/>
      <w:pPr>
        <w:ind w:left="3240" w:hanging="720"/>
      </w:pPr>
      <w:rPr>
        <w:rFonts w:hint="default"/>
      </w:rPr>
    </w:lvl>
    <w:lvl w:ilvl="8">
      <w:start w:val="1"/>
      <w:numFmt w:val="lowerRoman"/>
      <w:lvlText w:val="%9."/>
      <w:lvlJc w:val="left"/>
      <w:pPr>
        <w:ind w:left="3600" w:hanging="720"/>
      </w:pPr>
      <w:rPr>
        <w:rFonts w:hint="default"/>
      </w:rPr>
    </w:lvl>
  </w:abstractNum>
  <w:abstractNum w:abstractNumId="12" w15:restartNumberingAfterBreak="0">
    <w:nsid w:val="07932FBF"/>
    <w:multiLevelType w:val="hybridMultilevel"/>
    <w:tmpl w:val="2BFE37BE"/>
    <w:lvl w:ilvl="0" w:tplc="FC24B838">
      <w:start w:val="1"/>
      <w:numFmt w:val="decimal"/>
      <w:pStyle w:val="ROG"/>
      <w:suff w:val="nothing"/>
      <w:lvlText w:val="INTERROGATORY NO. %1:"/>
      <w:lvlJc w:val="left"/>
      <w:pPr>
        <w:ind w:left="0" w:firstLine="0"/>
      </w:pPr>
      <w:rPr>
        <w:rFonts w:ascii="Times New Roman" w:hAnsi="Times New Roman" w:hint="default"/>
        <w:b/>
        <w:i w:val="0"/>
        <w:caps/>
        <w:color w:val="auto"/>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956653"/>
    <w:multiLevelType w:val="hybridMultilevel"/>
    <w:tmpl w:val="0C9E67D8"/>
    <w:lvl w:ilvl="0" w:tplc="4D1EEC18">
      <w:start w:val="1"/>
      <w:numFmt w:val="decimal"/>
      <w:pStyle w:val="RFPD"/>
      <w:suff w:val="nothing"/>
      <w:lvlText w:val="Request for production NO. %1:"/>
      <w:lvlJc w:val="left"/>
      <w:pPr>
        <w:ind w:left="0" w:firstLine="0"/>
      </w:pPr>
      <w:rPr>
        <w:rFonts w:ascii="Times New Roman" w:hAnsi="Times New Roman" w:hint="default"/>
        <w:b/>
        <w:i w:val="0"/>
        <w:caps/>
        <w:color w:val="auto"/>
        <w:sz w:val="24"/>
        <w:u w:val="singl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C9F16D4"/>
    <w:multiLevelType w:val="hybridMultilevel"/>
    <w:tmpl w:val="3ADA44CA"/>
    <w:lvl w:ilvl="0" w:tplc="8AB6CC46">
      <w:start w:val="17"/>
      <w:numFmt w:val="none"/>
      <w:pStyle w:val="Answer"/>
      <w:lvlText w:val="Answer:"/>
      <w:lvlJc w:val="left"/>
      <w:pPr>
        <w:tabs>
          <w:tab w:val="num" w:pos="1080"/>
        </w:tabs>
        <w:ind w:left="0" w:firstLine="0"/>
      </w:pPr>
      <w:rPr>
        <w:rFonts w:ascii="Times New Roman" w:hAnsi="Times New Roman"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6C72CB3"/>
    <w:multiLevelType w:val="multilevel"/>
    <w:tmpl w:val="05027346"/>
    <w:styleLink w:val="MRRHeadings"/>
    <w:lvl w:ilvl="0">
      <w:start w:val="1"/>
      <w:numFmt w:val="upperRoman"/>
      <w:pStyle w:val="Heading1"/>
      <w:lvlText w:val="%1."/>
      <w:lvlJc w:val="left"/>
      <w:pPr>
        <w:ind w:left="720" w:hanging="720"/>
      </w:pPr>
      <w:rPr>
        <w:rFonts w:hint="default"/>
      </w:rPr>
    </w:lvl>
    <w:lvl w:ilvl="1">
      <w:start w:val="1"/>
      <w:numFmt w:val="upperLetter"/>
      <w:pStyle w:val="Heading2"/>
      <w:lvlText w:val="%2."/>
      <w:lvlJc w:val="left"/>
      <w:pPr>
        <w:ind w:left="1440" w:hanging="720"/>
      </w:pPr>
      <w:rPr>
        <w:rFonts w:hint="default"/>
      </w:rPr>
    </w:lvl>
    <w:lvl w:ilvl="2">
      <w:start w:val="1"/>
      <w:numFmt w:val="decimal"/>
      <w:pStyle w:val="Heading3"/>
      <w:lvlText w:val="%3."/>
      <w:lvlJc w:val="left"/>
      <w:pPr>
        <w:tabs>
          <w:tab w:val="num" w:pos="1440"/>
        </w:tabs>
        <w:ind w:left="2160" w:hanging="720"/>
      </w:pPr>
      <w:rPr>
        <w:rFonts w:hint="default"/>
      </w:rPr>
    </w:lvl>
    <w:lvl w:ilvl="3">
      <w:start w:val="1"/>
      <w:numFmt w:val="lowerLetter"/>
      <w:pStyle w:val="Heading4"/>
      <w:lvlText w:val="%4."/>
      <w:lvlJc w:val="left"/>
      <w:pPr>
        <w:ind w:left="2880" w:hanging="720"/>
      </w:pPr>
      <w:rPr>
        <w:rFonts w:hint="default"/>
      </w:rPr>
    </w:lvl>
    <w:lvl w:ilvl="4">
      <w:start w:val="1"/>
      <w:numFmt w:val="lowerRoman"/>
      <w:pStyle w:val="Heading5"/>
      <w:lvlText w:val="%5."/>
      <w:lvlJc w:val="left"/>
      <w:pPr>
        <w:ind w:left="3600" w:hanging="720"/>
      </w:pPr>
      <w:rPr>
        <w:rFonts w:hint="default"/>
      </w:rPr>
    </w:lvl>
    <w:lvl w:ilvl="5">
      <w:start w:val="1"/>
      <w:numFmt w:val="none"/>
      <w:lvlText w:val=""/>
      <w:lvlJc w:val="left"/>
      <w:pPr>
        <w:ind w:left="4320" w:hanging="720"/>
      </w:pPr>
      <w:rPr>
        <w:rFonts w:hint="default"/>
      </w:rPr>
    </w:lvl>
    <w:lvl w:ilvl="6">
      <w:start w:val="1"/>
      <w:numFmt w:val="none"/>
      <w:lvlText w:val=""/>
      <w:lvlJc w:val="left"/>
      <w:pPr>
        <w:ind w:left="5040" w:hanging="720"/>
      </w:pPr>
      <w:rPr>
        <w:rFonts w:hint="default"/>
      </w:rPr>
    </w:lvl>
    <w:lvl w:ilvl="7">
      <w:start w:val="1"/>
      <w:numFmt w:val="none"/>
      <w:lvlText w:val=""/>
      <w:lvlJc w:val="left"/>
      <w:pPr>
        <w:ind w:left="5760" w:hanging="720"/>
      </w:pPr>
      <w:rPr>
        <w:rFonts w:hint="default"/>
      </w:rPr>
    </w:lvl>
    <w:lvl w:ilvl="8">
      <w:start w:val="1"/>
      <w:numFmt w:val="none"/>
      <w:lvlText w:val=""/>
      <w:lvlJc w:val="left"/>
      <w:pPr>
        <w:ind w:left="6480" w:hanging="720"/>
      </w:pPr>
      <w:rPr>
        <w:rFonts w:hint="default"/>
      </w:rPr>
    </w:lvl>
  </w:abstractNum>
  <w:abstractNum w:abstractNumId="16" w15:restartNumberingAfterBreak="0">
    <w:nsid w:val="68915106"/>
    <w:multiLevelType w:val="hybridMultilevel"/>
    <w:tmpl w:val="814003C0"/>
    <w:lvl w:ilvl="0" w:tplc="1414870C">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7" w15:restartNumberingAfterBreak="0">
    <w:nsid w:val="7260196B"/>
    <w:multiLevelType w:val="hybridMultilevel"/>
    <w:tmpl w:val="85CA148A"/>
    <w:lvl w:ilvl="0" w:tplc="71CE7A94">
      <w:start w:val="1"/>
      <w:numFmt w:val="ordinalText"/>
      <w:pStyle w:val="Defenses"/>
      <w:suff w:val="nothing"/>
      <w:lvlText w:val="%1 Defense"/>
      <w:lvlJc w:val="left"/>
      <w:pPr>
        <w:ind w:left="360" w:hanging="360"/>
      </w:pPr>
      <w:rPr>
        <w:rFonts w:ascii="Times New Roman" w:hAnsi="Times New Roman" w:hint="default"/>
        <w:b/>
        <w:i w:val="0"/>
        <w:caps/>
        <w:sz w:val="24"/>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3334CDF"/>
    <w:multiLevelType w:val="hybridMultilevel"/>
    <w:tmpl w:val="707CE844"/>
    <w:lvl w:ilvl="0" w:tplc="D52A3250">
      <w:start w:val="1"/>
      <w:numFmt w:val="decimal"/>
      <w:pStyle w:val="RFA"/>
      <w:suff w:val="nothing"/>
      <w:lvlText w:val="Request for admission NO. %1:"/>
      <w:lvlJc w:val="left"/>
      <w:pPr>
        <w:ind w:left="0" w:firstLine="0"/>
      </w:pPr>
      <w:rPr>
        <w:rFonts w:ascii="Times New Roman" w:hAnsi="Times New Roman" w:hint="default"/>
        <w:b/>
        <w:i w:val="0"/>
        <w:caps/>
        <w:color w:val="auto"/>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7"/>
  </w:num>
  <w:num w:numId="3">
    <w:abstractNumId w:val="8"/>
  </w:num>
  <w:num w:numId="4">
    <w:abstractNumId w:val="3"/>
  </w:num>
  <w:num w:numId="5">
    <w:abstractNumId w:val="2"/>
  </w:num>
  <w:num w:numId="6">
    <w:abstractNumId w:val="1"/>
  </w:num>
  <w:num w:numId="7">
    <w:abstractNumId w:val="0"/>
  </w:num>
  <w:num w:numId="8">
    <w:abstractNumId w:val="11"/>
  </w:num>
  <w:num w:numId="9">
    <w:abstractNumId w:val="15"/>
  </w:num>
  <w:num w:numId="10">
    <w:abstractNumId w:val="10"/>
  </w:num>
  <w:num w:numId="11">
    <w:abstractNumId w:val="18"/>
  </w:num>
  <w:num w:numId="12">
    <w:abstractNumId w:val="13"/>
  </w:num>
  <w:num w:numId="13">
    <w:abstractNumId w:val="12"/>
  </w:num>
  <w:num w:numId="14">
    <w:abstractNumId w:val="14"/>
  </w:num>
  <w:num w:numId="15">
    <w:abstractNumId w:val="17"/>
  </w:num>
  <w:num w:numId="16">
    <w:abstractNumId w:val="15"/>
  </w:num>
  <w:num w:numId="17">
    <w:abstractNumId w:val="15"/>
  </w:num>
  <w:num w:numId="18">
    <w:abstractNumId w:val="15"/>
  </w:num>
  <w:num w:numId="19">
    <w:abstractNumId w:val="15"/>
  </w:num>
  <w:num w:numId="20">
    <w:abstractNumId w:val="15"/>
  </w:num>
  <w:num w:numId="21">
    <w:abstractNumId w:val="8"/>
  </w:num>
  <w:num w:numId="22">
    <w:abstractNumId w:val="3"/>
  </w:num>
  <w:num w:numId="23">
    <w:abstractNumId w:val="2"/>
  </w:num>
  <w:num w:numId="24">
    <w:abstractNumId w:val="1"/>
  </w:num>
  <w:num w:numId="25">
    <w:abstractNumId w:val="0"/>
  </w:num>
  <w:num w:numId="26">
    <w:abstractNumId w:val="11"/>
  </w:num>
  <w:num w:numId="27">
    <w:abstractNumId w:val="15"/>
  </w:num>
  <w:num w:numId="28">
    <w:abstractNumId w:val="10"/>
  </w:num>
  <w:num w:numId="29">
    <w:abstractNumId w:val="18"/>
  </w:num>
  <w:num w:numId="30">
    <w:abstractNumId w:val="13"/>
  </w:num>
  <w:num w:numId="31">
    <w:abstractNumId w:val="12"/>
  </w:num>
  <w:num w:numId="32">
    <w:abstractNumId w:val="9"/>
  </w:num>
  <w:num w:numId="33">
    <w:abstractNumId w:val="7"/>
  </w:num>
  <w:num w:numId="34">
    <w:abstractNumId w:val="6"/>
  </w:num>
  <w:num w:numId="35">
    <w:abstractNumId w:val="5"/>
  </w:num>
  <w:num w:numId="36">
    <w:abstractNumId w:val="4"/>
  </w:num>
  <w:num w:numId="37">
    <w:abstractNumId w:val="17"/>
  </w:num>
  <w:num w:numId="38">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F19"/>
    <w:rsid w:val="00033097"/>
    <w:rsid w:val="000A3347"/>
    <w:rsid w:val="00157D63"/>
    <w:rsid w:val="00174904"/>
    <w:rsid w:val="001B7AA9"/>
    <w:rsid w:val="001F352C"/>
    <w:rsid w:val="00200DFD"/>
    <w:rsid w:val="00260FF1"/>
    <w:rsid w:val="002A5F37"/>
    <w:rsid w:val="002B5034"/>
    <w:rsid w:val="0034095E"/>
    <w:rsid w:val="003B40C2"/>
    <w:rsid w:val="003E447F"/>
    <w:rsid w:val="00405431"/>
    <w:rsid w:val="00430D81"/>
    <w:rsid w:val="004B1719"/>
    <w:rsid w:val="004C5257"/>
    <w:rsid w:val="005564F4"/>
    <w:rsid w:val="005622C2"/>
    <w:rsid w:val="005F4E4A"/>
    <w:rsid w:val="0063480A"/>
    <w:rsid w:val="006D2446"/>
    <w:rsid w:val="0075561B"/>
    <w:rsid w:val="00760A76"/>
    <w:rsid w:val="00797ABB"/>
    <w:rsid w:val="007D6D5C"/>
    <w:rsid w:val="007E2B6B"/>
    <w:rsid w:val="00817FD7"/>
    <w:rsid w:val="008B0963"/>
    <w:rsid w:val="008E7352"/>
    <w:rsid w:val="00995FF9"/>
    <w:rsid w:val="009D39F4"/>
    <w:rsid w:val="009D736F"/>
    <w:rsid w:val="009E58C3"/>
    <w:rsid w:val="009F3B41"/>
    <w:rsid w:val="00A13290"/>
    <w:rsid w:val="00A23630"/>
    <w:rsid w:val="00A51B4B"/>
    <w:rsid w:val="00A65111"/>
    <w:rsid w:val="00A76351"/>
    <w:rsid w:val="00AA5AD1"/>
    <w:rsid w:val="00AC6BC6"/>
    <w:rsid w:val="00B27982"/>
    <w:rsid w:val="00B32318"/>
    <w:rsid w:val="00B83E51"/>
    <w:rsid w:val="00BA3E79"/>
    <w:rsid w:val="00BC5A41"/>
    <w:rsid w:val="00BC7D85"/>
    <w:rsid w:val="00BC7F63"/>
    <w:rsid w:val="00C00F41"/>
    <w:rsid w:val="00CA003F"/>
    <w:rsid w:val="00CD0293"/>
    <w:rsid w:val="00CD7F9C"/>
    <w:rsid w:val="00CE7E94"/>
    <w:rsid w:val="00D03765"/>
    <w:rsid w:val="00D20688"/>
    <w:rsid w:val="00D52D22"/>
    <w:rsid w:val="00D664A0"/>
    <w:rsid w:val="00D92B28"/>
    <w:rsid w:val="00DC1314"/>
    <w:rsid w:val="00DD3A7F"/>
    <w:rsid w:val="00E07561"/>
    <w:rsid w:val="00E12E61"/>
    <w:rsid w:val="00E42075"/>
    <w:rsid w:val="00EB5BC7"/>
    <w:rsid w:val="00EC6610"/>
    <w:rsid w:val="00F21364"/>
    <w:rsid w:val="00F23355"/>
    <w:rsid w:val="00F83F19"/>
    <w:rsid w:val="00FA7EE0"/>
    <w:rsid w:val="00FF2460"/>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964AD73F-6B55-475A-8054-D65A2E21E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447F"/>
    <w:pPr>
      <w:spacing w:after="0" w:line="240" w:lineRule="auto"/>
      <w:jc w:val="both"/>
    </w:pPr>
    <w:rPr>
      <w:rFonts w:ascii="Times New Roman" w:hAnsi="Times New Roman"/>
      <w:color w:val="000000" w:themeColor="text1"/>
      <w:sz w:val="24"/>
    </w:rPr>
  </w:style>
  <w:style w:type="paragraph" w:styleId="Heading1">
    <w:name w:val="heading 1"/>
    <w:basedOn w:val="Normal"/>
    <w:next w:val="Normal"/>
    <w:link w:val="Heading1Char"/>
    <w:uiPriority w:val="6"/>
    <w:qFormat/>
    <w:rsid w:val="003B40C2"/>
    <w:pPr>
      <w:keepNext/>
      <w:keepLines/>
      <w:numPr>
        <w:numId w:val="27"/>
      </w:numPr>
      <w:outlineLvl w:val="0"/>
    </w:pPr>
    <w:rPr>
      <w:rFonts w:eastAsiaTheme="majorEastAsia" w:cstheme="majorBidi"/>
      <w:b/>
      <w:caps/>
      <w:szCs w:val="32"/>
    </w:rPr>
  </w:style>
  <w:style w:type="paragraph" w:styleId="Heading2">
    <w:name w:val="heading 2"/>
    <w:basedOn w:val="Heading1"/>
    <w:next w:val="Normal"/>
    <w:link w:val="Heading2Char"/>
    <w:uiPriority w:val="7"/>
    <w:qFormat/>
    <w:rsid w:val="003B40C2"/>
    <w:pPr>
      <w:numPr>
        <w:ilvl w:val="1"/>
      </w:numPr>
      <w:outlineLvl w:val="1"/>
    </w:pPr>
    <w:rPr>
      <w:caps w:val="0"/>
      <w:szCs w:val="26"/>
    </w:rPr>
  </w:style>
  <w:style w:type="paragraph" w:styleId="Heading3">
    <w:name w:val="heading 3"/>
    <w:basedOn w:val="Heading2"/>
    <w:next w:val="Normal"/>
    <w:link w:val="Heading3Char"/>
    <w:uiPriority w:val="8"/>
    <w:qFormat/>
    <w:rsid w:val="003B40C2"/>
    <w:pPr>
      <w:keepNext w:val="0"/>
      <w:keepLines w:val="0"/>
      <w:numPr>
        <w:ilvl w:val="2"/>
      </w:numPr>
      <w:outlineLvl w:val="2"/>
    </w:pPr>
    <w:rPr>
      <w:color w:val="0D0D0D" w:themeColor="text1" w:themeTint="F2"/>
      <w:szCs w:val="24"/>
    </w:rPr>
  </w:style>
  <w:style w:type="paragraph" w:styleId="Heading4">
    <w:name w:val="heading 4"/>
    <w:basedOn w:val="Heading3"/>
    <w:next w:val="Normal"/>
    <w:link w:val="Heading4Char"/>
    <w:uiPriority w:val="9"/>
    <w:qFormat/>
    <w:rsid w:val="003B40C2"/>
    <w:pPr>
      <w:numPr>
        <w:ilvl w:val="3"/>
      </w:numPr>
      <w:outlineLvl w:val="3"/>
    </w:pPr>
    <w:rPr>
      <w:iCs/>
      <w:color w:val="000000" w:themeColor="text1"/>
    </w:rPr>
  </w:style>
  <w:style w:type="paragraph" w:styleId="Heading5">
    <w:name w:val="heading 5"/>
    <w:basedOn w:val="Heading4"/>
    <w:next w:val="Normal"/>
    <w:link w:val="Heading5Char"/>
    <w:uiPriority w:val="10"/>
    <w:qFormat/>
    <w:rsid w:val="003B40C2"/>
    <w:pPr>
      <w:numPr>
        <w:ilvl w:val="4"/>
      </w:numPr>
      <w:outlineLvl w:val="4"/>
    </w:pPr>
  </w:style>
  <w:style w:type="paragraph" w:styleId="Heading6">
    <w:name w:val="heading 6"/>
    <w:aliases w:val="Issue for Review"/>
    <w:basedOn w:val="Heading5"/>
    <w:next w:val="Normal"/>
    <w:link w:val="Heading6Char"/>
    <w:uiPriority w:val="9"/>
    <w:rsid w:val="003B40C2"/>
    <w:pPr>
      <w:numPr>
        <w:ilvl w:val="0"/>
        <w:numId w:val="0"/>
      </w:numPr>
      <w:spacing w:after="240"/>
      <w:ind w:left="720"/>
      <w:outlineLvl w:val="5"/>
    </w:pPr>
    <w:rPr>
      <w:rFonts w:ascii="Times New Roman Bold" w:hAnsi="Times New Roman Bold"/>
    </w:rPr>
  </w:style>
  <w:style w:type="paragraph" w:styleId="Heading7">
    <w:name w:val="heading 7"/>
    <w:basedOn w:val="Normal"/>
    <w:next w:val="Normal"/>
    <w:link w:val="Heading7Char"/>
    <w:uiPriority w:val="9"/>
    <w:semiHidden/>
    <w:unhideWhenUsed/>
    <w:rsid w:val="003B40C2"/>
    <w:pPr>
      <w:keepNext/>
      <w:keepLines/>
      <w:outlineLvl w:val="6"/>
    </w:pPr>
    <w:rPr>
      <w:rFonts w:eastAsiaTheme="majorEastAsia" w:cstheme="majorBidi"/>
      <w:iCs/>
      <w:color w:val="auto"/>
    </w:rPr>
  </w:style>
  <w:style w:type="paragraph" w:styleId="Heading8">
    <w:name w:val="heading 8"/>
    <w:basedOn w:val="Normal"/>
    <w:next w:val="Normal"/>
    <w:link w:val="Heading8Char"/>
    <w:uiPriority w:val="9"/>
    <w:semiHidden/>
    <w:unhideWhenUsed/>
    <w:qFormat/>
    <w:rsid w:val="003B40C2"/>
    <w:pPr>
      <w:keepNext/>
      <w:keepLines/>
      <w:outlineLvl w:val="7"/>
    </w:pPr>
    <w:rPr>
      <w:rFonts w:eastAsiaTheme="majorEastAsia" w:cstheme="majorBidi"/>
      <w:color w:val="272727" w:themeColor="text1" w:themeTint="D8"/>
      <w:szCs w:val="21"/>
    </w:rPr>
  </w:style>
  <w:style w:type="paragraph" w:styleId="Heading9">
    <w:name w:val="heading 9"/>
    <w:basedOn w:val="Normal"/>
    <w:next w:val="Normal"/>
    <w:link w:val="Heading9Char"/>
    <w:uiPriority w:val="9"/>
    <w:semiHidden/>
    <w:unhideWhenUsed/>
    <w:qFormat/>
    <w:rsid w:val="003B40C2"/>
    <w:pPr>
      <w:keepNext/>
      <w:keepLines/>
      <w:outlineLvl w:val="8"/>
    </w:pPr>
    <w:rPr>
      <w:rFonts w:eastAsiaTheme="majorEastAsia" w:cstheme="majorBid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6"/>
    <w:rsid w:val="003E447F"/>
    <w:rPr>
      <w:rFonts w:ascii="Times New Roman" w:eastAsiaTheme="majorEastAsia" w:hAnsi="Times New Roman" w:cstheme="majorBidi"/>
      <w:b/>
      <w:caps/>
      <w:color w:val="000000" w:themeColor="text1"/>
      <w:sz w:val="24"/>
      <w:szCs w:val="32"/>
    </w:rPr>
  </w:style>
  <w:style w:type="character" w:customStyle="1" w:styleId="Heading2Char">
    <w:name w:val="Heading 2 Char"/>
    <w:basedOn w:val="DefaultParagraphFont"/>
    <w:link w:val="Heading2"/>
    <w:uiPriority w:val="7"/>
    <w:rsid w:val="003E447F"/>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8"/>
    <w:rsid w:val="003E447F"/>
    <w:rPr>
      <w:rFonts w:ascii="Times New Roman" w:eastAsiaTheme="majorEastAsia" w:hAnsi="Times New Roman" w:cstheme="majorBidi"/>
      <w:b/>
      <w:color w:val="0D0D0D" w:themeColor="text1" w:themeTint="F2"/>
      <w:sz w:val="24"/>
      <w:szCs w:val="24"/>
    </w:rPr>
  </w:style>
  <w:style w:type="character" w:customStyle="1" w:styleId="Heading4Char">
    <w:name w:val="Heading 4 Char"/>
    <w:basedOn w:val="DefaultParagraphFont"/>
    <w:link w:val="Heading4"/>
    <w:uiPriority w:val="9"/>
    <w:rsid w:val="003B40C2"/>
    <w:rPr>
      <w:rFonts w:ascii="Times New Roman" w:eastAsiaTheme="majorEastAsia" w:hAnsi="Times New Roman" w:cstheme="majorBidi"/>
      <w:b/>
      <w:iCs/>
      <w:color w:val="000000" w:themeColor="text1"/>
      <w:sz w:val="24"/>
      <w:szCs w:val="24"/>
    </w:rPr>
  </w:style>
  <w:style w:type="character" w:customStyle="1" w:styleId="Heading5Char">
    <w:name w:val="Heading 5 Char"/>
    <w:basedOn w:val="DefaultParagraphFont"/>
    <w:link w:val="Heading5"/>
    <w:uiPriority w:val="10"/>
    <w:rsid w:val="003E447F"/>
    <w:rPr>
      <w:rFonts w:ascii="Times New Roman" w:eastAsiaTheme="majorEastAsia" w:hAnsi="Times New Roman" w:cstheme="majorBidi"/>
      <w:b/>
      <w:iCs/>
      <w:color w:val="000000" w:themeColor="text1"/>
      <w:sz w:val="24"/>
      <w:szCs w:val="24"/>
    </w:rPr>
  </w:style>
  <w:style w:type="character" w:customStyle="1" w:styleId="Heading6Char">
    <w:name w:val="Heading 6 Char"/>
    <w:aliases w:val="Issue for Review Char"/>
    <w:basedOn w:val="DefaultParagraphFont"/>
    <w:link w:val="Heading6"/>
    <w:uiPriority w:val="9"/>
    <w:rsid w:val="003B40C2"/>
    <w:rPr>
      <w:rFonts w:ascii="Times New Roman Bold" w:eastAsiaTheme="majorEastAsia" w:hAnsi="Times New Roman Bold" w:cstheme="majorBidi"/>
      <w:b/>
      <w:iCs/>
      <w:color w:val="000000" w:themeColor="text1"/>
      <w:sz w:val="24"/>
      <w:szCs w:val="24"/>
    </w:rPr>
  </w:style>
  <w:style w:type="numbering" w:customStyle="1" w:styleId="MRRHeadings">
    <w:name w:val="MRR Headings"/>
    <w:uiPriority w:val="99"/>
    <w:rsid w:val="003B40C2"/>
    <w:pPr>
      <w:numPr>
        <w:numId w:val="9"/>
      </w:numPr>
    </w:pPr>
  </w:style>
  <w:style w:type="numbering" w:customStyle="1" w:styleId="MRRAppellateHeadings">
    <w:name w:val="MRR Appellate Headings"/>
    <w:uiPriority w:val="99"/>
    <w:rsid w:val="003B40C2"/>
    <w:pPr>
      <w:numPr>
        <w:numId w:val="8"/>
      </w:numPr>
    </w:pPr>
  </w:style>
  <w:style w:type="character" w:styleId="Emphasis">
    <w:name w:val="Emphasis"/>
    <w:basedOn w:val="DefaultParagraphFont"/>
    <w:uiPriority w:val="20"/>
    <w:unhideWhenUsed/>
    <w:rsid w:val="003B40C2"/>
    <w:rPr>
      <w:i/>
      <w:iCs/>
    </w:rPr>
  </w:style>
  <w:style w:type="paragraph" w:customStyle="1" w:styleId="BodyTextDblIndent">
    <w:name w:val="Body Text Dbl Indent"/>
    <w:basedOn w:val="Normal"/>
    <w:uiPriority w:val="5"/>
    <w:rsid w:val="00995FF9"/>
    <w:pPr>
      <w:spacing w:after="240"/>
      <w:ind w:left="720" w:right="720"/>
    </w:pPr>
  </w:style>
  <w:style w:type="paragraph" w:styleId="Title">
    <w:name w:val="Title"/>
    <w:basedOn w:val="Normal"/>
    <w:next w:val="Normal"/>
    <w:link w:val="TitleChar"/>
    <w:uiPriority w:val="10"/>
    <w:qFormat/>
    <w:rsid w:val="003B40C2"/>
    <w:pPr>
      <w:spacing w:after="240"/>
      <w:contextualSpacing/>
      <w:jc w:val="center"/>
    </w:pPr>
    <w:rPr>
      <w:rFonts w:eastAsiaTheme="majorEastAsia" w:cstheme="majorBidi"/>
      <w:b/>
      <w:caps/>
      <w:kern w:val="24"/>
      <w:szCs w:val="56"/>
      <w:u w:val="single"/>
    </w:rPr>
  </w:style>
  <w:style w:type="character" w:customStyle="1" w:styleId="TitleChar">
    <w:name w:val="Title Char"/>
    <w:basedOn w:val="DefaultParagraphFont"/>
    <w:link w:val="Title"/>
    <w:uiPriority w:val="10"/>
    <w:rsid w:val="003B40C2"/>
    <w:rPr>
      <w:rFonts w:ascii="Times New Roman" w:eastAsiaTheme="majorEastAsia" w:hAnsi="Times New Roman" w:cstheme="majorBidi"/>
      <w:b/>
      <w:caps/>
      <w:color w:val="000000" w:themeColor="text1"/>
      <w:kern w:val="24"/>
      <w:sz w:val="24"/>
      <w:szCs w:val="56"/>
      <w:u w:val="single"/>
    </w:rPr>
  </w:style>
  <w:style w:type="paragraph" w:styleId="TOC1">
    <w:name w:val="toc 1"/>
    <w:basedOn w:val="Normal"/>
    <w:next w:val="Normal"/>
    <w:autoRedefine/>
    <w:uiPriority w:val="39"/>
    <w:unhideWhenUsed/>
    <w:rsid w:val="003B40C2"/>
    <w:pPr>
      <w:tabs>
        <w:tab w:val="right" w:leader="dot" w:pos="9360"/>
      </w:tabs>
      <w:spacing w:after="240"/>
      <w:ind w:left="720" w:right="720" w:hanging="720"/>
    </w:pPr>
    <w:rPr>
      <w:caps/>
    </w:rPr>
  </w:style>
  <w:style w:type="paragraph" w:styleId="TOC3">
    <w:name w:val="toc 3"/>
    <w:basedOn w:val="Normal"/>
    <w:next w:val="Normal"/>
    <w:autoRedefine/>
    <w:uiPriority w:val="39"/>
    <w:unhideWhenUsed/>
    <w:rsid w:val="003B40C2"/>
    <w:pPr>
      <w:tabs>
        <w:tab w:val="left" w:pos="720"/>
        <w:tab w:val="left" w:pos="1100"/>
        <w:tab w:val="left" w:pos="1440"/>
        <w:tab w:val="right" w:leader="dot" w:pos="9350"/>
      </w:tabs>
      <w:spacing w:after="240"/>
      <w:ind w:left="2160" w:right="720" w:hanging="720"/>
    </w:pPr>
  </w:style>
  <w:style w:type="paragraph" w:styleId="TOC2">
    <w:name w:val="toc 2"/>
    <w:basedOn w:val="Normal"/>
    <w:next w:val="Normal"/>
    <w:autoRedefine/>
    <w:uiPriority w:val="39"/>
    <w:unhideWhenUsed/>
    <w:rsid w:val="003B40C2"/>
    <w:pPr>
      <w:tabs>
        <w:tab w:val="left" w:pos="720"/>
        <w:tab w:val="left" w:pos="1440"/>
        <w:tab w:val="right" w:leader="dot" w:pos="9360"/>
      </w:tabs>
      <w:spacing w:after="240"/>
      <w:ind w:left="1440" w:right="720" w:hanging="720"/>
    </w:pPr>
  </w:style>
  <w:style w:type="character" w:styleId="Hyperlink">
    <w:name w:val="Hyperlink"/>
    <w:basedOn w:val="DefaultParagraphFont"/>
    <w:uiPriority w:val="99"/>
    <w:unhideWhenUsed/>
    <w:rsid w:val="003B40C2"/>
    <w:rPr>
      <w:color w:val="0563C1" w:themeColor="hyperlink"/>
      <w:u w:val="single"/>
    </w:rPr>
  </w:style>
  <w:style w:type="paragraph" w:styleId="TOAHeading">
    <w:name w:val="toa heading"/>
    <w:basedOn w:val="Normal"/>
    <w:next w:val="Normal"/>
    <w:uiPriority w:val="99"/>
    <w:unhideWhenUsed/>
    <w:rsid w:val="003B40C2"/>
    <w:pPr>
      <w:spacing w:after="120"/>
    </w:pPr>
    <w:rPr>
      <w:rFonts w:eastAsiaTheme="majorEastAsia" w:cstheme="majorBidi"/>
      <w:b/>
      <w:bCs/>
      <w:szCs w:val="24"/>
    </w:rPr>
  </w:style>
  <w:style w:type="paragraph" w:styleId="TableofAuthorities">
    <w:name w:val="table of authorities"/>
    <w:basedOn w:val="Normal"/>
    <w:next w:val="Normal"/>
    <w:uiPriority w:val="99"/>
    <w:unhideWhenUsed/>
    <w:rsid w:val="003B40C2"/>
    <w:pPr>
      <w:tabs>
        <w:tab w:val="right" w:leader="dot" w:pos="9360"/>
      </w:tabs>
      <w:ind w:left="245" w:right="720" w:hanging="245"/>
    </w:pPr>
  </w:style>
  <w:style w:type="paragraph" w:styleId="TOC4">
    <w:name w:val="toc 4"/>
    <w:basedOn w:val="Normal"/>
    <w:next w:val="Normal"/>
    <w:autoRedefine/>
    <w:uiPriority w:val="39"/>
    <w:unhideWhenUsed/>
    <w:rsid w:val="003B40C2"/>
    <w:pPr>
      <w:tabs>
        <w:tab w:val="left" w:pos="720"/>
        <w:tab w:val="left" w:pos="1440"/>
        <w:tab w:val="left" w:pos="2160"/>
        <w:tab w:val="left" w:pos="2880"/>
        <w:tab w:val="right" w:leader="dot" w:pos="9360"/>
      </w:tabs>
      <w:spacing w:after="240"/>
      <w:ind w:left="2880" w:right="720" w:hanging="720"/>
    </w:pPr>
  </w:style>
  <w:style w:type="paragraph" w:styleId="TOC5">
    <w:name w:val="toc 5"/>
    <w:basedOn w:val="Normal"/>
    <w:next w:val="Normal"/>
    <w:autoRedefine/>
    <w:uiPriority w:val="39"/>
    <w:unhideWhenUsed/>
    <w:rsid w:val="003B40C2"/>
    <w:pPr>
      <w:tabs>
        <w:tab w:val="left" w:pos="720"/>
        <w:tab w:val="left" w:pos="1440"/>
        <w:tab w:val="left" w:pos="2160"/>
        <w:tab w:val="left" w:pos="2880"/>
        <w:tab w:val="left" w:pos="3600"/>
        <w:tab w:val="right" w:leader="dot" w:pos="9360"/>
      </w:tabs>
      <w:spacing w:after="240"/>
      <w:ind w:left="3600" w:right="720" w:hanging="720"/>
    </w:pPr>
  </w:style>
  <w:style w:type="paragraph" w:styleId="ListParagraph">
    <w:name w:val="List Paragraph"/>
    <w:basedOn w:val="Normal"/>
    <w:uiPriority w:val="34"/>
    <w:rsid w:val="003B40C2"/>
    <w:pPr>
      <w:ind w:left="720"/>
      <w:contextualSpacing/>
    </w:pPr>
  </w:style>
  <w:style w:type="character" w:customStyle="1" w:styleId="Heading7Char">
    <w:name w:val="Heading 7 Char"/>
    <w:basedOn w:val="DefaultParagraphFont"/>
    <w:link w:val="Heading7"/>
    <w:uiPriority w:val="9"/>
    <w:semiHidden/>
    <w:rsid w:val="003B40C2"/>
    <w:rPr>
      <w:rFonts w:ascii="Times New Roman" w:eastAsiaTheme="majorEastAsia" w:hAnsi="Times New Roman" w:cstheme="majorBidi"/>
      <w:iCs/>
      <w:sz w:val="24"/>
    </w:rPr>
  </w:style>
  <w:style w:type="character" w:styleId="IntenseEmphasis">
    <w:name w:val="Intense Emphasis"/>
    <w:basedOn w:val="DefaultParagraphFont"/>
    <w:uiPriority w:val="21"/>
    <w:unhideWhenUsed/>
    <w:rsid w:val="003B40C2"/>
    <w:rPr>
      <w:i/>
      <w:iCs/>
      <w:color w:val="000000" w:themeColor="text1"/>
    </w:rPr>
  </w:style>
  <w:style w:type="paragraph" w:styleId="IntenseQuote">
    <w:name w:val="Intense Quote"/>
    <w:basedOn w:val="Normal"/>
    <w:next w:val="Normal"/>
    <w:link w:val="IntenseQuoteChar"/>
    <w:uiPriority w:val="30"/>
    <w:unhideWhenUsed/>
    <w:rsid w:val="003B40C2"/>
    <w:pPr>
      <w:pBdr>
        <w:top w:val="single" w:sz="4" w:space="10" w:color="auto"/>
        <w:bottom w:val="single" w:sz="4" w:space="10" w:color="auto"/>
      </w:pBdr>
      <w:spacing w:before="360" w:after="360"/>
      <w:ind w:left="864" w:right="864"/>
      <w:jc w:val="center"/>
    </w:pPr>
    <w:rPr>
      <w:i/>
      <w:iCs/>
      <w:color w:val="auto"/>
    </w:rPr>
  </w:style>
  <w:style w:type="character" w:customStyle="1" w:styleId="IntenseQuoteChar">
    <w:name w:val="Intense Quote Char"/>
    <w:basedOn w:val="DefaultParagraphFont"/>
    <w:link w:val="IntenseQuote"/>
    <w:uiPriority w:val="30"/>
    <w:rsid w:val="00260FF1"/>
    <w:rPr>
      <w:rFonts w:ascii="Times New Roman" w:hAnsi="Times New Roman"/>
      <w:i/>
      <w:iCs/>
      <w:sz w:val="24"/>
    </w:rPr>
  </w:style>
  <w:style w:type="character" w:styleId="IntenseReference">
    <w:name w:val="Intense Reference"/>
    <w:basedOn w:val="DefaultParagraphFont"/>
    <w:uiPriority w:val="32"/>
    <w:unhideWhenUsed/>
    <w:rsid w:val="003B40C2"/>
    <w:rPr>
      <w:b/>
      <w:bCs/>
      <w:smallCaps/>
      <w:color w:val="auto"/>
      <w:spacing w:val="5"/>
    </w:rPr>
  </w:style>
  <w:style w:type="paragraph" w:styleId="TOCHeading">
    <w:name w:val="TOC Heading"/>
    <w:basedOn w:val="Heading1"/>
    <w:next w:val="Normal"/>
    <w:uiPriority w:val="39"/>
    <w:rsid w:val="003B40C2"/>
    <w:pPr>
      <w:numPr>
        <w:numId w:val="0"/>
      </w:numPr>
      <w:jc w:val="center"/>
      <w:outlineLvl w:val="9"/>
    </w:pPr>
    <w:rPr>
      <w:color w:val="auto"/>
      <w:u w:val="single"/>
    </w:rPr>
  </w:style>
  <w:style w:type="paragraph" w:styleId="BlockText">
    <w:name w:val="Block Text"/>
    <w:basedOn w:val="Normal"/>
    <w:uiPriority w:val="99"/>
    <w:unhideWhenUsed/>
    <w:rsid w:val="003B40C2"/>
    <w:pPr>
      <w:pBdr>
        <w:top w:val="single" w:sz="2" w:space="10" w:color="auto" w:shadow="1"/>
        <w:left w:val="single" w:sz="2" w:space="10" w:color="auto" w:shadow="1"/>
        <w:bottom w:val="single" w:sz="2" w:space="10" w:color="auto" w:shadow="1"/>
        <w:right w:val="single" w:sz="2" w:space="10" w:color="auto" w:shadow="1"/>
      </w:pBdr>
      <w:ind w:left="1152" w:right="1152"/>
    </w:pPr>
    <w:rPr>
      <w:rFonts w:asciiTheme="minorHAnsi" w:hAnsiTheme="minorHAnsi"/>
      <w:i/>
      <w:iCs/>
      <w:color w:val="auto"/>
    </w:rPr>
  </w:style>
  <w:style w:type="paragraph" w:styleId="BodyText">
    <w:name w:val="Body Text"/>
    <w:aliases w:val="Body Text LTR"/>
    <w:basedOn w:val="Normal"/>
    <w:link w:val="BodyTextChar"/>
    <w:uiPriority w:val="1"/>
    <w:qFormat/>
    <w:rsid w:val="003B40C2"/>
    <w:pPr>
      <w:spacing w:after="240"/>
    </w:pPr>
  </w:style>
  <w:style w:type="character" w:customStyle="1" w:styleId="BodyTextChar">
    <w:name w:val="Body Text Char"/>
    <w:aliases w:val="Body Text LTR Char"/>
    <w:basedOn w:val="DefaultParagraphFont"/>
    <w:link w:val="BodyText"/>
    <w:uiPriority w:val="1"/>
    <w:rsid w:val="00995FF9"/>
    <w:rPr>
      <w:rFonts w:ascii="Times New Roman" w:hAnsi="Times New Roman"/>
      <w:color w:val="000000" w:themeColor="text1"/>
      <w:sz w:val="24"/>
    </w:rPr>
  </w:style>
  <w:style w:type="paragraph" w:styleId="BodyText2">
    <w:name w:val="Body Text 2"/>
    <w:aliases w:val="Body Text-PLD"/>
    <w:basedOn w:val="Normal"/>
    <w:link w:val="BodyText2Char"/>
    <w:uiPriority w:val="2"/>
    <w:qFormat/>
    <w:rsid w:val="003B40C2"/>
    <w:pPr>
      <w:spacing w:line="480" w:lineRule="auto"/>
      <w:ind w:firstLine="720"/>
    </w:pPr>
  </w:style>
  <w:style w:type="character" w:customStyle="1" w:styleId="BodyText2Char">
    <w:name w:val="Body Text 2 Char"/>
    <w:aliases w:val="Body Text-PLD Char"/>
    <w:basedOn w:val="DefaultParagraphFont"/>
    <w:link w:val="BodyText2"/>
    <w:uiPriority w:val="2"/>
    <w:rsid w:val="00995FF9"/>
    <w:rPr>
      <w:rFonts w:ascii="Times New Roman" w:hAnsi="Times New Roman"/>
      <w:color w:val="000000" w:themeColor="text1"/>
      <w:sz w:val="24"/>
    </w:rPr>
  </w:style>
  <w:style w:type="paragraph" w:styleId="BodyTextIndent">
    <w:name w:val="Body Text Indent"/>
    <w:basedOn w:val="Normal"/>
    <w:link w:val="BodyTextIndentChar"/>
    <w:uiPriority w:val="99"/>
    <w:unhideWhenUsed/>
    <w:rsid w:val="003B40C2"/>
    <w:pPr>
      <w:spacing w:after="120"/>
      <w:ind w:left="360"/>
    </w:pPr>
  </w:style>
  <w:style w:type="character" w:customStyle="1" w:styleId="BodyTextIndentChar">
    <w:name w:val="Body Text Indent Char"/>
    <w:basedOn w:val="DefaultParagraphFont"/>
    <w:link w:val="BodyTextIndent"/>
    <w:uiPriority w:val="99"/>
    <w:rsid w:val="003B40C2"/>
    <w:rPr>
      <w:rFonts w:ascii="Times New Roman" w:hAnsi="Times New Roman"/>
      <w:color w:val="000000" w:themeColor="text1"/>
      <w:sz w:val="24"/>
    </w:rPr>
  </w:style>
  <w:style w:type="character" w:styleId="FootnoteReference">
    <w:name w:val="footnote reference"/>
    <w:basedOn w:val="DefaultParagraphFont"/>
    <w:uiPriority w:val="99"/>
    <w:unhideWhenUsed/>
    <w:rsid w:val="003B40C2"/>
    <w:rPr>
      <w:vertAlign w:val="superscript"/>
    </w:rPr>
  </w:style>
  <w:style w:type="paragraph" w:styleId="FootnoteText">
    <w:name w:val="footnote text"/>
    <w:basedOn w:val="Normal"/>
    <w:link w:val="FootnoteTextChar"/>
    <w:uiPriority w:val="99"/>
    <w:unhideWhenUsed/>
    <w:rsid w:val="003B40C2"/>
    <w:rPr>
      <w:sz w:val="20"/>
      <w:szCs w:val="20"/>
    </w:rPr>
  </w:style>
  <w:style w:type="character" w:customStyle="1" w:styleId="FootnoteTextChar">
    <w:name w:val="Footnote Text Char"/>
    <w:basedOn w:val="DefaultParagraphFont"/>
    <w:link w:val="FootnoteText"/>
    <w:uiPriority w:val="99"/>
    <w:rsid w:val="003B40C2"/>
    <w:rPr>
      <w:rFonts w:ascii="Times New Roman" w:hAnsi="Times New Roman"/>
      <w:color w:val="000000" w:themeColor="text1"/>
      <w:sz w:val="20"/>
      <w:szCs w:val="20"/>
    </w:rPr>
  </w:style>
  <w:style w:type="paragraph" w:styleId="Header">
    <w:name w:val="header"/>
    <w:basedOn w:val="Normal"/>
    <w:link w:val="HeaderChar"/>
    <w:uiPriority w:val="99"/>
    <w:unhideWhenUsed/>
    <w:rsid w:val="003B40C2"/>
    <w:pPr>
      <w:tabs>
        <w:tab w:val="center" w:pos="4680"/>
        <w:tab w:val="right" w:pos="9360"/>
      </w:tabs>
    </w:pPr>
  </w:style>
  <w:style w:type="paragraph" w:styleId="BodyText3">
    <w:name w:val="Body Text 3"/>
    <w:aliases w:val="Body Text-PLD Continue"/>
    <w:basedOn w:val="Normal"/>
    <w:link w:val="BodyText3Char"/>
    <w:uiPriority w:val="3"/>
    <w:qFormat/>
    <w:rsid w:val="003B40C2"/>
    <w:pPr>
      <w:spacing w:line="480" w:lineRule="auto"/>
    </w:pPr>
    <w:rPr>
      <w:szCs w:val="16"/>
    </w:rPr>
  </w:style>
  <w:style w:type="character" w:customStyle="1" w:styleId="BodyText3Char">
    <w:name w:val="Body Text 3 Char"/>
    <w:aliases w:val="Body Text-PLD Continue Char"/>
    <w:basedOn w:val="DefaultParagraphFont"/>
    <w:link w:val="BodyText3"/>
    <w:uiPriority w:val="3"/>
    <w:rsid w:val="00995FF9"/>
    <w:rPr>
      <w:rFonts w:ascii="Times New Roman" w:hAnsi="Times New Roman"/>
      <w:color w:val="000000" w:themeColor="text1"/>
      <w:sz w:val="24"/>
      <w:szCs w:val="16"/>
    </w:rPr>
  </w:style>
  <w:style w:type="paragraph" w:styleId="BodyTextFirstIndent">
    <w:name w:val="Body Text First Indent"/>
    <w:basedOn w:val="BodyText"/>
    <w:link w:val="BodyTextFirstIndentChar"/>
    <w:uiPriority w:val="99"/>
    <w:unhideWhenUsed/>
    <w:rsid w:val="003B40C2"/>
    <w:pPr>
      <w:ind w:firstLine="720"/>
    </w:pPr>
  </w:style>
  <w:style w:type="character" w:customStyle="1" w:styleId="BodyTextFirstIndentChar">
    <w:name w:val="Body Text First Indent Char"/>
    <w:basedOn w:val="BodyTextChar"/>
    <w:link w:val="BodyTextFirstIndent"/>
    <w:uiPriority w:val="99"/>
    <w:rsid w:val="003B40C2"/>
    <w:rPr>
      <w:rFonts w:ascii="Times New Roman" w:hAnsi="Times New Roman"/>
      <w:color w:val="000000" w:themeColor="text1"/>
      <w:sz w:val="24"/>
    </w:rPr>
  </w:style>
  <w:style w:type="paragraph" w:styleId="BodyTextFirstIndent2">
    <w:name w:val="Body Text First Indent 2"/>
    <w:basedOn w:val="BodyTextIndent"/>
    <w:link w:val="BodyTextFirstIndent2Char"/>
    <w:uiPriority w:val="99"/>
    <w:unhideWhenUsed/>
    <w:rsid w:val="003B40C2"/>
    <w:pPr>
      <w:spacing w:after="240"/>
      <w:ind w:firstLine="360"/>
    </w:pPr>
  </w:style>
  <w:style w:type="character" w:customStyle="1" w:styleId="BodyTextFirstIndent2Char">
    <w:name w:val="Body Text First Indent 2 Char"/>
    <w:basedOn w:val="BodyTextIndentChar"/>
    <w:link w:val="BodyTextFirstIndent2"/>
    <w:uiPriority w:val="99"/>
    <w:rsid w:val="003B40C2"/>
    <w:rPr>
      <w:rFonts w:ascii="Times New Roman" w:hAnsi="Times New Roman"/>
      <w:color w:val="000000" w:themeColor="text1"/>
      <w:sz w:val="24"/>
    </w:rPr>
  </w:style>
  <w:style w:type="paragraph" w:styleId="BodyTextIndent2">
    <w:name w:val="Body Text Indent 2"/>
    <w:basedOn w:val="Normal"/>
    <w:link w:val="BodyTextIndent2Char"/>
    <w:uiPriority w:val="99"/>
    <w:unhideWhenUsed/>
    <w:rsid w:val="003B40C2"/>
    <w:pPr>
      <w:spacing w:after="120" w:line="480" w:lineRule="auto"/>
      <w:ind w:left="360"/>
    </w:pPr>
  </w:style>
  <w:style w:type="character" w:customStyle="1" w:styleId="BodyTextIndent2Char">
    <w:name w:val="Body Text Indent 2 Char"/>
    <w:basedOn w:val="DefaultParagraphFont"/>
    <w:link w:val="BodyTextIndent2"/>
    <w:uiPriority w:val="99"/>
    <w:rsid w:val="003B40C2"/>
    <w:rPr>
      <w:rFonts w:ascii="Times New Roman" w:hAnsi="Times New Roman"/>
      <w:color w:val="000000" w:themeColor="text1"/>
      <w:sz w:val="24"/>
    </w:rPr>
  </w:style>
  <w:style w:type="character" w:customStyle="1" w:styleId="HeaderChar">
    <w:name w:val="Header Char"/>
    <w:basedOn w:val="DefaultParagraphFont"/>
    <w:link w:val="Header"/>
    <w:uiPriority w:val="99"/>
    <w:rsid w:val="003B40C2"/>
    <w:rPr>
      <w:rFonts w:ascii="Times New Roman" w:hAnsi="Times New Roman"/>
      <w:color w:val="000000" w:themeColor="text1"/>
      <w:sz w:val="24"/>
    </w:rPr>
  </w:style>
  <w:style w:type="paragraph" w:styleId="ListNumber">
    <w:name w:val="List Number"/>
    <w:basedOn w:val="Normal"/>
    <w:uiPriority w:val="99"/>
    <w:unhideWhenUsed/>
    <w:rsid w:val="003B40C2"/>
    <w:pPr>
      <w:numPr>
        <w:numId w:val="21"/>
      </w:numPr>
      <w:contextualSpacing/>
    </w:pPr>
  </w:style>
  <w:style w:type="paragraph" w:styleId="ListNumber2">
    <w:name w:val="List Number 2"/>
    <w:basedOn w:val="Normal"/>
    <w:uiPriority w:val="99"/>
    <w:unhideWhenUsed/>
    <w:rsid w:val="003B40C2"/>
    <w:pPr>
      <w:numPr>
        <w:numId w:val="22"/>
      </w:numPr>
      <w:contextualSpacing/>
    </w:pPr>
  </w:style>
  <w:style w:type="paragraph" w:styleId="ListNumber3">
    <w:name w:val="List Number 3"/>
    <w:basedOn w:val="Normal"/>
    <w:uiPriority w:val="99"/>
    <w:unhideWhenUsed/>
    <w:rsid w:val="003B40C2"/>
    <w:pPr>
      <w:numPr>
        <w:numId w:val="23"/>
      </w:numPr>
      <w:contextualSpacing/>
    </w:pPr>
  </w:style>
  <w:style w:type="paragraph" w:styleId="Salutation">
    <w:name w:val="Salutation"/>
    <w:basedOn w:val="Normal"/>
    <w:next w:val="Normal"/>
    <w:link w:val="SalutationChar"/>
    <w:uiPriority w:val="99"/>
    <w:unhideWhenUsed/>
    <w:rsid w:val="003B40C2"/>
    <w:pPr>
      <w:spacing w:after="240"/>
    </w:pPr>
  </w:style>
  <w:style w:type="character" w:customStyle="1" w:styleId="SalutationChar">
    <w:name w:val="Salutation Char"/>
    <w:basedOn w:val="DefaultParagraphFont"/>
    <w:link w:val="Salutation"/>
    <w:uiPriority w:val="99"/>
    <w:rsid w:val="003B40C2"/>
    <w:rPr>
      <w:rFonts w:ascii="Times New Roman" w:hAnsi="Times New Roman"/>
      <w:color w:val="000000" w:themeColor="text1"/>
      <w:sz w:val="24"/>
    </w:rPr>
  </w:style>
  <w:style w:type="paragraph" w:styleId="Signature">
    <w:name w:val="Signature"/>
    <w:basedOn w:val="Normal"/>
    <w:link w:val="SignatureChar"/>
    <w:uiPriority w:val="99"/>
    <w:unhideWhenUsed/>
    <w:rsid w:val="003B40C2"/>
    <w:pPr>
      <w:spacing w:after="240"/>
    </w:pPr>
    <w:rPr>
      <w:rFonts w:ascii="Monotype Corsiva" w:hAnsi="Monotype Corsiva"/>
      <w:b/>
      <w:sz w:val="28"/>
    </w:rPr>
  </w:style>
  <w:style w:type="character" w:customStyle="1" w:styleId="SignatureChar">
    <w:name w:val="Signature Char"/>
    <w:basedOn w:val="DefaultParagraphFont"/>
    <w:link w:val="Signature"/>
    <w:uiPriority w:val="99"/>
    <w:rsid w:val="003B40C2"/>
    <w:rPr>
      <w:rFonts w:ascii="Monotype Corsiva" w:hAnsi="Monotype Corsiva"/>
      <w:b/>
      <w:color w:val="000000" w:themeColor="text1"/>
      <w:sz w:val="28"/>
    </w:rPr>
  </w:style>
  <w:style w:type="paragraph" w:styleId="Closing">
    <w:name w:val="Closing"/>
    <w:basedOn w:val="Normal"/>
    <w:link w:val="ClosingChar"/>
    <w:uiPriority w:val="99"/>
    <w:unhideWhenUsed/>
    <w:rsid w:val="003B40C2"/>
    <w:pPr>
      <w:spacing w:after="240"/>
    </w:pPr>
  </w:style>
  <w:style w:type="character" w:customStyle="1" w:styleId="ClosingChar">
    <w:name w:val="Closing Char"/>
    <w:basedOn w:val="DefaultParagraphFont"/>
    <w:link w:val="Closing"/>
    <w:uiPriority w:val="99"/>
    <w:rsid w:val="003B40C2"/>
    <w:rPr>
      <w:rFonts w:ascii="Times New Roman" w:hAnsi="Times New Roman"/>
      <w:color w:val="000000" w:themeColor="text1"/>
      <w:sz w:val="24"/>
    </w:rPr>
  </w:style>
  <w:style w:type="paragraph" w:styleId="Date">
    <w:name w:val="Date"/>
    <w:basedOn w:val="Normal"/>
    <w:next w:val="Normal"/>
    <w:link w:val="DateChar"/>
    <w:uiPriority w:val="99"/>
    <w:unhideWhenUsed/>
    <w:rsid w:val="003B40C2"/>
  </w:style>
  <w:style w:type="character" w:customStyle="1" w:styleId="DateChar">
    <w:name w:val="Date Char"/>
    <w:basedOn w:val="DefaultParagraphFont"/>
    <w:link w:val="Date"/>
    <w:uiPriority w:val="99"/>
    <w:rsid w:val="003B40C2"/>
    <w:rPr>
      <w:rFonts w:ascii="Times New Roman" w:hAnsi="Times New Roman"/>
      <w:color w:val="000000" w:themeColor="text1"/>
      <w:sz w:val="24"/>
    </w:rPr>
  </w:style>
  <w:style w:type="paragraph" w:customStyle="1" w:styleId="PLDAttySig">
    <w:name w:val="PLD AttySig"/>
    <w:basedOn w:val="Normal"/>
    <w:rsid w:val="003B40C2"/>
    <w:pPr>
      <w:tabs>
        <w:tab w:val="left" w:pos="9270"/>
      </w:tabs>
      <w:ind w:left="4320"/>
    </w:pPr>
    <w:rPr>
      <w:caps/>
    </w:rPr>
  </w:style>
  <w:style w:type="paragraph" w:customStyle="1" w:styleId="PLDSigBlck">
    <w:name w:val="PLD SigBlck"/>
    <w:basedOn w:val="Normal"/>
    <w:rsid w:val="003B40C2"/>
    <w:pPr>
      <w:ind w:left="4320"/>
    </w:pPr>
  </w:style>
  <w:style w:type="paragraph" w:customStyle="1" w:styleId="Answer">
    <w:name w:val="Answer"/>
    <w:basedOn w:val="Normal"/>
    <w:next w:val="Normal"/>
    <w:rsid w:val="003B40C2"/>
    <w:pPr>
      <w:numPr>
        <w:numId w:val="14"/>
      </w:numPr>
      <w:tabs>
        <w:tab w:val="clear" w:pos="1080"/>
      </w:tabs>
    </w:pPr>
    <w:rPr>
      <w:rFonts w:eastAsia="Times New Roman" w:cs="Tahoma"/>
      <w:b/>
      <w:color w:val="auto"/>
      <w:szCs w:val="24"/>
    </w:rPr>
  </w:style>
  <w:style w:type="paragraph" w:customStyle="1" w:styleId="Defenses">
    <w:name w:val="Defenses"/>
    <w:basedOn w:val="Normal"/>
    <w:next w:val="Normal"/>
    <w:uiPriority w:val="99"/>
    <w:rsid w:val="005622C2"/>
    <w:pPr>
      <w:numPr>
        <w:numId w:val="37"/>
      </w:numPr>
      <w:spacing w:after="240"/>
      <w:jc w:val="center"/>
    </w:pPr>
    <w:rPr>
      <w:rFonts w:eastAsia="Times New Roman" w:cs="Tahoma"/>
      <w:b/>
      <w:color w:val="auto"/>
      <w:szCs w:val="24"/>
      <w:u w:val="single"/>
    </w:rPr>
  </w:style>
  <w:style w:type="paragraph" w:customStyle="1" w:styleId="Response">
    <w:name w:val="Response"/>
    <w:basedOn w:val="Normal"/>
    <w:next w:val="Normal"/>
    <w:rsid w:val="003B40C2"/>
    <w:pPr>
      <w:numPr>
        <w:numId w:val="28"/>
      </w:numPr>
    </w:pPr>
    <w:rPr>
      <w:rFonts w:eastAsia="Times New Roman" w:cs="Tahoma"/>
      <w:b/>
      <w:color w:val="auto"/>
      <w:szCs w:val="24"/>
    </w:rPr>
  </w:style>
  <w:style w:type="paragraph" w:styleId="TOC6">
    <w:name w:val="toc 6"/>
    <w:basedOn w:val="Normal"/>
    <w:next w:val="Normal"/>
    <w:autoRedefine/>
    <w:uiPriority w:val="39"/>
    <w:unhideWhenUsed/>
    <w:rsid w:val="003B40C2"/>
    <w:pPr>
      <w:tabs>
        <w:tab w:val="left" w:pos="720"/>
        <w:tab w:val="right" w:leader="dot" w:pos="9360"/>
      </w:tabs>
      <w:spacing w:after="240"/>
      <w:ind w:left="720" w:right="720"/>
    </w:pPr>
  </w:style>
  <w:style w:type="paragraph" w:customStyle="1" w:styleId="RFA">
    <w:name w:val="RFA"/>
    <w:basedOn w:val="ListParagraph"/>
    <w:next w:val="Normal"/>
    <w:rsid w:val="003B40C2"/>
    <w:pPr>
      <w:numPr>
        <w:numId w:val="29"/>
      </w:numPr>
      <w:spacing w:after="240"/>
      <w:contextualSpacing w:val="0"/>
    </w:pPr>
    <w:rPr>
      <w:rFonts w:ascii="Times New Roman Bold" w:hAnsi="Times New Roman Bold"/>
      <w:b/>
      <w:caps/>
    </w:rPr>
  </w:style>
  <w:style w:type="paragraph" w:customStyle="1" w:styleId="RFPD">
    <w:name w:val="RFPD"/>
    <w:basedOn w:val="ListParagraph"/>
    <w:next w:val="Normal"/>
    <w:rsid w:val="003B40C2"/>
    <w:pPr>
      <w:numPr>
        <w:numId w:val="30"/>
      </w:numPr>
      <w:spacing w:after="240"/>
      <w:contextualSpacing w:val="0"/>
    </w:pPr>
    <w:rPr>
      <w:rFonts w:ascii="Times New Roman Bold" w:hAnsi="Times New Roman Bold"/>
      <w:b/>
      <w:u w:val="single"/>
    </w:rPr>
  </w:style>
  <w:style w:type="paragraph" w:customStyle="1" w:styleId="ROG">
    <w:name w:val="ROG"/>
    <w:basedOn w:val="ListParagraph"/>
    <w:next w:val="Normal"/>
    <w:rsid w:val="003B40C2"/>
    <w:pPr>
      <w:numPr>
        <w:numId w:val="31"/>
      </w:numPr>
      <w:spacing w:after="240"/>
      <w:contextualSpacing w:val="0"/>
    </w:pPr>
    <w:rPr>
      <w:rFonts w:ascii="Times New Roman Bold" w:hAnsi="Times New Roman Bold"/>
      <w:b/>
      <w:caps/>
      <w:u w:val="single"/>
    </w:rPr>
  </w:style>
  <w:style w:type="paragraph" w:styleId="BodyTextIndent3">
    <w:name w:val="Body Text Indent 3"/>
    <w:basedOn w:val="Normal"/>
    <w:link w:val="BodyTextIndent3Char"/>
    <w:uiPriority w:val="99"/>
    <w:semiHidden/>
    <w:unhideWhenUsed/>
    <w:rsid w:val="003B40C2"/>
    <w:pPr>
      <w:spacing w:after="240"/>
      <w:ind w:left="360"/>
    </w:pPr>
    <w:rPr>
      <w:szCs w:val="16"/>
    </w:rPr>
  </w:style>
  <w:style w:type="character" w:customStyle="1" w:styleId="BodyTextIndent3Char">
    <w:name w:val="Body Text Indent 3 Char"/>
    <w:basedOn w:val="DefaultParagraphFont"/>
    <w:link w:val="BodyTextIndent3"/>
    <w:uiPriority w:val="99"/>
    <w:semiHidden/>
    <w:rsid w:val="003B40C2"/>
    <w:rPr>
      <w:rFonts w:ascii="Times New Roman" w:hAnsi="Times New Roman"/>
      <w:color w:val="000000" w:themeColor="text1"/>
      <w:sz w:val="24"/>
      <w:szCs w:val="16"/>
    </w:rPr>
  </w:style>
  <w:style w:type="character" w:styleId="BookTitle">
    <w:name w:val="Book Title"/>
    <w:basedOn w:val="DefaultParagraphFont"/>
    <w:uiPriority w:val="33"/>
    <w:semiHidden/>
    <w:rsid w:val="003B40C2"/>
    <w:rPr>
      <w:b/>
      <w:bCs/>
      <w:i/>
      <w:iCs/>
      <w:spacing w:val="5"/>
    </w:rPr>
  </w:style>
  <w:style w:type="paragraph" w:styleId="Caption">
    <w:name w:val="caption"/>
    <w:basedOn w:val="Normal"/>
    <w:next w:val="Normal"/>
    <w:uiPriority w:val="35"/>
    <w:unhideWhenUsed/>
    <w:rsid w:val="003B40C2"/>
    <w:pPr>
      <w:spacing w:after="200"/>
    </w:pPr>
    <w:rPr>
      <w:i/>
      <w:iCs/>
      <w:color w:val="44546A" w:themeColor="text2"/>
      <w:sz w:val="18"/>
      <w:szCs w:val="18"/>
    </w:rPr>
  </w:style>
  <w:style w:type="character" w:customStyle="1" w:styleId="Heading8Char">
    <w:name w:val="Heading 8 Char"/>
    <w:basedOn w:val="DefaultParagraphFont"/>
    <w:link w:val="Heading8"/>
    <w:uiPriority w:val="9"/>
    <w:semiHidden/>
    <w:rsid w:val="003B40C2"/>
    <w:rPr>
      <w:rFonts w:ascii="Times New Roman" w:eastAsiaTheme="majorEastAsia" w:hAnsi="Times New Roman" w:cstheme="majorBidi"/>
      <w:color w:val="272727" w:themeColor="text1" w:themeTint="D8"/>
      <w:sz w:val="24"/>
      <w:szCs w:val="21"/>
    </w:rPr>
  </w:style>
  <w:style w:type="character" w:customStyle="1" w:styleId="Heading9Char">
    <w:name w:val="Heading 9 Char"/>
    <w:basedOn w:val="DefaultParagraphFont"/>
    <w:link w:val="Heading9"/>
    <w:uiPriority w:val="9"/>
    <w:semiHidden/>
    <w:rsid w:val="003B40C2"/>
    <w:rPr>
      <w:rFonts w:ascii="Times New Roman" w:eastAsiaTheme="majorEastAsia" w:hAnsi="Times New Roman" w:cstheme="majorBidi"/>
      <w:iCs/>
      <w:color w:val="272727" w:themeColor="text1" w:themeTint="D8"/>
      <w:sz w:val="24"/>
      <w:szCs w:val="21"/>
    </w:rPr>
  </w:style>
  <w:style w:type="paragraph" w:styleId="Index1">
    <w:name w:val="index 1"/>
    <w:basedOn w:val="Normal"/>
    <w:next w:val="Normal"/>
    <w:autoRedefine/>
    <w:uiPriority w:val="99"/>
    <w:unhideWhenUsed/>
    <w:rsid w:val="003B40C2"/>
    <w:pPr>
      <w:ind w:left="240" w:hanging="240"/>
    </w:pPr>
  </w:style>
  <w:style w:type="paragraph" w:styleId="Index2">
    <w:name w:val="index 2"/>
    <w:basedOn w:val="Normal"/>
    <w:next w:val="Normal"/>
    <w:autoRedefine/>
    <w:uiPriority w:val="99"/>
    <w:unhideWhenUsed/>
    <w:rsid w:val="003B40C2"/>
    <w:pPr>
      <w:ind w:left="480" w:hanging="240"/>
    </w:pPr>
  </w:style>
  <w:style w:type="paragraph" w:styleId="List">
    <w:name w:val="List"/>
    <w:basedOn w:val="Normal"/>
    <w:uiPriority w:val="99"/>
    <w:unhideWhenUsed/>
    <w:rsid w:val="003B40C2"/>
    <w:pPr>
      <w:ind w:left="360" w:hanging="360"/>
      <w:contextualSpacing/>
    </w:pPr>
  </w:style>
  <w:style w:type="paragraph" w:styleId="List2">
    <w:name w:val="List 2"/>
    <w:basedOn w:val="Normal"/>
    <w:uiPriority w:val="99"/>
    <w:unhideWhenUsed/>
    <w:rsid w:val="003B40C2"/>
    <w:pPr>
      <w:ind w:left="720" w:hanging="360"/>
      <w:contextualSpacing/>
    </w:pPr>
  </w:style>
  <w:style w:type="paragraph" w:styleId="List3">
    <w:name w:val="List 3"/>
    <w:basedOn w:val="Normal"/>
    <w:uiPriority w:val="99"/>
    <w:unhideWhenUsed/>
    <w:rsid w:val="003B40C2"/>
    <w:pPr>
      <w:ind w:left="1080" w:hanging="360"/>
      <w:contextualSpacing/>
    </w:pPr>
  </w:style>
  <w:style w:type="paragraph" w:styleId="ListNumber4">
    <w:name w:val="List Number 4"/>
    <w:basedOn w:val="Normal"/>
    <w:uiPriority w:val="99"/>
    <w:unhideWhenUsed/>
    <w:rsid w:val="003B40C2"/>
    <w:pPr>
      <w:numPr>
        <w:numId w:val="24"/>
      </w:numPr>
      <w:contextualSpacing/>
    </w:pPr>
  </w:style>
  <w:style w:type="paragraph" w:styleId="ListNumber5">
    <w:name w:val="List Number 5"/>
    <w:basedOn w:val="Normal"/>
    <w:uiPriority w:val="99"/>
    <w:unhideWhenUsed/>
    <w:rsid w:val="003B40C2"/>
    <w:pPr>
      <w:numPr>
        <w:numId w:val="25"/>
      </w:numPr>
      <w:contextualSpacing/>
    </w:pPr>
  </w:style>
  <w:style w:type="character" w:styleId="PageNumber">
    <w:name w:val="page number"/>
    <w:basedOn w:val="DefaultParagraphFont"/>
    <w:uiPriority w:val="99"/>
    <w:unhideWhenUsed/>
    <w:rsid w:val="003B40C2"/>
    <w:rPr>
      <w:rFonts w:ascii="Times New Roman" w:hAnsi="Times New Roman"/>
      <w:b w:val="0"/>
      <w:i w:val="0"/>
      <w:sz w:val="24"/>
    </w:rPr>
  </w:style>
  <w:style w:type="paragraph" w:customStyle="1" w:styleId="BodyText4">
    <w:name w:val="Body Text 4"/>
    <w:aliases w:val="Body Text-DISC"/>
    <w:basedOn w:val="BodyText"/>
    <w:next w:val="Normal"/>
    <w:uiPriority w:val="4"/>
    <w:qFormat/>
    <w:rsid w:val="003B40C2"/>
    <w:pPr>
      <w:ind w:firstLine="720"/>
    </w:pPr>
  </w:style>
  <w:style w:type="paragraph" w:styleId="EnvelopeAddress">
    <w:name w:val="envelope address"/>
    <w:basedOn w:val="Normal"/>
    <w:uiPriority w:val="99"/>
    <w:semiHidden/>
    <w:unhideWhenUsed/>
    <w:rsid w:val="003B40C2"/>
    <w:pPr>
      <w:framePr w:w="7920" w:h="1980" w:hRule="exact" w:hSpace="180" w:wrap="auto" w:hAnchor="page" w:xAlign="center" w:yAlign="bottom"/>
      <w:ind w:left="2880"/>
    </w:pPr>
    <w:rPr>
      <w:rFonts w:eastAsiaTheme="majorEastAsia" w:cstheme="majorBidi"/>
      <w:szCs w:val="24"/>
    </w:rPr>
  </w:style>
  <w:style w:type="paragraph" w:styleId="EnvelopeReturn">
    <w:name w:val="envelope return"/>
    <w:basedOn w:val="Normal"/>
    <w:uiPriority w:val="99"/>
    <w:semiHidden/>
    <w:unhideWhenUsed/>
    <w:rsid w:val="003B40C2"/>
    <w:rPr>
      <w:rFonts w:eastAsiaTheme="majorEastAsia" w:cstheme="majorBidi"/>
      <w:sz w:val="20"/>
      <w:szCs w:val="20"/>
    </w:rPr>
  </w:style>
  <w:style w:type="paragraph" w:customStyle="1" w:styleId="PLDCaptionHeader">
    <w:name w:val="PLD Caption Header"/>
    <w:basedOn w:val="Normal"/>
    <w:rsid w:val="00A23630"/>
    <w:pPr>
      <w:jc w:val="center"/>
    </w:pPr>
    <w:rPr>
      <w:caps/>
    </w:rPr>
  </w:style>
  <w:style w:type="paragraph" w:styleId="Footer">
    <w:name w:val="footer"/>
    <w:basedOn w:val="Normal"/>
    <w:link w:val="FooterChar"/>
    <w:uiPriority w:val="99"/>
    <w:unhideWhenUsed/>
    <w:rsid w:val="00F83F19"/>
    <w:pPr>
      <w:tabs>
        <w:tab w:val="center" w:pos="4680"/>
        <w:tab w:val="right" w:pos="9360"/>
      </w:tabs>
    </w:pPr>
  </w:style>
  <w:style w:type="character" w:customStyle="1" w:styleId="FooterChar">
    <w:name w:val="Footer Char"/>
    <w:basedOn w:val="DefaultParagraphFont"/>
    <w:link w:val="Footer"/>
    <w:uiPriority w:val="99"/>
    <w:rsid w:val="00F83F19"/>
    <w:rPr>
      <w:rFonts w:ascii="Times New Roman" w:hAnsi="Times New Roman"/>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952C9-4CEC-418D-B50E-FF8CA55D2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DC33F94.dotm</Template>
  <TotalTime>0</TotalTime>
  <Pages>2</Pages>
  <Words>524</Words>
  <Characters>2992</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Kentucky Public School District Section 504 Parent Rights Statement</vt:lpstr>
    </vt:vector>
  </TitlesOfParts>
  <Company>Mazanec Raskin Ryder</Company>
  <LinksUpToDate>false</LinksUpToDate>
  <CharactersWithSpaces>3509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Kentucky Public School District Section 504 Parent Rights Statement</dc:title>
  <dc:subject/>
  <dc:creator>Shearer, Jolene</dc:creator>
  <cp:keywords/>
  <dc:description/>
  <cp:lastModifiedBy>Huntoon, Paige E.</cp:lastModifiedBy>
  <cp:revision>2</cp:revision>
  <dcterms:created xsi:type="dcterms:W3CDTF">2017-12-21T19:00:00Z</dcterms:created>
  <dcterms:modified xsi:type="dcterms:W3CDTF">2017-12-21T19:00:00Z</dcterms:modified>
</cp:coreProperties>
</file>

<file path=docProps/custom.xml><?xml version="1.0" encoding="utf-8"?>
<op:Properties xmlns:op="http://schemas.openxmlformats.org/officeDocument/2006/custom-properties">
  <op:property fmtid="{D5CDD505-2E9C-101B-9397-08002B2CF9AE}" pid="2" name="ndDocumentId">
    <vt:lpwstr xmlns:vt="http://schemas.openxmlformats.org/officeDocument/2006/docPropsVTypes">4821-3227-3112</vt:lpwstr>
  </op:property>
</op:Properties>
</file>