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9B5" w:rsidRPr="00784AB5" w:rsidRDefault="00A569B5" w:rsidP="00B2382E">
      <w:pPr>
        <w:jc w:val="center"/>
        <w:rPr>
          <w:rFonts w:ascii="Arial Black" w:hAnsi="Arial Black"/>
          <w:sz w:val="28"/>
        </w:rPr>
      </w:pPr>
      <w:r w:rsidRPr="00784AB5">
        <w:rPr>
          <w:rFonts w:ascii="Arial Black" w:hAnsi="Arial Black"/>
          <w:sz w:val="28"/>
        </w:rPr>
        <w:t>Classroom Expectations Self-Assessment</w:t>
      </w:r>
    </w:p>
    <w:p w:rsidR="00A569B5" w:rsidRDefault="00A569B5"/>
    <w:tbl>
      <w:tblPr>
        <w:tblStyle w:val="TableGrid"/>
        <w:tblW w:w="13116" w:type="dxa"/>
        <w:tblLook w:val="04A0" w:firstRow="1" w:lastRow="0" w:firstColumn="1" w:lastColumn="0" w:noHBand="0" w:noVBand="1"/>
      </w:tblPr>
      <w:tblGrid>
        <w:gridCol w:w="826"/>
        <w:gridCol w:w="1144"/>
        <w:gridCol w:w="743"/>
        <w:gridCol w:w="10403"/>
      </w:tblGrid>
      <w:tr w:rsidR="00B2382E" w:rsidTr="00B2382E">
        <w:trPr>
          <w:trHeight w:val="509"/>
        </w:trPr>
        <w:tc>
          <w:tcPr>
            <w:tcW w:w="806" w:type="dxa"/>
            <w:shd w:val="clear" w:color="auto" w:fill="BFBFBF" w:themeFill="background1" w:themeFillShade="BF"/>
            <w:vAlign w:val="center"/>
          </w:tcPr>
          <w:p w:rsidR="00B2382E" w:rsidRPr="00B2382E" w:rsidRDefault="00B2382E" w:rsidP="00B2382E">
            <w:pPr>
              <w:jc w:val="center"/>
              <w:rPr>
                <w:b/>
                <w:sz w:val="20"/>
              </w:rPr>
            </w:pPr>
            <w:r w:rsidRPr="00B2382E">
              <w:rPr>
                <w:b/>
                <w:sz w:val="20"/>
              </w:rPr>
              <w:t>Usually</w:t>
            </w:r>
          </w:p>
        </w:tc>
        <w:tc>
          <w:tcPr>
            <w:tcW w:w="1124" w:type="dxa"/>
            <w:shd w:val="clear" w:color="auto" w:fill="BFBFBF" w:themeFill="background1" w:themeFillShade="BF"/>
            <w:vAlign w:val="center"/>
          </w:tcPr>
          <w:p w:rsidR="00B2382E" w:rsidRPr="00B2382E" w:rsidRDefault="00B2382E" w:rsidP="00B2382E">
            <w:pPr>
              <w:jc w:val="center"/>
              <w:rPr>
                <w:b/>
                <w:sz w:val="20"/>
              </w:rPr>
            </w:pPr>
            <w:r w:rsidRPr="00B2382E">
              <w:rPr>
                <w:b/>
                <w:sz w:val="20"/>
              </w:rPr>
              <w:t>Sometimes</w:t>
            </w:r>
          </w:p>
        </w:tc>
        <w:tc>
          <w:tcPr>
            <w:tcW w:w="727" w:type="dxa"/>
            <w:shd w:val="clear" w:color="auto" w:fill="BFBFBF" w:themeFill="background1" w:themeFillShade="BF"/>
            <w:vAlign w:val="center"/>
          </w:tcPr>
          <w:p w:rsidR="00B2382E" w:rsidRPr="00B2382E" w:rsidRDefault="00B2382E" w:rsidP="00B2382E">
            <w:pPr>
              <w:jc w:val="center"/>
              <w:rPr>
                <w:b/>
                <w:sz w:val="20"/>
              </w:rPr>
            </w:pPr>
            <w:r w:rsidRPr="00B2382E">
              <w:rPr>
                <w:b/>
                <w:sz w:val="20"/>
              </w:rPr>
              <w:t>Rarely</w:t>
            </w:r>
          </w:p>
        </w:tc>
        <w:tc>
          <w:tcPr>
            <w:tcW w:w="10459" w:type="dxa"/>
            <w:shd w:val="clear" w:color="auto" w:fill="BFBFBF" w:themeFill="background1" w:themeFillShade="BF"/>
          </w:tcPr>
          <w:p w:rsidR="00B2382E" w:rsidRPr="00B2382E" w:rsidRDefault="00B2382E" w:rsidP="00B2382E">
            <w:pPr>
              <w:rPr>
                <w:b/>
              </w:rPr>
            </w:pPr>
          </w:p>
        </w:tc>
      </w:tr>
      <w:tr w:rsidR="00B2382E" w:rsidTr="00B2382E">
        <w:trPr>
          <w:trHeight w:val="509"/>
        </w:trPr>
        <w:tc>
          <w:tcPr>
            <w:tcW w:w="806" w:type="dxa"/>
          </w:tcPr>
          <w:p w:rsidR="00B2382E" w:rsidRDefault="00B2382E"/>
        </w:tc>
        <w:tc>
          <w:tcPr>
            <w:tcW w:w="1124" w:type="dxa"/>
          </w:tcPr>
          <w:p w:rsidR="00B2382E" w:rsidRDefault="00B2382E"/>
        </w:tc>
        <w:tc>
          <w:tcPr>
            <w:tcW w:w="727" w:type="dxa"/>
          </w:tcPr>
          <w:p w:rsidR="00B2382E" w:rsidRDefault="00B2382E"/>
        </w:tc>
        <w:tc>
          <w:tcPr>
            <w:tcW w:w="10459" w:type="dxa"/>
            <w:vAlign w:val="center"/>
          </w:tcPr>
          <w:p w:rsidR="00B2382E" w:rsidRDefault="00B2382E" w:rsidP="00B2382E">
            <w:pPr>
              <w:pStyle w:val="ListParagraph"/>
              <w:numPr>
                <w:ilvl w:val="0"/>
                <w:numId w:val="1"/>
              </w:numPr>
              <w:ind w:left="432"/>
            </w:pPr>
            <w:r>
              <w:t>Do clear classroom expectations apply in your class?</w:t>
            </w:r>
          </w:p>
        </w:tc>
      </w:tr>
      <w:tr w:rsidR="00B2382E" w:rsidTr="00B2382E">
        <w:trPr>
          <w:trHeight w:val="483"/>
        </w:trPr>
        <w:tc>
          <w:tcPr>
            <w:tcW w:w="806" w:type="dxa"/>
          </w:tcPr>
          <w:p w:rsidR="00B2382E" w:rsidRDefault="00B2382E"/>
        </w:tc>
        <w:tc>
          <w:tcPr>
            <w:tcW w:w="1124" w:type="dxa"/>
          </w:tcPr>
          <w:p w:rsidR="00B2382E" w:rsidRDefault="00B2382E"/>
        </w:tc>
        <w:tc>
          <w:tcPr>
            <w:tcW w:w="727" w:type="dxa"/>
          </w:tcPr>
          <w:p w:rsidR="00B2382E" w:rsidRDefault="00B2382E"/>
        </w:tc>
        <w:tc>
          <w:tcPr>
            <w:tcW w:w="10459" w:type="dxa"/>
            <w:vAlign w:val="center"/>
          </w:tcPr>
          <w:p w:rsidR="00B2382E" w:rsidRDefault="00B2382E" w:rsidP="00B2382E">
            <w:pPr>
              <w:pStyle w:val="ListParagraph"/>
              <w:numPr>
                <w:ilvl w:val="0"/>
                <w:numId w:val="1"/>
              </w:numPr>
              <w:ind w:left="432"/>
            </w:pPr>
            <w:r>
              <w:t>Are the expectations listed in the form of positive statements?</w:t>
            </w:r>
          </w:p>
        </w:tc>
      </w:tr>
      <w:tr w:rsidR="00B2382E" w:rsidTr="00B2382E">
        <w:trPr>
          <w:trHeight w:val="509"/>
        </w:trPr>
        <w:tc>
          <w:tcPr>
            <w:tcW w:w="806" w:type="dxa"/>
          </w:tcPr>
          <w:p w:rsidR="00B2382E" w:rsidRDefault="00B2382E"/>
        </w:tc>
        <w:tc>
          <w:tcPr>
            <w:tcW w:w="1124" w:type="dxa"/>
          </w:tcPr>
          <w:p w:rsidR="00B2382E" w:rsidRDefault="00B2382E"/>
        </w:tc>
        <w:tc>
          <w:tcPr>
            <w:tcW w:w="727" w:type="dxa"/>
          </w:tcPr>
          <w:p w:rsidR="00B2382E" w:rsidRDefault="00B2382E"/>
        </w:tc>
        <w:tc>
          <w:tcPr>
            <w:tcW w:w="10459" w:type="dxa"/>
            <w:vAlign w:val="center"/>
          </w:tcPr>
          <w:p w:rsidR="00B2382E" w:rsidRDefault="00B2382E" w:rsidP="00B2382E">
            <w:pPr>
              <w:pStyle w:val="ListParagraph"/>
              <w:numPr>
                <w:ilvl w:val="0"/>
                <w:numId w:val="1"/>
              </w:numPr>
              <w:ind w:left="432"/>
            </w:pPr>
            <w:r>
              <w:t>Are there 5 or fewer expectations?</w:t>
            </w:r>
          </w:p>
        </w:tc>
      </w:tr>
      <w:tr w:rsidR="00B2382E" w:rsidTr="00B2382E">
        <w:trPr>
          <w:trHeight w:val="509"/>
        </w:trPr>
        <w:tc>
          <w:tcPr>
            <w:tcW w:w="806" w:type="dxa"/>
          </w:tcPr>
          <w:p w:rsidR="00B2382E" w:rsidRDefault="00B2382E"/>
        </w:tc>
        <w:tc>
          <w:tcPr>
            <w:tcW w:w="1124" w:type="dxa"/>
          </w:tcPr>
          <w:p w:rsidR="00B2382E" w:rsidRDefault="00B2382E"/>
        </w:tc>
        <w:tc>
          <w:tcPr>
            <w:tcW w:w="727" w:type="dxa"/>
          </w:tcPr>
          <w:p w:rsidR="00B2382E" w:rsidRDefault="00B2382E"/>
        </w:tc>
        <w:tc>
          <w:tcPr>
            <w:tcW w:w="10459" w:type="dxa"/>
            <w:vAlign w:val="center"/>
          </w:tcPr>
          <w:p w:rsidR="00B2382E" w:rsidRDefault="00B2382E" w:rsidP="00B2382E">
            <w:pPr>
              <w:pStyle w:val="ListParagraph"/>
              <w:numPr>
                <w:ilvl w:val="0"/>
                <w:numId w:val="1"/>
              </w:numPr>
              <w:ind w:left="432"/>
            </w:pPr>
            <w:r>
              <w:t>Can every student identify the expectations from memory?</w:t>
            </w:r>
          </w:p>
        </w:tc>
      </w:tr>
      <w:tr w:rsidR="00B2382E" w:rsidTr="00B2382E">
        <w:trPr>
          <w:trHeight w:val="509"/>
        </w:trPr>
        <w:tc>
          <w:tcPr>
            <w:tcW w:w="806" w:type="dxa"/>
          </w:tcPr>
          <w:p w:rsidR="00B2382E" w:rsidRDefault="00B2382E"/>
        </w:tc>
        <w:tc>
          <w:tcPr>
            <w:tcW w:w="1124" w:type="dxa"/>
          </w:tcPr>
          <w:p w:rsidR="00B2382E" w:rsidRDefault="00B2382E"/>
        </w:tc>
        <w:tc>
          <w:tcPr>
            <w:tcW w:w="727" w:type="dxa"/>
          </w:tcPr>
          <w:p w:rsidR="00B2382E" w:rsidRDefault="00B2382E"/>
        </w:tc>
        <w:tc>
          <w:tcPr>
            <w:tcW w:w="10459" w:type="dxa"/>
            <w:vAlign w:val="center"/>
          </w:tcPr>
          <w:p w:rsidR="00B2382E" w:rsidRDefault="00B2382E" w:rsidP="00B2382E">
            <w:pPr>
              <w:pStyle w:val="ListParagraph"/>
              <w:numPr>
                <w:ilvl w:val="0"/>
                <w:numId w:val="1"/>
              </w:numPr>
              <w:ind w:left="432"/>
            </w:pPr>
            <w:r>
              <w:t>Are the expectations clearly displayed in your classroom?</w:t>
            </w:r>
          </w:p>
        </w:tc>
      </w:tr>
      <w:tr w:rsidR="00B2382E" w:rsidTr="00B2382E">
        <w:trPr>
          <w:trHeight w:val="483"/>
        </w:trPr>
        <w:tc>
          <w:tcPr>
            <w:tcW w:w="806" w:type="dxa"/>
          </w:tcPr>
          <w:p w:rsidR="00B2382E" w:rsidRDefault="00B2382E"/>
        </w:tc>
        <w:tc>
          <w:tcPr>
            <w:tcW w:w="1124" w:type="dxa"/>
          </w:tcPr>
          <w:p w:rsidR="00B2382E" w:rsidRDefault="00B2382E"/>
        </w:tc>
        <w:tc>
          <w:tcPr>
            <w:tcW w:w="727" w:type="dxa"/>
          </w:tcPr>
          <w:p w:rsidR="00B2382E" w:rsidRDefault="00B2382E"/>
        </w:tc>
        <w:tc>
          <w:tcPr>
            <w:tcW w:w="10459" w:type="dxa"/>
            <w:vAlign w:val="center"/>
          </w:tcPr>
          <w:p w:rsidR="00B2382E" w:rsidRDefault="00B2382E" w:rsidP="00B2382E">
            <w:pPr>
              <w:pStyle w:val="ListParagraph"/>
              <w:numPr>
                <w:ilvl w:val="0"/>
                <w:numId w:val="1"/>
              </w:numPr>
              <w:ind w:left="432"/>
            </w:pPr>
            <w:r>
              <w:t>Are students involved in developing expectations?</w:t>
            </w:r>
          </w:p>
        </w:tc>
      </w:tr>
      <w:tr w:rsidR="00B2382E" w:rsidTr="00B2382E">
        <w:trPr>
          <w:trHeight w:val="509"/>
        </w:trPr>
        <w:tc>
          <w:tcPr>
            <w:tcW w:w="806" w:type="dxa"/>
          </w:tcPr>
          <w:p w:rsidR="00B2382E" w:rsidRDefault="00B2382E"/>
        </w:tc>
        <w:tc>
          <w:tcPr>
            <w:tcW w:w="1124" w:type="dxa"/>
          </w:tcPr>
          <w:p w:rsidR="00B2382E" w:rsidRDefault="00B2382E"/>
        </w:tc>
        <w:tc>
          <w:tcPr>
            <w:tcW w:w="727" w:type="dxa"/>
          </w:tcPr>
          <w:p w:rsidR="00B2382E" w:rsidRDefault="00B2382E"/>
        </w:tc>
        <w:tc>
          <w:tcPr>
            <w:tcW w:w="10459" w:type="dxa"/>
            <w:vAlign w:val="center"/>
          </w:tcPr>
          <w:p w:rsidR="00B2382E" w:rsidRDefault="00B2382E" w:rsidP="00B2382E">
            <w:pPr>
              <w:pStyle w:val="ListParagraph"/>
              <w:numPr>
                <w:ilvl w:val="0"/>
                <w:numId w:val="1"/>
              </w:numPr>
              <w:ind w:left="432"/>
            </w:pPr>
            <w:r>
              <w:t>Does each student share in ownership of classroom expectations?</w:t>
            </w:r>
          </w:p>
        </w:tc>
      </w:tr>
      <w:tr w:rsidR="00B2382E" w:rsidTr="00B2382E">
        <w:trPr>
          <w:trHeight w:val="509"/>
        </w:trPr>
        <w:tc>
          <w:tcPr>
            <w:tcW w:w="806" w:type="dxa"/>
          </w:tcPr>
          <w:p w:rsidR="00B2382E" w:rsidRDefault="00B2382E"/>
        </w:tc>
        <w:tc>
          <w:tcPr>
            <w:tcW w:w="1124" w:type="dxa"/>
          </w:tcPr>
          <w:p w:rsidR="00B2382E" w:rsidRDefault="00B2382E"/>
        </w:tc>
        <w:tc>
          <w:tcPr>
            <w:tcW w:w="727" w:type="dxa"/>
          </w:tcPr>
          <w:p w:rsidR="00B2382E" w:rsidRDefault="00B2382E"/>
        </w:tc>
        <w:tc>
          <w:tcPr>
            <w:tcW w:w="10459" w:type="dxa"/>
            <w:vAlign w:val="center"/>
          </w:tcPr>
          <w:p w:rsidR="00B2382E" w:rsidRDefault="00B2382E" w:rsidP="00B2382E">
            <w:pPr>
              <w:pStyle w:val="ListParagraph"/>
              <w:numPr>
                <w:ilvl w:val="0"/>
                <w:numId w:val="1"/>
              </w:numPr>
              <w:ind w:left="432"/>
            </w:pPr>
            <w:r>
              <w:t>Do you discuss the expectations frequently at the beginning of the school year?</w:t>
            </w:r>
          </w:p>
        </w:tc>
      </w:tr>
      <w:tr w:rsidR="00B2382E" w:rsidTr="00B2382E">
        <w:trPr>
          <w:trHeight w:val="509"/>
        </w:trPr>
        <w:tc>
          <w:tcPr>
            <w:tcW w:w="806" w:type="dxa"/>
          </w:tcPr>
          <w:p w:rsidR="00B2382E" w:rsidRDefault="00B2382E"/>
        </w:tc>
        <w:tc>
          <w:tcPr>
            <w:tcW w:w="1124" w:type="dxa"/>
          </w:tcPr>
          <w:p w:rsidR="00B2382E" w:rsidRDefault="00B2382E"/>
        </w:tc>
        <w:tc>
          <w:tcPr>
            <w:tcW w:w="727" w:type="dxa"/>
          </w:tcPr>
          <w:p w:rsidR="00B2382E" w:rsidRDefault="00B2382E"/>
        </w:tc>
        <w:tc>
          <w:tcPr>
            <w:tcW w:w="10459" w:type="dxa"/>
            <w:vAlign w:val="center"/>
          </w:tcPr>
          <w:p w:rsidR="00B2382E" w:rsidRDefault="00B2382E" w:rsidP="00B2382E">
            <w:pPr>
              <w:pStyle w:val="ListParagraph"/>
              <w:numPr>
                <w:ilvl w:val="0"/>
                <w:numId w:val="1"/>
              </w:numPr>
              <w:ind w:left="432"/>
            </w:pPr>
            <w:r>
              <w:t>Do students have opportunities to practice these expectations as they are learning them?</w:t>
            </w:r>
          </w:p>
        </w:tc>
      </w:tr>
      <w:tr w:rsidR="00B2382E" w:rsidTr="00B2382E">
        <w:trPr>
          <w:trHeight w:val="509"/>
        </w:trPr>
        <w:tc>
          <w:tcPr>
            <w:tcW w:w="806" w:type="dxa"/>
          </w:tcPr>
          <w:p w:rsidR="00B2382E" w:rsidRDefault="00B2382E"/>
        </w:tc>
        <w:tc>
          <w:tcPr>
            <w:tcW w:w="1124" w:type="dxa"/>
          </w:tcPr>
          <w:p w:rsidR="00B2382E" w:rsidRDefault="00B2382E"/>
        </w:tc>
        <w:tc>
          <w:tcPr>
            <w:tcW w:w="727" w:type="dxa"/>
          </w:tcPr>
          <w:p w:rsidR="00B2382E" w:rsidRDefault="00B2382E"/>
        </w:tc>
        <w:tc>
          <w:tcPr>
            <w:tcW w:w="10459" w:type="dxa"/>
            <w:vAlign w:val="center"/>
          </w:tcPr>
          <w:p w:rsidR="00B2382E" w:rsidRDefault="00B2382E" w:rsidP="00B2382E">
            <w:pPr>
              <w:pStyle w:val="ListParagraph"/>
              <w:numPr>
                <w:ilvl w:val="0"/>
                <w:numId w:val="1"/>
              </w:numPr>
              <w:ind w:left="432"/>
            </w:pPr>
            <w:r>
              <w:t>Do you review/reteach the expectations periodically throughout the year?</w:t>
            </w:r>
          </w:p>
        </w:tc>
      </w:tr>
      <w:tr w:rsidR="00B2382E" w:rsidTr="00B2382E">
        <w:trPr>
          <w:trHeight w:val="483"/>
        </w:trPr>
        <w:tc>
          <w:tcPr>
            <w:tcW w:w="806" w:type="dxa"/>
          </w:tcPr>
          <w:p w:rsidR="00B2382E" w:rsidRDefault="00B2382E"/>
        </w:tc>
        <w:tc>
          <w:tcPr>
            <w:tcW w:w="1124" w:type="dxa"/>
          </w:tcPr>
          <w:p w:rsidR="00B2382E" w:rsidRDefault="00B2382E"/>
        </w:tc>
        <w:tc>
          <w:tcPr>
            <w:tcW w:w="727" w:type="dxa"/>
          </w:tcPr>
          <w:p w:rsidR="00B2382E" w:rsidRDefault="00B2382E"/>
        </w:tc>
        <w:tc>
          <w:tcPr>
            <w:tcW w:w="10459" w:type="dxa"/>
            <w:vAlign w:val="center"/>
          </w:tcPr>
          <w:p w:rsidR="00B2382E" w:rsidRDefault="00B2382E" w:rsidP="00B2382E">
            <w:pPr>
              <w:pStyle w:val="ListParagraph"/>
              <w:numPr>
                <w:ilvl w:val="0"/>
                <w:numId w:val="1"/>
              </w:numPr>
              <w:ind w:left="432"/>
            </w:pPr>
            <w:r>
              <w:t>Do students clearly understand what happens if they do not follow expectations?</w:t>
            </w:r>
          </w:p>
        </w:tc>
      </w:tr>
      <w:tr w:rsidR="00B2382E" w:rsidTr="00B2382E">
        <w:trPr>
          <w:trHeight w:val="509"/>
        </w:trPr>
        <w:tc>
          <w:tcPr>
            <w:tcW w:w="806" w:type="dxa"/>
          </w:tcPr>
          <w:p w:rsidR="00B2382E" w:rsidRDefault="00B2382E"/>
        </w:tc>
        <w:tc>
          <w:tcPr>
            <w:tcW w:w="1124" w:type="dxa"/>
          </w:tcPr>
          <w:p w:rsidR="00B2382E" w:rsidRDefault="00B2382E"/>
        </w:tc>
        <w:tc>
          <w:tcPr>
            <w:tcW w:w="727" w:type="dxa"/>
          </w:tcPr>
          <w:p w:rsidR="00B2382E" w:rsidRDefault="00B2382E"/>
        </w:tc>
        <w:tc>
          <w:tcPr>
            <w:tcW w:w="10459" w:type="dxa"/>
            <w:vAlign w:val="center"/>
          </w:tcPr>
          <w:p w:rsidR="00B2382E" w:rsidRDefault="00B2382E" w:rsidP="00B2382E">
            <w:pPr>
              <w:pStyle w:val="ListParagraph"/>
              <w:numPr>
                <w:ilvl w:val="0"/>
                <w:numId w:val="1"/>
              </w:numPr>
              <w:ind w:left="432"/>
            </w:pPr>
            <w:r>
              <w:t>Do you teach students the important procedures related to classroom activities?</w:t>
            </w:r>
          </w:p>
        </w:tc>
      </w:tr>
      <w:tr w:rsidR="00B2382E" w:rsidTr="00B2382E">
        <w:trPr>
          <w:trHeight w:val="431"/>
        </w:trPr>
        <w:tc>
          <w:tcPr>
            <w:tcW w:w="806" w:type="dxa"/>
          </w:tcPr>
          <w:p w:rsidR="00B2382E" w:rsidRDefault="00B2382E"/>
        </w:tc>
        <w:tc>
          <w:tcPr>
            <w:tcW w:w="1124" w:type="dxa"/>
          </w:tcPr>
          <w:p w:rsidR="00B2382E" w:rsidRDefault="00B2382E"/>
        </w:tc>
        <w:tc>
          <w:tcPr>
            <w:tcW w:w="727" w:type="dxa"/>
          </w:tcPr>
          <w:p w:rsidR="00B2382E" w:rsidRDefault="00B2382E"/>
        </w:tc>
        <w:tc>
          <w:tcPr>
            <w:tcW w:w="10459" w:type="dxa"/>
            <w:vAlign w:val="center"/>
          </w:tcPr>
          <w:p w:rsidR="00B2382E" w:rsidRDefault="00B2382E" w:rsidP="00B2382E">
            <w:pPr>
              <w:pStyle w:val="ListParagraph"/>
              <w:numPr>
                <w:ilvl w:val="0"/>
                <w:numId w:val="1"/>
              </w:numPr>
              <w:ind w:left="432"/>
            </w:pPr>
            <w:r>
              <w:t>When students do not follow expectations or procedures, do you reteach the procedures to the whole class?</w:t>
            </w:r>
          </w:p>
        </w:tc>
      </w:tr>
      <w:tr w:rsidR="00B2382E" w:rsidTr="00B2382E">
        <w:trPr>
          <w:trHeight w:val="483"/>
        </w:trPr>
        <w:tc>
          <w:tcPr>
            <w:tcW w:w="806" w:type="dxa"/>
          </w:tcPr>
          <w:p w:rsidR="00B2382E" w:rsidRDefault="00B2382E"/>
        </w:tc>
        <w:tc>
          <w:tcPr>
            <w:tcW w:w="1124" w:type="dxa"/>
          </w:tcPr>
          <w:p w:rsidR="00B2382E" w:rsidRDefault="00B2382E"/>
        </w:tc>
        <w:tc>
          <w:tcPr>
            <w:tcW w:w="727" w:type="dxa"/>
          </w:tcPr>
          <w:p w:rsidR="00B2382E" w:rsidRDefault="00B2382E"/>
        </w:tc>
        <w:tc>
          <w:tcPr>
            <w:tcW w:w="10459" w:type="dxa"/>
            <w:vAlign w:val="center"/>
          </w:tcPr>
          <w:p w:rsidR="00B2382E" w:rsidRDefault="00B2382E" w:rsidP="00B2382E">
            <w:pPr>
              <w:pStyle w:val="ListParagraph"/>
              <w:numPr>
                <w:ilvl w:val="0"/>
                <w:numId w:val="1"/>
              </w:numPr>
              <w:ind w:left="432"/>
            </w:pPr>
            <w:r>
              <w:t>Does each parent know the classroom expectations you have for their students?</w:t>
            </w:r>
          </w:p>
        </w:tc>
      </w:tr>
    </w:tbl>
    <w:p w:rsidR="00B2382E" w:rsidRPr="00C93A7A" w:rsidRDefault="00C93A7A">
      <w:pPr>
        <w:rPr>
          <w:sz w:val="20"/>
        </w:rPr>
      </w:pPr>
      <w:r w:rsidRPr="00C93A7A">
        <w:rPr>
          <w:sz w:val="20"/>
        </w:rPr>
        <w:t xml:space="preserve">Adapted from </w:t>
      </w:r>
      <w:r w:rsidRPr="00585E80">
        <w:rPr>
          <w:i/>
          <w:sz w:val="20"/>
        </w:rPr>
        <w:t>Comprehensive Classroom Manag</w:t>
      </w:r>
      <w:bookmarkStart w:id="0" w:name="_GoBack"/>
      <w:bookmarkEnd w:id="0"/>
      <w:r w:rsidRPr="00585E80">
        <w:rPr>
          <w:i/>
          <w:sz w:val="20"/>
        </w:rPr>
        <w:t>ement: Creating Positive Learning Environments for All Students</w:t>
      </w:r>
      <w:r w:rsidR="00585E80">
        <w:rPr>
          <w:i/>
          <w:sz w:val="20"/>
        </w:rPr>
        <w:t>.</w:t>
      </w:r>
      <w:r w:rsidRPr="00C93A7A">
        <w:rPr>
          <w:sz w:val="20"/>
        </w:rPr>
        <w:t xml:space="preserve"> </w:t>
      </w:r>
      <w:r w:rsidR="00585E80" w:rsidRPr="00C93A7A">
        <w:rPr>
          <w:sz w:val="20"/>
        </w:rPr>
        <w:t xml:space="preserve">Jones &amp; Jones </w:t>
      </w:r>
      <w:r w:rsidRPr="00C93A7A">
        <w:rPr>
          <w:sz w:val="20"/>
        </w:rPr>
        <w:t>(1995)</w:t>
      </w:r>
      <w:r w:rsidR="00585E80">
        <w:rPr>
          <w:sz w:val="20"/>
        </w:rPr>
        <w:t>.</w:t>
      </w:r>
    </w:p>
    <w:sectPr w:rsidR="00B2382E" w:rsidRPr="00C93A7A" w:rsidSect="00B2382E">
      <w:footerReference w:type="default" r:id="rId7"/>
      <w:pgSz w:w="15840" w:h="12240" w:orient="landscape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69B5" w:rsidRDefault="00A569B5" w:rsidP="00A569B5">
      <w:r>
        <w:separator/>
      </w:r>
    </w:p>
  </w:endnote>
  <w:endnote w:type="continuationSeparator" w:id="0">
    <w:p w:rsidR="00A569B5" w:rsidRDefault="00A569B5" w:rsidP="00A56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9B5" w:rsidRPr="00A569B5" w:rsidRDefault="00A569B5" w:rsidP="00A569B5">
    <w:pPr>
      <w:pStyle w:val="Footer"/>
      <w:tabs>
        <w:tab w:val="clear" w:pos="9360"/>
        <w:tab w:val="right" w:pos="12600"/>
      </w:tabs>
      <w:rPr>
        <w:sz w:val="16"/>
      </w:rPr>
    </w:pPr>
    <w:r w:rsidRPr="00A569B5">
      <w:rPr>
        <w:sz w:val="16"/>
      </w:rPr>
      <w:t>S: Student Services/Staff Development 2017-18</w:t>
    </w:r>
    <w:r w:rsidRPr="00A569B5">
      <w:rPr>
        <w:sz w:val="16"/>
      </w:rPr>
      <w:tab/>
    </w:r>
    <w:r w:rsidRPr="00A569B5">
      <w:rPr>
        <w:sz w:val="16"/>
      </w:rPr>
      <w:tab/>
      <w:t>12/5/17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69B5" w:rsidRDefault="00A569B5" w:rsidP="00A569B5">
      <w:r>
        <w:separator/>
      </w:r>
    </w:p>
  </w:footnote>
  <w:footnote w:type="continuationSeparator" w:id="0">
    <w:p w:rsidR="00A569B5" w:rsidRDefault="00A569B5" w:rsidP="00A569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E52E47"/>
    <w:multiLevelType w:val="hybridMultilevel"/>
    <w:tmpl w:val="4086C4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EBA"/>
    <w:rsid w:val="00527EBA"/>
    <w:rsid w:val="00585E80"/>
    <w:rsid w:val="00695CFA"/>
    <w:rsid w:val="00784AB5"/>
    <w:rsid w:val="00A569B5"/>
    <w:rsid w:val="00B12F4E"/>
    <w:rsid w:val="00B2382E"/>
    <w:rsid w:val="00C9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8E575B-A5B8-48AB-A64C-461E9E4F9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69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69B5"/>
  </w:style>
  <w:style w:type="paragraph" w:styleId="Footer">
    <w:name w:val="footer"/>
    <w:basedOn w:val="Normal"/>
    <w:link w:val="FooterChar"/>
    <w:uiPriority w:val="99"/>
    <w:unhideWhenUsed/>
    <w:rsid w:val="00A569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69B5"/>
  </w:style>
  <w:style w:type="table" w:styleId="TableGrid">
    <w:name w:val="Table Grid"/>
    <w:basedOn w:val="TableNormal"/>
    <w:uiPriority w:val="39"/>
    <w:rsid w:val="00B238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238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Flosi</dc:creator>
  <cp:keywords/>
  <dc:description/>
  <cp:lastModifiedBy>Josh Flosi</cp:lastModifiedBy>
  <cp:revision>6</cp:revision>
  <dcterms:created xsi:type="dcterms:W3CDTF">2017-12-05T23:55:00Z</dcterms:created>
  <dcterms:modified xsi:type="dcterms:W3CDTF">2017-12-06T01:05:00Z</dcterms:modified>
</cp:coreProperties>
</file>