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6DC4F" w14:textId="77777777" w:rsidR="00043962" w:rsidRPr="00692EA1" w:rsidRDefault="00043962" w:rsidP="00EA71BA">
      <w:pPr>
        <w:pStyle w:val="Heading2"/>
        <w:rPr>
          <w:rFonts w:ascii="Calibri" w:hAnsi="Calibri" w:cs="Calibri"/>
          <w:sz w:val="36"/>
          <w:szCs w:val="36"/>
        </w:rPr>
      </w:pPr>
      <w:r w:rsidRPr="00692EA1">
        <w:rPr>
          <w:rFonts w:ascii="Calibri" w:hAnsi="Calibri" w:cs="Calibri"/>
          <w:sz w:val="36"/>
          <w:szCs w:val="36"/>
        </w:rPr>
        <w:t>Monroe County School Boards Association</w:t>
      </w:r>
    </w:p>
    <w:p w14:paraId="1B5E8709" w14:textId="77777777" w:rsidR="00043962" w:rsidRPr="00692EA1" w:rsidRDefault="00043962" w:rsidP="00EA71BA">
      <w:pPr>
        <w:pStyle w:val="Heading2"/>
        <w:rPr>
          <w:rFonts w:ascii="Calibri" w:hAnsi="Calibri" w:cs="Calibri"/>
          <w:sz w:val="36"/>
          <w:szCs w:val="36"/>
        </w:rPr>
      </w:pPr>
      <w:r w:rsidRPr="00692EA1">
        <w:rPr>
          <w:rFonts w:ascii="Calibri" w:hAnsi="Calibri" w:cs="Calibri"/>
          <w:sz w:val="36"/>
          <w:szCs w:val="36"/>
        </w:rPr>
        <w:t xml:space="preserve">Curriculum: New School Board Member </w:t>
      </w:r>
      <w:r w:rsidRPr="00692EA1">
        <w:rPr>
          <w:rFonts w:ascii="Calibri" w:hAnsi="Calibri" w:cs="Calibri"/>
          <w:sz w:val="36"/>
          <w:szCs w:val="36"/>
        </w:rPr>
        <w:br/>
        <w:t>School Governance Training</w:t>
      </w:r>
    </w:p>
    <w:p w14:paraId="146F30ED" w14:textId="77777777" w:rsidR="00043962" w:rsidRPr="00692EA1" w:rsidRDefault="00043962" w:rsidP="00EA71BA">
      <w:pPr>
        <w:rPr>
          <w:rFonts w:ascii="Calibri" w:hAnsi="Calibri" w:cs="Calibri"/>
          <w:szCs w:val="24"/>
        </w:rPr>
      </w:pPr>
    </w:p>
    <w:p w14:paraId="08B4A09C" w14:textId="77777777" w:rsidR="00043962" w:rsidRPr="00F7441D" w:rsidRDefault="00043962" w:rsidP="00EA71BA">
      <w:pPr>
        <w:pStyle w:val="Heading1"/>
        <w:rPr>
          <w:rFonts w:ascii="Calibri" w:hAnsi="Calibri" w:cs="Calibri"/>
          <w:szCs w:val="28"/>
        </w:rPr>
      </w:pPr>
      <w:r w:rsidRPr="00F7441D">
        <w:rPr>
          <w:rFonts w:ascii="Calibri" w:hAnsi="Calibri" w:cs="Calibri"/>
          <w:szCs w:val="28"/>
        </w:rPr>
        <w:t xml:space="preserve">Part 1: Powers, Functions, and Duties of Boards of Education </w:t>
      </w:r>
    </w:p>
    <w:p w14:paraId="1482301B" w14:textId="77777777" w:rsidR="00043962" w:rsidRPr="00692EA1" w:rsidRDefault="00043962" w:rsidP="00EA71BA">
      <w:pPr>
        <w:rPr>
          <w:rFonts w:ascii="Calibri" w:hAnsi="Calibri" w:cs="Calibri"/>
          <w:szCs w:val="24"/>
        </w:rPr>
      </w:pPr>
    </w:p>
    <w:p w14:paraId="617C2E75" w14:textId="77777777" w:rsidR="003C4724" w:rsidRPr="00F7441D" w:rsidRDefault="003C4724" w:rsidP="00EA71BA">
      <w:pPr>
        <w:ind w:firstLine="450"/>
        <w:rPr>
          <w:rFonts w:ascii="Calibri" w:hAnsi="Calibri" w:cs="Calibri"/>
          <w:szCs w:val="24"/>
        </w:rPr>
      </w:pPr>
      <w:r w:rsidRPr="00F7441D">
        <w:rPr>
          <w:rFonts w:ascii="Calibri" w:hAnsi="Calibri" w:cs="Calibri"/>
          <w:szCs w:val="24"/>
        </w:rPr>
        <w:t xml:space="preserve">A. Primary </w:t>
      </w:r>
      <w:proofErr w:type="gramStart"/>
      <w:r w:rsidRPr="00F7441D">
        <w:rPr>
          <w:rFonts w:ascii="Calibri" w:hAnsi="Calibri" w:cs="Calibri"/>
          <w:szCs w:val="24"/>
        </w:rPr>
        <w:t>responsibility</w:t>
      </w:r>
      <w:proofErr w:type="gramEnd"/>
      <w:r w:rsidRPr="00F7441D">
        <w:rPr>
          <w:rFonts w:ascii="Calibri" w:hAnsi="Calibri" w:cs="Calibri"/>
          <w:szCs w:val="24"/>
        </w:rPr>
        <w:t xml:space="preserve"> the education of all children </w:t>
      </w:r>
    </w:p>
    <w:p w14:paraId="740F369C" w14:textId="77777777" w:rsidR="003C4724" w:rsidRPr="00F7441D" w:rsidRDefault="003C4724" w:rsidP="00EA71BA">
      <w:pPr>
        <w:ind w:firstLine="450"/>
        <w:rPr>
          <w:rFonts w:ascii="Calibri" w:hAnsi="Calibri" w:cs="Calibri"/>
          <w:szCs w:val="24"/>
        </w:rPr>
      </w:pPr>
      <w:r w:rsidRPr="00F7441D">
        <w:rPr>
          <w:rFonts w:ascii="Calibri" w:hAnsi="Calibri" w:cs="Calibri"/>
          <w:szCs w:val="24"/>
        </w:rPr>
        <w:t>B. Selection of and working with a competent chief school officer</w:t>
      </w:r>
    </w:p>
    <w:p w14:paraId="06AF0566" w14:textId="77777777" w:rsidR="003C4724" w:rsidRPr="00F7441D" w:rsidRDefault="003C4724" w:rsidP="00EA71BA">
      <w:pPr>
        <w:ind w:firstLine="450"/>
        <w:rPr>
          <w:rFonts w:ascii="Calibri" w:hAnsi="Calibri" w:cs="Calibri"/>
          <w:szCs w:val="24"/>
        </w:rPr>
      </w:pPr>
      <w:r w:rsidRPr="00F7441D">
        <w:rPr>
          <w:rFonts w:ascii="Calibri" w:hAnsi="Calibri" w:cs="Calibri"/>
          <w:szCs w:val="24"/>
        </w:rPr>
        <w:t>C. Understanding what it means to be a policy maker</w:t>
      </w:r>
    </w:p>
    <w:p w14:paraId="036EBDF3" w14:textId="77777777" w:rsidR="00E37E57" w:rsidRPr="00F7441D" w:rsidRDefault="003C4724" w:rsidP="00EA71BA">
      <w:pPr>
        <w:ind w:left="720" w:hanging="270"/>
        <w:rPr>
          <w:rFonts w:ascii="Calibri" w:hAnsi="Calibri" w:cs="Calibri"/>
          <w:szCs w:val="24"/>
        </w:rPr>
      </w:pPr>
      <w:r w:rsidRPr="00F7441D">
        <w:rPr>
          <w:rFonts w:ascii="Calibri" w:hAnsi="Calibri" w:cs="Calibri"/>
          <w:szCs w:val="24"/>
        </w:rPr>
        <w:t>D. Establishment of district policies and superintendent responsibility for administrating them</w:t>
      </w:r>
    </w:p>
    <w:p w14:paraId="4A79C6FA" w14:textId="77777777" w:rsidR="003C4724" w:rsidRPr="00F7441D" w:rsidRDefault="003C4724" w:rsidP="00EA71BA">
      <w:pPr>
        <w:ind w:left="720" w:hanging="270"/>
        <w:rPr>
          <w:rFonts w:ascii="Calibri" w:hAnsi="Calibri" w:cs="Calibri"/>
          <w:szCs w:val="24"/>
        </w:rPr>
      </w:pPr>
      <w:r w:rsidRPr="00F7441D">
        <w:rPr>
          <w:rFonts w:ascii="Calibri" w:hAnsi="Calibri" w:cs="Calibri"/>
          <w:szCs w:val="24"/>
        </w:rPr>
        <w:t>E. Discernment of the needs of district students to ensure that all students are successful</w:t>
      </w:r>
      <w:r w:rsidR="00DE3730" w:rsidRPr="00F7441D">
        <w:rPr>
          <w:rFonts w:ascii="Calibri" w:hAnsi="Calibri" w:cs="Calibri"/>
          <w:szCs w:val="24"/>
        </w:rPr>
        <w:t xml:space="preserve"> </w:t>
      </w:r>
      <w:r w:rsidRPr="00F7441D">
        <w:rPr>
          <w:rFonts w:ascii="Calibri" w:hAnsi="Calibri" w:cs="Calibri"/>
          <w:szCs w:val="24"/>
        </w:rPr>
        <w:t xml:space="preserve">learners and </w:t>
      </w:r>
      <w:proofErr w:type="gramStart"/>
      <w:r w:rsidRPr="00F7441D">
        <w:rPr>
          <w:rFonts w:ascii="Calibri" w:hAnsi="Calibri" w:cs="Calibri"/>
          <w:szCs w:val="24"/>
        </w:rPr>
        <w:t>graduate</w:t>
      </w:r>
      <w:proofErr w:type="gramEnd"/>
      <w:r w:rsidRPr="00F7441D">
        <w:rPr>
          <w:rFonts w:ascii="Calibri" w:hAnsi="Calibri" w:cs="Calibri"/>
          <w:szCs w:val="24"/>
        </w:rPr>
        <w:t xml:space="preserve"> prepared to succeed in college and/or careers</w:t>
      </w:r>
    </w:p>
    <w:p w14:paraId="3CD34B66" w14:textId="77777777" w:rsidR="003C4724" w:rsidRPr="00F7441D" w:rsidRDefault="003C4724" w:rsidP="00EA71BA">
      <w:pPr>
        <w:ind w:left="720" w:hanging="270"/>
        <w:rPr>
          <w:rFonts w:ascii="Calibri" w:hAnsi="Calibri" w:cs="Calibri"/>
          <w:szCs w:val="24"/>
        </w:rPr>
      </w:pPr>
      <w:r w:rsidRPr="00F7441D">
        <w:rPr>
          <w:rFonts w:ascii="Calibri" w:hAnsi="Calibri" w:cs="Calibri"/>
          <w:szCs w:val="24"/>
        </w:rPr>
        <w:t xml:space="preserve">F. Understanding the evaluation of student progress and program effectiveness through interpretation of data produced by staff and by external agencies such as the NYS Education Department </w:t>
      </w:r>
    </w:p>
    <w:p w14:paraId="11005516" w14:textId="77777777" w:rsidR="003C4724" w:rsidRPr="00F7441D" w:rsidRDefault="003C4724" w:rsidP="00EA71BA">
      <w:pPr>
        <w:ind w:left="1080"/>
        <w:rPr>
          <w:rFonts w:ascii="Calibri" w:hAnsi="Calibri" w:cs="Calibri"/>
          <w:szCs w:val="24"/>
        </w:rPr>
      </w:pPr>
      <w:r w:rsidRPr="00F7441D">
        <w:rPr>
          <w:rFonts w:ascii="Calibri" w:hAnsi="Calibri" w:cs="Calibri"/>
          <w:szCs w:val="24"/>
        </w:rPr>
        <w:t>1. State assessments</w:t>
      </w:r>
    </w:p>
    <w:p w14:paraId="54CCD5FA" w14:textId="77777777" w:rsidR="003C4724" w:rsidRPr="00F7441D" w:rsidRDefault="003C4724" w:rsidP="00EA71BA">
      <w:pPr>
        <w:ind w:left="1080"/>
        <w:rPr>
          <w:rFonts w:ascii="Calibri" w:hAnsi="Calibri" w:cs="Calibri"/>
          <w:szCs w:val="24"/>
        </w:rPr>
      </w:pPr>
      <w:r w:rsidRPr="00F7441D">
        <w:rPr>
          <w:rFonts w:ascii="Calibri" w:hAnsi="Calibri" w:cs="Calibri"/>
          <w:szCs w:val="24"/>
        </w:rPr>
        <w:t>2. NYS school report cards</w:t>
      </w:r>
    </w:p>
    <w:p w14:paraId="5139BF5F" w14:textId="14CDA012" w:rsidR="003C4724" w:rsidRPr="00F7441D" w:rsidRDefault="003C4724" w:rsidP="00EA71BA">
      <w:pPr>
        <w:ind w:left="1080"/>
        <w:rPr>
          <w:rFonts w:ascii="Calibri" w:hAnsi="Calibri" w:cs="Calibri"/>
          <w:szCs w:val="24"/>
        </w:rPr>
      </w:pPr>
      <w:r w:rsidRPr="00F7441D">
        <w:rPr>
          <w:rFonts w:ascii="Calibri" w:hAnsi="Calibri" w:cs="Calibri"/>
          <w:szCs w:val="24"/>
        </w:rPr>
        <w:t>3. NAEP</w:t>
      </w:r>
      <w:r w:rsidR="00C3296A" w:rsidRPr="00F7441D">
        <w:rPr>
          <w:rFonts w:ascii="Calibri" w:hAnsi="Calibri" w:cs="Calibri"/>
          <w:szCs w:val="24"/>
        </w:rPr>
        <w:t xml:space="preserve"> (National Assessment of Educational Progress)</w:t>
      </w:r>
    </w:p>
    <w:p w14:paraId="2F6F7A67" w14:textId="77777777" w:rsidR="003C4724" w:rsidRPr="00F7441D" w:rsidRDefault="003C4724" w:rsidP="00EA71BA">
      <w:pPr>
        <w:ind w:firstLine="450"/>
        <w:rPr>
          <w:rFonts w:ascii="Calibri" w:hAnsi="Calibri" w:cs="Calibri"/>
          <w:szCs w:val="24"/>
        </w:rPr>
      </w:pPr>
      <w:r w:rsidRPr="00F7441D">
        <w:rPr>
          <w:rFonts w:ascii="Calibri" w:hAnsi="Calibri" w:cs="Calibri"/>
          <w:szCs w:val="24"/>
        </w:rPr>
        <w:t>G. Development of yearly and long</w:t>
      </w:r>
      <w:r w:rsidR="00DE3730" w:rsidRPr="00F7441D">
        <w:rPr>
          <w:rFonts w:ascii="Calibri" w:hAnsi="Calibri" w:cs="Calibri"/>
          <w:szCs w:val="24"/>
        </w:rPr>
        <w:t>-</w:t>
      </w:r>
      <w:r w:rsidRPr="00F7441D">
        <w:rPr>
          <w:rFonts w:ascii="Calibri" w:hAnsi="Calibri" w:cs="Calibri"/>
          <w:szCs w:val="24"/>
        </w:rPr>
        <w:t>term goals and objectives</w:t>
      </w:r>
    </w:p>
    <w:p w14:paraId="62B7818E" w14:textId="77777777" w:rsidR="003C4724" w:rsidRPr="00F7441D" w:rsidRDefault="003C4724" w:rsidP="00EA71BA">
      <w:pPr>
        <w:ind w:firstLine="450"/>
        <w:rPr>
          <w:rFonts w:ascii="Calibri" w:hAnsi="Calibri" w:cs="Calibri"/>
          <w:szCs w:val="24"/>
        </w:rPr>
      </w:pPr>
      <w:r w:rsidRPr="00F7441D">
        <w:rPr>
          <w:rFonts w:ascii="Calibri" w:hAnsi="Calibri" w:cs="Calibri"/>
          <w:szCs w:val="24"/>
        </w:rPr>
        <w:t>H. Establishing a staff evaluation system aligned with the new APPR requirements</w:t>
      </w:r>
    </w:p>
    <w:p w14:paraId="34F21102" w14:textId="2F828E09" w:rsidR="00DE3730" w:rsidRPr="00F7441D" w:rsidRDefault="003C4724" w:rsidP="00EA71BA">
      <w:pPr>
        <w:ind w:left="1170" w:hanging="720"/>
        <w:rPr>
          <w:rFonts w:ascii="Calibri" w:hAnsi="Calibri" w:cs="Calibri"/>
          <w:szCs w:val="24"/>
        </w:rPr>
      </w:pPr>
      <w:r w:rsidRPr="00F7441D">
        <w:rPr>
          <w:rFonts w:ascii="Calibri" w:hAnsi="Calibri" w:cs="Calibri"/>
          <w:szCs w:val="24"/>
        </w:rPr>
        <w:t xml:space="preserve">I. </w:t>
      </w:r>
      <w:r w:rsidR="00DE3730" w:rsidRPr="00F7441D">
        <w:rPr>
          <w:rFonts w:ascii="Calibri" w:hAnsi="Calibri" w:cs="Calibri"/>
          <w:szCs w:val="24"/>
        </w:rPr>
        <w:t xml:space="preserve"> </w:t>
      </w:r>
      <w:r w:rsidRPr="00F7441D">
        <w:rPr>
          <w:rFonts w:ascii="Calibri" w:hAnsi="Calibri" w:cs="Calibri"/>
          <w:szCs w:val="24"/>
        </w:rPr>
        <w:t>Adherence to legal responsibilities as established by law and regulation includi</w:t>
      </w:r>
      <w:r w:rsidR="00DE3730" w:rsidRPr="00F7441D">
        <w:rPr>
          <w:rFonts w:ascii="Calibri" w:hAnsi="Calibri" w:cs="Calibri"/>
          <w:szCs w:val="24"/>
        </w:rPr>
        <w:t>ng</w:t>
      </w:r>
    </w:p>
    <w:p w14:paraId="45834D32"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1. Board of Education is the legal entity that owns the district’s property, employs the</w:t>
      </w:r>
      <w:r w:rsidR="00871BDC" w:rsidRPr="00F7441D">
        <w:rPr>
          <w:rFonts w:ascii="Calibri" w:hAnsi="Calibri" w:cs="Calibri"/>
          <w:szCs w:val="24"/>
        </w:rPr>
        <w:t xml:space="preserve"> </w:t>
      </w:r>
      <w:r w:rsidRPr="00F7441D">
        <w:rPr>
          <w:rFonts w:ascii="Calibri" w:hAnsi="Calibri" w:cs="Calibri"/>
          <w:szCs w:val="24"/>
        </w:rPr>
        <w:t xml:space="preserve">staff, and has the authority to sue and be sued </w:t>
      </w:r>
    </w:p>
    <w:p w14:paraId="59355E57"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2. Responsibility for the admission, instruction, discipline, grading and, when appropriate, classification of students with disabilities</w:t>
      </w:r>
    </w:p>
    <w:p w14:paraId="6F710E03"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 xml:space="preserve">3. Responsibility for purchasing, acquiring, maintaining, and </w:t>
      </w:r>
      <w:proofErr w:type="gramStart"/>
      <w:r w:rsidRPr="00F7441D">
        <w:rPr>
          <w:rFonts w:ascii="Calibri" w:hAnsi="Calibri" w:cs="Calibri"/>
          <w:szCs w:val="24"/>
        </w:rPr>
        <w:t>insuring</w:t>
      </w:r>
      <w:proofErr w:type="gramEnd"/>
      <w:r w:rsidRPr="00F7441D">
        <w:rPr>
          <w:rFonts w:ascii="Calibri" w:hAnsi="Calibri" w:cs="Calibri"/>
          <w:szCs w:val="24"/>
        </w:rPr>
        <w:t xml:space="preserve"> the district’s property</w:t>
      </w:r>
    </w:p>
    <w:p w14:paraId="5F338432"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4. Must adopt a Code of Ethics and ensure a smoke and drug-free workplace</w:t>
      </w:r>
    </w:p>
    <w:p w14:paraId="56635CC9"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5. Must propose an annual budget and conduct the Annual Meeting</w:t>
      </w:r>
    </w:p>
    <w:p w14:paraId="3CEB7711" w14:textId="77777777" w:rsidR="003C4724" w:rsidRPr="00F7441D" w:rsidRDefault="003C4724" w:rsidP="00EA71BA">
      <w:pPr>
        <w:ind w:left="1350" w:hanging="270"/>
        <w:rPr>
          <w:rFonts w:ascii="Calibri" w:hAnsi="Calibri" w:cs="Calibri"/>
          <w:szCs w:val="24"/>
        </w:rPr>
      </w:pPr>
      <w:r w:rsidRPr="00F7441D">
        <w:rPr>
          <w:rFonts w:ascii="Calibri" w:hAnsi="Calibri" w:cs="Calibri"/>
          <w:szCs w:val="24"/>
        </w:rPr>
        <w:t>6. Authority to approve applications for charter schools within their district</w:t>
      </w:r>
    </w:p>
    <w:p w14:paraId="30439E2B" w14:textId="28AAFC51" w:rsidR="003C4724" w:rsidRPr="00F7441D" w:rsidRDefault="003C4724" w:rsidP="00EA71BA">
      <w:pPr>
        <w:ind w:left="1350" w:hanging="270"/>
        <w:rPr>
          <w:rFonts w:ascii="Calibri" w:hAnsi="Calibri" w:cs="Calibri"/>
          <w:szCs w:val="24"/>
        </w:rPr>
      </w:pPr>
      <w:r w:rsidRPr="00F7441D">
        <w:rPr>
          <w:rFonts w:ascii="Calibri" w:hAnsi="Calibri" w:cs="Calibri"/>
          <w:szCs w:val="24"/>
        </w:rPr>
        <w:t>7. Must ensure compliance with other state and municipal laws such as the Open</w:t>
      </w:r>
      <w:r w:rsidR="00DE3730" w:rsidRPr="00F7441D">
        <w:rPr>
          <w:rFonts w:ascii="Calibri" w:hAnsi="Calibri" w:cs="Calibri"/>
          <w:szCs w:val="24"/>
        </w:rPr>
        <w:t xml:space="preserve"> </w:t>
      </w:r>
      <w:r w:rsidRPr="00F7441D">
        <w:rPr>
          <w:rFonts w:ascii="Calibri" w:hAnsi="Calibri" w:cs="Calibri"/>
          <w:szCs w:val="24"/>
        </w:rPr>
        <w:t xml:space="preserve">Meetings </w:t>
      </w:r>
      <w:r w:rsidR="00C3296A" w:rsidRPr="00F7441D">
        <w:rPr>
          <w:rFonts w:ascii="Calibri" w:hAnsi="Calibri" w:cs="Calibri"/>
          <w:szCs w:val="24"/>
        </w:rPr>
        <w:t>L</w:t>
      </w:r>
      <w:r w:rsidRPr="00F7441D">
        <w:rPr>
          <w:rFonts w:ascii="Calibri" w:hAnsi="Calibri" w:cs="Calibri"/>
          <w:szCs w:val="24"/>
        </w:rPr>
        <w:t>aw and access to public records</w:t>
      </w:r>
    </w:p>
    <w:p w14:paraId="2D17AD0A" w14:textId="77777777" w:rsidR="003C4724" w:rsidRPr="00F7441D" w:rsidRDefault="003C4724" w:rsidP="00EA71BA">
      <w:pPr>
        <w:ind w:firstLine="450"/>
        <w:rPr>
          <w:rFonts w:ascii="Calibri" w:hAnsi="Calibri" w:cs="Calibri"/>
          <w:szCs w:val="24"/>
        </w:rPr>
      </w:pPr>
      <w:r w:rsidRPr="00F7441D">
        <w:rPr>
          <w:rFonts w:ascii="Calibri" w:hAnsi="Calibri" w:cs="Calibri"/>
          <w:szCs w:val="24"/>
        </w:rPr>
        <w:t>J. Understanding the corporate nature of school board authority</w:t>
      </w:r>
    </w:p>
    <w:p w14:paraId="0056352C" w14:textId="77777777" w:rsidR="003C4724" w:rsidRPr="00F7441D" w:rsidRDefault="003C4724" w:rsidP="00EA71BA">
      <w:pPr>
        <w:ind w:firstLine="450"/>
        <w:rPr>
          <w:rFonts w:ascii="Calibri" w:hAnsi="Calibri" w:cs="Calibri"/>
          <w:szCs w:val="24"/>
        </w:rPr>
      </w:pPr>
      <w:r w:rsidRPr="00F7441D">
        <w:rPr>
          <w:rFonts w:ascii="Calibri" w:hAnsi="Calibri" w:cs="Calibri"/>
          <w:szCs w:val="24"/>
        </w:rPr>
        <w:t>K. Respectful treatment of colleagues and district staff (“no surprises” rule)</w:t>
      </w:r>
    </w:p>
    <w:p w14:paraId="064298FA" w14:textId="77777777" w:rsidR="00EF3737" w:rsidRPr="00692EA1" w:rsidRDefault="00043962" w:rsidP="00EA71BA">
      <w:pPr>
        <w:tabs>
          <w:tab w:val="center" w:pos="4680"/>
        </w:tabs>
        <w:suppressAutoHyphens/>
        <w:ind w:firstLine="450"/>
        <w:jc w:val="center"/>
        <w:rPr>
          <w:rFonts w:ascii="Calibri" w:hAnsi="Calibri" w:cs="Calibri"/>
          <w:b/>
          <w:spacing w:val="-3"/>
          <w:sz w:val="32"/>
          <w:szCs w:val="32"/>
        </w:rPr>
      </w:pPr>
      <w:r w:rsidRPr="00F7441D">
        <w:rPr>
          <w:rFonts w:ascii="Calibri" w:hAnsi="Calibri" w:cs="Calibri"/>
          <w:b/>
          <w:spacing w:val="-3"/>
          <w:szCs w:val="24"/>
        </w:rPr>
        <w:br w:type="page"/>
      </w:r>
      <w:r w:rsidR="00EF3737" w:rsidRPr="00692EA1">
        <w:rPr>
          <w:rFonts w:ascii="Calibri" w:hAnsi="Calibri" w:cs="Calibri"/>
          <w:b/>
          <w:spacing w:val="-3"/>
          <w:sz w:val="32"/>
          <w:szCs w:val="32"/>
        </w:rPr>
        <w:lastRenderedPageBreak/>
        <w:t>Major Responsibilities of the Board of Education</w:t>
      </w:r>
    </w:p>
    <w:p w14:paraId="43F366F1" w14:textId="77777777" w:rsidR="00550B8F" w:rsidRPr="00692EA1" w:rsidRDefault="00550B8F" w:rsidP="00EA71BA">
      <w:pPr>
        <w:tabs>
          <w:tab w:val="left" w:pos="-720"/>
        </w:tabs>
        <w:suppressAutoHyphens/>
        <w:jc w:val="both"/>
        <w:rPr>
          <w:rFonts w:ascii="Calibri" w:hAnsi="Calibri" w:cs="Calibri"/>
          <w:b/>
          <w:spacing w:val="-3"/>
          <w:szCs w:val="24"/>
        </w:rPr>
      </w:pPr>
    </w:p>
    <w:tbl>
      <w:tblPr>
        <w:tblW w:w="0" w:type="auto"/>
        <w:tblLook w:val="04A0" w:firstRow="1" w:lastRow="0" w:firstColumn="1" w:lastColumn="0" w:noHBand="0" w:noVBand="1"/>
      </w:tblPr>
      <w:tblGrid>
        <w:gridCol w:w="6138"/>
        <w:gridCol w:w="3436"/>
      </w:tblGrid>
      <w:tr w:rsidR="00550B8F" w:rsidRPr="00692EA1" w14:paraId="4FFC6CE7" w14:textId="77777777" w:rsidTr="00692EA1">
        <w:trPr>
          <w:trHeight w:val="1935"/>
        </w:trPr>
        <w:tc>
          <w:tcPr>
            <w:tcW w:w="6138" w:type="dxa"/>
            <w:shd w:val="clear" w:color="auto" w:fill="auto"/>
          </w:tcPr>
          <w:p w14:paraId="6BC115A2" w14:textId="77777777" w:rsidR="00550B8F" w:rsidRPr="00692EA1" w:rsidRDefault="00550B8F" w:rsidP="00EA71BA">
            <w:pPr>
              <w:tabs>
                <w:tab w:val="left" w:pos="-720"/>
              </w:tabs>
              <w:suppressAutoHyphens/>
              <w:rPr>
                <w:rFonts w:ascii="Calibri" w:hAnsi="Calibri" w:cs="Calibri"/>
                <w:spacing w:val="-3"/>
                <w:szCs w:val="24"/>
              </w:rPr>
            </w:pPr>
            <w:r w:rsidRPr="00692EA1">
              <w:rPr>
                <w:rFonts w:ascii="Calibri" w:hAnsi="Calibri" w:cs="Calibri"/>
                <w:spacing w:val="-3"/>
                <w:szCs w:val="24"/>
              </w:rPr>
              <w:t xml:space="preserve">The major responsibility of locally elected boards of education is to provide for the education of the children of residents.  Most of these responsibilities are met through the district’s system of public schools, but school boards also have some responsibilities for the children of district residents who attend parochial, private, and charter schools.  </w:t>
            </w:r>
          </w:p>
        </w:tc>
        <w:tc>
          <w:tcPr>
            <w:tcW w:w="3436" w:type="dxa"/>
            <w:shd w:val="clear" w:color="auto" w:fill="auto"/>
          </w:tcPr>
          <w:p w14:paraId="6967D8FE" w14:textId="77777777" w:rsidR="00550B8F" w:rsidRPr="00692EA1" w:rsidRDefault="00000000" w:rsidP="00EA71BA">
            <w:pPr>
              <w:tabs>
                <w:tab w:val="left" w:pos="-720"/>
              </w:tabs>
              <w:suppressAutoHyphens/>
              <w:jc w:val="center"/>
              <w:rPr>
                <w:rFonts w:ascii="Calibri" w:hAnsi="Calibri" w:cs="Calibri"/>
                <w:b/>
                <w:spacing w:val="-3"/>
                <w:szCs w:val="24"/>
              </w:rPr>
            </w:pPr>
            <w:r>
              <w:rPr>
                <w:rFonts w:ascii="Calibri" w:hAnsi="Calibri" w:cs="Calibri"/>
                <w:b/>
                <w:spacing w:val="-3"/>
                <w:szCs w:val="24"/>
              </w:rPr>
              <w:pict w14:anchorId="635FAD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92.4pt">
                  <v:imagedata r:id="rId11" o:title="MP900427810[1]"/>
                </v:shape>
              </w:pict>
            </w:r>
          </w:p>
        </w:tc>
      </w:tr>
    </w:tbl>
    <w:p w14:paraId="21EAB196" w14:textId="77777777" w:rsidR="00A8737C" w:rsidRPr="00A8737C" w:rsidRDefault="00A8737C" w:rsidP="00EA71BA">
      <w:pPr>
        <w:tabs>
          <w:tab w:val="left" w:pos="-720"/>
        </w:tabs>
        <w:suppressAutoHyphens/>
        <w:rPr>
          <w:rFonts w:ascii="Calibri" w:hAnsi="Calibri" w:cs="Calibri"/>
          <w:spacing w:val="-3"/>
          <w:szCs w:val="24"/>
        </w:rPr>
      </w:pPr>
      <w:r w:rsidRPr="00A8737C">
        <w:rPr>
          <w:rFonts w:ascii="Calibri" w:hAnsi="Calibri" w:cs="Calibri"/>
          <w:spacing w:val="-3"/>
          <w:szCs w:val="24"/>
        </w:rPr>
        <w:t>To meet these responsibilities, school boards:</w:t>
      </w:r>
    </w:p>
    <w:p w14:paraId="43AB8EE6" w14:textId="77777777" w:rsidR="00A8737C" w:rsidRPr="00692EA1" w:rsidRDefault="00A8737C" w:rsidP="00EA71BA">
      <w:pPr>
        <w:tabs>
          <w:tab w:val="left" w:pos="-720"/>
        </w:tabs>
        <w:suppressAutoHyphens/>
        <w:jc w:val="both"/>
        <w:rPr>
          <w:rFonts w:ascii="Calibri" w:hAnsi="Calibri" w:cs="Calibri"/>
          <w:spacing w:val="-3"/>
          <w:szCs w:val="24"/>
        </w:rPr>
      </w:pPr>
    </w:p>
    <w:p w14:paraId="2795EB5E" w14:textId="77777777" w:rsidR="008526D5" w:rsidRPr="00692EA1" w:rsidRDefault="008526D5" w:rsidP="00EA71BA">
      <w:pPr>
        <w:tabs>
          <w:tab w:val="left" w:pos="-720"/>
        </w:tabs>
        <w:suppressAutoHyphens/>
        <w:jc w:val="both"/>
        <w:rPr>
          <w:rFonts w:ascii="Calibri" w:hAnsi="Calibri" w:cs="Calibri"/>
          <w:spacing w:val="-3"/>
          <w:szCs w:val="24"/>
        </w:rPr>
      </w:pPr>
      <w:r w:rsidRPr="00692EA1">
        <w:rPr>
          <w:rFonts w:ascii="Calibri" w:hAnsi="Calibri" w:cs="Calibri"/>
          <w:spacing w:val="-3"/>
          <w:szCs w:val="24"/>
        </w:rPr>
        <w:t>1. Select a competent chief school officer.</w:t>
      </w:r>
    </w:p>
    <w:p w14:paraId="3D733882" w14:textId="77777777" w:rsidR="008526D5" w:rsidRPr="00692EA1" w:rsidRDefault="008526D5" w:rsidP="00EA71BA">
      <w:pPr>
        <w:numPr>
          <w:ilvl w:val="0"/>
          <w:numId w:val="4"/>
        </w:numPr>
        <w:tabs>
          <w:tab w:val="left" w:pos="-720"/>
        </w:tabs>
        <w:suppressAutoHyphens/>
        <w:jc w:val="both"/>
        <w:rPr>
          <w:rFonts w:ascii="Calibri" w:hAnsi="Calibri" w:cs="Calibri"/>
          <w:spacing w:val="-3"/>
          <w:szCs w:val="24"/>
        </w:rPr>
      </w:pPr>
      <w:r w:rsidRPr="00692EA1">
        <w:rPr>
          <w:rFonts w:ascii="Calibri" w:hAnsi="Calibri" w:cs="Calibri"/>
          <w:spacing w:val="-3"/>
          <w:szCs w:val="24"/>
        </w:rPr>
        <w:t>Act on recommendations of the superintendent after careful study and discussion.</w:t>
      </w:r>
    </w:p>
    <w:p w14:paraId="35D6E8CF" w14:textId="77777777" w:rsidR="000B52B5" w:rsidRPr="000B52B5" w:rsidRDefault="000B52B5" w:rsidP="000B52B5">
      <w:pPr>
        <w:numPr>
          <w:ilvl w:val="0"/>
          <w:numId w:val="4"/>
        </w:numPr>
        <w:rPr>
          <w:rFonts w:ascii="Calibri" w:hAnsi="Calibri" w:cs="Calibri"/>
          <w:spacing w:val="-3"/>
          <w:szCs w:val="24"/>
        </w:rPr>
      </w:pPr>
      <w:r w:rsidRPr="000B52B5">
        <w:rPr>
          <w:rFonts w:ascii="Calibri" w:hAnsi="Calibri" w:cs="Calibri"/>
          <w:spacing w:val="-3"/>
          <w:szCs w:val="24"/>
        </w:rPr>
        <w:t xml:space="preserve">Publicly support the superintendent until the board decides </w:t>
      </w:r>
      <w:proofErr w:type="gramStart"/>
      <w:r w:rsidRPr="000B52B5">
        <w:rPr>
          <w:rFonts w:ascii="Calibri" w:hAnsi="Calibri" w:cs="Calibri"/>
          <w:spacing w:val="-3"/>
          <w:szCs w:val="24"/>
        </w:rPr>
        <w:t>as a whole that</w:t>
      </w:r>
      <w:proofErr w:type="gramEnd"/>
      <w:r w:rsidRPr="000B52B5">
        <w:rPr>
          <w:rFonts w:ascii="Calibri" w:hAnsi="Calibri" w:cs="Calibri"/>
          <w:spacing w:val="-3"/>
          <w:szCs w:val="24"/>
        </w:rPr>
        <w:t xml:space="preserve"> the superintendent must go.</w:t>
      </w:r>
    </w:p>
    <w:p w14:paraId="5BED4351" w14:textId="77777777" w:rsidR="00A8737C" w:rsidRPr="00692EA1" w:rsidRDefault="008526D5" w:rsidP="00EA71BA">
      <w:pPr>
        <w:numPr>
          <w:ilvl w:val="0"/>
          <w:numId w:val="4"/>
        </w:numPr>
        <w:tabs>
          <w:tab w:val="left" w:pos="-720"/>
        </w:tabs>
        <w:suppressAutoHyphens/>
        <w:rPr>
          <w:rFonts w:ascii="Calibri" w:hAnsi="Calibri" w:cs="Calibri"/>
          <w:spacing w:val="-3"/>
          <w:szCs w:val="24"/>
        </w:rPr>
      </w:pPr>
      <w:r w:rsidRPr="00692EA1">
        <w:rPr>
          <w:rFonts w:ascii="Calibri" w:hAnsi="Calibri" w:cs="Calibri"/>
          <w:spacing w:val="-3"/>
          <w:szCs w:val="24"/>
        </w:rPr>
        <w:t xml:space="preserve">Evaluate superintendent performance based on </w:t>
      </w:r>
      <w:r w:rsidR="00A8737C" w:rsidRPr="00692EA1">
        <w:rPr>
          <w:rFonts w:ascii="Calibri" w:hAnsi="Calibri" w:cs="Calibri"/>
          <w:spacing w:val="-3"/>
          <w:szCs w:val="24"/>
        </w:rPr>
        <w:t>–</w:t>
      </w:r>
    </w:p>
    <w:p w14:paraId="383C71B6" w14:textId="720A8C31" w:rsidR="008526D5" w:rsidRPr="00692EA1" w:rsidRDefault="008526D5" w:rsidP="00EA71BA">
      <w:pPr>
        <w:numPr>
          <w:ilvl w:val="0"/>
          <w:numId w:val="7"/>
        </w:numPr>
        <w:tabs>
          <w:tab w:val="left" w:pos="-720"/>
        </w:tabs>
        <w:suppressAutoHyphens/>
        <w:ind w:left="1260" w:hanging="90"/>
        <w:rPr>
          <w:rFonts w:ascii="Calibri" w:hAnsi="Calibri" w:cs="Calibri"/>
          <w:spacing w:val="-3"/>
          <w:szCs w:val="24"/>
        </w:rPr>
      </w:pPr>
      <w:r w:rsidRPr="00692EA1">
        <w:rPr>
          <w:rFonts w:ascii="Calibri" w:hAnsi="Calibri" w:cs="Calibri"/>
          <w:spacing w:val="-3"/>
          <w:szCs w:val="24"/>
        </w:rPr>
        <w:t xml:space="preserve">Achievement related to the approved </w:t>
      </w:r>
      <w:r w:rsidR="00C3296A" w:rsidRPr="00692EA1">
        <w:rPr>
          <w:rFonts w:ascii="Calibri" w:hAnsi="Calibri" w:cs="Calibri"/>
          <w:spacing w:val="-3"/>
          <w:szCs w:val="24"/>
        </w:rPr>
        <w:t>plan.</w:t>
      </w:r>
    </w:p>
    <w:p w14:paraId="01E3338E" w14:textId="3A9884FA" w:rsidR="008526D5" w:rsidRPr="00692EA1" w:rsidRDefault="008526D5" w:rsidP="00EA71BA">
      <w:pPr>
        <w:numPr>
          <w:ilvl w:val="0"/>
          <w:numId w:val="7"/>
        </w:numPr>
        <w:tabs>
          <w:tab w:val="left" w:pos="-720"/>
        </w:tabs>
        <w:suppressAutoHyphens/>
        <w:ind w:left="1260" w:hanging="90"/>
        <w:rPr>
          <w:rFonts w:ascii="Calibri" w:hAnsi="Calibri" w:cs="Calibri"/>
          <w:spacing w:val="-3"/>
          <w:szCs w:val="24"/>
        </w:rPr>
      </w:pPr>
      <w:r w:rsidRPr="00692EA1">
        <w:rPr>
          <w:rFonts w:ascii="Calibri" w:hAnsi="Calibri" w:cs="Calibri"/>
          <w:spacing w:val="-3"/>
          <w:szCs w:val="24"/>
        </w:rPr>
        <w:t xml:space="preserve">Compliance with laws and board </w:t>
      </w:r>
      <w:r w:rsidR="00C3296A" w:rsidRPr="00692EA1">
        <w:rPr>
          <w:rFonts w:ascii="Calibri" w:hAnsi="Calibri" w:cs="Calibri"/>
          <w:spacing w:val="-3"/>
          <w:szCs w:val="24"/>
        </w:rPr>
        <w:t>polices.</w:t>
      </w:r>
    </w:p>
    <w:p w14:paraId="043D794D" w14:textId="534EA21D" w:rsidR="008526D5" w:rsidRPr="00692EA1" w:rsidRDefault="008526D5" w:rsidP="00EA71BA">
      <w:pPr>
        <w:numPr>
          <w:ilvl w:val="0"/>
          <w:numId w:val="7"/>
        </w:numPr>
        <w:tabs>
          <w:tab w:val="left" w:pos="-720"/>
        </w:tabs>
        <w:suppressAutoHyphens/>
        <w:ind w:left="1260" w:hanging="90"/>
        <w:rPr>
          <w:rFonts w:ascii="Calibri" w:hAnsi="Calibri" w:cs="Calibri"/>
          <w:spacing w:val="-3"/>
          <w:szCs w:val="24"/>
        </w:rPr>
      </w:pPr>
      <w:r w:rsidRPr="00692EA1">
        <w:rPr>
          <w:rFonts w:ascii="Calibri" w:hAnsi="Calibri" w:cs="Calibri"/>
          <w:spacing w:val="-3"/>
          <w:szCs w:val="24"/>
        </w:rPr>
        <w:t xml:space="preserve">Performance as the educational leader of the </w:t>
      </w:r>
      <w:r w:rsidR="00C3296A" w:rsidRPr="00692EA1">
        <w:rPr>
          <w:rFonts w:ascii="Calibri" w:hAnsi="Calibri" w:cs="Calibri"/>
          <w:spacing w:val="-3"/>
          <w:szCs w:val="24"/>
        </w:rPr>
        <w:t>district.</w:t>
      </w:r>
    </w:p>
    <w:p w14:paraId="4563209E" w14:textId="53AFFE71" w:rsidR="008526D5" w:rsidRPr="00692EA1" w:rsidRDefault="008526D5" w:rsidP="00EA71BA">
      <w:pPr>
        <w:numPr>
          <w:ilvl w:val="0"/>
          <w:numId w:val="7"/>
        </w:numPr>
        <w:tabs>
          <w:tab w:val="left" w:pos="-720"/>
        </w:tabs>
        <w:suppressAutoHyphens/>
        <w:ind w:left="1260" w:hanging="90"/>
        <w:rPr>
          <w:rFonts w:ascii="Calibri" w:hAnsi="Calibri" w:cs="Calibri"/>
          <w:spacing w:val="-3"/>
          <w:szCs w:val="24"/>
        </w:rPr>
      </w:pPr>
      <w:r w:rsidRPr="00692EA1">
        <w:rPr>
          <w:rFonts w:ascii="Calibri" w:hAnsi="Calibri" w:cs="Calibri"/>
          <w:spacing w:val="-3"/>
          <w:szCs w:val="24"/>
        </w:rPr>
        <w:t xml:space="preserve">Ability to deal with concerns with all segments of the school </w:t>
      </w:r>
      <w:r w:rsidR="00C3296A" w:rsidRPr="00692EA1">
        <w:rPr>
          <w:rFonts w:ascii="Calibri" w:hAnsi="Calibri" w:cs="Calibri"/>
          <w:spacing w:val="-3"/>
          <w:szCs w:val="24"/>
        </w:rPr>
        <w:t>community.</w:t>
      </w:r>
    </w:p>
    <w:p w14:paraId="06E72D3A" w14:textId="77777777" w:rsidR="008526D5" w:rsidRPr="00692EA1" w:rsidRDefault="008526D5" w:rsidP="00EA71BA">
      <w:pPr>
        <w:numPr>
          <w:ilvl w:val="0"/>
          <w:numId w:val="7"/>
        </w:numPr>
        <w:tabs>
          <w:tab w:val="left" w:pos="-720"/>
        </w:tabs>
        <w:suppressAutoHyphens/>
        <w:ind w:left="1260" w:hanging="90"/>
        <w:rPr>
          <w:rFonts w:ascii="Calibri" w:hAnsi="Calibri" w:cs="Calibri"/>
          <w:spacing w:val="-3"/>
          <w:szCs w:val="24"/>
        </w:rPr>
      </w:pPr>
      <w:r w:rsidRPr="00692EA1">
        <w:rPr>
          <w:rFonts w:ascii="Calibri" w:hAnsi="Calibri" w:cs="Calibri"/>
          <w:spacing w:val="-3"/>
          <w:szCs w:val="24"/>
        </w:rPr>
        <w:t>Management skills.</w:t>
      </w:r>
    </w:p>
    <w:p w14:paraId="6DBEBA79" w14:textId="77777777" w:rsidR="008526D5" w:rsidRPr="00680BEC" w:rsidRDefault="008526D5" w:rsidP="00EA71BA">
      <w:pPr>
        <w:tabs>
          <w:tab w:val="left" w:pos="-720"/>
        </w:tabs>
        <w:suppressAutoHyphens/>
        <w:rPr>
          <w:rFonts w:ascii="Calibri" w:hAnsi="Calibri" w:cs="Calibri"/>
          <w:spacing w:val="-3"/>
          <w:sz w:val="16"/>
          <w:szCs w:val="16"/>
        </w:rPr>
      </w:pPr>
    </w:p>
    <w:p w14:paraId="50B4C65A" w14:textId="21C10CF2" w:rsidR="00D530B6" w:rsidRPr="00692EA1" w:rsidRDefault="008526D5"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2. Make students the focus of school programs by identifying the present and future needs of district students and </w:t>
      </w:r>
      <w:proofErr w:type="gramStart"/>
      <w:r w:rsidRPr="00692EA1">
        <w:rPr>
          <w:rFonts w:ascii="Calibri" w:hAnsi="Calibri" w:cs="Calibri"/>
          <w:spacing w:val="-3"/>
          <w:szCs w:val="24"/>
        </w:rPr>
        <w:t>society as a whole, then</w:t>
      </w:r>
      <w:proofErr w:type="gramEnd"/>
      <w:r w:rsidRPr="00692EA1">
        <w:rPr>
          <w:rFonts w:ascii="Calibri" w:hAnsi="Calibri" w:cs="Calibri"/>
          <w:spacing w:val="-3"/>
          <w:szCs w:val="24"/>
        </w:rPr>
        <w:t xml:space="preserve"> developing a plan for responding to these educational needs.</w:t>
      </w:r>
      <w:r w:rsidR="00D530B6" w:rsidRPr="00692EA1">
        <w:rPr>
          <w:rFonts w:ascii="Calibri" w:hAnsi="Calibri" w:cs="Calibri"/>
          <w:spacing w:val="-3"/>
          <w:szCs w:val="24"/>
        </w:rPr>
        <w:t xml:space="preserve"> Ensure that all students are successful learners and </w:t>
      </w:r>
      <w:proofErr w:type="gramStart"/>
      <w:r w:rsidR="00D530B6" w:rsidRPr="00692EA1">
        <w:rPr>
          <w:rFonts w:ascii="Calibri" w:hAnsi="Calibri" w:cs="Calibri"/>
          <w:spacing w:val="-3"/>
          <w:szCs w:val="24"/>
        </w:rPr>
        <w:t>graduate</w:t>
      </w:r>
      <w:proofErr w:type="gramEnd"/>
      <w:r w:rsidR="00D530B6" w:rsidRPr="00692EA1">
        <w:rPr>
          <w:rFonts w:ascii="Calibri" w:hAnsi="Calibri" w:cs="Calibri"/>
          <w:spacing w:val="-3"/>
          <w:szCs w:val="24"/>
        </w:rPr>
        <w:t xml:space="preserve"> prepared to succeed in college and/or careers.</w:t>
      </w:r>
    </w:p>
    <w:p w14:paraId="422A56E4" w14:textId="77777777" w:rsidR="008526D5" w:rsidRPr="00680BEC" w:rsidRDefault="008526D5" w:rsidP="00EA71BA">
      <w:pPr>
        <w:tabs>
          <w:tab w:val="left" w:pos="-720"/>
        </w:tabs>
        <w:suppressAutoHyphens/>
        <w:rPr>
          <w:rFonts w:ascii="Calibri" w:hAnsi="Calibri" w:cs="Calibri"/>
          <w:spacing w:val="-3"/>
          <w:sz w:val="16"/>
          <w:szCs w:val="16"/>
        </w:rPr>
      </w:pPr>
    </w:p>
    <w:p w14:paraId="6D544DC1" w14:textId="77777777" w:rsidR="008526D5" w:rsidRPr="00692EA1" w:rsidRDefault="008526D5"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3. </w:t>
      </w:r>
      <w:r w:rsidR="00D530B6" w:rsidRPr="00692EA1">
        <w:rPr>
          <w:rFonts w:ascii="Calibri" w:hAnsi="Calibri" w:cs="Calibri"/>
          <w:spacing w:val="-3"/>
          <w:szCs w:val="24"/>
        </w:rPr>
        <w:t>Establish board policies and direct the superintendent to prepare administrative regulations to implement them</w:t>
      </w:r>
      <w:r w:rsidR="00D530B6" w:rsidRPr="00C3296A">
        <w:rPr>
          <w:rFonts w:ascii="Calibri" w:hAnsi="Calibri" w:cs="Calibri"/>
          <w:spacing w:val="-3"/>
          <w:szCs w:val="24"/>
        </w:rPr>
        <w:t>. (See page</w:t>
      </w:r>
      <w:r w:rsidR="000D0FEE" w:rsidRPr="00C3296A">
        <w:rPr>
          <w:rFonts w:ascii="Calibri" w:hAnsi="Calibri" w:cs="Calibri"/>
          <w:spacing w:val="-3"/>
          <w:szCs w:val="24"/>
        </w:rPr>
        <w:t xml:space="preserve"> 1-2</w:t>
      </w:r>
      <w:r w:rsidR="00D530B6" w:rsidRPr="00C3296A">
        <w:rPr>
          <w:rFonts w:ascii="Calibri" w:hAnsi="Calibri" w:cs="Calibri"/>
          <w:spacing w:val="-3"/>
          <w:szCs w:val="24"/>
        </w:rPr>
        <w:t>.)</w:t>
      </w:r>
    </w:p>
    <w:p w14:paraId="5637D8A7" w14:textId="77777777" w:rsidR="00D530B6" w:rsidRPr="00680BEC" w:rsidRDefault="00D530B6" w:rsidP="00EA71BA">
      <w:pPr>
        <w:tabs>
          <w:tab w:val="left" w:pos="-720"/>
        </w:tabs>
        <w:suppressAutoHyphens/>
        <w:rPr>
          <w:rFonts w:ascii="Calibri" w:hAnsi="Calibri" w:cs="Calibri"/>
          <w:spacing w:val="-3"/>
          <w:sz w:val="16"/>
          <w:szCs w:val="16"/>
        </w:rPr>
      </w:pPr>
    </w:p>
    <w:p w14:paraId="377F5C1B" w14:textId="72C080C7" w:rsidR="00D530B6" w:rsidRPr="00692EA1" w:rsidRDefault="00D530B6"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4. Ensure the proper evaluation of student progress and program effectiveness. Stay informed about the evaluation of student progress and the efforts of staff to support learning. Receive annual reports by the superintendent about the variety of </w:t>
      </w:r>
      <w:r w:rsidR="00C3296A" w:rsidRPr="00692EA1">
        <w:rPr>
          <w:rFonts w:ascii="Calibri" w:hAnsi="Calibri" w:cs="Calibri"/>
          <w:spacing w:val="-3"/>
          <w:szCs w:val="24"/>
        </w:rPr>
        <w:t>assessments and</w:t>
      </w:r>
      <w:r w:rsidRPr="00692EA1">
        <w:rPr>
          <w:rFonts w:ascii="Calibri" w:hAnsi="Calibri" w:cs="Calibri"/>
          <w:spacing w:val="-3"/>
          <w:szCs w:val="24"/>
        </w:rPr>
        <w:t xml:space="preserve"> stay updated about new assessmen</w:t>
      </w:r>
      <w:r w:rsidR="00930DD3" w:rsidRPr="00692EA1">
        <w:rPr>
          <w:rFonts w:ascii="Calibri" w:hAnsi="Calibri" w:cs="Calibri"/>
          <w:spacing w:val="-3"/>
          <w:szCs w:val="24"/>
        </w:rPr>
        <w:t>ts as they are being developed.</w:t>
      </w:r>
      <w:r w:rsidRPr="00692EA1">
        <w:rPr>
          <w:rFonts w:ascii="Calibri" w:hAnsi="Calibri" w:cs="Calibri"/>
          <w:spacing w:val="-3"/>
          <w:szCs w:val="24"/>
        </w:rPr>
        <w:t xml:space="preserve"> Access current data about their own district and others using the school report cards found on the NYSED website at </w:t>
      </w:r>
      <w:hyperlink r:id="rId12" w:history="1">
        <w:r w:rsidRPr="00692EA1">
          <w:rPr>
            <w:rStyle w:val="Hyperlink"/>
            <w:rFonts w:ascii="Calibri" w:hAnsi="Calibri" w:cs="Calibri"/>
            <w:spacing w:val="-3"/>
            <w:szCs w:val="24"/>
          </w:rPr>
          <w:t>http://www.p12.nysed.gov/irs/reportcard/</w:t>
        </w:r>
      </w:hyperlink>
      <w:r w:rsidRPr="00692EA1">
        <w:rPr>
          <w:rFonts w:ascii="Calibri" w:hAnsi="Calibri" w:cs="Calibri"/>
          <w:spacing w:val="-3"/>
          <w:szCs w:val="24"/>
        </w:rPr>
        <w:t xml:space="preserve">. </w:t>
      </w:r>
    </w:p>
    <w:p w14:paraId="2BFD3EB1" w14:textId="77777777" w:rsidR="00D530B6" w:rsidRPr="00680BEC" w:rsidRDefault="00D530B6" w:rsidP="00EA71BA">
      <w:pPr>
        <w:tabs>
          <w:tab w:val="left" w:pos="-720"/>
        </w:tabs>
        <w:suppressAutoHyphens/>
        <w:rPr>
          <w:rFonts w:ascii="Calibri" w:hAnsi="Calibri" w:cs="Calibri"/>
          <w:spacing w:val="-3"/>
          <w:sz w:val="16"/>
          <w:szCs w:val="16"/>
        </w:rPr>
      </w:pPr>
    </w:p>
    <w:p w14:paraId="2D5ADFB3" w14:textId="77777777" w:rsidR="00DD02DE" w:rsidRPr="00692EA1" w:rsidRDefault="00D530B6"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5. Establish yearly and long-term goals and objectives for the district and for the board itself.</w:t>
      </w:r>
      <w:r w:rsidR="00DD02DE" w:rsidRPr="00692EA1">
        <w:rPr>
          <w:rFonts w:ascii="Calibri" w:hAnsi="Calibri" w:cs="Calibri"/>
          <w:spacing w:val="-3"/>
          <w:szCs w:val="24"/>
        </w:rPr>
        <w:t xml:space="preserve"> </w:t>
      </w:r>
    </w:p>
    <w:p w14:paraId="12448FE0" w14:textId="77777777" w:rsidR="000D0FEE" w:rsidRPr="00692EA1" w:rsidRDefault="000D0FEE" w:rsidP="00EA71BA">
      <w:pPr>
        <w:tabs>
          <w:tab w:val="left" w:pos="-720"/>
        </w:tabs>
        <w:suppressAutoHyphens/>
        <w:ind w:left="270"/>
        <w:rPr>
          <w:rFonts w:ascii="Calibri" w:hAnsi="Calibri" w:cs="Calibri"/>
          <w:spacing w:val="-3"/>
          <w:szCs w:val="24"/>
        </w:rPr>
      </w:pPr>
      <w:r w:rsidRPr="00692EA1">
        <w:rPr>
          <w:rFonts w:ascii="Calibri" w:hAnsi="Calibri" w:cs="Calibri"/>
          <w:spacing w:val="-3"/>
          <w:szCs w:val="24"/>
        </w:rPr>
        <w:t>Ensure development of an annual district plan, based on goals and priorities, to meet current student</w:t>
      </w:r>
      <w:r w:rsidR="00DD02DE" w:rsidRPr="00692EA1">
        <w:rPr>
          <w:rFonts w:ascii="Calibri" w:hAnsi="Calibri" w:cs="Calibri"/>
          <w:spacing w:val="-3"/>
          <w:szCs w:val="24"/>
        </w:rPr>
        <w:t xml:space="preserve"> </w:t>
      </w:r>
      <w:r w:rsidRPr="00692EA1">
        <w:rPr>
          <w:rFonts w:ascii="Calibri" w:hAnsi="Calibri" w:cs="Calibri"/>
          <w:spacing w:val="-3"/>
          <w:szCs w:val="24"/>
        </w:rPr>
        <w:t>needs consistent with available resources.</w:t>
      </w:r>
    </w:p>
    <w:p w14:paraId="6B50408A" w14:textId="77777777" w:rsidR="000D0FEE" w:rsidRPr="00692EA1" w:rsidRDefault="000D0FEE"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     Ensure adequate resources to carry out district objectives.</w:t>
      </w:r>
    </w:p>
    <w:p w14:paraId="00C8E8DF" w14:textId="77777777" w:rsidR="000D0FEE" w:rsidRPr="00692EA1" w:rsidRDefault="000D0FEE"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     Maintain a system to monitor progress toward reaching goals and objectives, and the efficiency with </w:t>
      </w:r>
      <w:r w:rsidR="00DD02DE" w:rsidRPr="00692EA1">
        <w:rPr>
          <w:rFonts w:ascii="Calibri" w:hAnsi="Calibri" w:cs="Calibri"/>
          <w:spacing w:val="-3"/>
          <w:szCs w:val="24"/>
        </w:rPr>
        <w:t>w</w:t>
      </w:r>
      <w:r w:rsidRPr="00692EA1">
        <w:rPr>
          <w:rFonts w:ascii="Calibri" w:hAnsi="Calibri" w:cs="Calibri"/>
          <w:spacing w:val="-3"/>
          <w:szCs w:val="24"/>
        </w:rPr>
        <w:t>hich resources are used.</w:t>
      </w:r>
    </w:p>
    <w:p w14:paraId="369A5481" w14:textId="77777777" w:rsidR="008526D5" w:rsidRPr="00680BEC" w:rsidRDefault="008526D5" w:rsidP="00EA71BA">
      <w:pPr>
        <w:tabs>
          <w:tab w:val="left" w:pos="-720"/>
        </w:tabs>
        <w:suppressAutoHyphens/>
        <w:rPr>
          <w:rFonts w:ascii="Calibri" w:hAnsi="Calibri" w:cs="Calibri"/>
          <w:spacing w:val="-3"/>
          <w:sz w:val="16"/>
          <w:szCs w:val="16"/>
        </w:rPr>
      </w:pPr>
    </w:p>
    <w:p w14:paraId="59A8BA1F" w14:textId="77777777" w:rsidR="000D0FEE" w:rsidRPr="00692EA1" w:rsidRDefault="000D0FEE" w:rsidP="00EA71BA">
      <w:pPr>
        <w:tabs>
          <w:tab w:val="left" w:pos="-720"/>
        </w:tabs>
        <w:suppressAutoHyphens/>
        <w:ind w:left="270" w:hanging="270"/>
        <w:rPr>
          <w:rFonts w:ascii="Calibri" w:hAnsi="Calibri" w:cs="Calibri"/>
          <w:spacing w:val="-3"/>
          <w:szCs w:val="24"/>
        </w:rPr>
      </w:pPr>
      <w:r w:rsidRPr="00692EA1">
        <w:rPr>
          <w:rFonts w:ascii="Calibri" w:hAnsi="Calibri" w:cs="Calibri"/>
          <w:spacing w:val="-3"/>
          <w:szCs w:val="24"/>
        </w:rPr>
        <w:t xml:space="preserve">6. Maintain a staff evaluation system that ensures professional development for all staff members and motivates all personnel to maximize their contributions.   </w:t>
      </w:r>
    </w:p>
    <w:p w14:paraId="38F913B9" w14:textId="77777777" w:rsidR="000D0FEE" w:rsidRPr="00680BEC" w:rsidRDefault="000D0FEE" w:rsidP="00EA71BA">
      <w:pPr>
        <w:tabs>
          <w:tab w:val="left" w:pos="-720"/>
        </w:tabs>
        <w:suppressAutoHyphens/>
        <w:rPr>
          <w:rFonts w:ascii="Calibri" w:hAnsi="Calibri" w:cs="Calibri"/>
          <w:spacing w:val="-3"/>
          <w:sz w:val="16"/>
          <w:szCs w:val="16"/>
        </w:rPr>
      </w:pPr>
    </w:p>
    <w:p w14:paraId="46767F97" w14:textId="77777777" w:rsidR="00680BEC" w:rsidRPr="00C3296A" w:rsidRDefault="000D0FEE" w:rsidP="00EA71BA">
      <w:pPr>
        <w:tabs>
          <w:tab w:val="left" w:pos="-720"/>
        </w:tabs>
        <w:suppressAutoHyphens/>
        <w:rPr>
          <w:rFonts w:ascii="Calibri" w:hAnsi="Calibri" w:cs="Calibri"/>
          <w:spacing w:val="-3"/>
          <w:szCs w:val="24"/>
        </w:rPr>
      </w:pPr>
      <w:r w:rsidRPr="00692EA1">
        <w:rPr>
          <w:rFonts w:ascii="Calibri" w:hAnsi="Calibri" w:cs="Calibri"/>
          <w:spacing w:val="-3"/>
          <w:szCs w:val="24"/>
        </w:rPr>
        <w:t xml:space="preserve">7. Ensure that </w:t>
      </w:r>
      <w:proofErr w:type="gramStart"/>
      <w:r w:rsidRPr="00692EA1">
        <w:rPr>
          <w:rFonts w:ascii="Calibri" w:hAnsi="Calibri" w:cs="Calibri"/>
          <w:spacing w:val="-3"/>
          <w:szCs w:val="24"/>
        </w:rPr>
        <w:t>all of</w:t>
      </w:r>
      <w:proofErr w:type="gramEnd"/>
      <w:r w:rsidRPr="00692EA1">
        <w:rPr>
          <w:rFonts w:ascii="Calibri" w:hAnsi="Calibri" w:cs="Calibri"/>
          <w:spacing w:val="-3"/>
          <w:szCs w:val="24"/>
        </w:rPr>
        <w:t xml:space="preserve"> the school board’s legal responsibilities are properly met.</w:t>
      </w:r>
      <w:r w:rsidR="00307B22" w:rsidRPr="00692EA1">
        <w:rPr>
          <w:rFonts w:ascii="Calibri" w:hAnsi="Calibri" w:cs="Calibri"/>
          <w:spacing w:val="-3"/>
          <w:szCs w:val="24"/>
        </w:rPr>
        <w:t xml:space="preserve"> </w:t>
      </w:r>
      <w:r w:rsidR="00307B22" w:rsidRPr="00C3296A">
        <w:rPr>
          <w:rFonts w:ascii="Calibri" w:hAnsi="Calibri" w:cs="Calibri"/>
          <w:spacing w:val="-3"/>
          <w:szCs w:val="24"/>
        </w:rPr>
        <w:t xml:space="preserve">(See pages 1-3 </w:t>
      </w:r>
      <w:proofErr w:type="gramStart"/>
      <w:r w:rsidR="00307B22" w:rsidRPr="00C3296A">
        <w:rPr>
          <w:rFonts w:ascii="Calibri" w:hAnsi="Calibri" w:cs="Calibri"/>
          <w:spacing w:val="-3"/>
          <w:szCs w:val="24"/>
        </w:rPr>
        <w:t>thru</w:t>
      </w:r>
      <w:proofErr w:type="gramEnd"/>
      <w:r w:rsidR="00307B22" w:rsidRPr="00C3296A">
        <w:rPr>
          <w:rFonts w:ascii="Calibri" w:hAnsi="Calibri" w:cs="Calibri"/>
          <w:spacing w:val="-3"/>
          <w:szCs w:val="24"/>
        </w:rPr>
        <w:t xml:space="preserve"> 1-6).</w:t>
      </w:r>
    </w:p>
    <w:p w14:paraId="4B09A676" w14:textId="77777777" w:rsidR="00EF3737" w:rsidRPr="009366A3" w:rsidRDefault="00680BEC" w:rsidP="00EA71BA">
      <w:pPr>
        <w:jc w:val="center"/>
        <w:rPr>
          <w:rFonts w:ascii="Calibri" w:hAnsi="Calibri" w:cs="Calibri"/>
          <w:b/>
          <w:spacing w:val="-3"/>
          <w:sz w:val="32"/>
          <w:szCs w:val="32"/>
        </w:rPr>
      </w:pPr>
      <w:r w:rsidRPr="00C3296A">
        <w:br w:type="page"/>
      </w:r>
      <w:r w:rsidR="00EF3737" w:rsidRPr="009366A3">
        <w:rPr>
          <w:rFonts w:ascii="Calibri" w:hAnsi="Calibri" w:cs="Calibri"/>
          <w:b/>
          <w:spacing w:val="-3"/>
          <w:sz w:val="32"/>
          <w:szCs w:val="32"/>
        </w:rPr>
        <w:lastRenderedPageBreak/>
        <w:t>Policy Making</w:t>
      </w:r>
    </w:p>
    <w:p w14:paraId="4C43D834" w14:textId="77777777" w:rsidR="00EF3737" w:rsidRPr="00692EA1" w:rsidRDefault="00EF3737" w:rsidP="00EA71BA">
      <w:pPr>
        <w:tabs>
          <w:tab w:val="left" w:pos="-720"/>
        </w:tabs>
        <w:suppressAutoHyphens/>
        <w:jc w:val="both"/>
        <w:rPr>
          <w:rFonts w:ascii="Calibri" w:hAnsi="Calibri" w:cs="Calibri"/>
          <w:spacing w:val="-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7380"/>
      </w:tblGrid>
      <w:tr w:rsidR="00EF3737" w:rsidRPr="00692EA1" w14:paraId="08631932" w14:textId="77777777" w:rsidTr="00660013">
        <w:trPr>
          <w:trHeight w:val="917"/>
          <w:jc w:val="center"/>
        </w:trPr>
        <w:tc>
          <w:tcPr>
            <w:tcW w:w="2628" w:type="dxa"/>
            <w:shd w:val="pct12" w:color="auto" w:fill="FFFFFF"/>
            <w:vAlign w:val="center"/>
          </w:tcPr>
          <w:p w14:paraId="61CA2CD6" w14:textId="77777777" w:rsidR="00EF3737" w:rsidRPr="00692EA1" w:rsidRDefault="00EF3737" w:rsidP="00EA71BA">
            <w:pPr>
              <w:tabs>
                <w:tab w:val="left" w:pos="-720"/>
              </w:tabs>
              <w:suppressAutoHyphens/>
              <w:jc w:val="both"/>
              <w:rPr>
                <w:rFonts w:ascii="Calibri" w:hAnsi="Calibri" w:cs="Calibri"/>
                <w:b/>
                <w:spacing w:val="-2"/>
                <w:szCs w:val="24"/>
              </w:rPr>
            </w:pPr>
            <w:r w:rsidRPr="00692EA1">
              <w:rPr>
                <w:rFonts w:ascii="Calibri" w:hAnsi="Calibri" w:cs="Calibri"/>
                <w:b/>
                <w:i/>
                <w:spacing w:val="-2"/>
                <w:szCs w:val="24"/>
              </w:rPr>
              <w:t>1. What is a policy?</w:t>
            </w:r>
          </w:p>
        </w:tc>
        <w:tc>
          <w:tcPr>
            <w:tcW w:w="7380" w:type="dxa"/>
            <w:vAlign w:val="center"/>
          </w:tcPr>
          <w:p w14:paraId="242707CD" w14:textId="7538CB00" w:rsidR="00EF3737" w:rsidRPr="00EC5BEE"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 xml:space="preserve">A policy is a </w:t>
            </w:r>
            <w:r w:rsidRPr="00692EA1">
              <w:rPr>
                <w:rFonts w:ascii="Calibri" w:hAnsi="Calibri" w:cs="Calibri"/>
                <w:b/>
                <w:spacing w:val="-2"/>
                <w:szCs w:val="24"/>
              </w:rPr>
              <w:t>guide for discretionary action.</w:t>
            </w:r>
            <w:r w:rsidRPr="00692EA1">
              <w:rPr>
                <w:rFonts w:ascii="Calibri" w:hAnsi="Calibri" w:cs="Calibri"/>
                <w:spacing w:val="-2"/>
                <w:szCs w:val="24"/>
              </w:rPr>
              <w:t xml:space="preserve"> It must be narrow enough to give clear guidance but broad enough to leave room for administrative discretion</w:t>
            </w:r>
            <w:r w:rsidR="009366A3">
              <w:rPr>
                <w:rFonts w:ascii="Calibri" w:hAnsi="Calibri" w:cs="Calibri"/>
                <w:spacing w:val="-2"/>
                <w:szCs w:val="24"/>
              </w:rPr>
              <w:t xml:space="preserve">. </w:t>
            </w:r>
            <w:r w:rsidRPr="00692EA1">
              <w:rPr>
                <w:rFonts w:ascii="Calibri" w:hAnsi="Calibri" w:cs="Calibri"/>
                <w:spacing w:val="-2"/>
                <w:szCs w:val="24"/>
              </w:rPr>
              <w:t xml:space="preserve"> Adopting policy statements is the job of the school board.</w:t>
            </w:r>
          </w:p>
        </w:tc>
      </w:tr>
      <w:tr w:rsidR="00EF3737" w:rsidRPr="00692EA1" w14:paraId="228E1303" w14:textId="77777777" w:rsidTr="00660013">
        <w:trPr>
          <w:trHeight w:val="980"/>
          <w:jc w:val="center"/>
        </w:trPr>
        <w:tc>
          <w:tcPr>
            <w:tcW w:w="2628" w:type="dxa"/>
            <w:shd w:val="pct12" w:color="auto" w:fill="FFFFFF"/>
            <w:vAlign w:val="center"/>
          </w:tcPr>
          <w:p w14:paraId="5CCA3ED9" w14:textId="77777777" w:rsidR="00EF3737" w:rsidRPr="00692EA1" w:rsidRDefault="00EF3737" w:rsidP="00EA71BA">
            <w:pPr>
              <w:tabs>
                <w:tab w:val="left" w:pos="-720"/>
              </w:tabs>
              <w:suppressAutoHyphens/>
              <w:jc w:val="both"/>
              <w:rPr>
                <w:rFonts w:ascii="Calibri" w:hAnsi="Calibri" w:cs="Calibri"/>
                <w:b/>
                <w:spacing w:val="-2"/>
                <w:szCs w:val="24"/>
              </w:rPr>
            </w:pPr>
            <w:r w:rsidRPr="00692EA1">
              <w:rPr>
                <w:rFonts w:ascii="Calibri" w:hAnsi="Calibri" w:cs="Calibri"/>
                <w:b/>
                <w:i/>
                <w:spacing w:val="-2"/>
                <w:szCs w:val="24"/>
              </w:rPr>
              <w:t>2. What is a rule?</w:t>
            </w:r>
          </w:p>
        </w:tc>
        <w:tc>
          <w:tcPr>
            <w:tcW w:w="7380" w:type="dxa"/>
            <w:vAlign w:val="center"/>
          </w:tcPr>
          <w:p w14:paraId="55D9E0B3" w14:textId="77777777" w:rsidR="00EF3737" w:rsidRPr="00EC5BEE" w:rsidRDefault="00EF3737" w:rsidP="00EA71BA">
            <w:pPr>
              <w:tabs>
                <w:tab w:val="left" w:pos="-720"/>
              </w:tabs>
              <w:suppressAutoHyphens/>
              <w:rPr>
                <w:rFonts w:ascii="Calibri" w:hAnsi="Calibri" w:cs="Calibri"/>
                <w:b/>
                <w:spacing w:val="-2"/>
                <w:sz w:val="16"/>
                <w:szCs w:val="16"/>
              </w:rPr>
            </w:pPr>
            <w:r w:rsidRPr="00692EA1">
              <w:rPr>
                <w:rFonts w:ascii="Calibri" w:hAnsi="Calibri" w:cs="Calibri"/>
                <w:spacing w:val="-4"/>
                <w:szCs w:val="24"/>
              </w:rPr>
              <w:t xml:space="preserve">A rule is a </w:t>
            </w:r>
            <w:r w:rsidRPr="00692EA1">
              <w:rPr>
                <w:rFonts w:ascii="Calibri" w:hAnsi="Calibri" w:cs="Calibri"/>
                <w:b/>
                <w:spacing w:val="-4"/>
                <w:szCs w:val="24"/>
              </w:rPr>
              <w:t>specification or required action</w:t>
            </w:r>
            <w:r w:rsidRPr="00692EA1">
              <w:rPr>
                <w:rFonts w:ascii="Calibri" w:hAnsi="Calibri" w:cs="Calibri"/>
                <w:spacing w:val="-4"/>
                <w:szCs w:val="24"/>
              </w:rPr>
              <w:t>, stating what must be done, by whom</w:t>
            </w:r>
            <w:r w:rsidR="009366A3">
              <w:rPr>
                <w:rFonts w:ascii="Calibri" w:hAnsi="Calibri" w:cs="Calibri"/>
                <w:spacing w:val="-4"/>
                <w:szCs w:val="24"/>
              </w:rPr>
              <w:t xml:space="preserve"> and</w:t>
            </w:r>
            <w:r w:rsidRPr="00692EA1">
              <w:rPr>
                <w:rFonts w:ascii="Calibri" w:hAnsi="Calibri" w:cs="Calibri"/>
                <w:spacing w:val="-4"/>
                <w:szCs w:val="24"/>
              </w:rPr>
              <w:t xml:space="preserve"> when</w:t>
            </w:r>
            <w:r w:rsidR="009366A3">
              <w:rPr>
                <w:rFonts w:ascii="Calibri" w:hAnsi="Calibri" w:cs="Calibri"/>
                <w:spacing w:val="-4"/>
                <w:szCs w:val="24"/>
              </w:rPr>
              <w:t xml:space="preserve">. </w:t>
            </w:r>
            <w:r w:rsidRPr="00692EA1">
              <w:rPr>
                <w:rFonts w:ascii="Calibri" w:hAnsi="Calibri" w:cs="Calibri"/>
                <w:spacing w:val="-2"/>
                <w:szCs w:val="24"/>
              </w:rPr>
              <w:t xml:space="preserve">Making rules is the job of the administrator. The board makes rules </w:t>
            </w:r>
            <w:r w:rsidRPr="00692EA1">
              <w:rPr>
                <w:rFonts w:ascii="Calibri" w:hAnsi="Calibri" w:cs="Calibri"/>
                <w:spacing w:val="-2"/>
                <w:szCs w:val="24"/>
                <w:u w:val="single"/>
              </w:rPr>
              <w:t>only</w:t>
            </w:r>
            <w:r w:rsidRPr="00692EA1">
              <w:rPr>
                <w:rFonts w:ascii="Calibri" w:hAnsi="Calibri" w:cs="Calibri"/>
                <w:spacing w:val="-2"/>
                <w:szCs w:val="24"/>
              </w:rPr>
              <w:t xml:space="preserve"> if it is required to do so, or if strong sentiments endanger the superintendent.</w:t>
            </w:r>
          </w:p>
        </w:tc>
      </w:tr>
      <w:tr w:rsidR="00EF3737" w:rsidRPr="00692EA1" w14:paraId="0E6C9C91" w14:textId="77777777" w:rsidTr="00660013">
        <w:trPr>
          <w:trHeight w:val="620"/>
          <w:jc w:val="center"/>
        </w:trPr>
        <w:tc>
          <w:tcPr>
            <w:tcW w:w="2628" w:type="dxa"/>
            <w:shd w:val="pct12" w:color="auto" w:fill="FFFFFF"/>
            <w:vAlign w:val="center"/>
          </w:tcPr>
          <w:p w14:paraId="3F7C27B7" w14:textId="77777777" w:rsidR="00EF3737" w:rsidRPr="00692EA1" w:rsidRDefault="00EF3737" w:rsidP="00EA71BA">
            <w:pPr>
              <w:tabs>
                <w:tab w:val="left" w:pos="-720"/>
              </w:tabs>
              <w:suppressAutoHyphens/>
              <w:jc w:val="both"/>
              <w:rPr>
                <w:rFonts w:ascii="Calibri" w:hAnsi="Calibri" w:cs="Calibri"/>
                <w:b/>
                <w:spacing w:val="-2"/>
                <w:szCs w:val="24"/>
              </w:rPr>
            </w:pPr>
            <w:r w:rsidRPr="00692EA1">
              <w:rPr>
                <w:rFonts w:ascii="Calibri" w:hAnsi="Calibri" w:cs="Calibri"/>
                <w:b/>
                <w:i/>
                <w:spacing w:val="-2"/>
                <w:szCs w:val="24"/>
              </w:rPr>
              <w:t>3. What is a by-law?</w:t>
            </w:r>
          </w:p>
        </w:tc>
        <w:tc>
          <w:tcPr>
            <w:tcW w:w="7380" w:type="dxa"/>
            <w:vAlign w:val="center"/>
          </w:tcPr>
          <w:p w14:paraId="190C7837" w14:textId="77777777" w:rsidR="00EF3737" w:rsidRPr="00EC5BEE" w:rsidRDefault="00EF3737" w:rsidP="00EA71BA">
            <w:pPr>
              <w:tabs>
                <w:tab w:val="left" w:pos="-720"/>
              </w:tabs>
              <w:suppressAutoHyphens/>
              <w:rPr>
                <w:rFonts w:ascii="Calibri" w:hAnsi="Calibri" w:cs="Calibri"/>
                <w:b/>
                <w:spacing w:val="-2"/>
                <w:sz w:val="16"/>
                <w:szCs w:val="16"/>
              </w:rPr>
            </w:pPr>
            <w:r w:rsidRPr="00692EA1">
              <w:rPr>
                <w:rFonts w:ascii="Calibri" w:hAnsi="Calibri" w:cs="Calibri"/>
                <w:spacing w:val="-2"/>
                <w:szCs w:val="24"/>
              </w:rPr>
              <w:t xml:space="preserve">A by-law is a </w:t>
            </w:r>
            <w:r w:rsidRPr="00692EA1">
              <w:rPr>
                <w:rFonts w:ascii="Calibri" w:hAnsi="Calibri" w:cs="Calibri"/>
                <w:b/>
                <w:spacing w:val="-2"/>
                <w:szCs w:val="24"/>
              </w:rPr>
              <w:t>rule for internal operation</w:t>
            </w:r>
            <w:r w:rsidR="009366A3">
              <w:rPr>
                <w:rFonts w:ascii="Calibri" w:hAnsi="Calibri" w:cs="Calibri"/>
                <w:spacing w:val="-2"/>
                <w:szCs w:val="24"/>
              </w:rPr>
              <w:t xml:space="preserve">. </w:t>
            </w:r>
            <w:r w:rsidRPr="00692EA1">
              <w:rPr>
                <w:rFonts w:ascii="Calibri" w:hAnsi="Calibri" w:cs="Calibri"/>
                <w:spacing w:val="-2"/>
                <w:szCs w:val="24"/>
              </w:rPr>
              <w:t>By-laws set limits on those board operations that should be firm and stable (quorums, duties, etc.).</w:t>
            </w:r>
          </w:p>
        </w:tc>
      </w:tr>
      <w:tr w:rsidR="00EF3737" w:rsidRPr="00692EA1" w14:paraId="7A223696" w14:textId="77777777" w:rsidTr="00660013">
        <w:trPr>
          <w:jc w:val="center"/>
        </w:trPr>
        <w:tc>
          <w:tcPr>
            <w:tcW w:w="2628" w:type="dxa"/>
            <w:shd w:val="pct12" w:color="auto" w:fill="FFFFFF"/>
            <w:vAlign w:val="center"/>
          </w:tcPr>
          <w:p w14:paraId="77BF1E32" w14:textId="77777777" w:rsidR="00EF3737" w:rsidRPr="00692EA1" w:rsidRDefault="00EF3737" w:rsidP="00EA71BA">
            <w:pPr>
              <w:tabs>
                <w:tab w:val="left" w:pos="-720"/>
              </w:tabs>
              <w:suppressAutoHyphens/>
              <w:jc w:val="both"/>
              <w:rPr>
                <w:rFonts w:ascii="Calibri" w:hAnsi="Calibri" w:cs="Calibri"/>
                <w:b/>
                <w:spacing w:val="-2"/>
                <w:szCs w:val="24"/>
              </w:rPr>
            </w:pPr>
            <w:r w:rsidRPr="00692EA1">
              <w:rPr>
                <w:rFonts w:ascii="Calibri" w:hAnsi="Calibri" w:cs="Calibri"/>
                <w:b/>
                <w:i/>
                <w:spacing w:val="-2"/>
                <w:szCs w:val="24"/>
              </w:rPr>
              <w:t>4. Why do boards make policy?</w:t>
            </w:r>
          </w:p>
        </w:tc>
        <w:tc>
          <w:tcPr>
            <w:tcW w:w="7380" w:type="dxa"/>
            <w:vAlign w:val="center"/>
          </w:tcPr>
          <w:p w14:paraId="79F654DA" w14:textId="77777777" w:rsidR="00EF3737" w:rsidRPr="00692EA1" w:rsidRDefault="00EF3737" w:rsidP="00EA71BA">
            <w:pPr>
              <w:tabs>
                <w:tab w:val="left" w:pos="-720"/>
              </w:tabs>
              <w:suppressAutoHyphens/>
              <w:rPr>
                <w:rFonts w:ascii="Calibri" w:hAnsi="Calibri" w:cs="Calibri"/>
                <w:b/>
                <w:spacing w:val="-2"/>
                <w:szCs w:val="24"/>
              </w:rPr>
            </w:pPr>
            <w:r w:rsidRPr="00692EA1">
              <w:rPr>
                <w:rFonts w:ascii="Calibri" w:hAnsi="Calibri" w:cs="Calibri"/>
                <w:spacing w:val="-2"/>
                <w:szCs w:val="24"/>
              </w:rPr>
              <w:t>The board gains more control</w:t>
            </w:r>
            <w:r w:rsidR="009366A3">
              <w:rPr>
                <w:rFonts w:ascii="Calibri" w:hAnsi="Calibri" w:cs="Calibri"/>
                <w:spacing w:val="-2"/>
                <w:szCs w:val="24"/>
              </w:rPr>
              <w:t xml:space="preserve">. </w:t>
            </w:r>
            <w:r w:rsidRPr="00692EA1">
              <w:rPr>
                <w:rFonts w:ascii="Calibri" w:hAnsi="Calibri" w:cs="Calibri"/>
                <w:spacing w:val="-2"/>
                <w:szCs w:val="24"/>
              </w:rPr>
              <w:t>The superintendent gains more freedom to function in the best way to support policy.</w:t>
            </w:r>
          </w:p>
        </w:tc>
      </w:tr>
      <w:tr w:rsidR="00EF3737" w:rsidRPr="00692EA1" w14:paraId="71D935D1" w14:textId="77777777" w:rsidTr="00660013">
        <w:trPr>
          <w:trHeight w:val="827"/>
          <w:jc w:val="center"/>
        </w:trPr>
        <w:tc>
          <w:tcPr>
            <w:tcW w:w="2628" w:type="dxa"/>
            <w:shd w:val="pct12" w:color="auto" w:fill="FFFFFF"/>
            <w:vAlign w:val="center"/>
          </w:tcPr>
          <w:p w14:paraId="0D952164"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5. How long does policy writing take?</w:t>
            </w:r>
          </w:p>
        </w:tc>
        <w:tc>
          <w:tcPr>
            <w:tcW w:w="7380" w:type="dxa"/>
            <w:vAlign w:val="center"/>
          </w:tcPr>
          <w:p w14:paraId="2D2EA769" w14:textId="77777777"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Forever</w:t>
            </w:r>
            <w:r w:rsidR="009366A3">
              <w:rPr>
                <w:rFonts w:ascii="Calibri" w:hAnsi="Calibri" w:cs="Calibri"/>
                <w:spacing w:val="-2"/>
                <w:szCs w:val="24"/>
              </w:rPr>
              <w:t xml:space="preserve">. </w:t>
            </w:r>
            <w:r w:rsidRPr="00692EA1">
              <w:rPr>
                <w:rFonts w:ascii="Calibri" w:hAnsi="Calibri" w:cs="Calibri"/>
                <w:spacing w:val="-2"/>
                <w:szCs w:val="24"/>
              </w:rPr>
              <w:t xml:space="preserve">Policy making is a </w:t>
            </w:r>
            <w:r w:rsidRPr="00692EA1">
              <w:rPr>
                <w:rFonts w:ascii="Calibri" w:hAnsi="Calibri" w:cs="Calibri"/>
                <w:b/>
                <w:spacing w:val="-2"/>
                <w:szCs w:val="24"/>
              </w:rPr>
              <w:t>process</w:t>
            </w:r>
            <w:r w:rsidRPr="00692EA1">
              <w:rPr>
                <w:rFonts w:ascii="Calibri" w:hAnsi="Calibri" w:cs="Calibri"/>
                <w:spacing w:val="-2"/>
                <w:szCs w:val="24"/>
              </w:rPr>
              <w:t>, not a project</w:t>
            </w:r>
            <w:r w:rsidR="009366A3">
              <w:rPr>
                <w:rFonts w:ascii="Calibri" w:hAnsi="Calibri" w:cs="Calibri"/>
                <w:spacing w:val="-2"/>
                <w:szCs w:val="24"/>
              </w:rPr>
              <w:t xml:space="preserve">. </w:t>
            </w:r>
            <w:r w:rsidRPr="00692EA1">
              <w:rPr>
                <w:rFonts w:ascii="Calibri" w:hAnsi="Calibri" w:cs="Calibri"/>
                <w:spacing w:val="-2"/>
                <w:szCs w:val="24"/>
              </w:rPr>
              <w:t>The t</w:t>
            </w:r>
            <w:r w:rsidR="004845CB" w:rsidRPr="00692EA1">
              <w:rPr>
                <w:rFonts w:ascii="Calibri" w:hAnsi="Calibri" w:cs="Calibri"/>
                <w:spacing w:val="-2"/>
                <w:szCs w:val="24"/>
              </w:rPr>
              <w:t xml:space="preserve">ime </w:t>
            </w:r>
            <w:r w:rsidRPr="00692EA1">
              <w:rPr>
                <w:rFonts w:ascii="Calibri" w:hAnsi="Calibri" w:cs="Calibri"/>
                <w:spacing w:val="-2"/>
                <w:szCs w:val="24"/>
              </w:rPr>
              <w:t>spent formulating policy is less after a policy manual is developed, but the board never finishes writing policy.</w:t>
            </w:r>
          </w:p>
        </w:tc>
      </w:tr>
      <w:tr w:rsidR="00EF3737" w:rsidRPr="00692EA1" w14:paraId="3E7C922E" w14:textId="77777777" w:rsidTr="00660013">
        <w:trPr>
          <w:trHeight w:val="818"/>
          <w:jc w:val="center"/>
        </w:trPr>
        <w:tc>
          <w:tcPr>
            <w:tcW w:w="2628" w:type="dxa"/>
            <w:shd w:val="pct12" w:color="auto" w:fill="FFFFFF"/>
            <w:vAlign w:val="center"/>
          </w:tcPr>
          <w:p w14:paraId="34F2887D"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6. Where is the time for</w:t>
            </w:r>
            <w:r w:rsidRPr="00692EA1">
              <w:rPr>
                <w:rFonts w:ascii="Calibri" w:hAnsi="Calibri" w:cs="Calibri"/>
                <w:b/>
                <w:spacing w:val="-2"/>
                <w:szCs w:val="24"/>
              </w:rPr>
              <w:t xml:space="preserve"> </w:t>
            </w:r>
            <w:r w:rsidRPr="00692EA1">
              <w:rPr>
                <w:rFonts w:ascii="Calibri" w:hAnsi="Calibri" w:cs="Calibri"/>
                <w:b/>
                <w:i/>
                <w:spacing w:val="-2"/>
                <w:szCs w:val="24"/>
              </w:rPr>
              <w:t>policy making?</w:t>
            </w:r>
          </w:p>
        </w:tc>
        <w:tc>
          <w:tcPr>
            <w:tcW w:w="7380" w:type="dxa"/>
            <w:vAlign w:val="center"/>
          </w:tcPr>
          <w:p w14:paraId="576AFD19" w14:textId="77777777"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 xml:space="preserve">Policy making is </w:t>
            </w:r>
            <w:proofErr w:type="gramStart"/>
            <w:r w:rsidRPr="00692EA1">
              <w:rPr>
                <w:rFonts w:ascii="Calibri" w:hAnsi="Calibri" w:cs="Calibri"/>
                <w:spacing w:val="-2"/>
                <w:szCs w:val="24"/>
              </w:rPr>
              <w:t>board</w:t>
            </w:r>
            <w:proofErr w:type="gramEnd"/>
            <w:r w:rsidRPr="00692EA1">
              <w:rPr>
                <w:rFonts w:ascii="Calibri" w:hAnsi="Calibri" w:cs="Calibri"/>
                <w:spacing w:val="-2"/>
                <w:szCs w:val="24"/>
              </w:rPr>
              <w:t xml:space="preserve"> business</w:t>
            </w:r>
            <w:r w:rsidR="009366A3">
              <w:rPr>
                <w:rFonts w:ascii="Calibri" w:hAnsi="Calibri" w:cs="Calibri"/>
                <w:spacing w:val="-2"/>
                <w:szCs w:val="24"/>
              </w:rPr>
              <w:t xml:space="preserve">. </w:t>
            </w:r>
            <w:r w:rsidRPr="00692EA1">
              <w:rPr>
                <w:rFonts w:ascii="Calibri" w:hAnsi="Calibri" w:cs="Calibri"/>
                <w:spacing w:val="-2"/>
                <w:szCs w:val="24"/>
              </w:rPr>
              <w:t xml:space="preserve">Policies help to prevent emergencies and meetings </w:t>
            </w:r>
            <w:proofErr w:type="gramStart"/>
            <w:r w:rsidRPr="00692EA1">
              <w:rPr>
                <w:rFonts w:ascii="Calibri" w:hAnsi="Calibri" w:cs="Calibri"/>
                <w:spacing w:val="-2"/>
                <w:szCs w:val="24"/>
              </w:rPr>
              <w:t>to deal</w:t>
            </w:r>
            <w:proofErr w:type="gramEnd"/>
            <w:r w:rsidRPr="00692EA1">
              <w:rPr>
                <w:rFonts w:ascii="Calibri" w:hAnsi="Calibri" w:cs="Calibri"/>
                <w:spacing w:val="-2"/>
                <w:szCs w:val="24"/>
              </w:rPr>
              <w:t xml:space="preserve"> with special issues, as well as </w:t>
            </w:r>
            <w:proofErr w:type="gramStart"/>
            <w:r w:rsidRPr="00692EA1">
              <w:rPr>
                <w:rFonts w:ascii="Calibri" w:hAnsi="Calibri" w:cs="Calibri"/>
                <w:spacing w:val="-2"/>
                <w:szCs w:val="24"/>
              </w:rPr>
              <w:t>cut</w:t>
            </w:r>
            <w:proofErr w:type="gramEnd"/>
            <w:r w:rsidRPr="00692EA1">
              <w:rPr>
                <w:rFonts w:ascii="Calibri" w:hAnsi="Calibri" w:cs="Calibri"/>
                <w:spacing w:val="-2"/>
                <w:szCs w:val="24"/>
              </w:rPr>
              <w:t xml:space="preserve"> the number and length of meetings.</w:t>
            </w:r>
          </w:p>
        </w:tc>
      </w:tr>
      <w:tr w:rsidR="00EF3737" w:rsidRPr="00692EA1" w14:paraId="45502136" w14:textId="77777777" w:rsidTr="00BA01D2">
        <w:trPr>
          <w:trHeight w:val="962"/>
          <w:jc w:val="center"/>
        </w:trPr>
        <w:tc>
          <w:tcPr>
            <w:tcW w:w="2628" w:type="dxa"/>
            <w:shd w:val="pct12" w:color="auto" w:fill="FFFFFF"/>
            <w:vAlign w:val="center"/>
          </w:tcPr>
          <w:p w14:paraId="4C00D058"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7. Who recommends policies?</w:t>
            </w:r>
          </w:p>
        </w:tc>
        <w:tc>
          <w:tcPr>
            <w:tcW w:w="7380" w:type="dxa"/>
            <w:vAlign w:val="center"/>
          </w:tcPr>
          <w:p w14:paraId="56458D72" w14:textId="77777777" w:rsidR="00EF3737" w:rsidRPr="00692EA1" w:rsidRDefault="009366A3" w:rsidP="00EA71BA">
            <w:pPr>
              <w:tabs>
                <w:tab w:val="left" w:pos="-720"/>
              </w:tabs>
              <w:suppressAutoHyphens/>
              <w:rPr>
                <w:rFonts w:ascii="Calibri" w:hAnsi="Calibri" w:cs="Calibri"/>
                <w:spacing w:val="-2"/>
                <w:szCs w:val="24"/>
              </w:rPr>
            </w:pPr>
            <w:r w:rsidRPr="00692EA1">
              <w:rPr>
                <w:rFonts w:ascii="Calibri" w:hAnsi="Calibri" w:cs="Calibri"/>
                <w:spacing w:val="-2"/>
                <w:szCs w:val="24"/>
              </w:rPr>
              <w:t>Usually,</w:t>
            </w:r>
            <w:r w:rsidR="00EF3737" w:rsidRPr="00692EA1">
              <w:rPr>
                <w:rFonts w:ascii="Calibri" w:hAnsi="Calibri" w:cs="Calibri"/>
                <w:spacing w:val="-2"/>
                <w:szCs w:val="24"/>
              </w:rPr>
              <w:t xml:space="preserve"> the superintendent does</w:t>
            </w:r>
            <w:r>
              <w:rPr>
                <w:rFonts w:ascii="Calibri" w:hAnsi="Calibri" w:cs="Calibri"/>
                <w:spacing w:val="-2"/>
                <w:szCs w:val="24"/>
              </w:rPr>
              <w:t xml:space="preserve">. </w:t>
            </w:r>
            <w:r w:rsidR="00EF3737" w:rsidRPr="00692EA1">
              <w:rPr>
                <w:rFonts w:ascii="Calibri" w:hAnsi="Calibri" w:cs="Calibri"/>
                <w:spacing w:val="-2"/>
                <w:szCs w:val="24"/>
              </w:rPr>
              <w:t>Policies can be developed during negotiations or meetings, or by citizen groups or board members</w:t>
            </w:r>
            <w:r>
              <w:rPr>
                <w:rFonts w:ascii="Calibri" w:hAnsi="Calibri" w:cs="Calibri"/>
                <w:spacing w:val="-2"/>
                <w:szCs w:val="24"/>
              </w:rPr>
              <w:t xml:space="preserve">. </w:t>
            </w:r>
            <w:r w:rsidR="00EF3737" w:rsidRPr="00692EA1">
              <w:rPr>
                <w:rFonts w:ascii="Calibri" w:hAnsi="Calibri" w:cs="Calibri"/>
                <w:spacing w:val="-2"/>
                <w:szCs w:val="24"/>
              </w:rPr>
              <w:t>Policies are passed to the superintendent for input; the board doesn't adopt policy without the superintendent's advice.</w:t>
            </w:r>
          </w:p>
        </w:tc>
      </w:tr>
      <w:tr w:rsidR="00EF3737" w:rsidRPr="00692EA1" w14:paraId="53BE59CF" w14:textId="77777777" w:rsidTr="00BA01D2">
        <w:trPr>
          <w:trHeight w:val="548"/>
          <w:jc w:val="center"/>
        </w:trPr>
        <w:tc>
          <w:tcPr>
            <w:tcW w:w="2628" w:type="dxa"/>
            <w:shd w:val="pct12" w:color="auto" w:fill="FFFFFF"/>
            <w:vAlign w:val="center"/>
          </w:tcPr>
          <w:p w14:paraId="2E16E371"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8. Who writes policies?</w:t>
            </w:r>
          </w:p>
        </w:tc>
        <w:tc>
          <w:tcPr>
            <w:tcW w:w="7380" w:type="dxa"/>
            <w:vAlign w:val="center"/>
          </w:tcPr>
          <w:p w14:paraId="3F204330" w14:textId="77777777"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A staff member, with input from the school attorney, writes a draft which can be revised until it reflects the board's intent.</w:t>
            </w:r>
          </w:p>
        </w:tc>
      </w:tr>
      <w:tr w:rsidR="00EF3737" w:rsidRPr="00692EA1" w14:paraId="15823814" w14:textId="77777777" w:rsidTr="00BA01D2">
        <w:trPr>
          <w:trHeight w:val="962"/>
          <w:jc w:val="center"/>
        </w:trPr>
        <w:tc>
          <w:tcPr>
            <w:tcW w:w="2628" w:type="dxa"/>
            <w:shd w:val="pct12" w:color="auto" w:fill="FFFFFF"/>
            <w:vAlign w:val="center"/>
          </w:tcPr>
          <w:p w14:paraId="48883E14"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9. Are rules needed for all policies?</w:t>
            </w:r>
          </w:p>
        </w:tc>
        <w:tc>
          <w:tcPr>
            <w:tcW w:w="7380" w:type="dxa"/>
            <w:vAlign w:val="center"/>
          </w:tcPr>
          <w:p w14:paraId="2DC263FA" w14:textId="526BC31F"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No. Some policies translate directly into practices</w:t>
            </w:r>
            <w:r w:rsidR="009366A3">
              <w:rPr>
                <w:rFonts w:ascii="Calibri" w:hAnsi="Calibri" w:cs="Calibri"/>
                <w:spacing w:val="-2"/>
                <w:szCs w:val="24"/>
              </w:rPr>
              <w:t xml:space="preserve">. </w:t>
            </w:r>
            <w:r w:rsidRPr="00692EA1">
              <w:rPr>
                <w:rFonts w:ascii="Calibri" w:hAnsi="Calibri" w:cs="Calibri"/>
                <w:spacing w:val="-2"/>
                <w:szCs w:val="24"/>
              </w:rPr>
              <w:t>Some superintendents prefer rule</w:t>
            </w:r>
            <w:r w:rsidR="00D228AB">
              <w:rPr>
                <w:rFonts w:ascii="Calibri" w:hAnsi="Calibri" w:cs="Calibri"/>
                <w:spacing w:val="-2"/>
                <w:szCs w:val="24"/>
              </w:rPr>
              <w:t xml:space="preserve">s </w:t>
            </w:r>
            <w:r w:rsidRPr="00692EA1">
              <w:rPr>
                <w:rFonts w:ascii="Calibri" w:hAnsi="Calibri" w:cs="Calibri"/>
                <w:spacing w:val="-2"/>
                <w:szCs w:val="24"/>
              </w:rPr>
              <w:t xml:space="preserve">for all policies; others prefer </w:t>
            </w:r>
            <w:proofErr w:type="gramStart"/>
            <w:r w:rsidRPr="00692EA1">
              <w:rPr>
                <w:rFonts w:ascii="Calibri" w:hAnsi="Calibri" w:cs="Calibri"/>
                <w:spacing w:val="-2"/>
                <w:szCs w:val="24"/>
              </w:rPr>
              <w:t>few</w:t>
            </w:r>
            <w:proofErr w:type="gramEnd"/>
            <w:r w:rsidRPr="00692EA1">
              <w:rPr>
                <w:rFonts w:ascii="Calibri" w:hAnsi="Calibri" w:cs="Calibri"/>
                <w:spacing w:val="-2"/>
                <w:szCs w:val="24"/>
              </w:rPr>
              <w:t xml:space="preserve"> rules</w:t>
            </w:r>
            <w:r w:rsidR="009366A3">
              <w:rPr>
                <w:rFonts w:ascii="Calibri" w:hAnsi="Calibri" w:cs="Calibri"/>
                <w:spacing w:val="-2"/>
                <w:szCs w:val="24"/>
              </w:rPr>
              <w:t xml:space="preserve">. </w:t>
            </w:r>
            <w:r w:rsidRPr="00692EA1">
              <w:rPr>
                <w:rFonts w:ascii="Calibri" w:hAnsi="Calibri" w:cs="Calibri"/>
                <w:spacing w:val="-2"/>
                <w:szCs w:val="24"/>
              </w:rPr>
              <w:t xml:space="preserve">Rules can, and often are, </w:t>
            </w:r>
            <w:proofErr w:type="gramStart"/>
            <w:r w:rsidRPr="00692EA1">
              <w:rPr>
                <w:rFonts w:ascii="Calibri" w:hAnsi="Calibri" w:cs="Calibri"/>
                <w:spacing w:val="-2"/>
                <w:szCs w:val="24"/>
              </w:rPr>
              <w:t>made</w:t>
            </w:r>
            <w:proofErr w:type="gramEnd"/>
            <w:r w:rsidRPr="00692EA1">
              <w:rPr>
                <w:rFonts w:ascii="Calibri" w:hAnsi="Calibri" w:cs="Calibri"/>
                <w:spacing w:val="-2"/>
                <w:szCs w:val="24"/>
              </w:rPr>
              <w:t xml:space="preserve"> where there is no board policy</w:t>
            </w:r>
            <w:r w:rsidR="009366A3">
              <w:rPr>
                <w:rFonts w:ascii="Calibri" w:hAnsi="Calibri" w:cs="Calibri"/>
                <w:spacing w:val="-2"/>
                <w:szCs w:val="24"/>
              </w:rPr>
              <w:t xml:space="preserve">. </w:t>
            </w:r>
            <w:r w:rsidRPr="00692EA1">
              <w:rPr>
                <w:rFonts w:ascii="Calibri" w:hAnsi="Calibri" w:cs="Calibri"/>
                <w:spacing w:val="-2"/>
                <w:szCs w:val="24"/>
              </w:rPr>
              <w:t>The board can formulate a policy to amend any existing regulation.</w:t>
            </w:r>
          </w:p>
        </w:tc>
      </w:tr>
      <w:tr w:rsidR="00EF3737" w:rsidRPr="00692EA1" w14:paraId="3E600BEC" w14:textId="77777777" w:rsidTr="00BA01D2">
        <w:trPr>
          <w:trHeight w:val="908"/>
          <w:jc w:val="center"/>
        </w:trPr>
        <w:tc>
          <w:tcPr>
            <w:tcW w:w="2628" w:type="dxa"/>
            <w:shd w:val="pct12" w:color="auto" w:fill="FFFFFF"/>
            <w:vAlign w:val="center"/>
          </w:tcPr>
          <w:p w14:paraId="3FAE0AF7"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10. Should boards write rules?</w:t>
            </w:r>
          </w:p>
        </w:tc>
        <w:tc>
          <w:tcPr>
            <w:tcW w:w="7380" w:type="dxa"/>
            <w:vAlign w:val="center"/>
          </w:tcPr>
          <w:p w14:paraId="12E78C4F" w14:textId="5856FD9D" w:rsidR="009366A3"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Almost never</w:t>
            </w:r>
            <w:r w:rsidR="009366A3">
              <w:rPr>
                <w:rFonts w:ascii="Calibri" w:hAnsi="Calibri" w:cs="Calibri"/>
                <w:spacing w:val="-2"/>
                <w:szCs w:val="24"/>
              </w:rPr>
              <w:t xml:space="preserve">. </w:t>
            </w:r>
            <w:r w:rsidRPr="00692EA1">
              <w:rPr>
                <w:rFonts w:ascii="Calibri" w:hAnsi="Calibri" w:cs="Calibri"/>
                <w:spacing w:val="-2"/>
                <w:szCs w:val="24"/>
              </w:rPr>
              <w:t xml:space="preserve">The board creates </w:t>
            </w:r>
            <w:proofErr w:type="gramStart"/>
            <w:r w:rsidRPr="00692EA1">
              <w:rPr>
                <w:rFonts w:ascii="Calibri" w:hAnsi="Calibri" w:cs="Calibri"/>
                <w:b/>
                <w:spacing w:val="-2"/>
                <w:szCs w:val="24"/>
                <w:u w:val="single"/>
              </w:rPr>
              <w:t>policies</w:t>
            </w:r>
            <w:r w:rsidRPr="00692EA1">
              <w:rPr>
                <w:rFonts w:ascii="Calibri" w:hAnsi="Calibri" w:cs="Calibri"/>
                <w:spacing w:val="-2"/>
                <w:szCs w:val="24"/>
              </w:rPr>
              <w:t xml:space="preserve"> </w:t>
            </w:r>
            <w:proofErr w:type="spellStart"/>
            <w:r w:rsidRPr="00692EA1">
              <w:rPr>
                <w:rFonts w:ascii="Calibri" w:hAnsi="Calibri" w:cs="Calibri"/>
                <w:spacing w:val="-2"/>
                <w:szCs w:val="24"/>
              </w:rPr>
              <w:t>t</w:t>
            </w:r>
            <w:r w:rsidR="00A94CF0">
              <w:rPr>
                <w:rFonts w:ascii="Calibri" w:hAnsi="Calibri" w:cs="Calibri"/>
                <w:spacing w:val="-2"/>
                <w:szCs w:val="24"/>
              </w:rPr>
              <w:t>.</w:t>
            </w:r>
            <w:r w:rsidRPr="00692EA1">
              <w:rPr>
                <w:rFonts w:ascii="Calibri" w:hAnsi="Calibri" w:cs="Calibri"/>
                <w:spacing w:val="-2"/>
                <w:szCs w:val="24"/>
              </w:rPr>
              <w:t>o</w:t>
            </w:r>
            <w:proofErr w:type="spellEnd"/>
            <w:r w:rsidRPr="00692EA1">
              <w:rPr>
                <w:rFonts w:ascii="Calibri" w:hAnsi="Calibri" w:cs="Calibri"/>
                <w:spacing w:val="-2"/>
                <w:szCs w:val="24"/>
              </w:rPr>
              <w:t xml:space="preserve"> guide</w:t>
            </w:r>
            <w:proofErr w:type="gramEnd"/>
            <w:r w:rsidRPr="00692EA1">
              <w:rPr>
                <w:rFonts w:ascii="Calibri" w:hAnsi="Calibri" w:cs="Calibri"/>
                <w:spacing w:val="-2"/>
                <w:szCs w:val="24"/>
              </w:rPr>
              <w:t xml:space="preserve"> rule making, but avoid making regulations unl</w:t>
            </w:r>
            <w:r w:rsidR="009366A3">
              <w:rPr>
                <w:rFonts w:ascii="Calibri" w:hAnsi="Calibri" w:cs="Calibri"/>
                <w:spacing w:val="-2"/>
                <w:szCs w:val="24"/>
              </w:rPr>
              <w:t>ess:</w:t>
            </w:r>
          </w:p>
          <w:p w14:paraId="57FE7FB9" w14:textId="77777777" w:rsidR="00EF3737" w:rsidRPr="00692EA1" w:rsidRDefault="00EF3737" w:rsidP="00EA71BA">
            <w:pPr>
              <w:numPr>
                <w:ilvl w:val="0"/>
                <w:numId w:val="8"/>
              </w:numPr>
              <w:tabs>
                <w:tab w:val="left" w:pos="-720"/>
              </w:tabs>
              <w:suppressAutoHyphens/>
              <w:rPr>
                <w:rFonts w:ascii="Calibri" w:hAnsi="Calibri" w:cs="Calibri"/>
                <w:spacing w:val="-2"/>
                <w:szCs w:val="24"/>
              </w:rPr>
            </w:pPr>
            <w:r w:rsidRPr="00692EA1">
              <w:rPr>
                <w:rFonts w:ascii="Calibri" w:hAnsi="Calibri" w:cs="Calibri"/>
                <w:spacing w:val="-2"/>
                <w:szCs w:val="24"/>
              </w:rPr>
              <w:t>State law requires the board to make a regulation, or</w:t>
            </w:r>
          </w:p>
          <w:p w14:paraId="5976D1EB" w14:textId="77777777" w:rsidR="00EF3737" w:rsidRPr="00692EA1" w:rsidRDefault="00EF3737" w:rsidP="00EA71BA">
            <w:pPr>
              <w:numPr>
                <w:ilvl w:val="0"/>
                <w:numId w:val="8"/>
              </w:numPr>
              <w:tabs>
                <w:tab w:val="left" w:pos="-720"/>
              </w:tabs>
              <w:suppressAutoHyphens/>
              <w:rPr>
                <w:rFonts w:ascii="Calibri" w:hAnsi="Calibri" w:cs="Calibri"/>
                <w:spacing w:val="-2"/>
                <w:szCs w:val="24"/>
              </w:rPr>
            </w:pPr>
            <w:r w:rsidRPr="00692EA1">
              <w:rPr>
                <w:rFonts w:ascii="Calibri" w:hAnsi="Calibri" w:cs="Calibri"/>
                <w:spacing w:val="-2"/>
                <w:szCs w:val="24"/>
              </w:rPr>
              <w:t>The superintendent cannot bear the sole responsibility.</w:t>
            </w:r>
          </w:p>
        </w:tc>
      </w:tr>
      <w:tr w:rsidR="00EF3737" w:rsidRPr="00692EA1" w14:paraId="76B6B7C2" w14:textId="77777777" w:rsidTr="00BA01D2">
        <w:trPr>
          <w:trHeight w:val="962"/>
          <w:jc w:val="center"/>
        </w:trPr>
        <w:tc>
          <w:tcPr>
            <w:tcW w:w="2628" w:type="dxa"/>
            <w:shd w:val="pct12" w:color="auto" w:fill="FFFFFF"/>
            <w:vAlign w:val="center"/>
          </w:tcPr>
          <w:p w14:paraId="05B637A0"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11. Who gets copies?</w:t>
            </w:r>
          </w:p>
        </w:tc>
        <w:tc>
          <w:tcPr>
            <w:tcW w:w="7380" w:type="dxa"/>
            <w:vAlign w:val="center"/>
          </w:tcPr>
          <w:p w14:paraId="3A80B544" w14:textId="77777777"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Board members get copies of policies and by-laws</w:t>
            </w:r>
            <w:r w:rsidR="009366A3">
              <w:rPr>
                <w:rFonts w:ascii="Calibri" w:hAnsi="Calibri" w:cs="Calibri"/>
                <w:spacing w:val="-2"/>
                <w:szCs w:val="24"/>
              </w:rPr>
              <w:t xml:space="preserve">. </w:t>
            </w:r>
            <w:r w:rsidRPr="00692EA1">
              <w:rPr>
                <w:rFonts w:ascii="Calibri" w:hAnsi="Calibri" w:cs="Calibri"/>
                <w:spacing w:val="-2"/>
                <w:szCs w:val="24"/>
              </w:rPr>
              <w:t xml:space="preserve">The clerk and administrators should </w:t>
            </w:r>
            <w:r w:rsidR="00EC5BEE">
              <w:rPr>
                <w:rFonts w:ascii="Calibri" w:hAnsi="Calibri" w:cs="Calibri"/>
                <w:spacing w:val="-2"/>
                <w:szCs w:val="24"/>
              </w:rPr>
              <w:t>have</w:t>
            </w:r>
            <w:r w:rsidRPr="00692EA1">
              <w:rPr>
                <w:rFonts w:ascii="Calibri" w:hAnsi="Calibri" w:cs="Calibri"/>
                <w:spacing w:val="-2"/>
                <w:szCs w:val="24"/>
              </w:rPr>
              <w:t xml:space="preserve"> both</w:t>
            </w:r>
            <w:r w:rsidR="00EC5BEE">
              <w:rPr>
                <w:rFonts w:ascii="Calibri" w:hAnsi="Calibri" w:cs="Calibri"/>
                <w:spacing w:val="-2"/>
                <w:szCs w:val="24"/>
              </w:rPr>
              <w:t>,</w:t>
            </w:r>
            <w:r w:rsidRPr="00692EA1">
              <w:rPr>
                <w:rFonts w:ascii="Calibri" w:hAnsi="Calibri" w:cs="Calibri"/>
                <w:spacing w:val="-2"/>
                <w:szCs w:val="24"/>
              </w:rPr>
              <w:t xml:space="preserve"> as well as </w:t>
            </w:r>
            <w:r w:rsidR="00EC5BEE">
              <w:rPr>
                <w:rFonts w:ascii="Calibri" w:hAnsi="Calibri" w:cs="Calibri"/>
                <w:spacing w:val="-2"/>
                <w:szCs w:val="24"/>
              </w:rPr>
              <w:t>a copy of</w:t>
            </w:r>
            <w:r w:rsidRPr="00692EA1">
              <w:rPr>
                <w:rFonts w:ascii="Calibri" w:hAnsi="Calibri" w:cs="Calibri"/>
                <w:spacing w:val="-2"/>
                <w:szCs w:val="24"/>
              </w:rPr>
              <w:t xml:space="preserve"> the regulations</w:t>
            </w:r>
            <w:r w:rsidR="009366A3">
              <w:rPr>
                <w:rFonts w:ascii="Calibri" w:hAnsi="Calibri" w:cs="Calibri"/>
                <w:spacing w:val="-2"/>
                <w:szCs w:val="24"/>
              </w:rPr>
              <w:t xml:space="preserve">. </w:t>
            </w:r>
            <w:r w:rsidRPr="00692EA1">
              <w:rPr>
                <w:rFonts w:ascii="Calibri" w:hAnsi="Calibri" w:cs="Calibri"/>
                <w:spacing w:val="-2"/>
                <w:szCs w:val="24"/>
              </w:rPr>
              <w:t>Copies should also be made available to other employees and interested citizens.</w:t>
            </w:r>
          </w:p>
        </w:tc>
      </w:tr>
      <w:tr w:rsidR="00EF3737" w:rsidRPr="00692EA1" w14:paraId="57A7D786" w14:textId="77777777" w:rsidTr="00660013">
        <w:trPr>
          <w:trHeight w:val="665"/>
          <w:jc w:val="center"/>
        </w:trPr>
        <w:tc>
          <w:tcPr>
            <w:tcW w:w="2628" w:type="dxa"/>
            <w:shd w:val="pct12" w:color="auto" w:fill="FFFFFF"/>
            <w:vAlign w:val="center"/>
          </w:tcPr>
          <w:p w14:paraId="5AB4874F" w14:textId="77777777" w:rsidR="00EF3737" w:rsidRPr="00692EA1" w:rsidRDefault="00EF3737" w:rsidP="00EA71BA">
            <w:pPr>
              <w:tabs>
                <w:tab w:val="left" w:pos="-720"/>
              </w:tabs>
              <w:suppressAutoHyphens/>
              <w:rPr>
                <w:rFonts w:ascii="Calibri" w:hAnsi="Calibri" w:cs="Calibri"/>
                <w:b/>
                <w:i/>
                <w:spacing w:val="-2"/>
                <w:szCs w:val="24"/>
              </w:rPr>
            </w:pPr>
            <w:r w:rsidRPr="00692EA1">
              <w:rPr>
                <w:rFonts w:ascii="Calibri" w:hAnsi="Calibri" w:cs="Calibri"/>
                <w:b/>
                <w:i/>
                <w:spacing w:val="-2"/>
                <w:szCs w:val="24"/>
              </w:rPr>
              <w:t>12. Can policies include contract provisions?</w:t>
            </w:r>
          </w:p>
        </w:tc>
        <w:tc>
          <w:tcPr>
            <w:tcW w:w="7380" w:type="dxa"/>
            <w:vAlign w:val="center"/>
          </w:tcPr>
          <w:p w14:paraId="5AB7C906" w14:textId="1B37AB83" w:rsidR="00EF3737" w:rsidRPr="00692EA1" w:rsidRDefault="00EF3737" w:rsidP="00EA71BA">
            <w:pPr>
              <w:tabs>
                <w:tab w:val="left" w:pos="-720"/>
              </w:tabs>
              <w:suppressAutoHyphens/>
              <w:rPr>
                <w:rFonts w:ascii="Calibri" w:hAnsi="Calibri" w:cs="Calibri"/>
                <w:spacing w:val="-2"/>
                <w:szCs w:val="24"/>
              </w:rPr>
            </w:pPr>
            <w:r w:rsidRPr="00692EA1">
              <w:rPr>
                <w:rFonts w:ascii="Calibri" w:hAnsi="Calibri" w:cs="Calibri"/>
                <w:spacing w:val="-2"/>
                <w:szCs w:val="24"/>
              </w:rPr>
              <w:t>Yes</w:t>
            </w:r>
            <w:r w:rsidR="009366A3">
              <w:rPr>
                <w:rFonts w:ascii="Calibri" w:hAnsi="Calibri" w:cs="Calibri"/>
                <w:spacing w:val="-2"/>
                <w:szCs w:val="24"/>
              </w:rPr>
              <w:t xml:space="preserve">. </w:t>
            </w:r>
            <w:r w:rsidRPr="00692EA1">
              <w:rPr>
                <w:rFonts w:ascii="Calibri" w:hAnsi="Calibri" w:cs="Calibri"/>
                <w:spacing w:val="-2"/>
                <w:szCs w:val="24"/>
              </w:rPr>
              <w:t xml:space="preserve">Every contract item can be coded in policies, along with specific reference to </w:t>
            </w:r>
            <w:r w:rsidR="00D228AB">
              <w:rPr>
                <w:rFonts w:ascii="Calibri" w:hAnsi="Calibri" w:cs="Calibri"/>
                <w:spacing w:val="-2"/>
                <w:szCs w:val="24"/>
              </w:rPr>
              <w:t xml:space="preserve">the </w:t>
            </w:r>
            <w:r w:rsidRPr="00692EA1">
              <w:rPr>
                <w:rFonts w:ascii="Calibri" w:hAnsi="Calibri" w:cs="Calibri"/>
                <w:spacing w:val="-2"/>
                <w:szCs w:val="24"/>
              </w:rPr>
              <w:t>contract.</w:t>
            </w:r>
          </w:p>
        </w:tc>
      </w:tr>
    </w:tbl>
    <w:p w14:paraId="5D04228B" w14:textId="77777777" w:rsidR="00EF3737" w:rsidRPr="00692EA1" w:rsidRDefault="00EF3737" w:rsidP="00EA71BA">
      <w:pPr>
        <w:tabs>
          <w:tab w:val="left" w:pos="-720"/>
        </w:tabs>
        <w:suppressAutoHyphens/>
        <w:rPr>
          <w:rFonts w:ascii="Calibri" w:hAnsi="Calibri" w:cs="Calibri"/>
          <w:b/>
          <w:spacing w:val="-2"/>
          <w:szCs w:val="24"/>
        </w:rPr>
      </w:pPr>
    </w:p>
    <w:p w14:paraId="02AE19CC" w14:textId="77777777" w:rsidR="00BA01D2" w:rsidRDefault="00BA01D2" w:rsidP="00EA71BA">
      <w:pPr>
        <w:tabs>
          <w:tab w:val="left" w:pos="-720"/>
        </w:tabs>
        <w:suppressAutoHyphens/>
        <w:rPr>
          <w:rFonts w:ascii="Calibri" w:hAnsi="Calibri" w:cs="Calibri"/>
          <w:b/>
          <w:spacing w:val="-2"/>
          <w:szCs w:val="24"/>
        </w:rPr>
      </w:pPr>
    </w:p>
    <w:p w14:paraId="6C205EC7" w14:textId="77777777" w:rsidR="00EF3737" w:rsidRDefault="00BA01D2" w:rsidP="00EA71BA">
      <w:pPr>
        <w:tabs>
          <w:tab w:val="left" w:pos="-720"/>
        </w:tabs>
        <w:suppressAutoHyphens/>
        <w:rPr>
          <w:rFonts w:ascii="Calibri" w:hAnsi="Calibri" w:cs="Calibri"/>
          <w:b/>
          <w:spacing w:val="-2"/>
          <w:szCs w:val="24"/>
        </w:rPr>
      </w:pPr>
      <w:r>
        <w:rPr>
          <w:rFonts w:ascii="Calibri" w:hAnsi="Calibri" w:cs="Calibri"/>
          <w:b/>
          <w:spacing w:val="-2"/>
          <w:szCs w:val="24"/>
        </w:rPr>
        <w:t xml:space="preserve">Pitfalls in </w:t>
      </w:r>
      <w:proofErr w:type="gramStart"/>
      <w:r>
        <w:rPr>
          <w:rFonts w:ascii="Calibri" w:hAnsi="Calibri" w:cs="Calibri"/>
          <w:b/>
          <w:spacing w:val="-2"/>
          <w:szCs w:val="24"/>
        </w:rPr>
        <w:t>Policy-making</w:t>
      </w:r>
      <w:proofErr w:type="gramEnd"/>
    </w:p>
    <w:p w14:paraId="30E0F6ED" w14:textId="77777777" w:rsidR="00BA01D2" w:rsidRPr="00692EA1" w:rsidRDefault="00BA01D2" w:rsidP="00EA71BA">
      <w:pPr>
        <w:tabs>
          <w:tab w:val="left" w:pos="-720"/>
        </w:tabs>
        <w:suppressAutoHyphens/>
        <w:rPr>
          <w:rFonts w:ascii="Calibri" w:hAnsi="Calibri" w:cs="Calibri"/>
          <w:b/>
          <w:spacing w:val="-2"/>
          <w:szCs w:val="24"/>
        </w:rPr>
      </w:pPr>
    </w:p>
    <w:p w14:paraId="416DAB9A" w14:textId="77777777" w:rsidR="00EF3737" w:rsidRPr="00692EA1" w:rsidRDefault="00EF3737" w:rsidP="00EA71BA">
      <w:pPr>
        <w:numPr>
          <w:ilvl w:val="0"/>
          <w:numId w:val="9"/>
        </w:numPr>
        <w:tabs>
          <w:tab w:val="left" w:pos="-720"/>
        </w:tabs>
        <w:suppressAutoHyphens/>
        <w:ind w:left="270"/>
        <w:rPr>
          <w:rFonts w:ascii="Calibri" w:hAnsi="Calibri" w:cs="Calibri"/>
          <w:spacing w:val="-2"/>
          <w:szCs w:val="24"/>
        </w:rPr>
      </w:pPr>
      <w:r w:rsidRPr="00692EA1">
        <w:rPr>
          <w:rFonts w:ascii="Calibri" w:hAnsi="Calibri" w:cs="Calibri"/>
          <w:spacing w:val="-2"/>
          <w:szCs w:val="24"/>
        </w:rPr>
        <w:t>Policy is determined without first attaining enough information to make a rational decision.</w:t>
      </w:r>
    </w:p>
    <w:p w14:paraId="275D140E" w14:textId="77777777" w:rsidR="00EF3737" w:rsidRPr="00692EA1" w:rsidRDefault="00EF3737" w:rsidP="00EA71BA">
      <w:pPr>
        <w:numPr>
          <w:ilvl w:val="0"/>
          <w:numId w:val="9"/>
        </w:numPr>
        <w:tabs>
          <w:tab w:val="left" w:pos="-720"/>
        </w:tabs>
        <w:suppressAutoHyphens/>
        <w:ind w:left="270"/>
        <w:rPr>
          <w:rFonts w:ascii="Calibri" w:hAnsi="Calibri" w:cs="Calibri"/>
          <w:spacing w:val="-2"/>
          <w:szCs w:val="24"/>
        </w:rPr>
      </w:pPr>
      <w:r w:rsidRPr="00692EA1">
        <w:rPr>
          <w:rFonts w:ascii="Calibri" w:hAnsi="Calibri" w:cs="Calibri"/>
          <w:spacing w:val="-2"/>
          <w:szCs w:val="24"/>
        </w:rPr>
        <w:t>Policy is written without using available information.</w:t>
      </w:r>
    </w:p>
    <w:p w14:paraId="38D72026" w14:textId="77777777" w:rsidR="00EF3737" w:rsidRPr="00692EA1" w:rsidRDefault="00EF3737" w:rsidP="00EA71BA">
      <w:pPr>
        <w:numPr>
          <w:ilvl w:val="0"/>
          <w:numId w:val="9"/>
        </w:numPr>
        <w:tabs>
          <w:tab w:val="left" w:pos="-720"/>
        </w:tabs>
        <w:suppressAutoHyphens/>
        <w:ind w:left="270"/>
        <w:rPr>
          <w:rFonts w:ascii="Calibri" w:hAnsi="Calibri" w:cs="Calibri"/>
          <w:spacing w:val="-2"/>
          <w:szCs w:val="24"/>
        </w:rPr>
      </w:pPr>
      <w:r w:rsidRPr="00692EA1">
        <w:rPr>
          <w:rFonts w:ascii="Calibri" w:hAnsi="Calibri" w:cs="Calibri"/>
          <w:spacing w:val="-2"/>
          <w:szCs w:val="24"/>
        </w:rPr>
        <w:t>The effects of differing values are not considered as priorities and policies are set.</w:t>
      </w:r>
    </w:p>
    <w:p w14:paraId="2FF91B16" w14:textId="77777777" w:rsidR="00660013" w:rsidRDefault="00660013" w:rsidP="00EA71BA">
      <w:pPr>
        <w:tabs>
          <w:tab w:val="center" w:pos="4896"/>
        </w:tabs>
        <w:suppressAutoHyphens/>
        <w:jc w:val="center"/>
        <w:rPr>
          <w:rFonts w:ascii="Calibri" w:hAnsi="Calibri" w:cs="Calibri"/>
          <w:spacing w:val="-2"/>
          <w:szCs w:val="24"/>
        </w:rPr>
      </w:pPr>
    </w:p>
    <w:p w14:paraId="0C023897" w14:textId="77777777" w:rsidR="00EF3737" w:rsidRPr="00007C66" w:rsidRDefault="00EF3737" w:rsidP="00EA71BA">
      <w:pPr>
        <w:tabs>
          <w:tab w:val="center" w:pos="4896"/>
        </w:tabs>
        <w:suppressAutoHyphens/>
        <w:jc w:val="center"/>
        <w:rPr>
          <w:rFonts w:ascii="Calibri" w:hAnsi="Calibri" w:cs="Calibri"/>
          <w:b/>
          <w:spacing w:val="-2"/>
          <w:sz w:val="32"/>
          <w:szCs w:val="32"/>
        </w:rPr>
      </w:pPr>
      <w:r w:rsidRPr="00692EA1">
        <w:rPr>
          <w:rFonts w:ascii="Calibri" w:hAnsi="Calibri" w:cs="Calibri"/>
          <w:spacing w:val="-2"/>
          <w:szCs w:val="24"/>
        </w:rPr>
        <w:br w:type="page"/>
      </w:r>
      <w:r w:rsidRPr="00007C66">
        <w:rPr>
          <w:rFonts w:ascii="Calibri" w:hAnsi="Calibri" w:cs="Calibri"/>
          <w:b/>
          <w:spacing w:val="-2"/>
          <w:sz w:val="32"/>
          <w:szCs w:val="32"/>
        </w:rPr>
        <w:lastRenderedPageBreak/>
        <w:t>Structure and Legal Responsibilities of School Boards</w:t>
      </w:r>
    </w:p>
    <w:p w14:paraId="4C41C103" w14:textId="77777777" w:rsidR="00EF3737" w:rsidRPr="00C477A2" w:rsidRDefault="00EF3737" w:rsidP="00EA71BA">
      <w:pPr>
        <w:tabs>
          <w:tab w:val="center" w:pos="4896"/>
        </w:tabs>
        <w:suppressAutoHyphens/>
        <w:jc w:val="center"/>
        <w:rPr>
          <w:rFonts w:ascii="Calibri" w:hAnsi="Calibri" w:cs="Calibri"/>
          <w:b/>
          <w:spacing w:val="-2"/>
          <w:sz w:val="2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370"/>
      </w:tblGrid>
      <w:tr w:rsidR="00EF3737" w:rsidRPr="00692EA1" w14:paraId="4E1A5BA0" w14:textId="77777777" w:rsidTr="003236A4">
        <w:tc>
          <w:tcPr>
            <w:tcW w:w="1638" w:type="dxa"/>
            <w:shd w:val="pct12" w:color="auto" w:fill="FFFFFF"/>
          </w:tcPr>
          <w:p w14:paraId="11967DDB" w14:textId="77777777" w:rsidR="00EF3737" w:rsidRPr="003236A4" w:rsidRDefault="00EF3737" w:rsidP="00EA71BA">
            <w:pPr>
              <w:tabs>
                <w:tab w:val="center" w:pos="4896"/>
              </w:tabs>
              <w:suppressAutoHyphens/>
              <w:rPr>
                <w:rFonts w:ascii="Calibri" w:hAnsi="Calibri" w:cs="Calibri"/>
                <w:b/>
                <w:spacing w:val="-2"/>
                <w:sz w:val="22"/>
                <w:szCs w:val="22"/>
              </w:rPr>
            </w:pPr>
          </w:p>
          <w:p w14:paraId="5566E2B8" w14:textId="77777777" w:rsidR="00EF3737" w:rsidRPr="003236A4" w:rsidRDefault="00EF3737" w:rsidP="00EA71BA">
            <w:pPr>
              <w:tabs>
                <w:tab w:val="center" w:pos="4896"/>
              </w:tabs>
              <w:suppressAutoHyphens/>
              <w:rPr>
                <w:rFonts w:ascii="Calibri" w:hAnsi="Calibri" w:cs="Calibri"/>
                <w:b/>
                <w:spacing w:val="-2"/>
                <w:sz w:val="22"/>
                <w:szCs w:val="22"/>
              </w:rPr>
            </w:pPr>
            <w:r w:rsidRPr="003236A4">
              <w:rPr>
                <w:rFonts w:ascii="Calibri" w:hAnsi="Calibri" w:cs="Calibri"/>
                <w:b/>
                <w:spacing w:val="-2"/>
                <w:sz w:val="22"/>
                <w:szCs w:val="22"/>
              </w:rPr>
              <w:t>Board</w:t>
            </w:r>
          </w:p>
          <w:p w14:paraId="67149478" w14:textId="77777777" w:rsidR="00EF3737" w:rsidRPr="003236A4" w:rsidRDefault="00EF3737" w:rsidP="00EA71BA">
            <w:pPr>
              <w:tabs>
                <w:tab w:val="center" w:pos="4896"/>
              </w:tabs>
              <w:suppressAutoHyphens/>
              <w:rPr>
                <w:rFonts w:ascii="Calibri" w:hAnsi="Calibri" w:cs="Calibri"/>
                <w:b/>
                <w:spacing w:val="-2"/>
                <w:sz w:val="22"/>
                <w:szCs w:val="22"/>
              </w:rPr>
            </w:pPr>
            <w:r w:rsidRPr="003236A4">
              <w:rPr>
                <w:rFonts w:ascii="Calibri" w:hAnsi="Calibri" w:cs="Calibri"/>
                <w:b/>
                <w:spacing w:val="-2"/>
                <w:sz w:val="22"/>
                <w:szCs w:val="22"/>
              </w:rPr>
              <w:t>Structure</w:t>
            </w:r>
          </w:p>
        </w:tc>
        <w:tc>
          <w:tcPr>
            <w:tcW w:w="8370" w:type="dxa"/>
          </w:tcPr>
          <w:p w14:paraId="1B90A174"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The school board is a corporate body composed of individually elected public officers, with an existence distinct from its members without regard to change in membership</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Board members are responsible as trustees to carry out the NYS Constitutional mandate of providing a free public education for all resident pupils of the district</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(Ed.</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Law §§ 1601, 1701)</w:t>
            </w:r>
            <w:proofErr w:type="gramStart"/>
            <w:r w:rsidRPr="003236A4">
              <w:rPr>
                <w:rFonts w:ascii="Calibri" w:hAnsi="Calibri" w:cs="Calibri"/>
                <w:spacing w:val="-2"/>
                <w:sz w:val="22"/>
                <w:szCs w:val="22"/>
              </w:rPr>
              <w:t xml:space="preserve"> The</w:t>
            </w:r>
            <w:proofErr w:type="gramEnd"/>
            <w:r w:rsidRPr="003236A4">
              <w:rPr>
                <w:rFonts w:ascii="Calibri" w:hAnsi="Calibri" w:cs="Calibri"/>
                <w:spacing w:val="-2"/>
                <w:sz w:val="22"/>
                <w:szCs w:val="22"/>
              </w:rPr>
              <w:t xml:space="preserve"> school board carries out its actions through the superintendent of schools, who is the chief executive officer of the district</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(Ed.</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Law §§ 1604, 1711)</w:t>
            </w:r>
          </w:p>
          <w:p w14:paraId="168E9B29" w14:textId="77777777" w:rsidR="00EF3737" w:rsidRPr="003236A4" w:rsidRDefault="00EF3737" w:rsidP="00EA71BA">
            <w:pPr>
              <w:suppressAutoHyphens/>
              <w:rPr>
                <w:rFonts w:ascii="Calibri" w:hAnsi="Calibri" w:cs="Calibri"/>
                <w:spacing w:val="-2"/>
                <w:sz w:val="22"/>
                <w:szCs w:val="22"/>
              </w:rPr>
            </w:pPr>
          </w:p>
          <w:p w14:paraId="77E33A53"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 xml:space="preserve">The Board can </w:t>
            </w:r>
            <w:proofErr w:type="gramStart"/>
            <w:r w:rsidRPr="003236A4">
              <w:rPr>
                <w:rFonts w:ascii="Calibri" w:hAnsi="Calibri" w:cs="Calibri"/>
                <w:spacing w:val="-2"/>
                <w:sz w:val="22"/>
                <w:szCs w:val="22"/>
              </w:rPr>
              <w:t>take action</w:t>
            </w:r>
            <w:proofErr w:type="gramEnd"/>
            <w:r w:rsidRPr="003236A4">
              <w:rPr>
                <w:rFonts w:ascii="Calibri" w:hAnsi="Calibri" w:cs="Calibri"/>
                <w:spacing w:val="-2"/>
                <w:sz w:val="22"/>
                <w:szCs w:val="22"/>
              </w:rPr>
              <w:t xml:space="preserve"> only by a majority vote of its total membership meeting in a legally convened public session</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Unless the school board has taken an official action to designate a board member as a representative of the board for a particular purpose, no board member has more authority than any other qualified voter of the district</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The board may delegate its authority to an officer</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(Gen. Construct. Law § 41)</w:t>
            </w:r>
          </w:p>
          <w:p w14:paraId="63417876" w14:textId="77777777" w:rsidR="00EF3737" w:rsidRPr="003236A4" w:rsidRDefault="00EF3737" w:rsidP="00EA71BA">
            <w:pPr>
              <w:suppressAutoHyphens/>
              <w:ind w:left="2160"/>
              <w:rPr>
                <w:rFonts w:ascii="Calibri" w:hAnsi="Calibri" w:cs="Calibri"/>
                <w:spacing w:val="-2"/>
                <w:sz w:val="22"/>
                <w:szCs w:val="22"/>
              </w:rPr>
            </w:pPr>
          </w:p>
          <w:p w14:paraId="61B73FE0" w14:textId="77777777" w:rsidR="00EF3737" w:rsidRPr="003236A4" w:rsidRDefault="00EF3737" w:rsidP="00EA71BA">
            <w:pPr>
              <w:tabs>
                <w:tab w:val="center" w:pos="4896"/>
              </w:tabs>
              <w:suppressAutoHyphens/>
              <w:rPr>
                <w:rFonts w:ascii="Calibri" w:hAnsi="Calibri" w:cs="Calibri"/>
                <w:b/>
                <w:spacing w:val="-2"/>
                <w:sz w:val="22"/>
                <w:szCs w:val="22"/>
              </w:rPr>
            </w:pPr>
            <w:r w:rsidRPr="003236A4">
              <w:rPr>
                <w:rFonts w:ascii="Calibri" w:hAnsi="Calibri" w:cs="Calibri"/>
                <w:spacing w:val="-2"/>
                <w:sz w:val="22"/>
                <w:szCs w:val="22"/>
              </w:rPr>
              <w:t>The school board may be liable for its own negligence and improper actions. But individual members are not liable when acting as board members</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The school board may also be liable for actions of its employees acting within the scope of their employment, but in most cases will not be liable for acts of independent contractors.</w:t>
            </w:r>
          </w:p>
        </w:tc>
      </w:tr>
      <w:tr w:rsidR="00EF3737" w:rsidRPr="00692EA1" w14:paraId="3E412911" w14:textId="77777777" w:rsidTr="003236A4">
        <w:tc>
          <w:tcPr>
            <w:tcW w:w="1638" w:type="dxa"/>
            <w:shd w:val="pct12" w:color="auto" w:fill="FFFFFF"/>
          </w:tcPr>
          <w:p w14:paraId="6439EE80" w14:textId="77777777" w:rsidR="00EF3737" w:rsidRPr="003236A4" w:rsidRDefault="00EF3737" w:rsidP="00EA71BA">
            <w:pPr>
              <w:tabs>
                <w:tab w:val="center" w:pos="4896"/>
              </w:tabs>
              <w:suppressAutoHyphens/>
              <w:rPr>
                <w:rFonts w:ascii="Calibri" w:hAnsi="Calibri" w:cs="Calibri"/>
                <w:b/>
                <w:spacing w:val="-2"/>
                <w:sz w:val="22"/>
                <w:szCs w:val="22"/>
              </w:rPr>
            </w:pPr>
          </w:p>
          <w:p w14:paraId="1D7F9B7D" w14:textId="77777777" w:rsidR="00EF3737" w:rsidRPr="003236A4" w:rsidRDefault="00EF3737" w:rsidP="00EA71BA">
            <w:pPr>
              <w:tabs>
                <w:tab w:val="center" w:pos="4896"/>
              </w:tabs>
              <w:suppressAutoHyphens/>
              <w:rPr>
                <w:rFonts w:ascii="Calibri" w:hAnsi="Calibri" w:cs="Calibri"/>
                <w:b/>
                <w:spacing w:val="-2"/>
                <w:sz w:val="22"/>
                <w:szCs w:val="22"/>
              </w:rPr>
            </w:pPr>
            <w:r w:rsidRPr="003236A4">
              <w:rPr>
                <w:rFonts w:ascii="Calibri" w:hAnsi="Calibri" w:cs="Calibri"/>
                <w:b/>
                <w:spacing w:val="-2"/>
                <w:sz w:val="22"/>
                <w:szCs w:val="22"/>
              </w:rPr>
              <w:t>Legal</w:t>
            </w:r>
          </w:p>
          <w:p w14:paraId="437CCEF8" w14:textId="77777777" w:rsidR="00EF3737" w:rsidRPr="003236A4" w:rsidRDefault="00EF3737" w:rsidP="00EA71BA">
            <w:pPr>
              <w:tabs>
                <w:tab w:val="center" w:pos="4896"/>
              </w:tabs>
              <w:suppressAutoHyphens/>
              <w:rPr>
                <w:rFonts w:ascii="Calibri" w:hAnsi="Calibri" w:cs="Calibri"/>
                <w:b/>
                <w:spacing w:val="-2"/>
                <w:sz w:val="22"/>
                <w:szCs w:val="22"/>
              </w:rPr>
            </w:pPr>
            <w:r w:rsidRPr="003236A4">
              <w:rPr>
                <w:rFonts w:ascii="Calibri" w:hAnsi="Calibri" w:cs="Calibri"/>
                <w:b/>
                <w:spacing w:val="-2"/>
                <w:sz w:val="22"/>
                <w:szCs w:val="22"/>
              </w:rPr>
              <w:t>Responsibilities</w:t>
            </w:r>
          </w:p>
        </w:tc>
        <w:tc>
          <w:tcPr>
            <w:tcW w:w="8370" w:type="dxa"/>
          </w:tcPr>
          <w:p w14:paraId="261CE1A7"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The school board is the legal entity that owns the district’s property, employs its staff, and has ultimate legal responsibility for its affairs, including the authority to sue and be sued on its behalf</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It is responsible for the admission, instruction, discipline, grading and—as appropriate—classification of students attending the public schools in its district</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 xml:space="preserve">The board is also responsible for the engagement of needed professional and support staff, and for purchasing, maintaining, leasing and </w:t>
            </w:r>
            <w:proofErr w:type="gramStart"/>
            <w:r w:rsidRPr="003236A4">
              <w:rPr>
                <w:rFonts w:ascii="Calibri" w:hAnsi="Calibri" w:cs="Calibri"/>
                <w:spacing w:val="-2"/>
                <w:sz w:val="22"/>
                <w:szCs w:val="22"/>
              </w:rPr>
              <w:t>insuring</w:t>
            </w:r>
            <w:proofErr w:type="gramEnd"/>
            <w:r w:rsidRPr="003236A4">
              <w:rPr>
                <w:rFonts w:ascii="Calibri" w:hAnsi="Calibri" w:cs="Calibri"/>
                <w:spacing w:val="-2"/>
                <w:sz w:val="22"/>
                <w:szCs w:val="22"/>
              </w:rPr>
              <w:t xml:space="preserve"> school buildings, properties, equipment and supplies</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(Ed. Law § 1709)</w:t>
            </w:r>
          </w:p>
          <w:p w14:paraId="3D098A2D" w14:textId="77777777" w:rsidR="00EF3737" w:rsidRPr="003236A4" w:rsidRDefault="00EF3737" w:rsidP="00EA71BA">
            <w:pPr>
              <w:suppressAutoHyphens/>
              <w:ind w:left="1440" w:firstLine="720"/>
              <w:rPr>
                <w:rFonts w:ascii="Calibri" w:hAnsi="Calibri" w:cs="Calibri"/>
                <w:spacing w:val="-2"/>
                <w:sz w:val="22"/>
                <w:szCs w:val="22"/>
              </w:rPr>
            </w:pPr>
          </w:p>
          <w:p w14:paraId="3206B744"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School boards have the authority and duty to adopt polic</w:t>
            </w:r>
            <w:r w:rsidR="003D2E75" w:rsidRPr="003236A4">
              <w:rPr>
                <w:rFonts w:ascii="Calibri" w:hAnsi="Calibri" w:cs="Calibri"/>
                <w:spacing w:val="-2"/>
                <w:sz w:val="22"/>
                <w:szCs w:val="22"/>
              </w:rPr>
              <w:t xml:space="preserve">ies, rules and </w:t>
            </w:r>
            <w:proofErr w:type="gramStart"/>
            <w:r w:rsidR="003D2E75" w:rsidRPr="003236A4">
              <w:rPr>
                <w:rFonts w:ascii="Calibri" w:hAnsi="Calibri" w:cs="Calibri"/>
                <w:spacing w:val="-2"/>
                <w:sz w:val="22"/>
                <w:szCs w:val="22"/>
              </w:rPr>
              <w:t>by-laws</w:t>
            </w:r>
            <w:proofErr w:type="gramEnd"/>
            <w:r w:rsidR="003D2E75" w:rsidRPr="003236A4">
              <w:rPr>
                <w:rFonts w:ascii="Calibri" w:hAnsi="Calibri" w:cs="Calibri"/>
                <w:spacing w:val="-2"/>
                <w:sz w:val="22"/>
                <w:szCs w:val="22"/>
              </w:rPr>
              <w:t xml:space="preserve"> to best </w:t>
            </w:r>
            <w:r w:rsidRPr="003236A4">
              <w:rPr>
                <w:rFonts w:ascii="Calibri" w:hAnsi="Calibri" w:cs="Calibri"/>
                <w:spacing w:val="-2"/>
                <w:sz w:val="22"/>
                <w:szCs w:val="22"/>
              </w:rPr>
              <w:t>meet statutory responsibilities and secure the best educational results for the students in their charge</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Boards are required by statute to adopt policies regarding a code of ethics, education of those with disabilities, smoking, drug-free workplace, access to public records, and student conduct and discipline.</w:t>
            </w:r>
          </w:p>
          <w:p w14:paraId="46B17A27" w14:textId="77777777" w:rsidR="00EF3737" w:rsidRPr="003236A4" w:rsidRDefault="00EF3737" w:rsidP="00EA71BA">
            <w:pPr>
              <w:suppressAutoHyphens/>
              <w:ind w:left="1440" w:firstLine="720"/>
              <w:rPr>
                <w:rFonts w:ascii="Calibri" w:hAnsi="Calibri" w:cs="Calibri"/>
                <w:spacing w:val="-2"/>
                <w:sz w:val="22"/>
                <w:szCs w:val="22"/>
              </w:rPr>
            </w:pPr>
          </w:p>
          <w:p w14:paraId="21A80AD4"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School boards propose an annual budget and oversee the financial affairs of their districts</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In NY districts outside the Big Five Cities, boards must submit the proposed budget to district voters for approval, as well as levy taxes and borrow money as needed to support the mandated programs of the district</w:t>
            </w:r>
            <w:r w:rsidR="00007C66" w:rsidRPr="003236A4">
              <w:rPr>
                <w:rFonts w:ascii="Calibri" w:hAnsi="Calibri" w:cs="Calibri"/>
                <w:spacing w:val="-2"/>
                <w:sz w:val="22"/>
                <w:szCs w:val="22"/>
              </w:rPr>
              <w:t xml:space="preserve">. </w:t>
            </w:r>
            <w:r w:rsidRPr="003236A4">
              <w:rPr>
                <w:rFonts w:ascii="Calibri" w:hAnsi="Calibri" w:cs="Calibri"/>
                <w:spacing w:val="-2"/>
                <w:sz w:val="22"/>
                <w:szCs w:val="22"/>
              </w:rPr>
              <w:t>(Ed. Law § 1716)</w:t>
            </w:r>
          </w:p>
          <w:p w14:paraId="46B426A1" w14:textId="77777777" w:rsidR="00EF3737" w:rsidRPr="003236A4" w:rsidRDefault="00EF3737" w:rsidP="00EA71BA">
            <w:pPr>
              <w:suppressAutoHyphens/>
              <w:ind w:left="1440" w:firstLine="720"/>
              <w:rPr>
                <w:rFonts w:ascii="Calibri" w:hAnsi="Calibri" w:cs="Calibri"/>
                <w:spacing w:val="-2"/>
                <w:sz w:val="22"/>
                <w:szCs w:val="22"/>
              </w:rPr>
            </w:pPr>
          </w:p>
          <w:p w14:paraId="083AD080"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School boards outside NYS’ Big Five Cities conduct annual and special district elections and votes to ascertain the will of the voters in matters within the power of the voters to decide.</w:t>
            </w:r>
          </w:p>
          <w:p w14:paraId="535D6217" w14:textId="77777777" w:rsidR="00EF3737" w:rsidRPr="003236A4" w:rsidRDefault="00EF3737" w:rsidP="00EA71BA">
            <w:pPr>
              <w:suppressAutoHyphens/>
              <w:ind w:left="1440" w:firstLine="720"/>
              <w:rPr>
                <w:rFonts w:ascii="Calibri" w:hAnsi="Calibri" w:cs="Calibri"/>
                <w:spacing w:val="-2"/>
                <w:sz w:val="22"/>
                <w:szCs w:val="22"/>
              </w:rPr>
            </w:pPr>
          </w:p>
          <w:p w14:paraId="4088F0E9"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School boards receive and act on superintendent recommendations concerning personnel actions, curriculum, collective bargaining, and other issues within the power of boards to decide.</w:t>
            </w:r>
          </w:p>
          <w:p w14:paraId="608EEB57" w14:textId="77777777" w:rsidR="00EF3737" w:rsidRPr="003236A4" w:rsidRDefault="00EF3737" w:rsidP="00EA71BA">
            <w:pPr>
              <w:suppressAutoHyphens/>
              <w:ind w:left="1440" w:firstLine="720"/>
              <w:rPr>
                <w:rFonts w:ascii="Calibri" w:hAnsi="Calibri" w:cs="Calibri"/>
                <w:spacing w:val="-2"/>
                <w:sz w:val="22"/>
                <w:szCs w:val="22"/>
              </w:rPr>
            </w:pPr>
          </w:p>
          <w:p w14:paraId="65E75A7F" w14:textId="77777777" w:rsidR="00EF3737" w:rsidRPr="003236A4" w:rsidRDefault="00EF3737" w:rsidP="00EA71BA">
            <w:pPr>
              <w:suppressAutoHyphens/>
              <w:rPr>
                <w:rFonts w:ascii="Calibri" w:hAnsi="Calibri" w:cs="Calibri"/>
                <w:spacing w:val="-2"/>
                <w:sz w:val="22"/>
                <w:szCs w:val="22"/>
              </w:rPr>
            </w:pPr>
            <w:r w:rsidRPr="003236A4">
              <w:rPr>
                <w:rFonts w:ascii="Calibri" w:hAnsi="Calibri" w:cs="Calibri"/>
                <w:spacing w:val="-2"/>
                <w:sz w:val="22"/>
                <w:szCs w:val="22"/>
              </w:rPr>
              <w:t>School boards hear appeals from the acti</w:t>
            </w:r>
            <w:r w:rsidR="003D2E75" w:rsidRPr="003236A4">
              <w:rPr>
                <w:rFonts w:ascii="Calibri" w:hAnsi="Calibri" w:cs="Calibri"/>
                <w:spacing w:val="-2"/>
                <w:sz w:val="22"/>
                <w:szCs w:val="22"/>
              </w:rPr>
              <w:t xml:space="preserve">ons of its agents and employees, </w:t>
            </w:r>
            <w:proofErr w:type="gramStart"/>
            <w:r w:rsidRPr="003236A4">
              <w:rPr>
                <w:rFonts w:ascii="Calibri" w:hAnsi="Calibri" w:cs="Calibri"/>
                <w:spacing w:val="-2"/>
                <w:sz w:val="22"/>
                <w:szCs w:val="22"/>
              </w:rPr>
              <w:t>acts</w:t>
            </w:r>
            <w:proofErr w:type="gramEnd"/>
            <w:r w:rsidRPr="003236A4">
              <w:rPr>
                <w:rFonts w:ascii="Calibri" w:hAnsi="Calibri" w:cs="Calibri"/>
                <w:spacing w:val="-2"/>
                <w:sz w:val="22"/>
                <w:szCs w:val="22"/>
              </w:rPr>
              <w:t xml:space="preserve"> as an advisor to the superintendent, and </w:t>
            </w:r>
            <w:proofErr w:type="gramStart"/>
            <w:r w:rsidRPr="003236A4">
              <w:rPr>
                <w:rFonts w:ascii="Calibri" w:hAnsi="Calibri" w:cs="Calibri"/>
                <w:spacing w:val="-2"/>
                <w:sz w:val="22"/>
                <w:szCs w:val="22"/>
              </w:rPr>
              <w:t>represents</w:t>
            </w:r>
            <w:proofErr w:type="gramEnd"/>
            <w:r w:rsidRPr="003236A4">
              <w:rPr>
                <w:rFonts w:ascii="Calibri" w:hAnsi="Calibri" w:cs="Calibri"/>
                <w:spacing w:val="-2"/>
                <w:sz w:val="22"/>
                <w:szCs w:val="22"/>
              </w:rPr>
              <w:t xml:space="preserve"> the school district in the community.</w:t>
            </w:r>
          </w:p>
          <w:p w14:paraId="77879792" w14:textId="77777777" w:rsidR="000043B1" w:rsidRPr="003236A4" w:rsidRDefault="000043B1" w:rsidP="00EA71BA">
            <w:pPr>
              <w:suppressAutoHyphens/>
              <w:rPr>
                <w:rFonts w:ascii="Calibri" w:hAnsi="Calibri" w:cs="Calibri"/>
                <w:spacing w:val="-2"/>
                <w:sz w:val="22"/>
                <w:szCs w:val="22"/>
              </w:rPr>
            </w:pPr>
          </w:p>
          <w:p w14:paraId="27CEA949" w14:textId="77777777" w:rsidR="00EF3737" w:rsidRPr="003236A4" w:rsidRDefault="000043B1" w:rsidP="00EA71BA">
            <w:pPr>
              <w:suppressAutoHyphens/>
              <w:rPr>
                <w:rFonts w:ascii="Calibri" w:hAnsi="Calibri" w:cs="Calibri"/>
                <w:b/>
                <w:spacing w:val="-2"/>
                <w:sz w:val="22"/>
                <w:szCs w:val="22"/>
              </w:rPr>
            </w:pPr>
            <w:r w:rsidRPr="003236A4">
              <w:rPr>
                <w:rFonts w:ascii="Calibri" w:hAnsi="Calibri" w:cs="Calibri"/>
                <w:spacing w:val="-2"/>
                <w:sz w:val="22"/>
                <w:szCs w:val="22"/>
              </w:rPr>
              <w:t>School boards have the authority to approve applications for charter schools within their districts</w:t>
            </w:r>
            <w:r w:rsidR="003236A4" w:rsidRPr="003236A4">
              <w:rPr>
                <w:rFonts w:ascii="Calibri" w:hAnsi="Calibri" w:cs="Calibri"/>
                <w:spacing w:val="-2"/>
                <w:sz w:val="22"/>
                <w:szCs w:val="22"/>
              </w:rPr>
              <w:t xml:space="preserve"> </w:t>
            </w:r>
            <w:r w:rsidRPr="003236A4">
              <w:rPr>
                <w:rFonts w:ascii="Calibri" w:hAnsi="Calibri" w:cs="Calibri"/>
                <w:spacing w:val="-2"/>
                <w:sz w:val="22"/>
                <w:szCs w:val="22"/>
              </w:rPr>
              <w:t>and to convert district buildings for charter school use.</w:t>
            </w:r>
          </w:p>
        </w:tc>
      </w:tr>
    </w:tbl>
    <w:p w14:paraId="4982E94B" w14:textId="57DBCA3D" w:rsidR="00EF3737" w:rsidRPr="003236A4" w:rsidRDefault="00EF3737" w:rsidP="00EA71BA">
      <w:pPr>
        <w:suppressAutoHyphens/>
        <w:rPr>
          <w:rFonts w:ascii="Calibri" w:hAnsi="Calibri" w:cs="Calibri"/>
          <w:spacing w:val="-2"/>
          <w:sz w:val="20"/>
        </w:rPr>
      </w:pPr>
      <w:r w:rsidRPr="003236A4">
        <w:rPr>
          <w:rFonts w:ascii="Calibri" w:hAnsi="Calibri" w:cs="Calibri"/>
          <w:spacing w:val="-2"/>
          <w:sz w:val="20"/>
        </w:rPr>
        <w:t>Sources:</w:t>
      </w:r>
      <w:r w:rsidR="003236A4" w:rsidRPr="003236A4">
        <w:rPr>
          <w:rFonts w:ascii="Calibri" w:hAnsi="Calibri" w:cs="Calibri"/>
          <w:spacing w:val="-2"/>
          <w:sz w:val="20"/>
        </w:rPr>
        <w:t xml:space="preserve">  </w:t>
      </w:r>
      <w:r w:rsidRPr="003236A4">
        <w:rPr>
          <w:rFonts w:ascii="Calibri" w:hAnsi="Calibri" w:cs="Calibri"/>
          <w:spacing w:val="-2"/>
          <w:sz w:val="20"/>
        </w:rPr>
        <w:t xml:space="preserve">Julia A. Garver, Esq., of Woods, Oviatt, Gilman, Sturman &amp; Clarke—presentation </w:t>
      </w:r>
      <w:proofErr w:type="gramStart"/>
      <w:r w:rsidRPr="003236A4">
        <w:rPr>
          <w:rFonts w:ascii="Calibri" w:hAnsi="Calibri" w:cs="Calibri"/>
          <w:spacing w:val="-2"/>
          <w:sz w:val="20"/>
        </w:rPr>
        <w:t>at</w:t>
      </w:r>
      <w:proofErr w:type="gramEnd"/>
      <w:r w:rsidRPr="003236A4">
        <w:rPr>
          <w:rFonts w:ascii="Calibri" w:hAnsi="Calibri" w:cs="Calibri"/>
          <w:spacing w:val="-2"/>
          <w:sz w:val="20"/>
        </w:rPr>
        <w:t xml:space="preserve"> June 21, </w:t>
      </w:r>
      <w:proofErr w:type="gramStart"/>
      <w:r w:rsidRPr="003236A4">
        <w:rPr>
          <w:rFonts w:ascii="Calibri" w:hAnsi="Calibri" w:cs="Calibri"/>
          <w:spacing w:val="-2"/>
          <w:sz w:val="20"/>
        </w:rPr>
        <w:t>1997</w:t>
      </w:r>
      <w:proofErr w:type="gramEnd"/>
      <w:r w:rsidRPr="003236A4">
        <w:rPr>
          <w:rFonts w:ascii="Calibri" w:hAnsi="Calibri" w:cs="Calibri"/>
          <w:spacing w:val="-2"/>
          <w:sz w:val="20"/>
        </w:rPr>
        <w:t xml:space="preserve"> MCSBA seminar.</w:t>
      </w:r>
      <w:r w:rsidR="00A400E4">
        <w:rPr>
          <w:rFonts w:ascii="Calibri" w:hAnsi="Calibri" w:cs="Calibri"/>
          <w:spacing w:val="-2"/>
          <w:sz w:val="20"/>
        </w:rPr>
        <w:t xml:space="preserve"> </w:t>
      </w:r>
      <w:r w:rsidRPr="003236A4">
        <w:rPr>
          <w:rFonts w:ascii="Calibri" w:hAnsi="Calibri" w:cs="Calibri"/>
          <w:spacing w:val="-2"/>
          <w:sz w:val="20"/>
        </w:rPr>
        <w:t xml:space="preserve">Wayne Vander Byl, Esq., attorney specializing in education law—presentation </w:t>
      </w:r>
      <w:proofErr w:type="gramStart"/>
      <w:r w:rsidRPr="003236A4">
        <w:rPr>
          <w:rFonts w:ascii="Calibri" w:hAnsi="Calibri" w:cs="Calibri"/>
          <w:spacing w:val="-2"/>
          <w:sz w:val="20"/>
        </w:rPr>
        <w:t>at</w:t>
      </w:r>
      <w:proofErr w:type="gramEnd"/>
      <w:r w:rsidRPr="003236A4">
        <w:rPr>
          <w:rFonts w:ascii="Calibri" w:hAnsi="Calibri" w:cs="Calibri"/>
          <w:spacing w:val="-2"/>
          <w:sz w:val="20"/>
        </w:rPr>
        <w:t xml:space="preserve"> June 17, </w:t>
      </w:r>
      <w:proofErr w:type="gramStart"/>
      <w:r w:rsidRPr="003236A4">
        <w:rPr>
          <w:rFonts w:ascii="Calibri" w:hAnsi="Calibri" w:cs="Calibri"/>
          <w:spacing w:val="-2"/>
          <w:sz w:val="20"/>
        </w:rPr>
        <w:t>1995</w:t>
      </w:r>
      <w:proofErr w:type="gramEnd"/>
      <w:r w:rsidRPr="003236A4">
        <w:rPr>
          <w:rFonts w:ascii="Calibri" w:hAnsi="Calibri" w:cs="Calibri"/>
          <w:spacing w:val="-2"/>
          <w:sz w:val="20"/>
        </w:rPr>
        <w:t xml:space="preserve"> MCSBA seminar. </w:t>
      </w:r>
    </w:p>
    <w:p w14:paraId="3E3CB75D" w14:textId="77777777" w:rsidR="00EF3737" w:rsidRPr="003236A4" w:rsidRDefault="00EF3737" w:rsidP="00EA71BA">
      <w:pPr>
        <w:suppressAutoHyphens/>
        <w:ind w:firstLine="720"/>
        <w:jc w:val="center"/>
        <w:rPr>
          <w:rFonts w:ascii="Calibri" w:hAnsi="Calibri" w:cs="Calibri"/>
          <w:b/>
          <w:spacing w:val="-3"/>
          <w:sz w:val="32"/>
          <w:szCs w:val="32"/>
        </w:rPr>
      </w:pPr>
      <w:r w:rsidRPr="00692EA1">
        <w:rPr>
          <w:rFonts w:ascii="Calibri" w:hAnsi="Calibri" w:cs="Calibri"/>
          <w:spacing w:val="-3"/>
          <w:szCs w:val="24"/>
        </w:rPr>
        <w:br w:type="page"/>
      </w:r>
      <w:r w:rsidRPr="003236A4">
        <w:rPr>
          <w:rFonts w:ascii="Calibri" w:hAnsi="Calibri" w:cs="Calibri"/>
          <w:b/>
          <w:spacing w:val="-3"/>
          <w:sz w:val="32"/>
          <w:szCs w:val="32"/>
        </w:rPr>
        <w:lastRenderedPageBreak/>
        <w:t>Ethics, Conduct, and Liability of School Boards</w:t>
      </w:r>
    </w:p>
    <w:p w14:paraId="3A5351D0" w14:textId="77777777" w:rsidR="00EF3737" w:rsidRPr="00C477A2" w:rsidRDefault="00EF3737" w:rsidP="00EA71BA">
      <w:pPr>
        <w:suppressAutoHyphens/>
        <w:ind w:firstLine="720"/>
        <w:jc w:val="center"/>
        <w:rPr>
          <w:rFonts w:ascii="Calibri" w:hAnsi="Calibri" w:cs="Calibri"/>
          <w:b/>
          <w:spacing w:val="-3"/>
          <w:sz w:val="20"/>
        </w:rPr>
      </w:pPr>
    </w:p>
    <w:tbl>
      <w:tblPr>
        <w:tblW w:w="103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460"/>
      </w:tblGrid>
      <w:tr w:rsidR="00EF3737" w:rsidRPr="003236A4" w14:paraId="36E58651" w14:textId="77777777" w:rsidTr="00680BEC">
        <w:tc>
          <w:tcPr>
            <w:tcW w:w="1890" w:type="dxa"/>
            <w:shd w:val="pct12" w:color="auto" w:fill="FFFFFF"/>
          </w:tcPr>
          <w:p w14:paraId="2976690A" w14:textId="77777777" w:rsidR="00EF3737" w:rsidRPr="003236A4" w:rsidRDefault="00EF3737" w:rsidP="00EA71BA">
            <w:pPr>
              <w:suppressAutoHyphens/>
              <w:rPr>
                <w:rFonts w:ascii="Calibri" w:hAnsi="Calibri" w:cs="Calibri"/>
                <w:b/>
                <w:spacing w:val="-3"/>
                <w:sz w:val="22"/>
                <w:szCs w:val="22"/>
              </w:rPr>
            </w:pPr>
          </w:p>
          <w:p w14:paraId="3EA85B42" w14:textId="77777777" w:rsidR="00EF3737" w:rsidRPr="003236A4" w:rsidRDefault="00EF3737" w:rsidP="00EA71BA">
            <w:pPr>
              <w:suppressAutoHyphens/>
              <w:rPr>
                <w:rFonts w:ascii="Calibri" w:hAnsi="Calibri" w:cs="Calibri"/>
                <w:b/>
                <w:spacing w:val="-3"/>
                <w:sz w:val="22"/>
                <w:szCs w:val="22"/>
              </w:rPr>
            </w:pPr>
            <w:r w:rsidRPr="003236A4">
              <w:rPr>
                <w:rFonts w:ascii="Calibri" w:hAnsi="Calibri" w:cs="Calibri"/>
                <w:b/>
                <w:spacing w:val="-3"/>
                <w:sz w:val="22"/>
                <w:szCs w:val="22"/>
              </w:rPr>
              <w:t>Ethics and</w:t>
            </w:r>
          </w:p>
          <w:p w14:paraId="5BC1B669"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b/>
                <w:spacing w:val="-3"/>
                <w:sz w:val="22"/>
                <w:szCs w:val="22"/>
              </w:rPr>
              <w:t>Conduct</w:t>
            </w:r>
          </w:p>
        </w:tc>
        <w:tc>
          <w:tcPr>
            <w:tcW w:w="8460" w:type="dxa"/>
          </w:tcPr>
          <w:p w14:paraId="317FC644"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 xml:space="preserve">School boards are required to adopt a code of ethics setting forth, for </w:t>
            </w:r>
            <w:proofErr w:type="gramStart"/>
            <w:r w:rsidRPr="003236A4">
              <w:rPr>
                <w:rFonts w:ascii="Calibri" w:hAnsi="Calibri" w:cs="Calibri"/>
                <w:spacing w:val="-3"/>
                <w:sz w:val="22"/>
                <w:szCs w:val="22"/>
              </w:rPr>
              <w:t>its</w:t>
            </w:r>
            <w:proofErr w:type="gramEnd"/>
            <w:r w:rsidRPr="003236A4">
              <w:rPr>
                <w:rFonts w:ascii="Calibri" w:hAnsi="Calibri" w:cs="Calibri"/>
                <w:spacing w:val="-3"/>
                <w:sz w:val="22"/>
                <w:szCs w:val="22"/>
              </w:rPr>
              <w:t xml:space="preserve"> officers and employees, the standards of conduct and reasonable </w:t>
            </w:r>
            <w:proofErr w:type="gramStart"/>
            <w:r w:rsidRPr="003236A4">
              <w:rPr>
                <w:rFonts w:ascii="Calibri" w:hAnsi="Calibri" w:cs="Calibri"/>
                <w:spacing w:val="-3"/>
                <w:sz w:val="22"/>
                <w:szCs w:val="22"/>
              </w:rPr>
              <w:t>expectations of them</w:t>
            </w:r>
            <w:proofErr w:type="gramEnd"/>
            <w:r w:rsidR="00007C66" w:rsidRPr="003236A4">
              <w:rPr>
                <w:rFonts w:ascii="Calibri" w:hAnsi="Calibri" w:cs="Calibri"/>
                <w:spacing w:val="-3"/>
                <w:sz w:val="22"/>
                <w:szCs w:val="22"/>
              </w:rPr>
              <w:t xml:space="preserve">. </w:t>
            </w:r>
            <w:r w:rsidRPr="003236A4">
              <w:rPr>
                <w:rFonts w:ascii="Calibri" w:hAnsi="Calibri" w:cs="Calibri"/>
                <w:spacing w:val="-3"/>
                <w:sz w:val="22"/>
                <w:szCs w:val="22"/>
              </w:rPr>
              <w:t xml:space="preserve">This code should include provisions to deal with </w:t>
            </w:r>
            <w:proofErr w:type="gramStart"/>
            <w:r w:rsidRPr="003236A4">
              <w:rPr>
                <w:rFonts w:ascii="Calibri" w:hAnsi="Calibri" w:cs="Calibri"/>
                <w:spacing w:val="-3"/>
                <w:sz w:val="22"/>
                <w:szCs w:val="22"/>
              </w:rPr>
              <w:t>disclosure</w:t>
            </w:r>
            <w:proofErr w:type="gramEnd"/>
            <w:r w:rsidRPr="003236A4">
              <w:rPr>
                <w:rFonts w:ascii="Calibri" w:hAnsi="Calibri" w:cs="Calibri"/>
                <w:spacing w:val="-3"/>
                <w:sz w:val="22"/>
                <w:szCs w:val="22"/>
              </w:rPr>
              <w:t xml:space="preserve"> of personal or family in</w:t>
            </w:r>
            <w:r w:rsidR="00670819" w:rsidRPr="003236A4">
              <w:rPr>
                <w:rFonts w:ascii="Calibri" w:hAnsi="Calibri" w:cs="Calibri"/>
                <w:spacing w:val="-3"/>
                <w:sz w:val="22"/>
                <w:szCs w:val="22"/>
              </w:rPr>
              <w:t>terests in matters before</w:t>
            </w:r>
            <w:r w:rsidRPr="003236A4">
              <w:rPr>
                <w:rFonts w:ascii="Calibri" w:hAnsi="Calibri" w:cs="Calibri"/>
                <w:spacing w:val="-3"/>
                <w:sz w:val="22"/>
                <w:szCs w:val="22"/>
              </w:rPr>
              <w:t xml:space="preserve"> the school board, the holding of investments which appear t</w:t>
            </w:r>
            <w:r w:rsidR="003D2E75" w:rsidRPr="003236A4">
              <w:rPr>
                <w:rFonts w:ascii="Calibri" w:hAnsi="Calibri" w:cs="Calibri"/>
                <w:spacing w:val="-3"/>
                <w:sz w:val="22"/>
                <w:szCs w:val="22"/>
              </w:rPr>
              <w:t>o conflict with official duties</w:t>
            </w:r>
            <w:r w:rsidRPr="003236A4">
              <w:rPr>
                <w:rFonts w:ascii="Calibri" w:hAnsi="Calibri" w:cs="Calibri"/>
                <w:spacing w:val="-3"/>
                <w:sz w:val="22"/>
                <w:szCs w:val="22"/>
              </w:rPr>
              <w:t xml:space="preserve"> and private employment creating a conflict of interest with official duties. (General Municipal Law § 806)</w:t>
            </w:r>
          </w:p>
          <w:p w14:paraId="0DE5FCAB" w14:textId="77777777" w:rsidR="00EF3737" w:rsidRPr="003236A4" w:rsidRDefault="00EF3737" w:rsidP="00EA71BA">
            <w:pPr>
              <w:suppressAutoHyphens/>
              <w:ind w:left="1440" w:firstLine="720"/>
              <w:rPr>
                <w:rFonts w:ascii="Calibri" w:hAnsi="Calibri" w:cs="Calibri"/>
                <w:spacing w:val="-3"/>
                <w:sz w:val="22"/>
                <w:szCs w:val="22"/>
              </w:rPr>
            </w:pPr>
          </w:p>
          <w:p w14:paraId="4B1AD70E"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Board members have the right to speak on any matter before the board and to make motions.</w:t>
            </w:r>
          </w:p>
          <w:p w14:paraId="5FB910FF" w14:textId="77777777" w:rsidR="00EF3737" w:rsidRPr="003236A4" w:rsidRDefault="00EF3737" w:rsidP="00EA71BA">
            <w:pPr>
              <w:suppressAutoHyphens/>
              <w:ind w:left="1440" w:firstLine="720"/>
              <w:rPr>
                <w:rFonts w:ascii="Calibri" w:hAnsi="Calibri" w:cs="Calibri"/>
                <w:spacing w:val="-3"/>
                <w:sz w:val="22"/>
                <w:szCs w:val="22"/>
              </w:rPr>
            </w:pPr>
          </w:p>
          <w:p w14:paraId="59CDE977"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Board members have the duty to attend all legally convened board meetings and to vo</w:t>
            </w:r>
            <w:r w:rsidR="00670819" w:rsidRPr="003236A4">
              <w:rPr>
                <w:rFonts w:ascii="Calibri" w:hAnsi="Calibri" w:cs="Calibri"/>
                <w:spacing w:val="-3"/>
                <w:sz w:val="22"/>
                <w:szCs w:val="22"/>
              </w:rPr>
              <w:t xml:space="preserve">te on </w:t>
            </w:r>
            <w:r w:rsidRPr="003236A4">
              <w:rPr>
                <w:rFonts w:ascii="Calibri" w:hAnsi="Calibri" w:cs="Calibri"/>
                <w:spacing w:val="-3"/>
                <w:sz w:val="22"/>
                <w:szCs w:val="22"/>
              </w:rPr>
              <w:t>all business that comes before the board for action</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Board members must uphold the laws and constitutions of NYS and the USA, and the policies and by-laws of the board</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 xml:space="preserve">Board members are responsible for assuring that the affairs of the district are conducted honestly, prudently, legally, and in the best </w:t>
            </w:r>
            <w:proofErr w:type="gramStart"/>
            <w:r w:rsidRPr="003236A4">
              <w:rPr>
                <w:rFonts w:ascii="Calibri" w:hAnsi="Calibri" w:cs="Calibri"/>
                <w:spacing w:val="-3"/>
                <w:sz w:val="22"/>
                <w:szCs w:val="22"/>
              </w:rPr>
              <w:t>interest</w:t>
            </w:r>
            <w:proofErr w:type="gramEnd"/>
            <w:r w:rsidRPr="003236A4">
              <w:rPr>
                <w:rFonts w:ascii="Calibri" w:hAnsi="Calibri" w:cs="Calibri"/>
                <w:spacing w:val="-3"/>
                <w:sz w:val="22"/>
                <w:szCs w:val="22"/>
              </w:rPr>
              <w:t xml:space="preserve"> of students.</w:t>
            </w:r>
          </w:p>
          <w:p w14:paraId="4B826A79" w14:textId="77777777" w:rsidR="00EF3737" w:rsidRPr="003236A4" w:rsidRDefault="00EF3737" w:rsidP="00EA71BA">
            <w:pPr>
              <w:suppressAutoHyphens/>
              <w:ind w:left="1440" w:firstLine="720"/>
              <w:rPr>
                <w:rFonts w:ascii="Calibri" w:hAnsi="Calibri" w:cs="Calibri"/>
                <w:spacing w:val="-3"/>
                <w:sz w:val="22"/>
                <w:szCs w:val="22"/>
              </w:rPr>
            </w:pPr>
          </w:p>
          <w:p w14:paraId="653B818A"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Board members have the duty to disclose conflicts of interest and to refrain from using or appearing to use public office for personal advantage</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 xml:space="preserve">Any contract willfully </w:t>
            </w:r>
            <w:proofErr w:type="gramStart"/>
            <w:r w:rsidRPr="003236A4">
              <w:rPr>
                <w:rFonts w:ascii="Calibri" w:hAnsi="Calibri" w:cs="Calibri"/>
                <w:spacing w:val="-3"/>
                <w:sz w:val="22"/>
                <w:szCs w:val="22"/>
              </w:rPr>
              <w:t>entered into</w:t>
            </w:r>
            <w:proofErr w:type="gramEnd"/>
            <w:r w:rsidRPr="003236A4">
              <w:rPr>
                <w:rFonts w:ascii="Calibri" w:hAnsi="Calibri" w:cs="Calibri"/>
                <w:spacing w:val="-3"/>
                <w:sz w:val="22"/>
                <w:szCs w:val="22"/>
              </w:rPr>
              <w:t xml:space="preserve"> by a school district in which there is prohibited interest is void, and the board member who willfully violated this law may be guilty of a misdemeanor and may be removed from office by the Commissioner of Education. (General Municipal Law §§ 800-805)</w:t>
            </w:r>
          </w:p>
        </w:tc>
      </w:tr>
      <w:tr w:rsidR="00EF3737" w:rsidRPr="003236A4" w14:paraId="0799E9D2" w14:textId="77777777" w:rsidTr="00680BEC">
        <w:tc>
          <w:tcPr>
            <w:tcW w:w="1890" w:type="dxa"/>
            <w:shd w:val="pct12" w:color="auto" w:fill="FFFFFF"/>
          </w:tcPr>
          <w:p w14:paraId="1E5E9C95" w14:textId="77777777" w:rsidR="00EF3737" w:rsidRPr="003236A4" w:rsidRDefault="00EF3737" w:rsidP="00EA71BA">
            <w:pPr>
              <w:suppressAutoHyphens/>
              <w:rPr>
                <w:rFonts w:ascii="Calibri" w:hAnsi="Calibri" w:cs="Calibri"/>
                <w:b/>
                <w:spacing w:val="-3"/>
                <w:sz w:val="22"/>
                <w:szCs w:val="22"/>
              </w:rPr>
            </w:pPr>
          </w:p>
          <w:p w14:paraId="2EA9BAB9" w14:textId="77777777" w:rsidR="00EF3737" w:rsidRPr="003236A4" w:rsidRDefault="00EF3737" w:rsidP="00EA71BA">
            <w:pPr>
              <w:suppressAutoHyphens/>
              <w:rPr>
                <w:rFonts w:ascii="Calibri" w:hAnsi="Calibri" w:cs="Calibri"/>
                <w:b/>
                <w:spacing w:val="-3"/>
                <w:sz w:val="22"/>
                <w:szCs w:val="22"/>
              </w:rPr>
            </w:pPr>
            <w:r w:rsidRPr="003236A4">
              <w:rPr>
                <w:rFonts w:ascii="Calibri" w:hAnsi="Calibri" w:cs="Calibri"/>
                <w:b/>
                <w:spacing w:val="-3"/>
                <w:sz w:val="22"/>
                <w:szCs w:val="22"/>
              </w:rPr>
              <w:t>School Board</w:t>
            </w:r>
          </w:p>
          <w:p w14:paraId="406D26B2"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b/>
                <w:spacing w:val="-3"/>
                <w:sz w:val="22"/>
                <w:szCs w:val="22"/>
              </w:rPr>
              <w:t>Liability</w:t>
            </w:r>
          </w:p>
        </w:tc>
        <w:tc>
          <w:tcPr>
            <w:tcW w:w="8460" w:type="dxa"/>
          </w:tcPr>
          <w:p w14:paraId="36724C30"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School boards may be held liable for physical injury or harm to a person’s property, reputation, employment, civil or human rights, constitutional rights, or other legally protected interests resulting from the intentional or negligent official actions of the board, its individual members, or its employees, officers, and agents.</w:t>
            </w:r>
          </w:p>
          <w:p w14:paraId="59E198E4" w14:textId="77777777" w:rsidR="00EF3737" w:rsidRPr="003236A4" w:rsidRDefault="00EF3737" w:rsidP="00EA71BA">
            <w:pPr>
              <w:suppressAutoHyphens/>
              <w:rPr>
                <w:rFonts w:ascii="Calibri" w:hAnsi="Calibri" w:cs="Calibri"/>
                <w:spacing w:val="-3"/>
                <w:sz w:val="22"/>
                <w:szCs w:val="22"/>
              </w:rPr>
            </w:pPr>
          </w:p>
          <w:p w14:paraId="3EB3394C"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School districts are liable for accidents that happen to students while they are under district supervision only if there is negligence on the part of school personnel</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 xml:space="preserve">The law requires the same degree of care towards students </w:t>
            </w:r>
            <w:proofErr w:type="gramStart"/>
            <w:r w:rsidRPr="003236A4">
              <w:rPr>
                <w:rFonts w:ascii="Calibri" w:hAnsi="Calibri" w:cs="Calibri"/>
                <w:spacing w:val="-3"/>
                <w:sz w:val="22"/>
                <w:szCs w:val="22"/>
              </w:rPr>
              <w:t>as would</w:t>
            </w:r>
            <w:proofErr w:type="gramEnd"/>
            <w:r w:rsidRPr="003236A4">
              <w:rPr>
                <w:rFonts w:ascii="Calibri" w:hAnsi="Calibri" w:cs="Calibri"/>
                <w:spacing w:val="-3"/>
                <w:sz w:val="22"/>
                <w:szCs w:val="22"/>
              </w:rPr>
              <w:t xml:space="preserve"> a reasonable, prudent parent under comparable circumstances.</w:t>
            </w:r>
          </w:p>
          <w:p w14:paraId="7CA9E39C" w14:textId="77777777" w:rsidR="00EF3737" w:rsidRPr="003236A4" w:rsidRDefault="00EF3737" w:rsidP="00EA71BA">
            <w:pPr>
              <w:suppressAutoHyphens/>
              <w:rPr>
                <w:rFonts w:ascii="Calibri" w:hAnsi="Calibri" w:cs="Calibri"/>
                <w:spacing w:val="-3"/>
                <w:sz w:val="22"/>
                <w:szCs w:val="22"/>
              </w:rPr>
            </w:pPr>
          </w:p>
          <w:p w14:paraId="1C8DD10F"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Board liability can arise under claims of sexual harassment, civil rights violations, and negligent employment practices.</w:t>
            </w:r>
          </w:p>
        </w:tc>
      </w:tr>
      <w:tr w:rsidR="00EF3737" w:rsidRPr="003236A4" w14:paraId="6960E57B" w14:textId="77777777" w:rsidTr="00680BEC">
        <w:tc>
          <w:tcPr>
            <w:tcW w:w="1890" w:type="dxa"/>
            <w:shd w:val="pct12" w:color="auto" w:fill="FFFFFF"/>
          </w:tcPr>
          <w:p w14:paraId="36ABC7B3" w14:textId="77777777" w:rsidR="00EF3737" w:rsidRPr="003236A4" w:rsidRDefault="00EF3737" w:rsidP="00EA71BA">
            <w:pPr>
              <w:suppressAutoHyphens/>
              <w:rPr>
                <w:rFonts w:ascii="Calibri" w:hAnsi="Calibri" w:cs="Calibri"/>
                <w:b/>
                <w:spacing w:val="-3"/>
                <w:sz w:val="22"/>
                <w:szCs w:val="22"/>
              </w:rPr>
            </w:pPr>
          </w:p>
          <w:p w14:paraId="7718F085" w14:textId="77777777" w:rsidR="00EF3737" w:rsidRPr="003236A4" w:rsidRDefault="00EF3737" w:rsidP="00EA71BA">
            <w:pPr>
              <w:suppressAutoHyphens/>
              <w:rPr>
                <w:rFonts w:ascii="Calibri" w:hAnsi="Calibri" w:cs="Calibri"/>
                <w:b/>
                <w:spacing w:val="-3"/>
                <w:sz w:val="22"/>
                <w:szCs w:val="22"/>
              </w:rPr>
            </w:pPr>
            <w:r w:rsidRPr="003236A4">
              <w:rPr>
                <w:rFonts w:ascii="Calibri" w:hAnsi="Calibri" w:cs="Calibri"/>
                <w:b/>
                <w:spacing w:val="-3"/>
                <w:sz w:val="22"/>
                <w:szCs w:val="22"/>
              </w:rPr>
              <w:t>Defense and</w:t>
            </w:r>
          </w:p>
          <w:p w14:paraId="12D01DFF"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b/>
                <w:spacing w:val="-10"/>
                <w:sz w:val="22"/>
                <w:szCs w:val="22"/>
              </w:rPr>
              <w:t>Indemnification</w:t>
            </w:r>
          </w:p>
        </w:tc>
        <w:tc>
          <w:tcPr>
            <w:tcW w:w="8460" w:type="dxa"/>
          </w:tcPr>
          <w:p w14:paraId="551B86E4"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 xml:space="preserve">School board officials are shielded from liability </w:t>
            </w:r>
            <w:proofErr w:type="gramStart"/>
            <w:r w:rsidRPr="003236A4">
              <w:rPr>
                <w:rFonts w:ascii="Calibri" w:hAnsi="Calibri" w:cs="Calibri"/>
                <w:spacing w:val="-3"/>
                <w:sz w:val="22"/>
                <w:szCs w:val="22"/>
              </w:rPr>
              <w:t>as long as</w:t>
            </w:r>
            <w:proofErr w:type="gramEnd"/>
            <w:r w:rsidRPr="003236A4">
              <w:rPr>
                <w:rFonts w:ascii="Calibri" w:hAnsi="Calibri" w:cs="Calibri"/>
                <w:spacing w:val="-3"/>
                <w:sz w:val="22"/>
                <w:szCs w:val="22"/>
              </w:rPr>
              <w:t xml:space="preserve"> their conduct does not violate statutory or constitutional rights of which a reasonable person would have known</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Board members may be individually liable in a civil rights action if they knew or should have known that their actions would violate the rights of a person, or if they acted with malicious intent or without good faith</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Board members may be liable for punitive damages if the person charged acted recklessly or maliciously.</w:t>
            </w:r>
          </w:p>
          <w:p w14:paraId="1C12CF11" w14:textId="77777777" w:rsidR="00EF3737" w:rsidRPr="003236A4" w:rsidRDefault="00EF3737" w:rsidP="00EA71BA">
            <w:pPr>
              <w:suppressAutoHyphens/>
              <w:ind w:left="720" w:firstLine="720"/>
              <w:rPr>
                <w:rFonts w:ascii="Calibri" w:hAnsi="Calibri" w:cs="Calibri"/>
                <w:spacing w:val="-3"/>
                <w:sz w:val="22"/>
                <w:szCs w:val="22"/>
              </w:rPr>
            </w:pPr>
          </w:p>
          <w:p w14:paraId="189E8AC8"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 xml:space="preserve">School boards must </w:t>
            </w:r>
            <w:proofErr w:type="gramStart"/>
            <w:r w:rsidRPr="003236A4">
              <w:rPr>
                <w:rFonts w:ascii="Calibri" w:hAnsi="Calibri" w:cs="Calibri"/>
                <w:spacing w:val="-3"/>
                <w:sz w:val="22"/>
                <w:szCs w:val="22"/>
              </w:rPr>
              <w:t>insure</w:t>
            </w:r>
            <w:proofErr w:type="gramEnd"/>
            <w:r w:rsidRPr="003236A4">
              <w:rPr>
                <w:rFonts w:ascii="Calibri" w:hAnsi="Calibri" w:cs="Calibri"/>
                <w:spacing w:val="-3"/>
                <w:sz w:val="22"/>
                <w:szCs w:val="22"/>
              </w:rPr>
              <w:t xml:space="preserve"> the school facilities and their contents</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Districts may insure against liability and casualty, and for members’ “errors and omissions.”</w:t>
            </w:r>
          </w:p>
          <w:p w14:paraId="153ED8B3" w14:textId="77777777" w:rsidR="00EF3737" w:rsidRPr="003236A4" w:rsidRDefault="00EF3737" w:rsidP="00EA71BA">
            <w:pPr>
              <w:suppressAutoHyphens/>
              <w:ind w:left="720" w:firstLine="720"/>
              <w:rPr>
                <w:rFonts w:ascii="Calibri" w:hAnsi="Calibri" w:cs="Calibri"/>
                <w:spacing w:val="-3"/>
                <w:sz w:val="22"/>
                <w:szCs w:val="22"/>
              </w:rPr>
            </w:pPr>
          </w:p>
          <w:p w14:paraId="270C0DCA"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The school district has an obligation to defend and indemnify school board members if the lawsuit arose out of the exercise of their power or the performance of their duties</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(Ed.</w:t>
            </w:r>
            <w:r w:rsidR="00C477A2">
              <w:rPr>
                <w:rFonts w:ascii="Calibri" w:hAnsi="Calibri" w:cs="Calibri"/>
                <w:spacing w:val="-3"/>
                <w:sz w:val="22"/>
                <w:szCs w:val="22"/>
              </w:rPr>
              <w:t xml:space="preserve"> </w:t>
            </w:r>
            <w:r w:rsidRPr="003236A4">
              <w:rPr>
                <w:rFonts w:ascii="Calibri" w:hAnsi="Calibri" w:cs="Calibri"/>
                <w:spacing w:val="-3"/>
                <w:sz w:val="22"/>
                <w:szCs w:val="22"/>
              </w:rPr>
              <w:t>Law § 3811) Certain procedures, including notification and “good faith certification” must be followed for indemnification to apply</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A school board may adopt a resolution to provide indemnification</w:t>
            </w:r>
            <w:r w:rsidR="00007C66" w:rsidRPr="003236A4">
              <w:rPr>
                <w:rFonts w:ascii="Calibri" w:hAnsi="Calibri" w:cs="Calibri"/>
                <w:spacing w:val="-3"/>
                <w:sz w:val="22"/>
                <w:szCs w:val="22"/>
              </w:rPr>
              <w:t xml:space="preserve">. </w:t>
            </w:r>
            <w:r w:rsidRPr="003236A4">
              <w:rPr>
                <w:rFonts w:ascii="Calibri" w:hAnsi="Calibri" w:cs="Calibri"/>
                <w:spacing w:val="-3"/>
                <w:sz w:val="22"/>
                <w:szCs w:val="22"/>
              </w:rPr>
              <w:t>(Public Officers Law § 18)</w:t>
            </w:r>
          </w:p>
          <w:p w14:paraId="1479D228" w14:textId="77777777" w:rsidR="00EF3737" w:rsidRPr="00C477A2" w:rsidRDefault="00EF3737" w:rsidP="00EA71BA">
            <w:pPr>
              <w:suppressAutoHyphens/>
              <w:ind w:left="720" w:firstLine="720"/>
              <w:rPr>
                <w:rFonts w:ascii="Calibri" w:hAnsi="Calibri" w:cs="Calibri"/>
                <w:spacing w:val="-3"/>
                <w:sz w:val="18"/>
                <w:szCs w:val="18"/>
              </w:rPr>
            </w:pPr>
          </w:p>
          <w:p w14:paraId="207FFEDB" w14:textId="77777777" w:rsidR="00EF3737" w:rsidRPr="003236A4" w:rsidRDefault="00EF3737" w:rsidP="00EA71BA">
            <w:pPr>
              <w:suppressAutoHyphens/>
              <w:rPr>
                <w:rFonts w:ascii="Calibri" w:hAnsi="Calibri" w:cs="Calibri"/>
                <w:spacing w:val="-3"/>
                <w:sz w:val="22"/>
                <w:szCs w:val="22"/>
              </w:rPr>
            </w:pPr>
            <w:r w:rsidRPr="003236A4">
              <w:rPr>
                <w:rFonts w:ascii="Calibri" w:hAnsi="Calibri" w:cs="Calibri"/>
                <w:spacing w:val="-3"/>
                <w:sz w:val="22"/>
                <w:szCs w:val="22"/>
              </w:rPr>
              <w:t>Most school districts retain legal counsel, although this advice is not required by law.</w:t>
            </w:r>
          </w:p>
        </w:tc>
      </w:tr>
    </w:tbl>
    <w:p w14:paraId="45509C4A" w14:textId="77777777" w:rsidR="00680BEC" w:rsidRPr="00680BEC" w:rsidRDefault="00EF3737" w:rsidP="00EA71BA">
      <w:pPr>
        <w:suppressAutoHyphens/>
        <w:rPr>
          <w:rFonts w:ascii="Calibri" w:hAnsi="Calibri" w:cs="Calibri"/>
          <w:spacing w:val="-2"/>
          <w:sz w:val="18"/>
          <w:szCs w:val="18"/>
        </w:rPr>
      </w:pPr>
      <w:r w:rsidRPr="00680BEC">
        <w:rPr>
          <w:rFonts w:ascii="Calibri" w:hAnsi="Calibri" w:cs="Calibri"/>
          <w:spacing w:val="-2"/>
          <w:sz w:val="18"/>
          <w:szCs w:val="18"/>
        </w:rPr>
        <w:t>Sources:</w:t>
      </w:r>
      <w:r w:rsidR="00C477A2" w:rsidRPr="00680BEC">
        <w:rPr>
          <w:rFonts w:ascii="Calibri" w:hAnsi="Calibri" w:cs="Calibri"/>
          <w:spacing w:val="-2"/>
          <w:sz w:val="18"/>
          <w:szCs w:val="18"/>
        </w:rPr>
        <w:t xml:space="preserve"> </w:t>
      </w:r>
      <w:r w:rsidRPr="00680BEC">
        <w:rPr>
          <w:rFonts w:ascii="Calibri" w:hAnsi="Calibri" w:cs="Calibri"/>
          <w:spacing w:val="-2"/>
          <w:sz w:val="18"/>
          <w:szCs w:val="18"/>
        </w:rPr>
        <w:t xml:space="preserve">Julia A. Garver, Esq., of Woods, Oviatt, Gilman, Sturman &amp; Clarke—presentation </w:t>
      </w:r>
      <w:proofErr w:type="gramStart"/>
      <w:r w:rsidRPr="00680BEC">
        <w:rPr>
          <w:rFonts w:ascii="Calibri" w:hAnsi="Calibri" w:cs="Calibri"/>
          <w:spacing w:val="-2"/>
          <w:sz w:val="18"/>
          <w:szCs w:val="18"/>
        </w:rPr>
        <w:t>at</w:t>
      </w:r>
      <w:proofErr w:type="gramEnd"/>
      <w:r w:rsidRPr="00680BEC">
        <w:rPr>
          <w:rFonts w:ascii="Calibri" w:hAnsi="Calibri" w:cs="Calibri"/>
          <w:spacing w:val="-2"/>
          <w:sz w:val="18"/>
          <w:szCs w:val="18"/>
        </w:rPr>
        <w:t xml:space="preserve"> June 21, </w:t>
      </w:r>
      <w:proofErr w:type="gramStart"/>
      <w:r w:rsidRPr="00680BEC">
        <w:rPr>
          <w:rFonts w:ascii="Calibri" w:hAnsi="Calibri" w:cs="Calibri"/>
          <w:spacing w:val="-2"/>
          <w:sz w:val="18"/>
          <w:szCs w:val="18"/>
        </w:rPr>
        <w:t>1997</w:t>
      </w:r>
      <w:proofErr w:type="gramEnd"/>
      <w:r w:rsidRPr="00680BEC">
        <w:rPr>
          <w:rFonts w:ascii="Calibri" w:hAnsi="Calibri" w:cs="Calibri"/>
          <w:spacing w:val="-2"/>
          <w:sz w:val="18"/>
          <w:szCs w:val="18"/>
        </w:rPr>
        <w:t xml:space="preserve"> MCSBA seminar.</w:t>
      </w:r>
      <w:r w:rsidR="00680BEC" w:rsidRPr="00680BEC">
        <w:rPr>
          <w:rFonts w:ascii="Calibri" w:hAnsi="Calibri" w:cs="Calibri"/>
          <w:spacing w:val="-2"/>
          <w:sz w:val="18"/>
          <w:szCs w:val="18"/>
        </w:rPr>
        <w:t xml:space="preserve"> </w:t>
      </w:r>
    </w:p>
    <w:p w14:paraId="40889F58" w14:textId="77777777" w:rsidR="00EF3737" w:rsidRPr="00680BEC" w:rsidRDefault="00EF3737" w:rsidP="00EA71BA">
      <w:pPr>
        <w:suppressAutoHyphens/>
        <w:rPr>
          <w:rFonts w:ascii="Calibri" w:hAnsi="Calibri" w:cs="Calibri"/>
          <w:spacing w:val="-2"/>
          <w:sz w:val="18"/>
          <w:szCs w:val="18"/>
        </w:rPr>
      </w:pPr>
      <w:r w:rsidRPr="00680BEC">
        <w:rPr>
          <w:rFonts w:ascii="Calibri" w:hAnsi="Calibri" w:cs="Calibri"/>
          <w:spacing w:val="-2"/>
          <w:sz w:val="18"/>
          <w:szCs w:val="18"/>
        </w:rPr>
        <w:t xml:space="preserve">Wayne Vander Byl, Esq., attorney specializing in education law—presentation </w:t>
      </w:r>
      <w:proofErr w:type="gramStart"/>
      <w:r w:rsidRPr="00680BEC">
        <w:rPr>
          <w:rFonts w:ascii="Calibri" w:hAnsi="Calibri" w:cs="Calibri"/>
          <w:spacing w:val="-2"/>
          <w:sz w:val="18"/>
          <w:szCs w:val="18"/>
        </w:rPr>
        <w:t>at</w:t>
      </w:r>
      <w:proofErr w:type="gramEnd"/>
      <w:r w:rsidRPr="00680BEC">
        <w:rPr>
          <w:rFonts w:ascii="Calibri" w:hAnsi="Calibri" w:cs="Calibri"/>
          <w:spacing w:val="-2"/>
          <w:sz w:val="18"/>
          <w:szCs w:val="18"/>
        </w:rPr>
        <w:t xml:space="preserve"> June 17, </w:t>
      </w:r>
      <w:proofErr w:type="gramStart"/>
      <w:r w:rsidRPr="00680BEC">
        <w:rPr>
          <w:rFonts w:ascii="Calibri" w:hAnsi="Calibri" w:cs="Calibri"/>
          <w:spacing w:val="-2"/>
          <w:sz w:val="18"/>
          <w:szCs w:val="18"/>
        </w:rPr>
        <w:t>1995</w:t>
      </w:r>
      <w:proofErr w:type="gramEnd"/>
      <w:r w:rsidRPr="00680BEC">
        <w:rPr>
          <w:rFonts w:ascii="Calibri" w:hAnsi="Calibri" w:cs="Calibri"/>
          <w:spacing w:val="-2"/>
          <w:sz w:val="18"/>
          <w:szCs w:val="18"/>
        </w:rPr>
        <w:t xml:space="preserve"> MCSBA seminar. </w:t>
      </w:r>
    </w:p>
    <w:p w14:paraId="5455D25A" w14:textId="77777777" w:rsidR="00EF3737" w:rsidRPr="004940A4" w:rsidRDefault="00EF3737" w:rsidP="00EA71BA">
      <w:pPr>
        <w:suppressAutoHyphens/>
        <w:ind w:firstLine="720"/>
        <w:jc w:val="center"/>
        <w:rPr>
          <w:rFonts w:ascii="Calibri" w:hAnsi="Calibri" w:cs="Calibri"/>
          <w:b/>
          <w:spacing w:val="-3"/>
          <w:sz w:val="32"/>
          <w:szCs w:val="32"/>
        </w:rPr>
      </w:pPr>
      <w:proofErr w:type="gramStart"/>
      <w:r w:rsidRPr="004940A4">
        <w:rPr>
          <w:rFonts w:ascii="Calibri" w:hAnsi="Calibri" w:cs="Calibri"/>
          <w:b/>
          <w:spacing w:val="-3"/>
          <w:sz w:val="32"/>
          <w:szCs w:val="32"/>
        </w:rPr>
        <w:lastRenderedPageBreak/>
        <w:t>Open Meetings Law</w:t>
      </w:r>
      <w:proofErr w:type="gramEnd"/>
      <w:r w:rsidRPr="004940A4">
        <w:rPr>
          <w:rFonts w:ascii="Calibri" w:hAnsi="Calibri" w:cs="Calibri"/>
          <w:b/>
          <w:spacing w:val="-3"/>
          <w:sz w:val="32"/>
          <w:szCs w:val="32"/>
        </w:rPr>
        <w:t xml:space="preserve"> for School Board Members</w:t>
      </w:r>
    </w:p>
    <w:p w14:paraId="7B73A94C" w14:textId="77777777" w:rsidR="00EF3737" w:rsidRPr="00692EA1" w:rsidRDefault="00EF3737" w:rsidP="00EA71BA">
      <w:pPr>
        <w:tabs>
          <w:tab w:val="left" w:pos="-720"/>
        </w:tabs>
        <w:suppressAutoHyphens/>
        <w:jc w:val="both"/>
        <w:rPr>
          <w:rFonts w:ascii="Calibri" w:hAnsi="Calibri" w:cs="Calibri"/>
          <w:b/>
          <w:spacing w:val="-3"/>
          <w:szCs w:val="24"/>
        </w:rPr>
      </w:pPr>
    </w:p>
    <w:tbl>
      <w:tblPr>
        <w:tblW w:w="111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5"/>
        <w:gridCol w:w="8035"/>
      </w:tblGrid>
      <w:tr w:rsidR="00EF3737" w:rsidRPr="00302953" w14:paraId="4040A0A3" w14:textId="77777777" w:rsidTr="00051807">
        <w:trPr>
          <w:trHeight w:val="6245"/>
        </w:trPr>
        <w:tc>
          <w:tcPr>
            <w:tcW w:w="3125" w:type="dxa"/>
            <w:shd w:val="pct12" w:color="auto" w:fill="FFFFFF"/>
          </w:tcPr>
          <w:p w14:paraId="1F32CA50" w14:textId="77777777" w:rsidR="00EF3737" w:rsidRPr="00302953" w:rsidRDefault="00EF3737" w:rsidP="00EA71BA">
            <w:pPr>
              <w:tabs>
                <w:tab w:val="left" w:pos="-720"/>
              </w:tabs>
              <w:suppressAutoHyphens/>
              <w:rPr>
                <w:rFonts w:ascii="Calibri" w:hAnsi="Calibri" w:cs="Calibri"/>
                <w:spacing w:val="-2"/>
                <w:sz w:val="22"/>
                <w:szCs w:val="22"/>
              </w:rPr>
            </w:pPr>
          </w:p>
          <w:p w14:paraId="7A8822B8"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OPEN MEETINGS</w:t>
            </w:r>
          </w:p>
          <w:p w14:paraId="53A8EDDF" w14:textId="77777777" w:rsidR="00EF3737" w:rsidRPr="00302953" w:rsidRDefault="00EF3737" w:rsidP="00EA71BA">
            <w:pPr>
              <w:tabs>
                <w:tab w:val="left" w:pos="-720"/>
              </w:tabs>
              <w:suppressAutoHyphens/>
              <w:rPr>
                <w:rFonts w:ascii="Calibri" w:hAnsi="Calibri" w:cs="Calibri"/>
                <w:spacing w:val="-2"/>
                <w:sz w:val="22"/>
                <w:szCs w:val="22"/>
              </w:rPr>
            </w:pPr>
          </w:p>
          <w:p w14:paraId="12BA55C3" w14:textId="77777777" w:rsidR="00EF3737" w:rsidRPr="00302953" w:rsidRDefault="00EF3737" w:rsidP="00EA71BA">
            <w:pPr>
              <w:tabs>
                <w:tab w:val="left" w:pos="-720"/>
              </w:tabs>
              <w:suppressAutoHyphens/>
              <w:rPr>
                <w:rFonts w:ascii="Calibri" w:hAnsi="Calibri" w:cs="Calibri"/>
                <w:spacing w:val="-2"/>
                <w:sz w:val="22"/>
                <w:szCs w:val="22"/>
              </w:rPr>
            </w:pPr>
          </w:p>
          <w:p w14:paraId="1178D3D6"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The public has a right to attend meetings of public bodies, including boards of education, to listen to their debates and witness their decision making</w:t>
            </w:r>
          </w:p>
          <w:p w14:paraId="636382D8" w14:textId="77777777" w:rsidR="00EF3737" w:rsidRPr="00302953" w:rsidRDefault="00EF3737" w:rsidP="00EA71BA">
            <w:pPr>
              <w:tabs>
                <w:tab w:val="left" w:pos="-720"/>
              </w:tabs>
              <w:suppressAutoHyphens/>
              <w:rPr>
                <w:rFonts w:ascii="Calibri" w:hAnsi="Calibri" w:cs="Calibri"/>
                <w:b/>
                <w:spacing w:val="-3"/>
                <w:sz w:val="22"/>
                <w:szCs w:val="22"/>
              </w:rPr>
            </w:pPr>
            <w:r w:rsidRPr="00302953">
              <w:rPr>
                <w:rFonts w:ascii="Calibri" w:hAnsi="Calibri" w:cs="Calibri"/>
                <w:spacing w:val="-2"/>
                <w:sz w:val="22"/>
                <w:szCs w:val="22"/>
              </w:rPr>
              <w:tab/>
            </w:r>
          </w:p>
        </w:tc>
        <w:tc>
          <w:tcPr>
            <w:tcW w:w="8035" w:type="dxa"/>
          </w:tcPr>
          <w:p w14:paraId="32A2C7D3" w14:textId="77777777" w:rsidR="00EF3737" w:rsidRPr="00302953" w:rsidRDefault="00EF3737" w:rsidP="00EA71BA">
            <w:pPr>
              <w:tabs>
                <w:tab w:val="left" w:pos="-720"/>
              </w:tabs>
              <w:suppressAutoHyphens/>
              <w:rPr>
                <w:rFonts w:ascii="Calibri" w:hAnsi="Calibri" w:cs="Calibri"/>
                <w:i/>
                <w:spacing w:val="-2"/>
                <w:sz w:val="20"/>
              </w:rPr>
            </w:pPr>
            <w:r w:rsidRPr="00302953">
              <w:rPr>
                <w:rFonts w:ascii="Calibri" w:hAnsi="Calibri" w:cs="Calibri"/>
                <w:spacing w:val="-2"/>
                <w:sz w:val="20"/>
              </w:rPr>
              <w:t>A</w:t>
            </w:r>
            <w:r w:rsidRPr="00302953">
              <w:rPr>
                <w:rFonts w:ascii="Calibri" w:hAnsi="Calibri" w:cs="Calibri"/>
                <w:i/>
                <w:spacing w:val="-2"/>
                <w:sz w:val="20"/>
              </w:rPr>
              <w:t xml:space="preserve"> meeting</w:t>
            </w:r>
            <w:r w:rsidRPr="00302953">
              <w:rPr>
                <w:rFonts w:ascii="Calibri" w:hAnsi="Calibri" w:cs="Calibri"/>
                <w:spacing w:val="-2"/>
                <w:sz w:val="20"/>
              </w:rPr>
              <w:t xml:space="preserve"> </w:t>
            </w:r>
            <w:r w:rsidRPr="00302953">
              <w:rPr>
                <w:rFonts w:ascii="Calibri" w:hAnsi="Calibri" w:cs="Calibri"/>
                <w:i/>
                <w:spacing w:val="-2"/>
                <w:sz w:val="20"/>
              </w:rPr>
              <w:t>is defined as the official convening of a public body for the purpose of conducting public business,</w:t>
            </w:r>
            <w:r w:rsidRPr="00302953">
              <w:rPr>
                <w:rFonts w:ascii="Calibri" w:hAnsi="Calibri" w:cs="Calibri"/>
                <w:spacing w:val="-2"/>
                <w:sz w:val="20"/>
              </w:rPr>
              <w:t xml:space="preserve"> a</w:t>
            </w:r>
            <w:r w:rsidRPr="00302953">
              <w:rPr>
                <w:rFonts w:ascii="Calibri" w:hAnsi="Calibri" w:cs="Calibri"/>
                <w:i/>
                <w:spacing w:val="-2"/>
                <w:sz w:val="20"/>
              </w:rPr>
              <w:t>ny time when a quorum (simple majority) of the public body gathers, or when any committee assigned by the board gathers to discuss board business.</w:t>
            </w:r>
          </w:p>
          <w:p w14:paraId="29D8B602" w14:textId="77777777" w:rsidR="00EF3737" w:rsidRPr="00302953" w:rsidRDefault="00EF3737" w:rsidP="00EA71BA">
            <w:pPr>
              <w:tabs>
                <w:tab w:val="left" w:pos="-720"/>
              </w:tabs>
              <w:suppressAutoHyphens/>
              <w:rPr>
                <w:rFonts w:ascii="Calibri" w:hAnsi="Calibri" w:cs="Calibri"/>
                <w:spacing w:val="-2"/>
                <w:sz w:val="20"/>
              </w:rPr>
            </w:pPr>
          </w:p>
          <w:p w14:paraId="79CB21B9" w14:textId="77777777" w:rsidR="00EF3737" w:rsidRPr="00302953" w:rsidRDefault="00EF3737" w:rsidP="00EA71BA">
            <w:pPr>
              <w:tabs>
                <w:tab w:val="left" w:pos="-720"/>
              </w:tabs>
              <w:suppressAutoHyphens/>
              <w:rPr>
                <w:rFonts w:ascii="Calibri" w:hAnsi="Calibri" w:cs="Calibri"/>
                <w:spacing w:val="-2"/>
                <w:sz w:val="20"/>
              </w:rPr>
            </w:pPr>
            <w:r w:rsidRPr="00302953">
              <w:rPr>
                <w:rFonts w:ascii="Calibri" w:hAnsi="Calibri" w:cs="Calibri"/>
                <w:spacing w:val="-2"/>
                <w:sz w:val="20"/>
              </w:rPr>
              <w:t>All official meetings must be open to the public--even if no action is anticipated</w:t>
            </w:r>
            <w:r w:rsidR="00D62210" w:rsidRPr="00302953">
              <w:rPr>
                <w:rFonts w:ascii="Calibri" w:hAnsi="Calibri" w:cs="Calibri"/>
                <w:spacing w:val="-2"/>
                <w:sz w:val="20"/>
              </w:rPr>
              <w:sym w:font="Symbol" w:char="F02D"/>
            </w:r>
            <w:r w:rsidRPr="00302953">
              <w:rPr>
                <w:rFonts w:ascii="Calibri" w:hAnsi="Calibri" w:cs="Calibri"/>
                <w:spacing w:val="-2"/>
                <w:sz w:val="20"/>
              </w:rPr>
              <w:t>whatever the purpose for the meeting, EXCEPT for parts designated as</w:t>
            </w:r>
            <w:r w:rsidRPr="00302953">
              <w:rPr>
                <w:rFonts w:ascii="Calibri" w:hAnsi="Calibri" w:cs="Calibri"/>
                <w:i/>
                <w:spacing w:val="-2"/>
                <w:sz w:val="20"/>
              </w:rPr>
              <w:t xml:space="preserve"> executive sessions</w:t>
            </w:r>
            <w:r w:rsidR="00007C66" w:rsidRPr="00302953">
              <w:rPr>
                <w:rFonts w:ascii="Calibri" w:hAnsi="Calibri" w:cs="Calibri"/>
                <w:i/>
                <w:spacing w:val="-2"/>
                <w:sz w:val="20"/>
              </w:rPr>
              <w:t xml:space="preserve">. </w:t>
            </w:r>
            <w:r w:rsidRPr="00302953">
              <w:rPr>
                <w:rFonts w:ascii="Calibri" w:hAnsi="Calibri" w:cs="Calibri"/>
                <w:spacing w:val="-2"/>
                <w:sz w:val="20"/>
              </w:rPr>
              <w:t>(</w:t>
            </w:r>
            <w:r w:rsidR="00D62210" w:rsidRPr="00302953">
              <w:rPr>
                <w:rFonts w:ascii="Calibri" w:hAnsi="Calibri" w:cs="Calibri"/>
                <w:spacing w:val="-2"/>
                <w:sz w:val="20"/>
              </w:rPr>
              <w:t>Ed. Law</w:t>
            </w:r>
            <w:r w:rsidRPr="00302953">
              <w:rPr>
                <w:rFonts w:ascii="Calibri" w:hAnsi="Calibri" w:cs="Calibri"/>
                <w:spacing w:val="-2"/>
                <w:sz w:val="20"/>
              </w:rPr>
              <w:t xml:space="preserve"> § 1708; Public Officers Law § 102 (1))</w:t>
            </w:r>
          </w:p>
          <w:p w14:paraId="00D99C7D" w14:textId="77777777" w:rsidR="00EF3737" w:rsidRPr="00302953" w:rsidRDefault="00EF3737" w:rsidP="00EA71BA">
            <w:pPr>
              <w:tabs>
                <w:tab w:val="left" w:pos="-720"/>
              </w:tabs>
              <w:suppressAutoHyphens/>
              <w:rPr>
                <w:rFonts w:ascii="Calibri" w:hAnsi="Calibri" w:cs="Calibri"/>
                <w:spacing w:val="-2"/>
                <w:sz w:val="20"/>
              </w:rPr>
            </w:pPr>
          </w:p>
          <w:p w14:paraId="375518A4" w14:textId="650CA165" w:rsidR="00EF3737" w:rsidRPr="00302953" w:rsidRDefault="00EF3737" w:rsidP="00EA71BA">
            <w:pPr>
              <w:tabs>
                <w:tab w:val="left" w:pos="-720"/>
              </w:tabs>
              <w:suppressAutoHyphens/>
              <w:rPr>
                <w:rFonts w:ascii="Calibri" w:hAnsi="Calibri" w:cs="Calibri"/>
                <w:spacing w:val="-2"/>
                <w:sz w:val="20"/>
              </w:rPr>
            </w:pPr>
            <w:r w:rsidRPr="00302953">
              <w:rPr>
                <w:rFonts w:ascii="Calibri" w:hAnsi="Calibri" w:cs="Calibri"/>
                <w:spacing w:val="-2"/>
                <w:sz w:val="20"/>
              </w:rPr>
              <w:t>Public notice stating the time and place of any board meeting must be given to the news media and posted in at least one public location at least 72 hours before the meeting</w:t>
            </w:r>
            <w:r w:rsidR="00007C66" w:rsidRPr="00302953">
              <w:rPr>
                <w:rFonts w:ascii="Calibri" w:hAnsi="Calibri" w:cs="Calibri"/>
                <w:spacing w:val="-2"/>
                <w:sz w:val="20"/>
              </w:rPr>
              <w:t xml:space="preserve">. </w:t>
            </w:r>
            <w:r w:rsidRPr="00302953">
              <w:rPr>
                <w:rFonts w:ascii="Calibri" w:hAnsi="Calibri" w:cs="Calibri"/>
                <w:spacing w:val="-2"/>
                <w:sz w:val="20"/>
              </w:rPr>
              <w:t xml:space="preserve">If the meeting was scheduled less than one week in advance, notice must be given “to the extent practical.”  (Public Officers Law § 103) Any board member can call a special meeting if he or she gives 24 </w:t>
            </w:r>
            <w:r w:rsidR="006E0953" w:rsidRPr="00302953">
              <w:rPr>
                <w:rFonts w:ascii="Calibri" w:hAnsi="Calibri" w:cs="Calibri"/>
                <w:spacing w:val="-2"/>
                <w:sz w:val="20"/>
              </w:rPr>
              <w:t>hours’ notice</w:t>
            </w:r>
            <w:r w:rsidRPr="00302953">
              <w:rPr>
                <w:rFonts w:ascii="Calibri" w:hAnsi="Calibri" w:cs="Calibri"/>
                <w:spacing w:val="-2"/>
                <w:sz w:val="20"/>
              </w:rPr>
              <w:t xml:space="preserve"> and the notice states the meeting’s purpose</w:t>
            </w:r>
            <w:r w:rsidR="00007C66" w:rsidRPr="00302953">
              <w:rPr>
                <w:rFonts w:ascii="Calibri" w:hAnsi="Calibri" w:cs="Calibri"/>
                <w:spacing w:val="-2"/>
                <w:sz w:val="20"/>
              </w:rPr>
              <w:t xml:space="preserve">. </w:t>
            </w:r>
            <w:r w:rsidRPr="00302953">
              <w:rPr>
                <w:rFonts w:ascii="Calibri" w:hAnsi="Calibri" w:cs="Calibri"/>
                <w:spacing w:val="-2"/>
                <w:sz w:val="20"/>
              </w:rPr>
              <w:t>(Education Law § 1606) Failure of good faith effort to give adequate notice can invalidate action at the meeting.</w:t>
            </w:r>
            <w:r w:rsidR="00051807" w:rsidRPr="00302953">
              <w:rPr>
                <w:rFonts w:ascii="Calibri" w:hAnsi="Calibri" w:cs="Calibri"/>
                <w:spacing w:val="-2"/>
                <w:sz w:val="20"/>
              </w:rPr>
              <w:br/>
            </w:r>
          </w:p>
          <w:p w14:paraId="569F0C04" w14:textId="77777777" w:rsidR="00051807" w:rsidRPr="00302953" w:rsidRDefault="00051807" w:rsidP="00EA71BA">
            <w:pPr>
              <w:tabs>
                <w:tab w:val="left" w:pos="-720"/>
              </w:tabs>
              <w:suppressAutoHyphens/>
              <w:rPr>
                <w:rFonts w:ascii="Calibri" w:hAnsi="Calibri" w:cs="Calibri"/>
                <w:spacing w:val="-2"/>
                <w:sz w:val="20"/>
              </w:rPr>
            </w:pPr>
            <w:r w:rsidRPr="00302953">
              <w:rPr>
                <w:rFonts w:ascii="Calibri" w:hAnsi="Calibri" w:cs="Calibri"/>
                <w:spacing w:val="-2"/>
                <w:sz w:val="20"/>
              </w:rPr>
              <w:t>If the district maintains a regularly updated website that uses a high</w:t>
            </w:r>
            <w:r w:rsidR="00D62210" w:rsidRPr="00302953">
              <w:rPr>
                <w:rFonts w:ascii="Calibri" w:hAnsi="Calibri" w:cs="Calibri"/>
                <w:spacing w:val="-2"/>
                <w:sz w:val="20"/>
              </w:rPr>
              <w:t>-</w:t>
            </w:r>
            <w:r w:rsidRPr="00302953">
              <w:rPr>
                <w:rFonts w:ascii="Calibri" w:hAnsi="Calibri" w:cs="Calibri"/>
                <w:spacing w:val="-2"/>
                <w:sz w:val="20"/>
              </w:rPr>
              <w:t>speed internet connection, all such records that are scheduled to be discussed must be posted on the website prior to the meeting, “to the extent practicable” as determined by the district.</w:t>
            </w:r>
            <w:r w:rsidR="00723046" w:rsidRPr="00302953">
              <w:rPr>
                <w:rFonts w:ascii="Calibri" w:hAnsi="Calibri" w:cs="Calibri"/>
                <w:spacing w:val="-2"/>
                <w:sz w:val="20"/>
              </w:rPr>
              <w:t xml:space="preserve"> (Ed Law §103(e))</w:t>
            </w:r>
          </w:p>
          <w:p w14:paraId="2E9CE2DA" w14:textId="77777777" w:rsidR="00EF3737" w:rsidRPr="00302953" w:rsidRDefault="00EF3737" w:rsidP="00EA71BA">
            <w:pPr>
              <w:tabs>
                <w:tab w:val="left" w:pos="-720"/>
              </w:tabs>
              <w:suppressAutoHyphens/>
              <w:rPr>
                <w:rFonts w:ascii="Calibri" w:hAnsi="Calibri" w:cs="Calibri"/>
                <w:spacing w:val="-2"/>
                <w:sz w:val="20"/>
              </w:rPr>
            </w:pPr>
          </w:p>
          <w:p w14:paraId="53B7802A" w14:textId="77777777" w:rsidR="00EF3737" w:rsidRPr="00302953" w:rsidRDefault="00F00E40" w:rsidP="00EA71BA">
            <w:pPr>
              <w:tabs>
                <w:tab w:val="left" w:pos="-720"/>
              </w:tabs>
              <w:suppressAutoHyphens/>
              <w:rPr>
                <w:rFonts w:ascii="Calibri" w:hAnsi="Calibri" w:cs="Calibri"/>
                <w:spacing w:val="-2"/>
                <w:sz w:val="20"/>
              </w:rPr>
            </w:pPr>
            <w:r w:rsidRPr="00302953">
              <w:rPr>
                <w:rFonts w:ascii="Calibri" w:hAnsi="Calibri" w:cs="Calibri"/>
                <w:spacing w:val="-2"/>
                <w:sz w:val="20"/>
              </w:rPr>
              <w:t>Any document that would be disclosed under FOIL as well as any proposed resolution, law, rule, regulation, policy or amendment thereto, that is scheduled to be the subject of discussion during an Open Meeting must be made available upon request either before the meeting or at the meeting during which the record will be discussed, “to the extent practicable” as determined by the district.</w:t>
            </w:r>
            <w:r w:rsidR="004858EC" w:rsidRPr="00302953">
              <w:rPr>
                <w:rFonts w:ascii="Calibri" w:hAnsi="Calibri" w:cs="Calibri"/>
                <w:spacing w:val="-2"/>
                <w:sz w:val="20"/>
              </w:rPr>
              <w:t xml:space="preserve"> (Ed Law §130(e))</w:t>
            </w:r>
          </w:p>
          <w:p w14:paraId="41BCA339" w14:textId="77777777" w:rsidR="00EF3737" w:rsidRPr="00302953" w:rsidRDefault="00EF3737" w:rsidP="00EA71BA">
            <w:pPr>
              <w:tabs>
                <w:tab w:val="left" w:pos="-720"/>
              </w:tabs>
              <w:suppressAutoHyphens/>
              <w:rPr>
                <w:rFonts w:ascii="Calibri" w:hAnsi="Calibri" w:cs="Calibri"/>
                <w:spacing w:val="-2"/>
                <w:sz w:val="20"/>
              </w:rPr>
            </w:pPr>
          </w:p>
          <w:p w14:paraId="7CCEA4FC" w14:textId="77777777" w:rsidR="00EF3737" w:rsidRPr="00302953" w:rsidRDefault="00EF3737" w:rsidP="00EA71BA">
            <w:pPr>
              <w:tabs>
                <w:tab w:val="left" w:pos="-720"/>
              </w:tabs>
              <w:suppressAutoHyphens/>
              <w:rPr>
                <w:rFonts w:ascii="Calibri" w:hAnsi="Calibri" w:cs="Calibri"/>
                <w:spacing w:val="-2"/>
                <w:sz w:val="20"/>
              </w:rPr>
            </w:pPr>
            <w:r w:rsidRPr="00302953">
              <w:rPr>
                <w:rFonts w:ascii="Calibri" w:hAnsi="Calibri" w:cs="Calibri"/>
                <w:spacing w:val="-2"/>
                <w:sz w:val="20"/>
              </w:rPr>
              <w:t>Meeting places must be accessible to the handicapped and interpreted upon request for the hearing impaired.</w:t>
            </w:r>
          </w:p>
          <w:p w14:paraId="1E9C4B3D" w14:textId="77777777" w:rsidR="00EF3737" w:rsidRPr="00302953" w:rsidRDefault="00EF3737" w:rsidP="00EA71BA">
            <w:pPr>
              <w:tabs>
                <w:tab w:val="left" w:pos="-720"/>
              </w:tabs>
              <w:suppressAutoHyphens/>
              <w:rPr>
                <w:rFonts w:ascii="Calibri" w:hAnsi="Calibri" w:cs="Calibri"/>
                <w:spacing w:val="-2"/>
                <w:sz w:val="20"/>
              </w:rPr>
            </w:pPr>
          </w:p>
          <w:p w14:paraId="13AF1EE3" w14:textId="1A752BB5" w:rsidR="007344B0" w:rsidRPr="00302953" w:rsidRDefault="00EF3737" w:rsidP="006E0953">
            <w:pPr>
              <w:tabs>
                <w:tab w:val="left" w:pos="-720"/>
              </w:tabs>
              <w:suppressAutoHyphens/>
              <w:rPr>
                <w:rFonts w:ascii="Calibri" w:hAnsi="Calibri" w:cs="Calibri"/>
                <w:b/>
                <w:spacing w:val="-3"/>
                <w:sz w:val="20"/>
              </w:rPr>
            </w:pPr>
            <w:r w:rsidRPr="00302953">
              <w:rPr>
                <w:rFonts w:ascii="Calibri" w:hAnsi="Calibri" w:cs="Calibri"/>
                <w:spacing w:val="-2"/>
                <w:sz w:val="20"/>
              </w:rPr>
              <w:t>All regular meetings should be publicized annually and posted in a designated local general circulation newspaper</w:t>
            </w:r>
            <w:r w:rsidR="00007C66" w:rsidRPr="00302953">
              <w:rPr>
                <w:rFonts w:ascii="Calibri" w:hAnsi="Calibri" w:cs="Calibri"/>
                <w:spacing w:val="-2"/>
                <w:sz w:val="20"/>
              </w:rPr>
              <w:t xml:space="preserve">. </w:t>
            </w:r>
            <w:r w:rsidRPr="00302953">
              <w:rPr>
                <w:rFonts w:ascii="Calibri" w:hAnsi="Calibri" w:cs="Calibri"/>
                <w:spacing w:val="-2"/>
                <w:sz w:val="20"/>
              </w:rPr>
              <w:t>Notice of meetings must be mailed to all citizens who request it.</w:t>
            </w:r>
          </w:p>
        </w:tc>
      </w:tr>
      <w:tr w:rsidR="00EF3737" w:rsidRPr="00302953" w14:paraId="5A0E00D7" w14:textId="77777777" w:rsidTr="00BB40B0">
        <w:trPr>
          <w:trHeight w:val="2942"/>
        </w:trPr>
        <w:tc>
          <w:tcPr>
            <w:tcW w:w="3125" w:type="dxa"/>
            <w:shd w:val="pct12" w:color="auto" w:fill="FFFFFF"/>
          </w:tcPr>
          <w:p w14:paraId="0A5F7392" w14:textId="77777777" w:rsidR="00EF3737" w:rsidRPr="00302953" w:rsidRDefault="00EF3737" w:rsidP="00EA71BA">
            <w:pPr>
              <w:tabs>
                <w:tab w:val="left" w:pos="-720"/>
              </w:tabs>
              <w:suppressAutoHyphens/>
              <w:rPr>
                <w:rFonts w:ascii="Calibri" w:hAnsi="Calibri" w:cs="Calibri"/>
                <w:spacing w:val="-2"/>
                <w:sz w:val="22"/>
                <w:szCs w:val="22"/>
              </w:rPr>
            </w:pPr>
          </w:p>
          <w:p w14:paraId="0AE1602A"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 xml:space="preserve">EXECUTIVE </w:t>
            </w:r>
          </w:p>
          <w:p w14:paraId="0332E09C"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SESSIONS</w:t>
            </w:r>
          </w:p>
          <w:p w14:paraId="51DF80BC" w14:textId="77777777" w:rsidR="00EF3737" w:rsidRPr="00302953" w:rsidRDefault="00EF3737" w:rsidP="00EA71BA">
            <w:pPr>
              <w:tabs>
                <w:tab w:val="left" w:pos="-720"/>
              </w:tabs>
              <w:suppressAutoHyphens/>
              <w:rPr>
                <w:rFonts w:ascii="Calibri" w:hAnsi="Calibri" w:cs="Calibri"/>
                <w:spacing w:val="-2"/>
                <w:sz w:val="22"/>
                <w:szCs w:val="22"/>
              </w:rPr>
            </w:pPr>
          </w:p>
          <w:p w14:paraId="065A91C2"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An executive session is a part of an open meeting during which the public is excluded</w:t>
            </w:r>
            <w:r w:rsidR="00007C66" w:rsidRPr="00302953">
              <w:rPr>
                <w:rFonts w:ascii="Calibri" w:hAnsi="Calibri" w:cs="Calibri"/>
                <w:b/>
                <w:spacing w:val="-2"/>
                <w:sz w:val="22"/>
                <w:szCs w:val="22"/>
              </w:rPr>
              <w:t xml:space="preserve">. </w:t>
            </w:r>
            <w:r w:rsidRPr="00302953">
              <w:rPr>
                <w:rFonts w:ascii="Calibri" w:hAnsi="Calibri" w:cs="Calibri"/>
                <w:b/>
                <w:spacing w:val="-2"/>
                <w:sz w:val="22"/>
                <w:szCs w:val="22"/>
              </w:rPr>
              <w:t xml:space="preserve">However, the public body may authorize others to attend part or </w:t>
            </w:r>
            <w:proofErr w:type="gramStart"/>
            <w:r w:rsidRPr="00302953">
              <w:rPr>
                <w:rFonts w:ascii="Calibri" w:hAnsi="Calibri" w:cs="Calibri"/>
                <w:b/>
                <w:spacing w:val="-2"/>
                <w:sz w:val="22"/>
                <w:szCs w:val="22"/>
              </w:rPr>
              <w:t>all of</w:t>
            </w:r>
            <w:proofErr w:type="gramEnd"/>
            <w:r w:rsidRPr="00302953">
              <w:rPr>
                <w:rFonts w:ascii="Calibri" w:hAnsi="Calibri" w:cs="Calibri"/>
                <w:b/>
                <w:spacing w:val="-2"/>
                <w:sz w:val="22"/>
                <w:szCs w:val="22"/>
              </w:rPr>
              <w:t xml:space="preserve"> the executive session.</w:t>
            </w:r>
          </w:p>
          <w:p w14:paraId="5B966158" w14:textId="77777777" w:rsidR="00EF3737" w:rsidRPr="00302953" w:rsidRDefault="00EF3737" w:rsidP="00EA71BA">
            <w:pPr>
              <w:tabs>
                <w:tab w:val="left" w:pos="-720"/>
              </w:tabs>
              <w:suppressAutoHyphens/>
              <w:jc w:val="both"/>
              <w:rPr>
                <w:rFonts w:ascii="Calibri" w:hAnsi="Calibri" w:cs="Calibri"/>
                <w:b/>
                <w:spacing w:val="-3"/>
                <w:sz w:val="22"/>
                <w:szCs w:val="22"/>
              </w:rPr>
            </w:pPr>
          </w:p>
        </w:tc>
        <w:tc>
          <w:tcPr>
            <w:tcW w:w="8035" w:type="dxa"/>
          </w:tcPr>
          <w:p w14:paraId="1F3BBE26" w14:textId="77777777" w:rsidR="00EF3737" w:rsidRPr="00302953" w:rsidRDefault="00EF3737" w:rsidP="00EA71BA">
            <w:pPr>
              <w:tabs>
                <w:tab w:val="left" w:pos="-720"/>
              </w:tabs>
              <w:suppressAutoHyphens/>
              <w:rPr>
                <w:rFonts w:ascii="Calibri" w:hAnsi="Calibri" w:cs="Calibri"/>
                <w:spacing w:val="-2"/>
                <w:sz w:val="20"/>
              </w:rPr>
            </w:pPr>
            <w:r w:rsidRPr="00302953">
              <w:rPr>
                <w:rFonts w:ascii="Calibri" w:hAnsi="Calibri" w:cs="Calibri"/>
                <w:spacing w:val="-2"/>
                <w:sz w:val="20"/>
              </w:rPr>
              <w:t>An executive session can occur only if the public body, during an open meeting, approves a motion by a 2/3 vote that identifies the appropriate area or subject to be discussed</w:t>
            </w:r>
            <w:r w:rsidR="00007C66" w:rsidRPr="00302953">
              <w:rPr>
                <w:rFonts w:ascii="Calibri" w:hAnsi="Calibri" w:cs="Calibri"/>
                <w:spacing w:val="-2"/>
                <w:sz w:val="20"/>
              </w:rPr>
              <w:t xml:space="preserve">. </w:t>
            </w:r>
            <w:r w:rsidRPr="00302953">
              <w:rPr>
                <w:rFonts w:ascii="Calibri" w:hAnsi="Calibri" w:cs="Calibri"/>
                <w:b/>
                <w:spacing w:val="-2"/>
                <w:sz w:val="20"/>
              </w:rPr>
              <w:t xml:space="preserve">(Public Officers Law </w:t>
            </w:r>
            <w:r w:rsidRPr="00302953">
              <w:rPr>
                <w:rFonts w:ascii="Calibri" w:hAnsi="Calibri" w:cs="Calibri"/>
                <w:spacing w:val="-2"/>
                <w:sz w:val="20"/>
              </w:rPr>
              <w:t xml:space="preserve">§ 105) Appropriate subjects include:  </w:t>
            </w:r>
          </w:p>
          <w:p w14:paraId="51FA7AB7" w14:textId="1E2BDE1C" w:rsidR="00EF3737" w:rsidRPr="00302953" w:rsidRDefault="00EF3737" w:rsidP="00EA71BA">
            <w:pPr>
              <w:numPr>
                <w:ilvl w:val="0"/>
                <w:numId w:val="12"/>
              </w:numPr>
              <w:suppressAutoHyphens/>
              <w:ind w:left="811"/>
              <w:rPr>
                <w:rFonts w:ascii="Calibri" w:hAnsi="Calibri" w:cs="Calibri"/>
                <w:spacing w:val="-2"/>
                <w:sz w:val="20"/>
              </w:rPr>
            </w:pPr>
            <w:r w:rsidRPr="00302953">
              <w:rPr>
                <w:rFonts w:ascii="Calibri" w:hAnsi="Calibri" w:cs="Calibri"/>
                <w:spacing w:val="-2"/>
                <w:sz w:val="20"/>
              </w:rPr>
              <w:t>Proposed, pending, or current litigation (when discussion would prejudice the outcome)</w:t>
            </w:r>
          </w:p>
          <w:p w14:paraId="7C4C1FB7" w14:textId="65CD4F93" w:rsidR="004F211D" w:rsidRDefault="00EF3737" w:rsidP="00EA71BA">
            <w:pPr>
              <w:numPr>
                <w:ilvl w:val="0"/>
                <w:numId w:val="12"/>
              </w:numPr>
              <w:tabs>
                <w:tab w:val="left" w:pos="-720"/>
              </w:tabs>
              <w:suppressAutoHyphens/>
              <w:ind w:left="811"/>
              <w:rPr>
                <w:rFonts w:ascii="Calibri" w:hAnsi="Calibri" w:cs="Calibri"/>
                <w:spacing w:val="-2"/>
                <w:sz w:val="20"/>
              </w:rPr>
            </w:pPr>
            <w:r w:rsidRPr="004F211D">
              <w:rPr>
                <w:rFonts w:ascii="Calibri" w:hAnsi="Calibri" w:cs="Calibri"/>
                <w:spacing w:val="-2"/>
                <w:sz w:val="20"/>
              </w:rPr>
              <w:t>Collective negotiations</w:t>
            </w:r>
          </w:p>
          <w:p w14:paraId="440825E2" w14:textId="1072B7B0" w:rsidR="00D62210" w:rsidRPr="004F211D" w:rsidRDefault="00EF3737" w:rsidP="00EA71BA">
            <w:pPr>
              <w:numPr>
                <w:ilvl w:val="0"/>
                <w:numId w:val="12"/>
              </w:numPr>
              <w:tabs>
                <w:tab w:val="left" w:pos="-720"/>
              </w:tabs>
              <w:suppressAutoHyphens/>
              <w:ind w:left="811"/>
              <w:rPr>
                <w:rFonts w:ascii="Calibri" w:hAnsi="Calibri" w:cs="Calibri"/>
                <w:spacing w:val="-2"/>
                <w:sz w:val="20"/>
              </w:rPr>
            </w:pPr>
            <w:r w:rsidRPr="004F211D">
              <w:rPr>
                <w:rFonts w:ascii="Calibri" w:hAnsi="Calibri" w:cs="Calibri"/>
                <w:spacing w:val="-2"/>
                <w:sz w:val="20"/>
              </w:rPr>
              <w:t xml:space="preserve">Medical, financial, credit or employment history of a particular person or </w:t>
            </w:r>
            <w:r w:rsidR="00D62210" w:rsidRPr="004F211D">
              <w:rPr>
                <w:rFonts w:ascii="Calibri" w:hAnsi="Calibri" w:cs="Calibri"/>
                <w:spacing w:val="-2"/>
                <w:sz w:val="20"/>
              </w:rPr>
              <w:t xml:space="preserve">corporation </w:t>
            </w:r>
          </w:p>
          <w:p w14:paraId="07A21DC8" w14:textId="0F69B83A" w:rsidR="00EF3737" w:rsidRPr="00302953" w:rsidRDefault="00D62210" w:rsidP="00EA71BA">
            <w:pPr>
              <w:numPr>
                <w:ilvl w:val="0"/>
                <w:numId w:val="12"/>
              </w:numPr>
              <w:tabs>
                <w:tab w:val="left" w:pos="-720"/>
              </w:tabs>
              <w:suppressAutoHyphens/>
              <w:ind w:left="811"/>
              <w:rPr>
                <w:rFonts w:ascii="Calibri" w:hAnsi="Calibri" w:cs="Calibri"/>
                <w:spacing w:val="-2"/>
                <w:sz w:val="20"/>
              </w:rPr>
            </w:pPr>
            <w:r w:rsidRPr="00302953">
              <w:rPr>
                <w:rFonts w:ascii="Calibri" w:hAnsi="Calibri" w:cs="Calibri"/>
                <w:spacing w:val="-2"/>
                <w:sz w:val="20"/>
              </w:rPr>
              <w:t>Discussion</w:t>
            </w:r>
            <w:r w:rsidR="00EF3737" w:rsidRPr="00302953">
              <w:rPr>
                <w:rFonts w:ascii="Calibri" w:hAnsi="Calibri" w:cs="Calibri"/>
                <w:spacing w:val="-2"/>
                <w:sz w:val="20"/>
              </w:rPr>
              <w:t xml:space="preserve"> leading to the appointment, employment, promotion, demotion, discipline, </w:t>
            </w:r>
            <w:r w:rsidRPr="00302953">
              <w:rPr>
                <w:rFonts w:ascii="Calibri" w:hAnsi="Calibri" w:cs="Calibri"/>
                <w:spacing w:val="-2"/>
                <w:sz w:val="20"/>
              </w:rPr>
              <w:t>s</w:t>
            </w:r>
            <w:r w:rsidR="00EF3737" w:rsidRPr="00302953">
              <w:rPr>
                <w:rFonts w:ascii="Calibri" w:hAnsi="Calibri" w:cs="Calibri"/>
                <w:spacing w:val="-2"/>
                <w:sz w:val="20"/>
              </w:rPr>
              <w:t>uspension, dismissal or removal of a person or corporation</w:t>
            </w:r>
          </w:p>
          <w:p w14:paraId="715D2A7D" w14:textId="1BFD8307" w:rsidR="00EF3737" w:rsidRPr="00302953" w:rsidRDefault="00EF3737" w:rsidP="00EA71BA">
            <w:pPr>
              <w:numPr>
                <w:ilvl w:val="0"/>
                <w:numId w:val="12"/>
              </w:numPr>
              <w:tabs>
                <w:tab w:val="left" w:pos="-720"/>
              </w:tabs>
              <w:suppressAutoHyphens/>
              <w:ind w:left="811"/>
              <w:rPr>
                <w:rFonts w:ascii="Calibri" w:hAnsi="Calibri" w:cs="Calibri"/>
                <w:spacing w:val="-2"/>
                <w:sz w:val="20"/>
              </w:rPr>
            </w:pPr>
            <w:r w:rsidRPr="00302953">
              <w:rPr>
                <w:rFonts w:ascii="Calibri" w:hAnsi="Calibri" w:cs="Calibri"/>
                <w:spacing w:val="-2"/>
                <w:sz w:val="20"/>
              </w:rPr>
              <w:t>Proposed acquisition, sale or lease of real property when publicity would affect its value</w:t>
            </w:r>
          </w:p>
          <w:p w14:paraId="1E33FD64" w14:textId="67985DD6" w:rsidR="00EF3737" w:rsidRPr="00302953" w:rsidRDefault="00EF3737" w:rsidP="00EA71BA">
            <w:pPr>
              <w:numPr>
                <w:ilvl w:val="0"/>
                <w:numId w:val="12"/>
              </w:numPr>
              <w:tabs>
                <w:tab w:val="left" w:pos="-720"/>
              </w:tabs>
              <w:suppressAutoHyphens/>
              <w:ind w:left="811"/>
              <w:rPr>
                <w:rFonts w:ascii="Calibri" w:hAnsi="Calibri" w:cs="Calibri"/>
                <w:spacing w:val="-2"/>
                <w:sz w:val="20"/>
              </w:rPr>
            </w:pPr>
            <w:r w:rsidRPr="00302953">
              <w:rPr>
                <w:rFonts w:ascii="Calibri" w:hAnsi="Calibri" w:cs="Calibri"/>
                <w:spacing w:val="-2"/>
                <w:sz w:val="20"/>
              </w:rPr>
              <w:t>Discipline of a student</w:t>
            </w:r>
          </w:p>
          <w:p w14:paraId="4B8CA218" w14:textId="77777777" w:rsidR="00EF3737" w:rsidRPr="00302953" w:rsidRDefault="00EF3737" w:rsidP="00EA71BA">
            <w:pPr>
              <w:tabs>
                <w:tab w:val="left" w:pos="-720"/>
              </w:tabs>
              <w:suppressAutoHyphens/>
              <w:rPr>
                <w:rFonts w:ascii="Calibri" w:hAnsi="Calibri" w:cs="Calibri"/>
                <w:spacing w:val="-2"/>
                <w:sz w:val="20"/>
              </w:rPr>
            </w:pPr>
          </w:p>
          <w:p w14:paraId="65D5E70E" w14:textId="20477907" w:rsidR="007344B0" w:rsidRPr="00302953" w:rsidRDefault="00EF3737" w:rsidP="006E0953">
            <w:pPr>
              <w:tabs>
                <w:tab w:val="left" w:pos="-720"/>
              </w:tabs>
              <w:suppressAutoHyphens/>
              <w:rPr>
                <w:rFonts w:ascii="Calibri" w:hAnsi="Calibri" w:cs="Calibri"/>
                <w:b/>
                <w:spacing w:val="-3"/>
                <w:sz w:val="20"/>
              </w:rPr>
            </w:pPr>
            <w:r w:rsidRPr="00302953">
              <w:rPr>
                <w:rFonts w:ascii="Calibri" w:hAnsi="Calibri" w:cs="Calibri"/>
                <w:spacing w:val="-2"/>
                <w:sz w:val="20"/>
              </w:rPr>
              <w:t>No votes may be taken during an executive session</w:t>
            </w:r>
            <w:r w:rsidR="00007C66" w:rsidRPr="00302953">
              <w:rPr>
                <w:rFonts w:ascii="Calibri" w:hAnsi="Calibri" w:cs="Calibri"/>
                <w:spacing w:val="-2"/>
                <w:sz w:val="20"/>
              </w:rPr>
              <w:t xml:space="preserve">. </w:t>
            </w:r>
            <w:r w:rsidRPr="00302953">
              <w:rPr>
                <w:rFonts w:ascii="Calibri" w:hAnsi="Calibri" w:cs="Calibri"/>
                <w:spacing w:val="-2"/>
                <w:sz w:val="20"/>
              </w:rPr>
              <w:t>Efforts to reach consensus during executive sessions should not be tolerated.</w:t>
            </w:r>
          </w:p>
        </w:tc>
      </w:tr>
      <w:tr w:rsidR="00EF3737" w:rsidRPr="00302953" w14:paraId="754DEFF7" w14:textId="77777777" w:rsidTr="00BB40B0">
        <w:trPr>
          <w:trHeight w:val="1268"/>
        </w:trPr>
        <w:tc>
          <w:tcPr>
            <w:tcW w:w="3125" w:type="dxa"/>
            <w:shd w:val="pct12" w:color="auto" w:fill="FFFFFF"/>
          </w:tcPr>
          <w:p w14:paraId="388F8601"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PENALTY FOR</w:t>
            </w:r>
          </w:p>
          <w:p w14:paraId="7514B7B7" w14:textId="77777777" w:rsidR="00EF3737" w:rsidRPr="00302953" w:rsidRDefault="00EF3737"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NON-COMPLIANCE</w:t>
            </w:r>
          </w:p>
          <w:p w14:paraId="36D8E224" w14:textId="77777777" w:rsidR="00EF3737" w:rsidRPr="00302953" w:rsidRDefault="00EF3737" w:rsidP="00EA71BA">
            <w:pPr>
              <w:tabs>
                <w:tab w:val="left" w:pos="-720"/>
              </w:tabs>
              <w:suppressAutoHyphens/>
              <w:rPr>
                <w:rFonts w:ascii="Calibri" w:hAnsi="Calibri" w:cs="Calibri"/>
                <w:spacing w:val="-2"/>
                <w:sz w:val="20"/>
              </w:rPr>
            </w:pPr>
          </w:p>
          <w:p w14:paraId="39683FE4" w14:textId="77777777" w:rsidR="00EF3737" w:rsidRPr="00302953" w:rsidRDefault="00EF3737" w:rsidP="00EA71BA">
            <w:pPr>
              <w:tabs>
                <w:tab w:val="left" w:pos="-720"/>
              </w:tabs>
              <w:suppressAutoHyphens/>
              <w:rPr>
                <w:rFonts w:ascii="Calibri" w:hAnsi="Calibri" w:cs="Calibri"/>
                <w:b/>
                <w:spacing w:val="-3"/>
                <w:sz w:val="22"/>
                <w:szCs w:val="22"/>
              </w:rPr>
            </w:pPr>
            <w:r w:rsidRPr="00302953">
              <w:rPr>
                <w:rFonts w:ascii="Calibri" w:hAnsi="Calibri" w:cs="Calibri"/>
                <w:b/>
                <w:spacing w:val="-2"/>
                <w:sz w:val="22"/>
                <w:szCs w:val="22"/>
              </w:rPr>
              <w:t>Aggrieved individuals may sue the district.</w:t>
            </w:r>
          </w:p>
        </w:tc>
        <w:tc>
          <w:tcPr>
            <w:tcW w:w="8035" w:type="dxa"/>
          </w:tcPr>
          <w:p w14:paraId="00DEB4E9" w14:textId="5D7234D9" w:rsidR="00EF3737" w:rsidRPr="00302953" w:rsidRDefault="00EF3737" w:rsidP="00EA71BA">
            <w:pPr>
              <w:tabs>
                <w:tab w:val="left" w:pos="-720"/>
              </w:tabs>
              <w:suppressAutoHyphens/>
              <w:rPr>
                <w:rFonts w:ascii="Calibri" w:hAnsi="Calibri" w:cs="Calibri"/>
                <w:spacing w:val="-2"/>
                <w:sz w:val="20"/>
              </w:rPr>
            </w:pPr>
            <w:r w:rsidRPr="00302953">
              <w:rPr>
                <w:rFonts w:ascii="Calibri" w:hAnsi="Calibri" w:cs="Calibri"/>
                <w:b/>
                <w:spacing w:val="-2"/>
                <w:sz w:val="20"/>
              </w:rPr>
              <w:t xml:space="preserve">Districts should see community involvement as a positive public </w:t>
            </w:r>
            <w:r w:rsidR="004F211D" w:rsidRPr="00302953">
              <w:rPr>
                <w:rFonts w:ascii="Calibri" w:hAnsi="Calibri" w:cs="Calibri"/>
                <w:b/>
                <w:spacing w:val="-2"/>
                <w:sz w:val="20"/>
              </w:rPr>
              <w:t>relations position and</w:t>
            </w:r>
            <w:r w:rsidRPr="00302953">
              <w:rPr>
                <w:rFonts w:ascii="Calibri" w:hAnsi="Calibri" w:cs="Calibri"/>
                <w:b/>
                <w:spacing w:val="-2"/>
                <w:sz w:val="20"/>
              </w:rPr>
              <w:t xml:space="preserve"> avoid giving their constituents reasons for concern regarding open meetings.</w:t>
            </w:r>
            <w:r w:rsidRPr="00302953">
              <w:rPr>
                <w:rFonts w:ascii="Calibri" w:hAnsi="Calibri" w:cs="Calibri"/>
                <w:b/>
                <w:spacing w:val="-2"/>
                <w:sz w:val="20"/>
              </w:rPr>
              <w:tab/>
            </w:r>
          </w:p>
          <w:p w14:paraId="7ACEEC8A" w14:textId="77777777" w:rsidR="00EF3737" w:rsidRPr="00302953" w:rsidRDefault="00EF3737" w:rsidP="00EA71BA">
            <w:pPr>
              <w:tabs>
                <w:tab w:val="left" w:pos="-720"/>
              </w:tabs>
              <w:suppressAutoHyphens/>
              <w:rPr>
                <w:rFonts w:ascii="Calibri" w:hAnsi="Calibri" w:cs="Calibri"/>
                <w:spacing w:val="-2"/>
                <w:sz w:val="20"/>
              </w:rPr>
            </w:pPr>
          </w:p>
          <w:p w14:paraId="37D8053E" w14:textId="2DB1D693" w:rsidR="007344B0" w:rsidRPr="00302953" w:rsidRDefault="00EF3737" w:rsidP="006E0953">
            <w:pPr>
              <w:tabs>
                <w:tab w:val="left" w:pos="-720"/>
              </w:tabs>
              <w:suppressAutoHyphens/>
              <w:jc w:val="both"/>
              <w:rPr>
                <w:rFonts w:ascii="Calibri" w:hAnsi="Calibri" w:cs="Calibri"/>
                <w:spacing w:val="-2"/>
                <w:sz w:val="20"/>
              </w:rPr>
            </w:pPr>
            <w:r w:rsidRPr="00302953">
              <w:rPr>
                <w:rFonts w:ascii="Calibri" w:hAnsi="Calibri" w:cs="Calibri"/>
                <w:spacing w:val="-2"/>
                <w:sz w:val="20"/>
              </w:rPr>
              <w:t>A court can nullify any action taken in violation of the law, award attorney's fees to the successful party, and/or levy civil penalties against members of the public body.</w:t>
            </w:r>
          </w:p>
        </w:tc>
      </w:tr>
    </w:tbl>
    <w:p w14:paraId="10761FB3" w14:textId="77777777" w:rsidR="00DD5763" w:rsidRDefault="00F00E40" w:rsidP="00DD5763">
      <w:pPr>
        <w:tabs>
          <w:tab w:val="left" w:pos="-720"/>
        </w:tabs>
        <w:suppressAutoHyphens/>
        <w:ind w:left="-360"/>
        <w:jc w:val="both"/>
        <w:rPr>
          <w:rFonts w:ascii="Calibri" w:hAnsi="Calibri" w:cs="Calibri"/>
          <w:spacing w:val="-2"/>
          <w:sz w:val="22"/>
          <w:szCs w:val="22"/>
        </w:rPr>
      </w:pPr>
      <w:r w:rsidRPr="00302953">
        <w:rPr>
          <w:rFonts w:ascii="Calibri" w:hAnsi="Calibri" w:cs="Calibri"/>
          <w:spacing w:val="-2"/>
          <w:sz w:val="22"/>
          <w:szCs w:val="22"/>
        </w:rPr>
        <w:br/>
      </w:r>
      <w:r w:rsidR="00EF3737" w:rsidRPr="00302953">
        <w:rPr>
          <w:rFonts w:ascii="Calibri" w:hAnsi="Calibri" w:cs="Calibri"/>
          <w:spacing w:val="-2"/>
          <w:sz w:val="22"/>
          <w:szCs w:val="22"/>
        </w:rPr>
        <w:t>Sources:</w:t>
      </w:r>
      <w:r w:rsidR="00BB40B0" w:rsidRPr="00302953">
        <w:rPr>
          <w:rFonts w:ascii="Calibri" w:hAnsi="Calibri" w:cs="Calibri"/>
          <w:spacing w:val="-2"/>
          <w:sz w:val="22"/>
          <w:szCs w:val="22"/>
        </w:rPr>
        <w:t xml:space="preserve">  </w:t>
      </w:r>
      <w:r w:rsidR="00EF3737" w:rsidRPr="00302953">
        <w:rPr>
          <w:rFonts w:ascii="Calibri" w:hAnsi="Calibri" w:cs="Calibri"/>
          <w:i/>
          <w:spacing w:val="-2"/>
          <w:sz w:val="22"/>
          <w:szCs w:val="22"/>
        </w:rPr>
        <w:t>Your Right to Know</w:t>
      </w:r>
      <w:r w:rsidR="00007C66" w:rsidRPr="00302953">
        <w:rPr>
          <w:rFonts w:ascii="Calibri" w:hAnsi="Calibri" w:cs="Calibri"/>
          <w:spacing w:val="-2"/>
          <w:sz w:val="22"/>
          <w:szCs w:val="22"/>
        </w:rPr>
        <w:t xml:space="preserve">. </w:t>
      </w:r>
      <w:r w:rsidR="00EF3737" w:rsidRPr="00302953">
        <w:rPr>
          <w:rFonts w:ascii="Calibri" w:hAnsi="Calibri" w:cs="Calibri"/>
          <w:spacing w:val="-2"/>
          <w:sz w:val="22"/>
          <w:szCs w:val="22"/>
        </w:rPr>
        <w:t>NYS Department of State, Albany, May 1985</w:t>
      </w:r>
      <w:r w:rsidR="00051807" w:rsidRPr="00302953">
        <w:rPr>
          <w:rFonts w:ascii="Calibri" w:hAnsi="Calibri" w:cs="Calibri"/>
          <w:spacing w:val="-2"/>
          <w:sz w:val="22"/>
          <w:szCs w:val="22"/>
        </w:rPr>
        <w:t>, updated 2013</w:t>
      </w:r>
      <w:r w:rsidR="00EF3737" w:rsidRPr="00302953">
        <w:rPr>
          <w:rFonts w:ascii="Calibri" w:hAnsi="Calibri" w:cs="Calibri"/>
          <w:spacing w:val="-2"/>
          <w:sz w:val="22"/>
          <w:szCs w:val="22"/>
        </w:rPr>
        <w:t>.</w:t>
      </w:r>
    </w:p>
    <w:p w14:paraId="5BC513EA" w14:textId="12E9051F" w:rsidR="00EF3737" w:rsidRPr="00302953" w:rsidRDefault="00670819" w:rsidP="00DD5763">
      <w:pPr>
        <w:tabs>
          <w:tab w:val="left" w:pos="-720"/>
        </w:tabs>
        <w:suppressAutoHyphens/>
        <w:ind w:left="-360"/>
        <w:jc w:val="both"/>
        <w:rPr>
          <w:rFonts w:ascii="Calibri" w:hAnsi="Calibri" w:cs="Calibri"/>
          <w:spacing w:val="-2"/>
          <w:sz w:val="22"/>
          <w:szCs w:val="22"/>
        </w:rPr>
      </w:pPr>
      <w:r w:rsidRPr="00302953">
        <w:rPr>
          <w:rFonts w:ascii="Calibri" w:hAnsi="Calibri" w:cs="Calibri"/>
          <w:spacing w:val="-2"/>
          <w:sz w:val="22"/>
          <w:szCs w:val="22"/>
        </w:rPr>
        <w:t xml:space="preserve">Julia A. Garver, Esq., of Woods, Oviatt, Gilman, Sturman &amp; Clark – presentation </w:t>
      </w:r>
      <w:proofErr w:type="gramStart"/>
      <w:r w:rsidRPr="00302953">
        <w:rPr>
          <w:rFonts w:ascii="Calibri" w:hAnsi="Calibri" w:cs="Calibri"/>
          <w:spacing w:val="-2"/>
          <w:sz w:val="22"/>
          <w:szCs w:val="22"/>
        </w:rPr>
        <w:t>at</w:t>
      </w:r>
      <w:proofErr w:type="gramEnd"/>
      <w:r w:rsidRPr="00302953">
        <w:rPr>
          <w:rFonts w:ascii="Calibri" w:hAnsi="Calibri" w:cs="Calibri"/>
          <w:spacing w:val="-2"/>
          <w:sz w:val="22"/>
          <w:szCs w:val="22"/>
        </w:rPr>
        <w:t xml:space="preserve"> June 21, </w:t>
      </w:r>
      <w:proofErr w:type="gramStart"/>
      <w:r w:rsidRPr="00302953">
        <w:rPr>
          <w:rFonts w:ascii="Calibri" w:hAnsi="Calibri" w:cs="Calibri"/>
          <w:spacing w:val="-2"/>
          <w:sz w:val="22"/>
          <w:szCs w:val="22"/>
        </w:rPr>
        <w:t>1997</w:t>
      </w:r>
      <w:proofErr w:type="gramEnd"/>
      <w:r w:rsidRPr="00302953">
        <w:rPr>
          <w:rFonts w:ascii="Calibri" w:hAnsi="Calibri" w:cs="Calibri"/>
          <w:spacing w:val="-2"/>
          <w:sz w:val="22"/>
          <w:szCs w:val="22"/>
        </w:rPr>
        <w:t xml:space="preserve"> MCSBA</w:t>
      </w:r>
      <w:r w:rsidR="00BB40B0" w:rsidRPr="00302953">
        <w:rPr>
          <w:rFonts w:ascii="Calibri" w:hAnsi="Calibri" w:cs="Calibri"/>
          <w:spacing w:val="-2"/>
          <w:sz w:val="22"/>
          <w:szCs w:val="22"/>
        </w:rPr>
        <w:t xml:space="preserve"> </w:t>
      </w:r>
      <w:r w:rsidRPr="00302953">
        <w:rPr>
          <w:rFonts w:ascii="Calibri" w:hAnsi="Calibri" w:cs="Calibri"/>
          <w:spacing w:val="-2"/>
          <w:sz w:val="22"/>
          <w:szCs w:val="22"/>
        </w:rPr>
        <w:t>seminar</w:t>
      </w:r>
      <w:r w:rsidR="00BB40B0" w:rsidRPr="00302953">
        <w:rPr>
          <w:rFonts w:ascii="Calibri" w:hAnsi="Calibri" w:cs="Calibri"/>
          <w:spacing w:val="-2"/>
          <w:sz w:val="22"/>
          <w:szCs w:val="22"/>
        </w:rPr>
        <w:t>.</w:t>
      </w:r>
      <w:r w:rsidR="00051807" w:rsidRPr="00302953">
        <w:rPr>
          <w:rFonts w:ascii="Calibri" w:hAnsi="Calibri" w:cs="Calibri"/>
          <w:spacing w:val="-2"/>
          <w:sz w:val="22"/>
          <w:szCs w:val="22"/>
        </w:rPr>
        <w:t xml:space="preserve">                                                                                           </w:t>
      </w:r>
    </w:p>
    <w:p w14:paraId="3299DF8F" w14:textId="77777777" w:rsidR="00D976DC" w:rsidRPr="007344B0" w:rsidRDefault="00EF3737" w:rsidP="00EA71BA">
      <w:pPr>
        <w:suppressAutoHyphens/>
        <w:jc w:val="center"/>
        <w:rPr>
          <w:rFonts w:ascii="Calibri" w:hAnsi="Calibri" w:cs="Calibri"/>
          <w:b/>
          <w:spacing w:val="-3"/>
          <w:sz w:val="32"/>
          <w:szCs w:val="32"/>
        </w:rPr>
      </w:pPr>
      <w:r w:rsidRPr="00302953">
        <w:rPr>
          <w:rFonts w:ascii="Calibri" w:hAnsi="Calibri" w:cs="Calibri"/>
          <w:spacing w:val="-2"/>
          <w:sz w:val="22"/>
          <w:szCs w:val="22"/>
        </w:rPr>
        <w:br w:type="page"/>
      </w:r>
      <w:r w:rsidR="00D976DC" w:rsidRPr="007344B0">
        <w:rPr>
          <w:rFonts w:ascii="Calibri" w:hAnsi="Calibri" w:cs="Calibri"/>
          <w:b/>
          <w:spacing w:val="-3"/>
          <w:sz w:val="32"/>
          <w:szCs w:val="32"/>
        </w:rPr>
        <w:lastRenderedPageBreak/>
        <w:t>Guidelines for Conducting Executive Sessions</w:t>
      </w:r>
    </w:p>
    <w:p w14:paraId="54224BD6" w14:textId="77777777" w:rsidR="00D976DC" w:rsidRPr="00AD6B3E" w:rsidRDefault="00D976DC" w:rsidP="00EA71BA">
      <w:pPr>
        <w:suppressAutoHyphens/>
        <w:rPr>
          <w:rFonts w:ascii="Calibri" w:hAnsi="Calibri" w:cs="Calibri"/>
          <w:b/>
          <w:spacing w:val="-3"/>
          <w:sz w:val="20"/>
        </w:rPr>
      </w:pPr>
    </w:p>
    <w:p w14:paraId="42C4373F" w14:textId="77777777" w:rsidR="00D976DC" w:rsidRPr="00AD6B3E" w:rsidRDefault="00D976DC" w:rsidP="00EA71BA">
      <w:pPr>
        <w:widowControl w:val="0"/>
        <w:rPr>
          <w:rFonts w:ascii="Calibri" w:hAnsi="Calibri" w:cs="Calibri"/>
          <w:b/>
          <w:snapToGrid w:val="0"/>
          <w:sz w:val="28"/>
          <w:szCs w:val="28"/>
        </w:rPr>
      </w:pPr>
      <w:r w:rsidRPr="00AD6B3E">
        <w:rPr>
          <w:rFonts w:ascii="Calibri" w:hAnsi="Calibri" w:cs="Calibri"/>
          <w:b/>
          <w:snapToGrid w:val="0"/>
          <w:sz w:val="28"/>
          <w:szCs w:val="28"/>
        </w:rPr>
        <w:t>I.</w:t>
      </w:r>
      <w:r w:rsidRPr="00AD6B3E">
        <w:rPr>
          <w:rFonts w:ascii="Calibri" w:hAnsi="Calibri" w:cs="Calibri"/>
          <w:b/>
          <w:snapToGrid w:val="0"/>
          <w:sz w:val="28"/>
          <w:szCs w:val="28"/>
        </w:rPr>
        <w:tab/>
        <w:t>What is an executive session?</w:t>
      </w:r>
    </w:p>
    <w:p w14:paraId="7C8831F1" w14:textId="77777777" w:rsidR="00D976DC" w:rsidRPr="00692EA1" w:rsidRDefault="00D976DC" w:rsidP="00EA71BA">
      <w:pPr>
        <w:widowControl w:val="0"/>
        <w:rPr>
          <w:rFonts w:ascii="Calibri" w:hAnsi="Calibri" w:cs="Calibri"/>
          <w:b/>
          <w:snapToGrid w:val="0"/>
          <w:szCs w:val="24"/>
        </w:rPr>
      </w:pPr>
    </w:p>
    <w:p w14:paraId="0FF0E463" w14:textId="77777777" w:rsidR="00D976DC" w:rsidRPr="00692EA1" w:rsidRDefault="00D976DC" w:rsidP="00EA71BA">
      <w:pPr>
        <w:widowControl w:val="0"/>
        <w:rPr>
          <w:rFonts w:ascii="Calibri" w:hAnsi="Calibri" w:cs="Calibri"/>
          <w:snapToGrid w:val="0"/>
          <w:szCs w:val="24"/>
        </w:rPr>
      </w:pPr>
      <w:r w:rsidRPr="00692EA1">
        <w:rPr>
          <w:rFonts w:ascii="Calibri" w:hAnsi="Calibri" w:cs="Calibri"/>
          <w:snapToGrid w:val="0"/>
          <w:szCs w:val="24"/>
        </w:rPr>
        <w:t xml:space="preserve">An executive session is that portion of a meeting </w:t>
      </w:r>
      <w:proofErr w:type="gramStart"/>
      <w:r w:rsidRPr="00692EA1">
        <w:rPr>
          <w:rFonts w:ascii="Calibri" w:hAnsi="Calibri" w:cs="Calibri"/>
          <w:snapToGrid w:val="0"/>
          <w:szCs w:val="24"/>
        </w:rPr>
        <w:t>not open</w:t>
      </w:r>
      <w:proofErr w:type="gramEnd"/>
      <w:r w:rsidRPr="00692EA1">
        <w:rPr>
          <w:rFonts w:ascii="Calibri" w:hAnsi="Calibri" w:cs="Calibri"/>
          <w:snapToGrid w:val="0"/>
          <w:szCs w:val="24"/>
        </w:rPr>
        <w:t xml:space="preserve"> to the </w:t>
      </w:r>
      <w:proofErr w:type="gramStart"/>
      <w:r w:rsidRPr="00692EA1">
        <w:rPr>
          <w:rFonts w:ascii="Calibri" w:hAnsi="Calibri" w:cs="Calibri"/>
          <w:snapToGrid w:val="0"/>
          <w:szCs w:val="24"/>
        </w:rPr>
        <w:t>general public</w:t>
      </w:r>
      <w:proofErr w:type="gramEnd"/>
      <w:r w:rsidR="00007C66">
        <w:rPr>
          <w:rFonts w:ascii="Calibri" w:hAnsi="Calibri" w:cs="Calibri"/>
          <w:snapToGrid w:val="0"/>
          <w:szCs w:val="24"/>
        </w:rPr>
        <w:t xml:space="preserve">. </w:t>
      </w:r>
      <w:r w:rsidRPr="00692EA1">
        <w:rPr>
          <w:rFonts w:ascii="Calibri" w:hAnsi="Calibri" w:cs="Calibri"/>
          <w:snapToGrid w:val="0"/>
          <w:szCs w:val="24"/>
        </w:rPr>
        <w:t>An executive session properly occurs only within a publicly convened meeting</w:t>
      </w:r>
      <w:r w:rsidR="00007C66">
        <w:rPr>
          <w:rFonts w:ascii="Calibri" w:hAnsi="Calibri" w:cs="Calibri"/>
          <w:snapToGrid w:val="0"/>
          <w:szCs w:val="24"/>
        </w:rPr>
        <w:t xml:space="preserve">. </w:t>
      </w:r>
      <w:r w:rsidRPr="00692EA1">
        <w:rPr>
          <w:rFonts w:ascii="Calibri" w:hAnsi="Calibri" w:cs="Calibri"/>
          <w:snapToGrid w:val="0"/>
          <w:szCs w:val="24"/>
        </w:rPr>
        <w:t xml:space="preserve">Any time the board meets to conduct public business, even if it intends to conduct </w:t>
      </w:r>
      <w:proofErr w:type="gramStart"/>
      <w:r w:rsidRPr="00692EA1">
        <w:rPr>
          <w:rFonts w:ascii="Calibri" w:hAnsi="Calibri" w:cs="Calibri"/>
          <w:snapToGrid w:val="0"/>
          <w:szCs w:val="24"/>
        </w:rPr>
        <w:t>all of</w:t>
      </w:r>
      <w:proofErr w:type="gramEnd"/>
      <w:r w:rsidRPr="00692EA1">
        <w:rPr>
          <w:rFonts w:ascii="Calibri" w:hAnsi="Calibri" w:cs="Calibri"/>
          <w:snapToGrid w:val="0"/>
          <w:szCs w:val="24"/>
        </w:rPr>
        <w:t xml:space="preserve"> its business in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session, it must convene in </w:t>
      </w:r>
      <w:proofErr w:type="gramStart"/>
      <w:r w:rsidRPr="00692EA1">
        <w:rPr>
          <w:rFonts w:ascii="Calibri" w:hAnsi="Calibri" w:cs="Calibri"/>
          <w:snapToGrid w:val="0"/>
          <w:szCs w:val="24"/>
        </w:rPr>
        <w:t>public</w:t>
      </w:r>
      <w:proofErr w:type="gramEnd"/>
      <w:r w:rsidRPr="00692EA1">
        <w:rPr>
          <w:rFonts w:ascii="Calibri" w:hAnsi="Calibri" w:cs="Calibri"/>
          <w:snapToGrid w:val="0"/>
          <w:szCs w:val="24"/>
        </w:rPr>
        <w:t xml:space="preserve"> session</w:t>
      </w:r>
      <w:r w:rsidR="00007C66">
        <w:rPr>
          <w:rFonts w:ascii="Calibri" w:hAnsi="Calibri" w:cs="Calibri"/>
          <w:snapToGrid w:val="0"/>
          <w:szCs w:val="24"/>
        </w:rPr>
        <w:t xml:space="preserve">. </w:t>
      </w:r>
      <w:r w:rsidRPr="00692EA1">
        <w:rPr>
          <w:rFonts w:ascii="Calibri" w:hAnsi="Calibri" w:cs="Calibri"/>
          <w:snapToGrid w:val="0"/>
          <w:szCs w:val="24"/>
        </w:rPr>
        <w:t>The board may go into executive session only for the purposes enumerated in §105 of the Open Meetings Law.</w:t>
      </w:r>
    </w:p>
    <w:p w14:paraId="27766AEE" w14:textId="77777777" w:rsidR="00D976DC" w:rsidRPr="00692EA1" w:rsidRDefault="00D976DC" w:rsidP="00EA71BA">
      <w:pPr>
        <w:widowControl w:val="0"/>
        <w:rPr>
          <w:rFonts w:ascii="Calibri" w:hAnsi="Calibri" w:cs="Calibri"/>
          <w:snapToGrid w:val="0"/>
          <w:szCs w:val="24"/>
        </w:rPr>
      </w:pPr>
    </w:p>
    <w:p w14:paraId="04F0F273" w14:textId="77777777" w:rsidR="00D976DC" w:rsidRPr="00692EA1" w:rsidRDefault="00D976DC" w:rsidP="00EA71BA">
      <w:pPr>
        <w:widowControl w:val="0"/>
        <w:rPr>
          <w:rFonts w:ascii="Calibri" w:hAnsi="Calibri" w:cs="Calibri"/>
          <w:snapToGrid w:val="0"/>
          <w:szCs w:val="24"/>
        </w:rPr>
      </w:pPr>
      <w:r w:rsidRPr="00692EA1">
        <w:rPr>
          <w:rFonts w:ascii="Calibri" w:hAnsi="Calibri" w:cs="Calibri"/>
          <w:snapToGrid w:val="0"/>
          <w:szCs w:val="24"/>
        </w:rPr>
        <w:t>Quoted below are three key sections of the Open Meetings Law dealing with the nature of and the procedures for conducting executive sessions</w:t>
      </w:r>
      <w:r w:rsidR="00007C66">
        <w:rPr>
          <w:rFonts w:ascii="Calibri" w:hAnsi="Calibri" w:cs="Calibri"/>
          <w:snapToGrid w:val="0"/>
          <w:szCs w:val="24"/>
        </w:rPr>
        <w:t xml:space="preserve">. </w:t>
      </w:r>
      <w:r w:rsidRPr="00692EA1">
        <w:rPr>
          <w:rFonts w:ascii="Calibri" w:hAnsi="Calibri" w:cs="Calibri"/>
          <w:snapToGrid w:val="0"/>
          <w:szCs w:val="24"/>
        </w:rPr>
        <w:t xml:space="preserve"> </w:t>
      </w:r>
    </w:p>
    <w:p w14:paraId="2A91CBEB" w14:textId="77777777" w:rsidR="00D976DC" w:rsidRPr="00692EA1" w:rsidRDefault="00D976DC" w:rsidP="00EA71BA">
      <w:pPr>
        <w:widowControl w:val="0"/>
        <w:rPr>
          <w:rFonts w:ascii="Calibri" w:hAnsi="Calibri" w:cs="Calibri"/>
          <w:b/>
          <w:snapToGrid w:val="0"/>
          <w:szCs w:val="24"/>
        </w:rPr>
      </w:pPr>
    </w:p>
    <w:p w14:paraId="3648BB4E" w14:textId="77777777" w:rsidR="00D976DC" w:rsidRPr="00692EA1" w:rsidRDefault="00D976DC" w:rsidP="00EA71BA">
      <w:pPr>
        <w:widowControl w:val="0"/>
        <w:rPr>
          <w:rFonts w:ascii="Calibri" w:hAnsi="Calibri" w:cs="Calibri"/>
          <w:i/>
          <w:iCs/>
          <w:snapToGrid w:val="0"/>
          <w:szCs w:val="24"/>
        </w:rPr>
      </w:pPr>
      <w:r w:rsidRPr="00692EA1">
        <w:rPr>
          <w:rFonts w:ascii="Calibri" w:hAnsi="Calibri" w:cs="Calibri"/>
          <w:i/>
          <w:iCs/>
          <w:snapToGrid w:val="0"/>
          <w:szCs w:val="24"/>
        </w:rPr>
        <w:t>§ 102. Definitions</w:t>
      </w:r>
    </w:p>
    <w:p w14:paraId="1F467D60" w14:textId="77777777" w:rsidR="00D976DC" w:rsidRPr="00692EA1" w:rsidRDefault="00D976DC" w:rsidP="00EA71BA">
      <w:pPr>
        <w:widowControl w:val="0"/>
        <w:rPr>
          <w:rFonts w:ascii="Calibri" w:hAnsi="Calibri" w:cs="Calibri"/>
          <w:i/>
          <w:iCs/>
          <w:snapToGrid w:val="0"/>
          <w:szCs w:val="24"/>
        </w:rPr>
      </w:pPr>
      <w:r w:rsidRPr="00692EA1">
        <w:rPr>
          <w:rFonts w:ascii="Calibri" w:hAnsi="Calibri" w:cs="Calibri"/>
          <w:i/>
          <w:iCs/>
          <w:snapToGrid w:val="0"/>
          <w:szCs w:val="24"/>
        </w:rPr>
        <w:tab/>
      </w:r>
    </w:p>
    <w:p w14:paraId="6E447DC6" w14:textId="77777777" w:rsidR="00D976DC" w:rsidRPr="00692EA1" w:rsidRDefault="00D976DC" w:rsidP="00EA71BA">
      <w:pPr>
        <w:widowControl w:val="0"/>
        <w:ind w:hanging="90"/>
        <w:rPr>
          <w:rFonts w:ascii="Calibri" w:hAnsi="Calibri" w:cs="Calibri"/>
          <w:i/>
          <w:iCs/>
          <w:snapToGrid w:val="0"/>
          <w:szCs w:val="24"/>
        </w:rPr>
      </w:pPr>
      <w:r w:rsidRPr="00692EA1">
        <w:rPr>
          <w:rFonts w:ascii="Calibri" w:hAnsi="Calibri" w:cs="Calibri"/>
          <w:i/>
          <w:iCs/>
          <w:snapToGrid w:val="0"/>
          <w:szCs w:val="24"/>
        </w:rPr>
        <w:tab/>
        <w:t>As used in this article:</w:t>
      </w:r>
    </w:p>
    <w:p w14:paraId="549A1415" w14:textId="77777777" w:rsidR="00D976DC" w:rsidRPr="00692EA1" w:rsidRDefault="00D976DC" w:rsidP="00EA71BA">
      <w:pPr>
        <w:widowControl w:val="0"/>
        <w:ind w:hanging="90"/>
        <w:rPr>
          <w:rFonts w:ascii="Calibri" w:hAnsi="Calibri" w:cs="Calibri"/>
          <w:i/>
          <w:iCs/>
          <w:snapToGrid w:val="0"/>
          <w:szCs w:val="24"/>
        </w:rPr>
      </w:pPr>
    </w:p>
    <w:p w14:paraId="36014CE9" w14:textId="77777777" w:rsidR="00D976DC" w:rsidRPr="00692EA1" w:rsidRDefault="00D976DC" w:rsidP="00EA71BA">
      <w:pPr>
        <w:widowControl w:val="0"/>
        <w:ind w:left="450" w:hanging="270"/>
        <w:rPr>
          <w:rFonts w:ascii="Calibri" w:hAnsi="Calibri" w:cs="Calibri"/>
          <w:i/>
          <w:iCs/>
          <w:snapToGrid w:val="0"/>
          <w:szCs w:val="24"/>
        </w:rPr>
      </w:pPr>
      <w:r w:rsidRPr="00692EA1">
        <w:rPr>
          <w:rFonts w:ascii="Calibri" w:hAnsi="Calibri" w:cs="Calibri"/>
          <w:i/>
          <w:iCs/>
          <w:snapToGrid w:val="0"/>
          <w:szCs w:val="24"/>
        </w:rPr>
        <w:t>1. "Meeting" means the official convening of a public body for the purpose of conducting public business, including the use of videoconferencing for attendance and participation by the members of the public body.</w:t>
      </w:r>
    </w:p>
    <w:p w14:paraId="6AF053F8" w14:textId="77777777" w:rsidR="00D976DC" w:rsidRPr="00692EA1" w:rsidRDefault="00D976DC" w:rsidP="00EA71BA">
      <w:pPr>
        <w:widowControl w:val="0"/>
        <w:ind w:left="270" w:hanging="90"/>
        <w:rPr>
          <w:rFonts w:ascii="Calibri" w:hAnsi="Calibri" w:cs="Calibri"/>
          <w:i/>
          <w:iCs/>
          <w:snapToGrid w:val="0"/>
          <w:szCs w:val="24"/>
        </w:rPr>
      </w:pPr>
    </w:p>
    <w:p w14:paraId="20D23C52" w14:textId="77777777" w:rsidR="00D976DC" w:rsidRPr="00692EA1" w:rsidRDefault="00D976DC" w:rsidP="00EA71BA">
      <w:pPr>
        <w:widowControl w:val="0"/>
        <w:ind w:left="450" w:hanging="270"/>
        <w:rPr>
          <w:rFonts w:ascii="Calibri" w:hAnsi="Calibri" w:cs="Calibri"/>
          <w:i/>
          <w:iCs/>
          <w:snapToGrid w:val="0"/>
          <w:szCs w:val="24"/>
        </w:rPr>
      </w:pPr>
      <w:r w:rsidRPr="00692EA1">
        <w:rPr>
          <w:rFonts w:ascii="Calibri" w:hAnsi="Calibri" w:cs="Calibri"/>
          <w:i/>
          <w:iCs/>
          <w:snapToGrid w:val="0"/>
          <w:szCs w:val="24"/>
        </w:rPr>
        <w:t>2. "Public body" means any entity, for which a quorum is required in order to conduct public business and which consists of two or more members, performing a governmental function for the state or for an agency or department thereof, or for a public corporation as defined in section sixty-six of the general construction law, or committee or subcommittee or other similar body of such public body.</w:t>
      </w:r>
    </w:p>
    <w:p w14:paraId="3C60C691" w14:textId="77777777" w:rsidR="00D976DC" w:rsidRPr="00692EA1" w:rsidRDefault="00D976DC" w:rsidP="00EA71BA">
      <w:pPr>
        <w:widowControl w:val="0"/>
        <w:ind w:left="270" w:hanging="90"/>
        <w:rPr>
          <w:rFonts w:ascii="Calibri" w:hAnsi="Calibri" w:cs="Calibri"/>
          <w:i/>
          <w:iCs/>
          <w:snapToGrid w:val="0"/>
          <w:szCs w:val="24"/>
        </w:rPr>
      </w:pPr>
    </w:p>
    <w:p w14:paraId="67AE8C07" w14:textId="77777777" w:rsidR="00D976DC" w:rsidRPr="00692EA1" w:rsidRDefault="00D976DC" w:rsidP="00EA71BA">
      <w:pPr>
        <w:widowControl w:val="0"/>
        <w:ind w:left="270" w:hanging="90"/>
        <w:rPr>
          <w:rFonts w:ascii="Calibri" w:hAnsi="Calibri" w:cs="Calibri"/>
          <w:i/>
          <w:iCs/>
          <w:snapToGrid w:val="0"/>
          <w:szCs w:val="24"/>
        </w:rPr>
      </w:pPr>
      <w:r w:rsidRPr="00692EA1">
        <w:rPr>
          <w:rFonts w:ascii="Calibri" w:hAnsi="Calibri" w:cs="Calibri"/>
          <w:i/>
          <w:iCs/>
          <w:snapToGrid w:val="0"/>
          <w:szCs w:val="24"/>
        </w:rPr>
        <w:t xml:space="preserve">3. "Executive session" means that portion of a meeting </w:t>
      </w:r>
      <w:proofErr w:type="gramStart"/>
      <w:r w:rsidRPr="00692EA1">
        <w:rPr>
          <w:rFonts w:ascii="Calibri" w:hAnsi="Calibri" w:cs="Calibri"/>
          <w:i/>
          <w:iCs/>
          <w:snapToGrid w:val="0"/>
          <w:szCs w:val="24"/>
        </w:rPr>
        <w:t>not open</w:t>
      </w:r>
      <w:proofErr w:type="gramEnd"/>
      <w:r w:rsidRPr="00692EA1">
        <w:rPr>
          <w:rFonts w:ascii="Calibri" w:hAnsi="Calibri" w:cs="Calibri"/>
          <w:i/>
          <w:iCs/>
          <w:snapToGrid w:val="0"/>
          <w:szCs w:val="24"/>
        </w:rPr>
        <w:t xml:space="preserve"> to the </w:t>
      </w:r>
      <w:proofErr w:type="gramStart"/>
      <w:r w:rsidRPr="00692EA1">
        <w:rPr>
          <w:rFonts w:ascii="Calibri" w:hAnsi="Calibri" w:cs="Calibri"/>
          <w:i/>
          <w:iCs/>
          <w:snapToGrid w:val="0"/>
          <w:szCs w:val="24"/>
        </w:rPr>
        <w:t>general public</w:t>
      </w:r>
      <w:proofErr w:type="gramEnd"/>
      <w:r w:rsidRPr="00692EA1">
        <w:rPr>
          <w:rFonts w:ascii="Calibri" w:hAnsi="Calibri" w:cs="Calibri"/>
          <w:i/>
          <w:iCs/>
          <w:snapToGrid w:val="0"/>
          <w:szCs w:val="24"/>
        </w:rPr>
        <w:t>.</w:t>
      </w:r>
    </w:p>
    <w:p w14:paraId="2E3EE334" w14:textId="77777777" w:rsidR="00D976DC" w:rsidRPr="00692EA1" w:rsidRDefault="00D976DC" w:rsidP="00EA71BA">
      <w:pPr>
        <w:widowControl w:val="0"/>
        <w:rPr>
          <w:rFonts w:ascii="Calibri" w:hAnsi="Calibri" w:cs="Calibri"/>
          <w:i/>
          <w:iCs/>
          <w:snapToGrid w:val="0"/>
          <w:szCs w:val="24"/>
        </w:rPr>
      </w:pPr>
    </w:p>
    <w:p w14:paraId="3D9F02A1" w14:textId="77777777" w:rsidR="00D976DC" w:rsidRPr="00692EA1" w:rsidRDefault="00D976DC" w:rsidP="00EA71BA">
      <w:pPr>
        <w:widowControl w:val="0"/>
        <w:rPr>
          <w:rFonts w:ascii="Calibri" w:hAnsi="Calibri" w:cs="Calibri"/>
          <w:i/>
          <w:iCs/>
          <w:snapToGrid w:val="0"/>
          <w:szCs w:val="24"/>
        </w:rPr>
      </w:pPr>
      <w:r w:rsidRPr="00692EA1">
        <w:rPr>
          <w:rFonts w:ascii="Calibri" w:hAnsi="Calibri" w:cs="Calibri"/>
          <w:i/>
          <w:iCs/>
          <w:snapToGrid w:val="0"/>
          <w:szCs w:val="24"/>
        </w:rPr>
        <w:t>§ 103. Open meetings and executive sessions</w:t>
      </w:r>
    </w:p>
    <w:p w14:paraId="1834B1EF" w14:textId="77777777" w:rsidR="00D976DC" w:rsidRPr="00692EA1" w:rsidRDefault="00D976DC" w:rsidP="00EA71BA">
      <w:pPr>
        <w:widowControl w:val="0"/>
        <w:rPr>
          <w:rFonts w:ascii="Calibri" w:hAnsi="Calibri" w:cs="Calibri"/>
          <w:i/>
          <w:iCs/>
          <w:snapToGrid w:val="0"/>
          <w:szCs w:val="24"/>
        </w:rPr>
      </w:pPr>
    </w:p>
    <w:p w14:paraId="389AD054" w14:textId="77777777" w:rsidR="00D976DC" w:rsidRPr="00692EA1" w:rsidRDefault="00D976DC" w:rsidP="00EA71BA">
      <w:pPr>
        <w:widowControl w:val="0"/>
        <w:ind w:left="450" w:hanging="270"/>
        <w:rPr>
          <w:rFonts w:ascii="Calibri" w:hAnsi="Calibri" w:cs="Calibri"/>
          <w:i/>
          <w:iCs/>
          <w:snapToGrid w:val="0"/>
          <w:szCs w:val="24"/>
        </w:rPr>
      </w:pPr>
      <w:r w:rsidRPr="00692EA1">
        <w:rPr>
          <w:rFonts w:ascii="Calibri" w:hAnsi="Calibri" w:cs="Calibri"/>
          <w:i/>
          <w:iCs/>
          <w:snapToGrid w:val="0"/>
          <w:szCs w:val="24"/>
        </w:rPr>
        <w:t xml:space="preserve">1. Every meeting of a public body shall be open to the </w:t>
      </w:r>
      <w:proofErr w:type="gramStart"/>
      <w:r w:rsidRPr="00692EA1">
        <w:rPr>
          <w:rFonts w:ascii="Calibri" w:hAnsi="Calibri" w:cs="Calibri"/>
          <w:i/>
          <w:iCs/>
          <w:snapToGrid w:val="0"/>
          <w:szCs w:val="24"/>
        </w:rPr>
        <w:t>general public</w:t>
      </w:r>
      <w:proofErr w:type="gramEnd"/>
      <w:r w:rsidRPr="00692EA1">
        <w:rPr>
          <w:rFonts w:ascii="Calibri" w:hAnsi="Calibri" w:cs="Calibri"/>
          <w:i/>
          <w:iCs/>
          <w:snapToGrid w:val="0"/>
          <w:szCs w:val="24"/>
        </w:rPr>
        <w:t xml:space="preserve">, except that an executive session of such </w:t>
      </w:r>
      <w:proofErr w:type="gramStart"/>
      <w:r w:rsidRPr="00692EA1">
        <w:rPr>
          <w:rFonts w:ascii="Calibri" w:hAnsi="Calibri" w:cs="Calibri"/>
          <w:i/>
          <w:iCs/>
          <w:snapToGrid w:val="0"/>
          <w:szCs w:val="24"/>
        </w:rPr>
        <w:t>body</w:t>
      </w:r>
      <w:proofErr w:type="gramEnd"/>
      <w:r w:rsidRPr="00692EA1">
        <w:rPr>
          <w:rFonts w:ascii="Calibri" w:hAnsi="Calibri" w:cs="Calibri"/>
          <w:i/>
          <w:iCs/>
          <w:snapToGrid w:val="0"/>
          <w:szCs w:val="24"/>
        </w:rPr>
        <w:t xml:space="preserve"> may be called and business transacted thereat in accordance with section one hundred five of this article.</w:t>
      </w:r>
    </w:p>
    <w:p w14:paraId="2636EA54" w14:textId="77777777" w:rsidR="00D976DC" w:rsidRPr="00692EA1" w:rsidRDefault="00D976DC" w:rsidP="00EA71BA">
      <w:pPr>
        <w:widowControl w:val="0"/>
        <w:ind w:left="180"/>
        <w:rPr>
          <w:rFonts w:ascii="Calibri" w:hAnsi="Calibri" w:cs="Calibri"/>
          <w:i/>
          <w:iCs/>
          <w:snapToGrid w:val="0"/>
          <w:szCs w:val="24"/>
        </w:rPr>
      </w:pPr>
    </w:p>
    <w:p w14:paraId="23C85AC1" w14:textId="77777777" w:rsidR="00D976DC" w:rsidRPr="00692EA1" w:rsidRDefault="00D976DC" w:rsidP="00EA71BA">
      <w:pPr>
        <w:widowControl w:val="0"/>
        <w:ind w:left="450" w:hanging="270"/>
        <w:rPr>
          <w:rFonts w:ascii="Calibri" w:hAnsi="Calibri" w:cs="Calibri"/>
          <w:b/>
          <w:i/>
          <w:iCs/>
          <w:snapToGrid w:val="0"/>
          <w:szCs w:val="24"/>
        </w:rPr>
      </w:pPr>
      <w:r w:rsidRPr="00692EA1">
        <w:rPr>
          <w:rFonts w:ascii="Calibri" w:hAnsi="Calibri" w:cs="Calibri"/>
          <w:i/>
          <w:iCs/>
          <w:snapToGrid w:val="0"/>
          <w:szCs w:val="24"/>
        </w:rPr>
        <w:t>2</w:t>
      </w:r>
      <w:r w:rsidR="00007C66">
        <w:rPr>
          <w:rFonts w:ascii="Calibri" w:hAnsi="Calibri" w:cs="Calibri"/>
          <w:i/>
          <w:iCs/>
          <w:snapToGrid w:val="0"/>
          <w:szCs w:val="24"/>
        </w:rPr>
        <w:t xml:space="preserve">. </w:t>
      </w:r>
      <w:r w:rsidRPr="00692EA1">
        <w:rPr>
          <w:rFonts w:ascii="Calibri" w:hAnsi="Calibri" w:cs="Calibri"/>
          <w:i/>
          <w:iCs/>
          <w:snapToGrid w:val="0"/>
          <w:szCs w:val="24"/>
        </w:rPr>
        <w:t>Public bodies shall make or cause to be made all reasonable efforts to ensure that meetings are held in facilities that permit barrier-free physical access to the physically handicapped, as defined in subdivision five of section fifty of the public buildings law</w:t>
      </w:r>
      <w:r w:rsidRPr="00692EA1">
        <w:rPr>
          <w:rFonts w:ascii="Calibri" w:hAnsi="Calibri" w:cs="Calibri"/>
          <w:b/>
          <w:i/>
          <w:iCs/>
          <w:snapToGrid w:val="0"/>
          <w:szCs w:val="24"/>
        </w:rPr>
        <w:t>.</w:t>
      </w:r>
    </w:p>
    <w:p w14:paraId="584E6778" w14:textId="77777777" w:rsidR="00D976DC" w:rsidRPr="00692EA1" w:rsidRDefault="00D976DC" w:rsidP="00EA71BA">
      <w:pPr>
        <w:widowControl w:val="0"/>
        <w:ind w:left="180"/>
        <w:rPr>
          <w:rFonts w:ascii="Calibri" w:hAnsi="Calibri" w:cs="Calibri"/>
          <w:i/>
          <w:iCs/>
          <w:snapToGrid w:val="0"/>
          <w:szCs w:val="24"/>
        </w:rPr>
      </w:pPr>
    </w:p>
    <w:p w14:paraId="52E439C3" w14:textId="77777777" w:rsidR="00D976DC" w:rsidRPr="00692EA1" w:rsidRDefault="00D976DC" w:rsidP="00EA71BA">
      <w:pPr>
        <w:widowControl w:val="0"/>
        <w:ind w:left="450" w:hanging="270"/>
        <w:rPr>
          <w:rFonts w:ascii="Calibri" w:hAnsi="Calibri" w:cs="Calibri"/>
          <w:i/>
          <w:iCs/>
          <w:snapToGrid w:val="0"/>
          <w:szCs w:val="24"/>
        </w:rPr>
      </w:pPr>
      <w:r w:rsidRPr="00692EA1">
        <w:rPr>
          <w:rFonts w:ascii="Calibri" w:hAnsi="Calibri" w:cs="Calibri"/>
          <w:i/>
          <w:iCs/>
          <w:snapToGrid w:val="0"/>
          <w:szCs w:val="24"/>
        </w:rPr>
        <w:t>3</w:t>
      </w:r>
      <w:r w:rsidR="00007C66">
        <w:rPr>
          <w:rFonts w:ascii="Calibri" w:hAnsi="Calibri" w:cs="Calibri"/>
          <w:i/>
          <w:iCs/>
          <w:snapToGrid w:val="0"/>
          <w:szCs w:val="24"/>
        </w:rPr>
        <w:t xml:space="preserve">. </w:t>
      </w:r>
      <w:r w:rsidRPr="00692EA1">
        <w:rPr>
          <w:rFonts w:ascii="Calibri" w:hAnsi="Calibri" w:cs="Calibri"/>
          <w:i/>
          <w:iCs/>
          <w:snapToGrid w:val="0"/>
          <w:szCs w:val="24"/>
        </w:rPr>
        <w:t>A public body that uses videoconferencing to conduct its meetings shall provide an opportunity for the public to attend, listen and observe at any site at which a member participates.</w:t>
      </w:r>
    </w:p>
    <w:p w14:paraId="1888DF82" w14:textId="77777777" w:rsidR="00D976DC" w:rsidRPr="00692EA1" w:rsidRDefault="00D976DC" w:rsidP="00EA71BA">
      <w:pPr>
        <w:widowControl w:val="0"/>
        <w:rPr>
          <w:rFonts w:ascii="Calibri" w:hAnsi="Calibri" w:cs="Calibri"/>
          <w:i/>
          <w:iCs/>
          <w:snapToGrid w:val="0"/>
          <w:szCs w:val="24"/>
        </w:rPr>
      </w:pPr>
    </w:p>
    <w:p w14:paraId="55F346C2" w14:textId="77777777" w:rsidR="00D976DC" w:rsidRPr="00692EA1" w:rsidRDefault="00D976DC" w:rsidP="00EA71BA">
      <w:pPr>
        <w:widowControl w:val="0"/>
        <w:rPr>
          <w:rFonts w:ascii="Calibri" w:hAnsi="Calibri" w:cs="Calibri"/>
          <w:i/>
          <w:iCs/>
          <w:snapToGrid w:val="0"/>
          <w:szCs w:val="24"/>
        </w:rPr>
      </w:pPr>
      <w:r w:rsidRPr="00692EA1">
        <w:rPr>
          <w:rFonts w:ascii="Calibri" w:hAnsi="Calibri" w:cs="Calibri"/>
          <w:i/>
          <w:iCs/>
          <w:snapToGrid w:val="0"/>
          <w:szCs w:val="24"/>
        </w:rPr>
        <w:t xml:space="preserve">§ 105. Conduct of </w:t>
      </w:r>
      <w:proofErr w:type="gramStart"/>
      <w:r w:rsidRPr="00692EA1">
        <w:rPr>
          <w:rFonts w:ascii="Calibri" w:hAnsi="Calibri" w:cs="Calibri"/>
          <w:i/>
          <w:iCs/>
          <w:snapToGrid w:val="0"/>
          <w:szCs w:val="24"/>
        </w:rPr>
        <w:t>executive</w:t>
      </w:r>
      <w:proofErr w:type="gramEnd"/>
      <w:r w:rsidRPr="00692EA1">
        <w:rPr>
          <w:rFonts w:ascii="Calibri" w:hAnsi="Calibri" w:cs="Calibri"/>
          <w:i/>
          <w:iCs/>
          <w:snapToGrid w:val="0"/>
          <w:szCs w:val="24"/>
        </w:rPr>
        <w:t xml:space="preserve"> </w:t>
      </w:r>
      <w:proofErr w:type="gramStart"/>
      <w:r w:rsidRPr="00692EA1">
        <w:rPr>
          <w:rFonts w:ascii="Calibri" w:hAnsi="Calibri" w:cs="Calibri"/>
          <w:i/>
          <w:iCs/>
          <w:snapToGrid w:val="0"/>
          <w:szCs w:val="24"/>
        </w:rPr>
        <w:t>sessions</w:t>
      </w:r>
      <w:proofErr w:type="gramEnd"/>
    </w:p>
    <w:p w14:paraId="70EE53B8" w14:textId="77777777" w:rsidR="00D976DC" w:rsidRPr="00692EA1" w:rsidRDefault="00D976DC" w:rsidP="00EA71BA">
      <w:pPr>
        <w:widowControl w:val="0"/>
        <w:rPr>
          <w:rFonts w:ascii="Calibri" w:hAnsi="Calibri" w:cs="Calibri"/>
          <w:i/>
          <w:iCs/>
          <w:snapToGrid w:val="0"/>
          <w:szCs w:val="24"/>
        </w:rPr>
      </w:pPr>
    </w:p>
    <w:p w14:paraId="020EB27B" w14:textId="77777777" w:rsidR="00D976DC" w:rsidRPr="00692EA1" w:rsidRDefault="00D976DC" w:rsidP="00EA71BA">
      <w:pPr>
        <w:widowControl w:val="0"/>
        <w:ind w:left="450" w:hanging="270"/>
        <w:rPr>
          <w:rFonts w:ascii="Calibri" w:hAnsi="Calibri" w:cs="Calibri"/>
          <w:i/>
          <w:iCs/>
          <w:snapToGrid w:val="0"/>
          <w:szCs w:val="24"/>
        </w:rPr>
      </w:pPr>
      <w:r w:rsidRPr="00692EA1">
        <w:rPr>
          <w:rFonts w:ascii="Calibri" w:hAnsi="Calibri" w:cs="Calibri"/>
          <w:i/>
          <w:iCs/>
          <w:snapToGrid w:val="0"/>
          <w:szCs w:val="24"/>
        </w:rPr>
        <w:t xml:space="preserve">1. Upon a majority vote of its total membership, taken in an open meeting pursuant to a motion identifying the general area or areas of the subject or subjects to be considered, a public body may conduct an executive session for the below enumerated purposes only, </w:t>
      </w:r>
      <w:r w:rsidRPr="00692EA1">
        <w:rPr>
          <w:rFonts w:ascii="Calibri" w:hAnsi="Calibri" w:cs="Calibri"/>
          <w:i/>
          <w:iCs/>
          <w:snapToGrid w:val="0"/>
          <w:szCs w:val="24"/>
        </w:rPr>
        <w:lastRenderedPageBreak/>
        <w:t>provided, however, that no action by formal vote shall be taken to appropriate public moneys:</w:t>
      </w:r>
    </w:p>
    <w:p w14:paraId="08E1DD3F" w14:textId="77777777" w:rsidR="00D976DC" w:rsidRPr="00692EA1" w:rsidRDefault="00D976DC" w:rsidP="00EA71BA">
      <w:pPr>
        <w:widowControl w:val="0"/>
        <w:ind w:left="720" w:hanging="540"/>
        <w:rPr>
          <w:rFonts w:ascii="Calibri" w:hAnsi="Calibri" w:cs="Calibri"/>
          <w:i/>
          <w:iCs/>
          <w:snapToGrid w:val="0"/>
          <w:szCs w:val="24"/>
        </w:rPr>
      </w:pPr>
    </w:p>
    <w:p w14:paraId="5BF17515" w14:textId="77777777" w:rsidR="00D976DC" w:rsidRPr="00692EA1" w:rsidRDefault="00D976DC" w:rsidP="00EA71BA">
      <w:pPr>
        <w:widowControl w:val="0"/>
        <w:ind w:left="720"/>
        <w:rPr>
          <w:rFonts w:ascii="Calibri" w:hAnsi="Calibri" w:cs="Calibri"/>
          <w:i/>
          <w:iCs/>
          <w:snapToGrid w:val="0"/>
          <w:szCs w:val="24"/>
        </w:rPr>
      </w:pPr>
      <w:r w:rsidRPr="00692EA1">
        <w:rPr>
          <w:rFonts w:ascii="Calibri" w:hAnsi="Calibri" w:cs="Calibri"/>
          <w:i/>
          <w:iCs/>
          <w:snapToGrid w:val="0"/>
          <w:szCs w:val="24"/>
        </w:rPr>
        <w:t xml:space="preserve">a. matters which will imperil the public safety if </w:t>
      </w:r>
      <w:proofErr w:type="gramStart"/>
      <w:r w:rsidRPr="00692EA1">
        <w:rPr>
          <w:rFonts w:ascii="Calibri" w:hAnsi="Calibri" w:cs="Calibri"/>
          <w:i/>
          <w:iCs/>
          <w:snapToGrid w:val="0"/>
          <w:szCs w:val="24"/>
        </w:rPr>
        <w:t>disclosed;</w:t>
      </w:r>
      <w:proofErr w:type="gramEnd"/>
    </w:p>
    <w:p w14:paraId="59258421" w14:textId="77777777" w:rsidR="00D976DC" w:rsidRPr="00692EA1" w:rsidRDefault="00D976DC" w:rsidP="00EA71BA">
      <w:pPr>
        <w:widowControl w:val="0"/>
        <w:ind w:left="720"/>
        <w:rPr>
          <w:rFonts w:ascii="Calibri" w:hAnsi="Calibri" w:cs="Calibri"/>
          <w:i/>
          <w:iCs/>
          <w:snapToGrid w:val="0"/>
          <w:szCs w:val="24"/>
        </w:rPr>
      </w:pPr>
    </w:p>
    <w:p w14:paraId="0F4ACAEC" w14:textId="77777777" w:rsidR="00D976DC" w:rsidRPr="00692EA1" w:rsidRDefault="00D976DC" w:rsidP="00EA71BA">
      <w:pPr>
        <w:widowControl w:val="0"/>
        <w:ind w:left="720"/>
        <w:rPr>
          <w:rFonts w:ascii="Calibri" w:hAnsi="Calibri" w:cs="Calibri"/>
          <w:i/>
          <w:iCs/>
          <w:snapToGrid w:val="0"/>
          <w:szCs w:val="24"/>
        </w:rPr>
      </w:pPr>
      <w:r w:rsidRPr="00692EA1">
        <w:rPr>
          <w:rFonts w:ascii="Calibri" w:hAnsi="Calibri" w:cs="Calibri"/>
          <w:i/>
          <w:iCs/>
          <w:snapToGrid w:val="0"/>
          <w:szCs w:val="24"/>
        </w:rPr>
        <w:t xml:space="preserve">b. any matter which may disclose the identity of a law enforcement agent or </w:t>
      </w:r>
      <w:proofErr w:type="gramStart"/>
      <w:r w:rsidRPr="00692EA1">
        <w:rPr>
          <w:rFonts w:ascii="Calibri" w:hAnsi="Calibri" w:cs="Calibri"/>
          <w:i/>
          <w:iCs/>
          <w:snapToGrid w:val="0"/>
          <w:szCs w:val="24"/>
        </w:rPr>
        <w:t>informer;</w:t>
      </w:r>
      <w:proofErr w:type="gramEnd"/>
    </w:p>
    <w:p w14:paraId="4357668C" w14:textId="77777777" w:rsidR="00D976DC" w:rsidRPr="00692EA1" w:rsidRDefault="00D976DC" w:rsidP="00EA71BA">
      <w:pPr>
        <w:widowControl w:val="0"/>
        <w:ind w:left="720"/>
        <w:rPr>
          <w:rFonts w:ascii="Calibri" w:hAnsi="Calibri" w:cs="Calibri"/>
          <w:i/>
          <w:iCs/>
          <w:snapToGrid w:val="0"/>
          <w:szCs w:val="24"/>
        </w:rPr>
      </w:pPr>
    </w:p>
    <w:p w14:paraId="0B05E626" w14:textId="77777777" w:rsidR="00D976DC" w:rsidRPr="00692EA1" w:rsidRDefault="00D976DC" w:rsidP="00EA71BA">
      <w:pPr>
        <w:widowControl w:val="0"/>
        <w:ind w:left="900" w:hanging="180"/>
        <w:rPr>
          <w:rFonts w:ascii="Calibri" w:hAnsi="Calibri" w:cs="Calibri"/>
          <w:i/>
          <w:iCs/>
          <w:snapToGrid w:val="0"/>
          <w:szCs w:val="24"/>
        </w:rPr>
      </w:pPr>
      <w:r w:rsidRPr="00692EA1">
        <w:rPr>
          <w:rFonts w:ascii="Calibri" w:hAnsi="Calibri" w:cs="Calibri"/>
          <w:i/>
          <w:iCs/>
          <w:snapToGrid w:val="0"/>
          <w:szCs w:val="24"/>
        </w:rPr>
        <w:t xml:space="preserve">c. information relating to current or future investigation or prosecution of a criminal offense which would imperil effective law enforcement if </w:t>
      </w:r>
      <w:proofErr w:type="gramStart"/>
      <w:r w:rsidRPr="00692EA1">
        <w:rPr>
          <w:rFonts w:ascii="Calibri" w:hAnsi="Calibri" w:cs="Calibri"/>
          <w:i/>
          <w:iCs/>
          <w:snapToGrid w:val="0"/>
          <w:szCs w:val="24"/>
        </w:rPr>
        <w:t>disclosed;</w:t>
      </w:r>
      <w:proofErr w:type="gramEnd"/>
    </w:p>
    <w:p w14:paraId="7C5AF8BF" w14:textId="77777777" w:rsidR="00D976DC" w:rsidRPr="00692EA1" w:rsidRDefault="00D976DC" w:rsidP="00EA71BA">
      <w:pPr>
        <w:widowControl w:val="0"/>
        <w:rPr>
          <w:rFonts w:ascii="Calibri" w:hAnsi="Calibri" w:cs="Calibri"/>
          <w:iCs/>
          <w:snapToGrid w:val="0"/>
          <w:szCs w:val="24"/>
        </w:rPr>
      </w:pPr>
    </w:p>
    <w:p w14:paraId="4905B963" w14:textId="77777777" w:rsidR="00D976DC" w:rsidRDefault="00D976DC" w:rsidP="00EA71BA">
      <w:pPr>
        <w:widowControl w:val="0"/>
        <w:ind w:left="720"/>
        <w:rPr>
          <w:rFonts w:ascii="Calibri" w:hAnsi="Calibri" w:cs="Calibri"/>
          <w:i/>
          <w:iCs/>
          <w:snapToGrid w:val="0"/>
          <w:szCs w:val="24"/>
        </w:rPr>
      </w:pPr>
      <w:r w:rsidRPr="00692EA1">
        <w:rPr>
          <w:rFonts w:ascii="Calibri" w:hAnsi="Calibri" w:cs="Calibri"/>
          <w:i/>
          <w:iCs/>
          <w:snapToGrid w:val="0"/>
          <w:szCs w:val="24"/>
        </w:rPr>
        <w:t xml:space="preserve">d. discussions regarding proposed, pending or current </w:t>
      </w:r>
      <w:proofErr w:type="gramStart"/>
      <w:r w:rsidRPr="00692EA1">
        <w:rPr>
          <w:rFonts w:ascii="Calibri" w:hAnsi="Calibri" w:cs="Calibri"/>
          <w:i/>
          <w:iCs/>
          <w:snapToGrid w:val="0"/>
          <w:szCs w:val="24"/>
        </w:rPr>
        <w:t>litigation;</w:t>
      </w:r>
      <w:proofErr w:type="gramEnd"/>
    </w:p>
    <w:p w14:paraId="7BA5EA7F" w14:textId="77777777" w:rsidR="00AD6B3E" w:rsidRPr="00692EA1" w:rsidRDefault="00AD6B3E" w:rsidP="00EA71BA">
      <w:pPr>
        <w:widowControl w:val="0"/>
        <w:ind w:left="720"/>
        <w:jc w:val="right"/>
        <w:rPr>
          <w:rFonts w:ascii="Calibri" w:hAnsi="Calibri" w:cs="Calibri"/>
          <w:i/>
          <w:iCs/>
          <w:snapToGrid w:val="0"/>
          <w:szCs w:val="24"/>
        </w:rPr>
      </w:pPr>
      <w:proofErr w:type="gramStart"/>
      <w:r>
        <w:rPr>
          <w:rFonts w:ascii="Calibri" w:hAnsi="Calibri" w:cs="Calibri"/>
          <w:i/>
          <w:iCs/>
          <w:snapToGrid w:val="0"/>
          <w:szCs w:val="24"/>
        </w:rPr>
        <w:t>continued on</w:t>
      </w:r>
      <w:proofErr w:type="gramEnd"/>
      <w:r>
        <w:rPr>
          <w:rFonts w:ascii="Calibri" w:hAnsi="Calibri" w:cs="Calibri"/>
          <w:i/>
          <w:iCs/>
          <w:snapToGrid w:val="0"/>
          <w:szCs w:val="24"/>
        </w:rPr>
        <w:t xml:space="preserve"> next page</w:t>
      </w:r>
    </w:p>
    <w:p w14:paraId="2721FAAE" w14:textId="77777777" w:rsidR="00D976DC" w:rsidRPr="00692EA1" w:rsidRDefault="00D976DC" w:rsidP="00EA71BA">
      <w:pPr>
        <w:widowControl w:val="0"/>
        <w:ind w:left="720"/>
        <w:rPr>
          <w:rFonts w:ascii="Calibri" w:hAnsi="Calibri" w:cs="Calibri"/>
          <w:i/>
          <w:iCs/>
          <w:snapToGrid w:val="0"/>
          <w:szCs w:val="24"/>
        </w:rPr>
      </w:pPr>
      <w:r w:rsidRPr="00692EA1">
        <w:rPr>
          <w:rFonts w:ascii="Calibri" w:hAnsi="Calibri" w:cs="Calibri"/>
          <w:i/>
          <w:iCs/>
          <w:snapToGrid w:val="0"/>
          <w:szCs w:val="24"/>
        </w:rPr>
        <w:t xml:space="preserve">e. collective negotiations pursuant to article fourteen of the civil service </w:t>
      </w:r>
      <w:proofErr w:type="gramStart"/>
      <w:r w:rsidRPr="00692EA1">
        <w:rPr>
          <w:rFonts w:ascii="Calibri" w:hAnsi="Calibri" w:cs="Calibri"/>
          <w:i/>
          <w:iCs/>
          <w:snapToGrid w:val="0"/>
          <w:szCs w:val="24"/>
        </w:rPr>
        <w:t>law;</w:t>
      </w:r>
      <w:proofErr w:type="gramEnd"/>
    </w:p>
    <w:p w14:paraId="5D9AB874" w14:textId="77777777" w:rsidR="00D976DC" w:rsidRPr="00692EA1" w:rsidRDefault="00D976DC" w:rsidP="00EA71BA">
      <w:pPr>
        <w:widowControl w:val="0"/>
        <w:ind w:left="720" w:firstLine="720"/>
        <w:rPr>
          <w:rFonts w:ascii="Calibri" w:hAnsi="Calibri" w:cs="Calibri"/>
          <w:i/>
          <w:iCs/>
          <w:snapToGrid w:val="0"/>
          <w:szCs w:val="24"/>
        </w:rPr>
      </w:pPr>
    </w:p>
    <w:p w14:paraId="13A332C7" w14:textId="77777777" w:rsidR="00D976DC" w:rsidRPr="00692EA1" w:rsidRDefault="00D976DC" w:rsidP="00EA71BA">
      <w:pPr>
        <w:widowControl w:val="0"/>
        <w:ind w:left="900" w:hanging="180"/>
        <w:rPr>
          <w:rFonts w:ascii="Calibri" w:hAnsi="Calibri" w:cs="Calibri"/>
          <w:i/>
          <w:iCs/>
          <w:snapToGrid w:val="0"/>
          <w:szCs w:val="24"/>
        </w:rPr>
      </w:pPr>
      <w:r w:rsidRPr="00692EA1">
        <w:rPr>
          <w:rFonts w:ascii="Calibri" w:hAnsi="Calibri" w:cs="Calibri"/>
          <w:i/>
          <w:iCs/>
          <w:snapToGrid w:val="0"/>
          <w:szCs w:val="24"/>
        </w:rPr>
        <w:t xml:space="preserve">f. the medical, financial, credit or employment history of a particular person or corporation, or matters leading to the appointment, employment, promotion, demotion, discipline, suspension, dismissal or removal of a particular person or </w:t>
      </w:r>
      <w:proofErr w:type="gramStart"/>
      <w:r w:rsidRPr="00692EA1">
        <w:rPr>
          <w:rFonts w:ascii="Calibri" w:hAnsi="Calibri" w:cs="Calibri"/>
          <w:i/>
          <w:iCs/>
          <w:snapToGrid w:val="0"/>
          <w:szCs w:val="24"/>
        </w:rPr>
        <w:t>corporation;</w:t>
      </w:r>
      <w:proofErr w:type="gramEnd"/>
    </w:p>
    <w:p w14:paraId="76DFC0B3" w14:textId="77777777" w:rsidR="00D976DC" w:rsidRPr="00692EA1" w:rsidRDefault="00D976DC" w:rsidP="00EA71BA">
      <w:pPr>
        <w:widowControl w:val="0"/>
        <w:ind w:left="720" w:firstLine="720"/>
        <w:rPr>
          <w:rFonts w:ascii="Calibri" w:hAnsi="Calibri" w:cs="Calibri"/>
          <w:i/>
          <w:iCs/>
          <w:snapToGrid w:val="0"/>
          <w:szCs w:val="24"/>
        </w:rPr>
      </w:pPr>
    </w:p>
    <w:p w14:paraId="00F08D04" w14:textId="77777777" w:rsidR="00D976DC" w:rsidRPr="00692EA1" w:rsidRDefault="00D976DC" w:rsidP="00EA71BA">
      <w:pPr>
        <w:widowControl w:val="0"/>
        <w:ind w:left="720"/>
        <w:rPr>
          <w:rFonts w:ascii="Calibri" w:hAnsi="Calibri" w:cs="Calibri"/>
          <w:i/>
          <w:iCs/>
          <w:snapToGrid w:val="0"/>
          <w:szCs w:val="24"/>
        </w:rPr>
      </w:pPr>
      <w:r w:rsidRPr="00692EA1">
        <w:rPr>
          <w:rFonts w:ascii="Calibri" w:hAnsi="Calibri" w:cs="Calibri"/>
          <w:i/>
          <w:iCs/>
          <w:snapToGrid w:val="0"/>
          <w:szCs w:val="24"/>
        </w:rPr>
        <w:t>g. the preparation, grading or administration of examinations; and</w:t>
      </w:r>
    </w:p>
    <w:p w14:paraId="275E7AD7" w14:textId="77777777" w:rsidR="00D976DC" w:rsidRPr="00692EA1" w:rsidRDefault="00D976DC" w:rsidP="00EA71BA">
      <w:pPr>
        <w:widowControl w:val="0"/>
        <w:ind w:left="720" w:firstLine="720"/>
        <w:rPr>
          <w:rFonts w:ascii="Calibri" w:hAnsi="Calibri" w:cs="Calibri"/>
          <w:i/>
          <w:iCs/>
          <w:snapToGrid w:val="0"/>
          <w:szCs w:val="24"/>
        </w:rPr>
      </w:pPr>
    </w:p>
    <w:p w14:paraId="6E9B6046" w14:textId="77777777" w:rsidR="00D976DC" w:rsidRPr="00692EA1" w:rsidRDefault="00D976DC" w:rsidP="00EA71BA">
      <w:pPr>
        <w:widowControl w:val="0"/>
        <w:ind w:left="990" w:hanging="270"/>
        <w:rPr>
          <w:rFonts w:ascii="Calibri" w:hAnsi="Calibri" w:cs="Calibri"/>
          <w:i/>
          <w:iCs/>
          <w:snapToGrid w:val="0"/>
          <w:szCs w:val="24"/>
        </w:rPr>
      </w:pPr>
      <w:r w:rsidRPr="00692EA1">
        <w:rPr>
          <w:rFonts w:ascii="Calibri" w:hAnsi="Calibri" w:cs="Calibri"/>
          <w:i/>
          <w:iCs/>
          <w:snapToGrid w:val="0"/>
          <w:szCs w:val="24"/>
        </w:rPr>
        <w:t>h. the proposed acquisition, sale or lease of real property or the proposed acquisition of securities, or sale or exchange of securities held by such public body, but only when publicity would substantially affect the value thereof.</w:t>
      </w:r>
    </w:p>
    <w:p w14:paraId="59C93E6C" w14:textId="77777777" w:rsidR="00D976DC" w:rsidRPr="00692EA1" w:rsidRDefault="00D976DC" w:rsidP="00EA71BA">
      <w:pPr>
        <w:widowControl w:val="0"/>
        <w:ind w:firstLine="720"/>
        <w:rPr>
          <w:rFonts w:ascii="Calibri" w:hAnsi="Calibri" w:cs="Calibri"/>
          <w:i/>
          <w:iCs/>
          <w:snapToGrid w:val="0"/>
          <w:szCs w:val="24"/>
        </w:rPr>
      </w:pPr>
    </w:p>
    <w:p w14:paraId="186CA781" w14:textId="77777777" w:rsidR="00D976DC" w:rsidRPr="00692EA1" w:rsidRDefault="00D976DC" w:rsidP="00EA71BA">
      <w:pPr>
        <w:widowControl w:val="0"/>
        <w:ind w:left="360" w:hanging="180"/>
        <w:rPr>
          <w:rFonts w:ascii="Calibri" w:hAnsi="Calibri" w:cs="Calibri"/>
          <w:i/>
          <w:iCs/>
          <w:snapToGrid w:val="0"/>
          <w:szCs w:val="24"/>
        </w:rPr>
      </w:pPr>
      <w:r w:rsidRPr="00692EA1">
        <w:rPr>
          <w:rFonts w:ascii="Calibri" w:hAnsi="Calibri" w:cs="Calibri"/>
          <w:i/>
          <w:iCs/>
          <w:snapToGrid w:val="0"/>
          <w:szCs w:val="24"/>
        </w:rPr>
        <w:t xml:space="preserve">2. Attendance at an executive session shall be permitted </w:t>
      </w:r>
      <w:proofErr w:type="gramStart"/>
      <w:r w:rsidRPr="00692EA1">
        <w:rPr>
          <w:rFonts w:ascii="Calibri" w:hAnsi="Calibri" w:cs="Calibri"/>
          <w:i/>
          <w:iCs/>
          <w:snapToGrid w:val="0"/>
          <w:szCs w:val="24"/>
        </w:rPr>
        <w:t>to</w:t>
      </w:r>
      <w:proofErr w:type="gramEnd"/>
      <w:r w:rsidRPr="00692EA1">
        <w:rPr>
          <w:rFonts w:ascii="Calibri" w:hAnsi="Calibri" w:cs="Calibri"/>
          <w:i/>
          <w:iCs/>
          <w:snapToGrid w:val="0"/>
          <w:szCs w:val="24"/>
        </w:rPr>
        <w:t xml:space="preserve"> any member of the public body and any other </w:t>
      </w:r>
      <w:proofErr w:type="gramStart"/>
      <w:r w:rsidRPr="00692EA1">
        <w:rPr>
          <w:rFonts w:ascii="Calibri" w:hAnsi="Calibri" w:cs="Calibri"/>
          <w:i/>
          <w:iCs/>
          <w:snapToGrid w:val="0"/>
          <w:szCs w:val="24"/>
        </w:rPr>
        <w:t>persons</w:t>
      </w:r>
      <w:proofErr w:type="gramEnd"/>
      <w:r w:rsidRPr="00692EA1">
        <w:rPr>
          <w:rFonts w:ascii="Calibri" w:hAnsi="Calibri" w:cs="Calibri"/>
          <w:i/>
          <w:iCs/>
          <w:snapToGrid w:val="0"/>
          <w:szCs w:val="24"/>
        </w:rPr>
        <w:t xml:space="preserve"> authorized by the public body.</w:t>
      </w:r>
    </w:p>
    <w:p w14:paraId="1B62B36B" w14:textId="77777777" w:rsidR="00D976DC" w:rsidRPr="00692EA1" w:rsidRDefault="00D976DC" w:rsidP="00EA71BA">
      <w:pPr>
        <w:widowControl w:val="0"/>
        <w:rPr>
          <w:rFonts w:ascii="Calibri" w:hAnsi="Calibri" w:cs="Calibri"/>
          <w:b/>
          <w:i/>
          <w:iCs/>
          <w:snapToGrid w:val="0"/>
          <w:szCs w:val="24"/>
        </w:rPr>
      </w:pPr>
    </w:p>
    <w:p w14:paraId="3489C226" w14:textId="77777777" w:rsidR="00D976DC" w:rsidRPr="00AD6B3E" w:rsidRDefault="00D976DC" w:rsidP="00EA71BA">
      <w:pPr>
        <w:widowControl w:val="0"/>
        <w:rPr>
          <w:rFonts w:ascii="Calibri" w:hAnsi="Calibri" w:cs="Calibri"/>
          <w:b/>
          <w:snapToGrid w:val="0"/>
          <w:sz w:val="28"/>
          <w:szCs w:val="28"/>
        </w:rPr>
      </w:pPr>
      <w:r w:rsidRPr="00AD6B3E">
        <w:rPr>
          <w:rFonts w:ascii="Calibri" w:hAnsi="Calibri" w:cs="Calibri"/>
          <w:b/>
          <w:snapToGrid w:val="0"/>
          <w:sz w:val="28"/>
          <w:szCs w:val="28"/>
        </w:rPr>
        <w:t>II.</w:t>
      </w:r>
      <w:r w:rsidRPr="00AD6B3E">
        <w:rPr>
          <w:rFonts w:ascii="Calibri" w:hAnsi="Calibri" w:cs="Calibri"/>
          <w:b/>
          <w:snapToGrid w:val="0"/>
          <w:sz w:val="28"/>
          <w:szCs w:val="28"/>
        </w:rPr>
        <w:tab/>
        <w:t xml:space="preserve">How does the board </w:t>
      </w:r>
      <w:proofErr w:type="gramStart"/>
      <w:r w:rsidRPr="00AD6B3E">
        <w:rPr>
          <w:rFonts w:ascii="Calibri" w:hAnsi="Calibri" w:cs="Calibri"/>
          <w:b/>
          <w:snapToGrid w:val="0"/>
          <w:sz w:val="28"/>
          <w:szCs w:val="28"/>
        </w:rPr>
        <w:t>enter into</w:t>
      </w:r>
      <w:proofErr w:type="gramEnd"/>
      <w:r w:rsidRPr="00AD6B3E">
        <w:rPr>
          <w:rFonts w:ascii="Calibri" w:hAnsi="Calibri" w:cs="Calibri"/>
          <w:b/>
          <w:snapToGrid w:val="0"/>
          <w:sz w:val="28"/>
          <w:szCs w:val="28"/>
        </w:rPr>
        <w:t xml:space="preserve"> </w:t>
      </w:r>
      <w:proofErr w:type="gramStart"/>
      <w:r w:rsidRPr="00AD6B3E">
        <w:rPr>
          <w:rFonts w:ascii="Calibri" w:hAnsi="Calibri" w:cs="Calibri"/>
          <w:b/>
          <w:snapToGrid w:val="0"/>
          <w:sz w:val="28"/>
          <w:szCs w:val="28"/>
        </w:rPr>
        <w:t>executive</w:t>
      </w:r>
      <w:proofErr w:type="gramEnd"/>
      <w:r w:rsidRPr="00AD6B3E">
        <w:rPr>
          <w:rFonts w:ascii="Calibri" w:hAnsi="Calibri" w:cs="Calibri"/>
          <w:b/>
          <w:snapToGrid w:val="0"/>
          <w:sz w:val="28"/>
          <w:szCs w:val="28"/>
        </w:rPr>
        <w:t xml:space="preserve"> session?</w:t>
      </w:r>
    </w:p>
    <w:p w14:paraId="23EA0113" w14:textId="77777777" w:rsidR="00D976DC" w:rsidRPr="00692EA1" w:rsidRDefault="00D976DC" w:rsidP="00EA71BA">
      <w:pPr>
        <w:widowControl w:val="0"/>
        <w:rPr>
          <w:rFonts w:ascii="Calibri" w:hAnsi="Calibri" w:cs="Calibri"/>
          <w:snapToGrid w:val="0"/>
          <w:szCs w:val="24"/>
        </w:rPr>
      </w:pPr>
    </w:p>
    <w:p w14:paraId="63380480" w14:textId="77777777" w:rsidR="00D976DC" w:rsidRPr="00692EA1" w:rsidRDefault="00D976DC" w:rsidP="00EA71BA">
      <w:pPr>
        <w:widowControl w:val="0"/>
        <w:rPr>
          <w:rFonts w:ascii="Calibri" w:hAnsi="Calibri" w:cs="Calibri"/>
          <w:snapToGrid w:val="0"/>
          <w:szCs w:val="24"/>
        </w:rPr>
      </w:pPr>
      <w:proofErr w:type="gramStart"/>
      <w:r w:rsidRPr="00692EA1">
        <w:rPr>
          <w:rFonts w:ascii="Calibri" w:hAnsi="Calibri" w:cs="Calibri"/>
          <w:snapToGrid w:val="0"/>
          <w:szCs w:val="24"/>
        </w:rPr>
        <w:t>In order to</w:t>
      </w:r>
      <w:proofErr w:type="gramEnd"/>
      <w:r w:rsidRPr="00692EA1">
        <w:rPr>
          <w:rFonts w:ascii="Calibri" w:hAnsi="Calibri" w:cs="Calibri"/>
          <w:snapToGrid w:val="0"/>
          <w:szCs w:val="24"/>
        </w:rPr>
        <w:t xml:space="preserve"> </w:t>
      </w:r>
      <w:proofErr w:type="gramStart"/>
      <w:r w:rsidRPr="00692EA1">
        <w:rPr>
          <w:rFonts w:ascii="Calibri" w:hAnsi="Calibri" w:cs="Calibri"/>
          <w:snapToGrid w:val="0"/>
          <w:szCs w:val="24"/>
        </w:rPr>
        <w:t>enter into</w:t>
      </w:r>
      <w:proofErr w:type="gramEnd"/>
      <w:r w:rsidRPr="00692EA1">
        <w:rPr>
          <w:rFonts w:ascii="Calibri" w:hAnsi="Calibri" w:cs="Calibri"/>
          <w:snapToGrid w:val="0"/>
          <w:szCs w:val="24"/>
        </w:rPr>
        <w:t xml:space="preserve">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w:t>
      </w:r>
      <w:r w:rsidR="00AD6B3E" w:rsidRPr="00692EA1">
        <w:rPr>
          <w:rFonts w:ascii="Calibri" w:hAnsi="Calibri" w:cs="Calibri"/>
          <w:snapToGrid w:val="0"/>
          <w:szCs w:val="24"/>
        </w:rPr>
        <w:t>session,</w:t>
      </w:r>
      <w:r w:rsidRPr="00692EA1">
        <w:rPr>
          <w:rFonts w:ascii="Calibri" w:hAnsi="Calibri" w:cs="Calibri"/>
          <w:snapToGrid w:val="0"/>
          <w:szCs w:val="24"/>
        </w:rPr>
        <w:t xml:space="preserve"> the board must adopt a motion identifying the general area or areas of the subject or subjects to be considered in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session</w:t>
      </w:r>
      <w:r w:rsidR="00007C66">
        <w:rPr>
          <w:rFonts w:ascii="Calibri" w:hAnsi="Calibri" w:cs="Calibri"/>
          <w:snapToGrid w:val="0"/>
          <w:szCs w:val="24"/>
        </w:rPr>
        <w:t xml:space="preserve">. </w:t>
      </w:r>
      <w:r w:rsidRPr="00692EA1">
        <w:rPr>
          <w:rFonts w:ascii="Calibri" w:hAnsi="Calibri" w:cs="Calibri"/>
          <w:snapToGrid w:val="0"/>
          <w:szCs w:val="24"/>
        </w:rPr>
        <w:t>The vote must be taken in an open meeting and the motion must be adopted by a majority vote of the total membership of the board</w:t>
      </w:r>
      <w:r w:rsidR="00007C66">
        <w:rPr>
          <w:rFonts w:ascii="Calibri" w:hAnsi="Calibri" w:cs="Calibri"/>
          <w:snapToGrid w:val="0"/>
          <w:szCs w:val="24"/>
        </w:rPr>
        <w:t xml:space="preserve">. </w:t>
      </w:r>
      <w:r w:rsidRPr="00692EA1">
        <w:rPr>
          <w:rFonts w:ascii="Calibri" w:hAnsi="Calibri" w:cs="Calibri"/>
          <w:snapToGrid w:val="0"/>
          <w:szCs w:val="24"/>
        </w:rPr>
        <w:t xml:space="preserve">The only legitimate purposes for </w:t>
      </w:r>
      <w:proofErr w:type="gramStart"/>
      <w:r w:rsidRPr="00692EA1">
        <w:rPr>
          <w:rFonts w:ascii="Calibri" w:hAnsi="Calibri" w:cs="Calibri"/>
          <w:snapToGrid w:val="0"/>
          <w:szCs w:val="24"/>
        </w:rPr>
        <w:t>entering into</w:t>
      </w:r>
      <w:proofErr w:type="gramEnd"/>
      <w:r w:rsidRPr="00692EA1">
        <w:rPr>
          <w:rFonts w:ascii="Calibri" w:hAnsi="Calibri" w:cs="Calibri"/>
          <w:snapToGrid w:val="0"/>
          <w:szCs w:val="24"/>
        </w:rPr>
        <w:t xml:space="preserve"> executive session are those enumerated in §105 of the Open Meetings Law.</w:t>
      </w:r>
    </w:p>
    <w:p w14:paraId="77119117" w14:textId="77777777" w:rsidR="00D976DC" w:rsidRPr="00692EA1" w:rsidRDefault="00D976DC" w:rsidP="00EA71BA">
      <w:pPr>
        <w:widowControl w:val="0"/>
        <w:rPr>
          <w:rFonts w:ascii="Calibri" w:hAnsi="Calibri" w:cs="Calibri"/>
          <w:snapToGrid w:val="0"/>
          <w:szCs w:val="24"/>
        </w:rPr>
      </w:pPr>
    </w:p>
    <w:p w14:paraId="77F82373" w14:textId="77777777" w:rsidR="00D976DC" w:rsidRPr="00692EA1" w:rsidRDefault="00D976DC" w:rsidP="00EA71BA">
      <w:pPr>
        <w:widowControl w:val="0"/>
        <w:rPr>
          <w:rFonts w:ascii="Calibri" w:hAnsi="Calibri" w:cs="Calibri"/>
          <w:snapToGrid w:val="0"/>
          <w:szCs w:val="24"/>
        </w:rPr>
      </w:pPr>
      <w:r w:rsidRPr="00692EA1">
        <w:rPr>
          <w:rFonts w:ascii="Calibri" w:hAnsi="Calibri" w:cs="Calibri"/>
          <w:snapToGrid w:val="0"/>
          <w:szCs w:val="24"/>
        </w:rPr>
        <w:t xml:space="preserve">Listed below are recommended forms of motions for </w:t>
      </w:r>
      <w:proofErr w:type="gramStart"/>
      <w:r w:rsidRPr="00692EA1">
        <w:rPr>
          <w:rFonts w:ascii="Calibri" w:hAnsi="Calibri" w:cs="Calibri"/>
          <w:snapToGrid w:val="0"/>
          <w:szCs w:val="24"/>
        </w:rPr>
        <w:t>entering into</w:t>
      </w:r>
      <w:proofErr w:type="gramEnd"/>
      <w:r w:rsidRPr="00692EA1">
        <w:rPr>
          <w:rFonts w:ascii="Calibri" w:hAnsi="Calibri" w:cs="Calibri"/>
          <w:snapToGrid w:val="0"/>
          <w:szCs w:val="24"/>
        </w:rPr>
        <w:t xml:space="preserve">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session for the five purposes most frequently used by school boards</w:t>
      </w:r>
      <w:r w:rsidR="00007C66">
        <w:rPr>
          <w:rFonts w:ascii="Calibri" w:hAnsi="Calibri" w:cs="Calibri"/>
          <w:snapToGrid w:val="0"/>
          <w:szCs w:val="24"/>
        </w:rPr>
        <w:t xml:space="preserve">. </w:t>
      </w:r>
      <w:r w:rsidRPr="00692EA1">
        <w:rPr>
          <w:rFonts w:ascii="Calibri" w:hAnsi="Calibri" w:cs="Calibri"/>
          <w:snapToGrid w:val="0"/>
          <w:szCs w:val="24"/>
        </w:rPr>
        <w:t>Please note that it is not sufficient to merely name the topic of the executive session</w:t>
      </w:r>
      <w:r w:rsidR="00007C66">
        <w:rPr>
          <w:rFonts w:ascii="Calibri" w:hAnsi="Calibri" w:cs="Calibri"/>
          <w:snapToGrid w:val="0"/>
          <w:szCs w:val="24"/>
        </w:rPr>
        <w:t xml:space="preserve">. </w:t>
      </w:r>
      <w:r w:rsidRPr="00692EA1">
        <w:rPr>
          <w:rFonts w:ascii="Calibri" w:hAnsi="Calibri" w:cs="Calibri"/>
          <w:snapToGrid w:val="0"/>
          <w:szCs w:val="24"/>
        </w:rPr>
        <w:t>For example, a motion is not sufficient if it merely says, “I move that the Board enter executive session for the purpose of discussing litigation.”  Instead, the motion should include the appropriate additional detail such as, “I move that the Board enter into executive session for the purpose of discussing with the Board’s attorney current litigation between the school district and the XYZ Construction Corporation.”</w:t>
      </w:r>
    </w:p>
    <w:p w14:paraId="0574FBFA" w14:textId="77777777" w:rsidR="00D976DC" w:rsidRPr="00692EA1" w:rsidRDefault="00D976DC" w:rsidP="00EA71BA">
      <w:pPr>
        <w:widowControl w:val="0"/>
        <w:rPr>
          <w:rFonts w:ascii="Calibri" w:hAnsi="Calibri" w:cs="Calibri"/>
          <w:b/>
          <w:snapToGrid w:val="0"/>
          <w:szCs w:val="24"/>
        </w:rPr>
      </w:pPr>
    </w:p>
    <w:p w14:paraId="73F34969" w14:textId="77777777" w:rsidR="00D976DC" w:rsidRPr="00AD6B3E" w:rsidRDefault="00D976DC" w:rsidP="00EA71BA">
      <w:pPr>
        <w:widowControl w:val="0"/>
        <w:rPr>
          <w:rFonts w:ascii="Calibri" w:hAnsi="Calibri" w:cs="Calibri"/>
          <w:b/>
          <w:snapToGrid w:val="0"/>
          <w:sz w:val="28"/>
          <w:szCs w:val="28"/>
        </w:rPr>
      </w:pPr>
      <w:r w:rsidRPr="00AD6B3E">
        <w:rPr>
          <w:rFonts w:ascii="Calibri" w:hAnsi="Calibri" w:cs="Calibri"/>
          <w:b/>
          <w:snapToGrid w:val="0"/>
          <w:sz w:val="28"/>
          <w:szCs w:val="28"/>
        </w:rPr>
        <w:t>III.</w:t>
      </w:r>
      <w:r w:rsidRPr="00AD6B3E">
        <w:rPr>
          <w:rFonts w:ascii="Calibri" w:hAnsi="Calibri" w:cs="Calibri"/>
          <w:b/>
          <w:snapToGrid w:val="0"/>
          <w:sz w:val="28"/>
          <w:szCs w:val="28"/>
        </w:rPr>
        <w:tab/>
        <w:t xml:space="preserve">What are the rules of order </w:t>
      </w:r>
      <w:proofErr w:type="gramStart"/>
      <w:r w:rsidRPr="00AD6B3E">
        <w:rPr>
          <w:rFonts w:ascii="Calibri" w:hAnsi="Calibri" w:cs="Calibri"/>
          <w:b/>
          <w:snapToGrid w:val="0"/>
          <w:sz w:val="28"/>
          <w:szCs w:val="28"/>
        </w:rPr>
        <w:t>of</w:t>
      </w:r>
      <w:proofErr w:type="gramEnd"/>
      <w:r w:rsidRPr="00AD6B3E">
        <w:rPr>
          <w:rFonts w:ascii="Calibri" w:hAnsi="Calibri" w:cs="Calibri"/>
          <w:b/>
          <w:snapToGrid w:val="0"/>
          <w:sz w:val="28"/>
          <w:szCs w:val="28"/>
        </w:rPr>
        <w:t xml:space="preserve"> an executive session?</w:t>
      </w:r>
    </w:p>
    <w:p w14:paraId="575425B2" w14:textId="77777777" w:rsidR="00D976DC" w:rsidRPr="00692EA1" w:rsidRDefault="00D976DC" w:rsidP="00EA71BA">
      <w:pPr>
        <w:widowControl w:val="0"/>
        <w:rPr>
          <w:rFonts w:ascii="Calibri" w:hAnsi="Calibri" w:cs="Calibri"/>
          <w:b/>
          <w:snapToGrid w:val="0"/>
          <w:szCs w:val="24"/>
        </w:rPr>
      </w:pPr>
    </w:p>
    <w:p w14:paraId="523714E0" w14:textId="77777777" w:rsidR="00D976DC" w:rsidRPr="00692EA1" w:rsidRDefault="00D976DC" w:rsidP="00EA71BA">
      <w:pPr>
        <w:widowControl w:val="0"/>
        <w:rPr>
          <w:rFonts w:ascii="Calibri" w:hAnsi="Calibri" w:cs="Calibri"/>
          <w:snapToGrid w:val="0"/>
          <w:szCs w:val="24"/>
        </w:rPr>
      </w:pPr>
      <w:r w:rsidRPr="00692EA1">
        <w:rPr>
          <w:rFonts w:ascii="Calibri" w:hAnsi="Calibri" w:cs="Calibri"/>
          <w:snapToGrid w:val="0"/>
          <w:szCs w:val="24"/>
        </w:rPr>
        <w:t xml:space="preserve">If the board enters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session to discuss information related to a motion on the floor, the board must reconvene in public to vote on the motion</w:t>
      </w:r>
      <w:r w:rsidR="00007C66">
        <w:rPr>
          <w:rFonts w:ascii="Calibri" w:hAnsi="Calibri" w:cs="Calibri"/>
          <w:snapToGrid w:val="0"/>
          <w:szCs w:val="24"/>
        </w:rPr>
        <w:t xml:space="preserve">. </w:t>
      </w:r>
      <w:r w:rsidRPr="00692EA1">
        <w:rPr>
          <w:rFonts w:ascii="Calibri" w:hAnsi="Calibri" w:cs="Calibri"/>
          <w:snapToGrid w:val="0"/>
          <w:szCs w:val="24"/>
        </w:rPr>
        <w:t xml:space="preserve">If the board needs to </w:t>
      </w:r>
      <w:proofErr w:type="gramStart"/>
      <w:r w:rsidRPr="00692EA1">
        <w:rPr>
          <w:rFonts w:ascii="Calibri" w:hAnsi="Calibri" w:cs="Calibri"/>
          <w:snapToGrid w:val="0"/>
          <w:szCs w:val="24"/>
        </w:rPr>
        <w:t>take action</w:t>
      </w:r>
      <w:proofErr w:type="gramEnd"/>
      <w:r w:rsidRPr="00692EA1">
        <w:rPr>
          <w:rFonts w:ascii="Calibri" w:hAnsi="Calibri" w:cs="Calibri"/>
          <w:snapToGrid w:val="0"/>
          <w:szCs w:val="24"/>
        </w:rPr>
        <w:t xml:space="preserve"> on </w:t>
      </w:r>
      <w:r w:rsidRPr="00692EA1">
        <w:rPr>
          <w:rFonts w:ascii="Calibri" w:hAnsi="Calibri" w:cs="Calibri"/>
          <w:snapToGrid w:val="0"/>
          <w:szCs w:val="24"/>
        </w:rPr>
        <w:lastRenderedPageBreak/>
        <w:t xml:space="preserve">an item discussed in </w:t>
      </w:r>
      <w:proofErr w:type="gramStart"/>
      <w:r w:rsidRPr="00692EA1">
        <w:rPr>
          <w:rFonts w:ascii="Calibri" w:hAnsi="Calibri" w:cs="Calibri"/>
          <w:snapToGrid w:val="0"/>
          <w:szCs w:val="24"/>
        </w:rPr>
        <w:t>executive</w:t>
      </w:r>
      <w:proofErr w:type="gramEnd"/>
      <w:r w:rsidRPr="00692EA1">
        <w:rPr>
          <w:rFonts w:ascii="Calibri" w:hAnsi="Calibri" w:cs="Calibri"/>
          <w:snapToGrid w:val="0"/>
          <w:szCs w:val="24"/>
        </w:rPr>
        <w:t xml:space="preserve"> session, but for which there was no motion yet on the floor, the board must reconvene in </w:t>
      </w:r>
      <w:proofErr w:type="gramStart"/>
      <w:r w:rsidRPr="00692EA1">
        <w:rPr>
          <w:rFonts w:ascii="Calibri" w:hAnsi="Calibri" w:cs="Calibri"/>
          <w:snapToGrid w:val="0"/>
          <w:szCs w:val="24"/>
        </w:rPr>
        <w:t>public</w:t>
      </w:r>
      <w:proofErr w:type="gramEnd"/>
      <w:r w:rsidRPr="00692EA1">
        <w:rPr>
          <w:rFonts w:ascii="Calibri" w:hAnsi="Calibri" w:cs="Calibri"/>
          <w:snapToGrid w:val="0"/>
          <w:szCs w:val="24"/>
        </w:rPr>
        <w:t xml:space="preserve"> session to make and vote on the appropriate motion</w:t>
      </w:r>
      <w:r w:rsidR="00007C66">
        <w:rPr>
          <w:rFonts w:ascii="Calibri" w:hAnsi="Calibri" w:cs="Calibri"/>
          <w:snapToGrid w:val="0"/>
          <w:szCs w:val="24"/>
        </w:rPr>
        <w:t xml:space="preserve">. </w:t>
      </w:r>
      <w:r w:rsidRPr="00692EA1">
        <w:rPr>
          <w:rFonts w:ascii="Calibri" w:hAnsi="Calibri" w:cs="Calibri"/>
          <w:snapToGrid w:val="0"/>
          <w:szCs w:val="24"/>
        </w:rPr>
        <w:t>The board is not permitted to vote on any motion in executive session except to find probable cause on disciplinary charges against a tenured teacher pursuant to §3020-a of the Education Law</w:t>
      </w:r>
      <w:r w:rsidR="00007C66">
        <w:rPr>
          <w:rFonts w:ascii="Calibri" w:hAnsi="Calibri" w:cs="Calibri"/>
          <w:snapToGrid w:val="0"/>
          <w:szCs w:val="24"/>
        </w:rPr>
        <w:t xml:space="preserve">. </w:t>
      </w:r>
      <w:r w:rsidRPr="00692EA1">
        <w:rPr>
          <w:rFonts w:ascii="Calibri" w:hAnsi="Calibri" w:cs="Calibri"/>
          <w:snapToGrid w:val="0"/>
          <w:szCs w:val="24"/>
        </w:rPr>
        <w:t xml:space="preserve"> </w:t>
      </w:r>
    </w:p>
    <w:p w14:paraId="2628AED7" w14:textId="77777777" w:rsidR="00D976DC" w:rsidRPr="00692EA1" w:rsidRDefault="00D976DC" w:rsidP="00EA71BA">
      <w:pPr>
        <w:widowControl w:val="0"/>
        <w:rPr>
          <w:rFonts w:ascii="Calibri" w:hAnsi="Calibri" w:cs="Calibri"/>
          <w:snapToGrid w:val="0"/>
          <w:szCs w:val="24"/>
        </w:rPr>
      </w:pPr>
    </w:p>
    <w:p w14:paraId="01C8434E" w14:textId="77777777" w:rsidR="00D976DC" w:rsidRPr="00AD6B3E" w:rsidRDefault="00D976DC" w:rsidP="00EA71BA">
      <w:pPr>
        <w:pStyle w:val="BodyText"/>
        <w:rPr>
          <w:rFonts w:ascii="Calibri" w:hAnsi="Calibri" w:cs="Calibri"/>
          <w:b/>
          <w:bCs/>
          <w:sz w:val="28"/>
          <w:szCs w:val="28"/>
        </w:rPr>
      </w:pPr>
      <w:r w:rsidRPr="00AD6B3E">
        <w:rPr>
          <w:rFonts w:ascii="Calibri" w:hAnsi="Calibri" w:cs="Calibri"/>
          <w:b/>
          <w:bCs/>
          <w:sz w:val="28"/>
          <w:szCs w:val="28"/>
        </w:rPr>
        <w:t>IV.</w:t>
      </w:r>
      <w:r w:rsidRPr="00AD6B3E">
        <w:rPr>
          <w:rFonts w:ascii="Calibri" w:hAnsi="Calibri" w:cs="Calibri"/>
          <w:b/>
          <w:bCs/>
          <w:sz w:val="28"/>
          <w:szCs w:val="28"/>
        </w:rPr>
        <w:tab/>
        <w:t>Confidentiality of Executive Sessions</w:t>
      </w:r>
    </w:p>
    <w:p w14:paraId="7ACAA89A" w14:textId="77777777" w:rsidR="00D976DC" w:rsidRPr="00692EA1" w:rsidRDefault="00D976DC" w:rsidP="00EA71BA">
      <w:pPr>
        <w:pStyle w:val="BodyText"/>
        <w:rPr>
          <w:rFonts w:ascii="Calibri" w:hAnsi="Calibri" w:cs="Calibri"/>
          <w:szCs w:val="24"/>
        </w:rPr>
      </w:pPr>
    </w:p>
    <w:p w14:paraId="4BB30EAA" w14:textId="77777777" w:rsidR="00D976DC" w:rsidRPr="00692EA1" w:rsidRDefault="00D976DC" w:rsidP="00EA71BA">
      <w:pPr>
        <w:pStyle w:val="BodyText"/>
        <w:rPr>
          <w:rFonts w:ascii="Calibri" w:hAnsi="Calibri" w:cs="Calibri"/>
          <w:szCs w:val="24"/>
        </w:rPr>
      </w:pPr>
      <w:r w:rsidRPr="00692EA1">
        <w:rPr>
          <w:rFonts w:ascii="Calibri" w:hAnsi="Calibri" w:cs="Calibri"/>
          <w:szCs w:val="24"/>
        </w:rPr>
        <w:t>Section 805-a of the General Municipal Law states that municipal officers shall not disclose confidential information acquired by them in the course of their official duties</w:t>
      </w:r>
      <w:r w:rsidR="00007C66">
        <w:rPr>
          <w:rFonts w:ascii="Calibri" w:hAnsi="Calibri" w:cs="Calibri"/>
          <w:szCs w:val="24"/>
        </w:rPr>
        <w:t xml:space="preserve">. </w:t>
      </w:r>
      <w:r w:rsidRPr="00692EA1">
        <w:rPr>
          <w:rFonts w:ascii="Calibri" w:hAnsi="Calibri" w:cs="Calibri"/>
          <w:szCs w:val="24"/>
        </w:rPr>
        <w:t xml:space="preserve">In </w:t>
      </w:r>
      <w:r w:rsidRPr="00692EA1">
        <w:rPr>
          <w:rFonts w:ascii="Calibri" w:hAnsi="Calibri" w:cs="Calibri"/>
          <w:i/>
          <w:iCs/>
          <w:szCs w:val="24"/>
        </w:rPr>
        <w:t xml:space="preserve">Appeal of </w:t>
      </w:r>
      <w:proofErr w:type="spellStart"/>
      <w:r w:rsidRPr="00692EA1">
        <w:rPr>
          <w:rFonts w:ascii="Calibri" w:hAnsi="Calibri" w:cs="Calibri"/>
          <w:i/>
          <w:iCs/>
          <w:szCs w:val="24"/>
        </w:rPr>
        <w:t>Nett</w:t>
      </w:r>
      <w:proofErr w:type="spellEnd"/>
      <w:r w:rsidRPr="00692EA1">
        <w:rPr>
          <w:rFonts w:ascii="Calibri" w:hAnsi="Calibri" w:cs="Calibri"/>
          <w:szCs w:val="24"/>
        </w:rPr>
        <w:t>, 45 Ed Dept Rep 259, Decision No. 15,315, the Commissioner of Education construed § 805-a in conjunction with Public Officers Law § 105 to mean that any topic a board of education lawfully elects to discuss in executive session is confidential</w:t>
      </w:r>
      <w:r w:rsidR="00007C66">
        <w:rPr>
          <w:rFonts w:ascii="Calibri" w:hAnsi="Calibri" w:cs="Calibri"/>
          <w:szCs w:val="24"/>
        </w:rPr>
        <w:t xml:space="preserve">. </w:t>
      </w:r>
      <w:r w:rsidRPr="00692EA1">
        <w:rPr>
          <w:rFonts w:ascii="Calibri" w:hAnsi="Calibri" w:cs="Calibri"/>
          <w:szCs w:val="24"/>
        </w:rPr>
        <w:t xml:space="preserve">Individual board members may not disclose confidential information properly discussed in executive </w:t>
      </w:r>
      <w:proofErr w:type="gramStart"/>
      <w:r w:rsidRPr="00692EA1">
        <w:rPr>
          <w:rFonts w:ascii="Calibri" w:hAnsi="Calibri" w:cs="Calibri"/>
          <w:szCs w:val="24"/>
        </w:rPr>
        <w:t>session</w:t>
      </w:r>
      <w:proofErr w:type="gramEnd"/>
      <w:r w:rsidRPr="00692EA1">
        <w:rPr>
          <w:rFonts w:ascii="Calibri" w:hAnsi="Calibri" w:cs="Calibri"/>
          <w:szCs w:val="24"/>
        </w:rPr>
        <w:t xml:space="preserve"> except to law enforcement authorities for purposes of investigation and possible action, or when compelled to do so in a judicial proceeding</w:t>
      </w:r>
      <w:r w:rsidR="00007C66">
        <w:rPr>
          <w:rFonts w:ascii="Calibri" w:hAnsi="Calibri" w:cs="Calibri"/>
          <w:szCs w:val="24"/>
        </w:rPr>
        <w:t xml:space="preserve">. </w:t>
      </w:r>
      <w:r w:rsidRPr="00692EA1">
        <w:rPr>
          <w:rFonts w:ascii="Calibri" w:hAnsi="Calibri" w:cs="Calibri"/>
          <w:szCs w:val="24"/>
        </w:rPr>
        <w:t xml:space="preserve">  </w:t>
      </w:r>
    </w:p>
    <w:p w14:paraId="2F465DC2" w14:textId="77777777" w:rsidR="00D976DC" w:rsidRPr="00AD6B3E" w:rsidRDefault="00D976DC" w:rsidP="00EA71BA">
      <w:pPr>
        <w:widowControl w:val="0"/>
        <w:rPr>
          <w:rFonts w:ascii="Calibri" w:hAnsi="Calibri" w:cs="Calibri"/>
          <w:snapToGrid w:val="0"/>
          <w:sz w:val="20"/>
        </w:rPr>
      </w:pPr>
      <w:r w:rsidRPr="00AD6B3E">
        <w:rPr>
          <w:rFonts w:ascii="Calibri" w:hAnsi="Calibri" w:cs="Calibri"/>
          <w:b/>
          <w:snapToGrid w:val="0"/>
          <w:sz w:val="20"/>
        </w:rPr>
        <w:t>SOURCE</w:t>
      </w:r>
      <w:r w:rsidRPr="00AD6B3E">
        <w:rPr>
          <w:rFonts w:ascii="Calibri" w:hAnsi="Calibri" w:cs="Calibri"/>
          <w:snapToGrid w:val="0"/>
          <w:sz w:val="20"/>
        </w:rPr>
        <w:t>: Wayne A. Vander Byl, Esq., school attorney, March 2008</w:t>
      </w:r>
    </w:p>
    <w:p w14:paraId="3987B8B0" w14:textId="77777777" w:rsidR="004B087C" w:rsidRPr="00AD6B3E" w:rsidRDefault="004B087C" w:rsidP="00EA71BA">
      <w:pPr>
        <w:widowControl w:val="0"/>
        <w:jc w:val="center"/>
        <w:rPr>
          <w:rFonts w:ascii="Calibri" w:hAnsi="Calibri" w:cs="Calibri"/>
          <w:b/>
          <w:snapToGrid w:val="0"/>
          <w:sz w:val="32"/>
          <w:szCs w:val="32"/>
        </w:rPr>
      </w:pPr>
      <w:r w:rsidRPr="00692EA1">
        <w:rPr>
          <w:rFonts w:ascii="Calibri" w:hAnsi="Calibri" w:cs="Calibri"/>
          <w:snapToGrid w:val="0"/>
          <w:szCs w:val="24"/>
        </w:rPr>
        <w:br w:type="page"/>
      </w:r>
      <w:r w:rsidRPr="00AD6B3E">
        <w:rPr>
          <w:rFonts w:ascii="Calibri" w:hAnsi="Calibri" w:cs="Calibri"/>
          <w:b/>
          <w:snapToGrid w:val="0"/>
          <w:sz w:val="32"/>
          <w:szCs w:val="32"/>
        </w:rPr>
        <w:lastRenderedPageBreak/>
        <w:t>Good Board Members</w:t>
      </w:r>
    </w:p>
    <w:p w14:paraId="26C51048" w14:textId="77777777" w:rsidR="004B087C" w:rsidRPr="00AD6B3E" w:rsidRDefault="004B087C" w:rsidP="00EA71BA">
      <w:pPr>
        <w:widowControl w:val="0"/>
        <w:jc w:val="center"/>
        <w:rPr>
          <w:rFonts w:ascii="Calibri" w:hAnsi="Calibri" w:cs="Calibri"/>
          <w:b/>
          <w:snapToGrid w:val="0"/>
          <w:sz w:val="32"/>
          <w:szCs w:val="32"/>
        </w:rPr>
      </w:pPr>
      <w:r w:rsidRPr="00AD6B3E">
        <w:rPr>
          <w:rFonts w:ascii="Calibri" w:hAnsi="Calibri" w:cs="Calibri"/>
          <w:b/>
          <w:snapToGrid w:val="0"/>
          <w:sz w:val="32"/>
          <w:szCs w:val="32"/>
        </w:rPr>
        <w:t>DOs and DON’Ts</w:t>
      </w:r>
    </w:p>
    <w:p w14:paraId="710E538C" w14:textId="77777777" w:rsidR="004B087C" w:rsidRPr="00AD6B3E" w:rsidRDefault="004B087C" w:rsidP="00EA71BA">
      <w:pPr>
        <w:widowControl w:val="0"/>
        <w:jc w:val="center"/>
        <w:rPr>
          <w:rFonts w:ascii="Calibri" w:hAnsi="Calibri" w:cs="Calibri"/>
          <w:bCs/>
          <w:snapToGrid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860"/>
      </w:tblGrid>
      <w:tr w:rsidR="004B087C" w:rsidRPr="00692EA1" w14:paraId="4993C1CB" w14:textId="77777777" w:rsidTr="002B6B91">
        <w:tc>
          <w:tcPr>
            <w:tcW w:w="5148" w:type="dxa"/>
            <w:shd w:val="pct12" w:color="auto" w:fill="FFFFFF"/>
          </w:tcPr>
          <w:p w14:paraId="4DA8274E" w14:textId="77777777" w:rsidR="004B087C" w:rsidRPr="00692EA1" w:rsidRDefault="004B087C" w:rsidP="00EA71BA">
            <w:pPr>
              <w:widowControl w:val="0"/>
              <w:rPr>
                <w:rFonts w:ascii="Calibri" w:hAnsi="Calibri" w:cs="Calibri"/>
                <w:b/>
                <w:snapToGrid w:val="0"/>
                <w:szCs w:val="24"/>
              </w:rPr>
            </w:pPr>
          </w:p>
          <w:p w14:paraId="46F8C882" w14:textId="77777777" w:rsidR="004B087C" w:rsidRPr="00692EA1" w:rsidRDefault="004B087C" w:rsidP="00EA71BA">
            <w:pPr>
              <w:widowControl w:val="0"/>
              <w:rPr>
                <w:rFonts w:ascii="Calibri" w:hAnsi="Calibri" w:cs="Calibri"/>
                <w:b/>
                <w:snapToGrid w:val="0"/>
                <w:szCs w:val="24"/>
              </w:rPr>
            </w:pPr>
            <w:r w:rsidRPr="00692EA1">
              <w:rPr>
                <w:rFonts w:ascii="Calibri" w:hAnsi="Calibri" w:cs="Calibri"/>
                <w:b/>
                <w:snapToGrid w:val="0"/>
                <w:szCs w:val="24"/>
              </w:rPr>
              <w:t>DO:</w:t>
            </w:r>
          </w:p>
        </w:tc>
        <w:tc>
          <w:tcPr>
            <w:tcW w:w="4860" w:type="dxa"/>
            <w:shd w:val="pct12" w:color="auto" w:fill="FFFFFF"/>
          </w:tcPr>
          <w:p w14:paraId="5130EFA7" w14:textId="77777777" w:rsidR="004B087C" w:rsidRPr="00692EA1" w:rsidRDefault="004B087C" w:rsidP="00EA71BA">
            <w:pPr>
              <w:widowControl w:val="0"/>
              <w:rPr>
                <w:rFonts w:ascii="Calibri" w:hAnsi="Calibri" w:cs="Calibri"/>
                <w:b/>
                <w:snapToGrid w:val="0"/>
                <w:szCs w:val="24"/>
              </w:rPr>
            </w:pPr>
          </w:p>
          <w:p w14:paraId="5D66BDFF" w14:textId="77777777" w:rsidR="004B087C" w:rsidRPr="00692EA1" w:rsidRDefault="004B087C" w:rsidP="00EA71BA">
            <w:pPr>
              <w:widowControl w:val="0"/>
              <w:rPr>
                <w:rFonts w:ascii="Calibri" w:hAnsi="Calibri" w:cs="Calibri"/>
                <w:b/>
                <w:snapToGrid w:val="0"/>
                <w:szCs w:val="24"/>
              </w:rPr>
            </w:pPr>
            <w:r w:rsidRPr="00692EA1">
              <w:rPr>
                <w:rFonts w:ascii="Calibri" w:hAnsi="Calibri" w:cs="Calibri"/>
                <w:b/>
                <w:snapToGrid w:val="0"/>
                <w:szCs w:val="24"/>
              </w:rPr>
              <w:t>DON’T:</w:t>
            </w:r>
          </w:p>
        </w:tc>
      </w:tr>
      <w:tr w:rsidR="004B087C" w:rsidRPr="00692EA1" w14:paraId="42BFE23C" w14:textId="77777777" w:rsidTr="002B6B91">
        <w:tc>
          <w:tcPr>
            <w:tcW w:w="5148" w:type="dxa"/>
          </w:tcPr>
          <w:p w14:paraId="447E60A3" w14:textId="77777777" w:rsidR="004B087C" w:rsidRPr="002B6B91" w:rsidRDefault="004B087C" w:rsidP="00EA71BA">
            <w:pPr>
              <w:widowControl w:val="0"/>
              <w:rPr>
                <w:rFonts w:ascii="Calibri" w:hAnsi="Calibri" w:cs="Calibri"/>
                <w:snapToGrid w:val="0"/>
                <w:sz w:val="22"/>
                <w:szCs w:val="22"/>
              </w:rPr>
            </w:pPr>
          </w:p>
          <w:p w14:paraId="3F4E2987"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Recognize that your responsibility is not to run the schools but to see that they are run well.</w:t>
            </w:r>
          </w:p>
          <w:p w14:paraId="349BF17E" w14:textId="77777777" w:rsidR="004B087C" w:rsidRPr="002B6B91" w:rsidRDefault="004B087C" w:rsidP="00EA71BA">
            <w:pPr>
              <w:widowControl w:val="0"/>
              <w:rPr>
                <w:rFonts w:ascii="Calibri" w:hAnsi="Calibri" w:cs="Calibri"/>
                <w:snapToGrid w:val="0"/>
                <w:sz w:val="22"/>
                <w:szCs w:val="22"/>
              </w:rPr>
            </w:pPr>
          </w:p>
          <w:p w14:paraId="5D8C3342"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2</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Work through the properly appointed administrators according to the organizational plan.</w:t>
            </w:r>
          </w:p>
          <w:p w14:paraId="66974590" w14:textId="77777777" w:rsidR="004B087C" w:rsidRPr="002B6B91" w:rsidRDefault="004B087C" w:rsidP="00EA71BA">
            <w:pPr>
              <w:widowControl w:val="0"/>
              <w:rPr>
                <w:rFonts w:ascii="Calibri" w:hAnsi="Calibri" w:cs="Calibri"/>
                <w:snapToGrid w:val="0"/>
                <w:sz w:val="22"/>
                <w:szCs w:val="22"/>
              </w:rPr>
            </w:pPr>
          </w:p>
          <w:p w14:paraId="5454964E"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3. Function as a part of a policy-forming and control board, not an administrative board.</w:t>
            </w:r>
          </w:p>
          <w:p w14:paraId="4C1704E1" w14:textId="77777777" w:rsidR="004B087C" w:rsidRPr="002B6B91" w:rsidRDefault="004B087C" w:rsidP="00EA71BA">
            <w:pPr>
              <w:widowControl w:val="0"/>
              <w:rPr>
                <w:rFonts w:ascii="Calibri" w:hAnsi="Calibri" w:cs="Calibri"/>
                <w:snapToGrid w:val="0"/>
                <w:sz w:val="22"/>
                <w:szCs w:val="22"/>
              </w:rPr>
            </w:pPr>
          </w:p>
          <w:p w14:paraId="2A22FDB6"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 xml:space="preserve">4. </w:t>
            </w:r>
            <w:proofErr w:type="gramStart"/>
            <w:r w:rsidRPr="002B6B91">
              <w:rPr>
                <w:rFonts w:ascii="Calibri" w:hAnsi="Calibri" w:cs="Calibri"/>
                <w:snapToGrid w:val="0"/>
                <w:sz w:val="22"/>
                <w:szCs w:val="22"/>
              </w:rPr>
              <w:t>Refer</w:t>
            </w:r>
            <w:proofErr w:type="gramEnd"/>
            <w:r w:rsidRPr="002B6B91">
              <w:rPr>
                <w:rFonts w:ascii="Calibri" w:hAnsi="Calibri" w:cs="Calibri"/>
                <w:snapToGrid w:val="0"/>
                <w:sz w:val="22"/>
                <w:szCs w:val="22"/>
              </w:rPr>
              <w:t xml:space="preserve"> all complaints and requests to the appropriate administrative officer.</w:t>
            </w:r>
          </w:p>
          <w:p w14:paraId="1B6BFE05" w14:textId="77777777" w:rsidR="004B087C" w:rsidRPr="002B6B91" w:rsidRDefault="004B087C" w:rsidP="00EA71BA">
            <w:pPr>
              <w:widowControl w:val="0"/>
              <w:rPr>
                <w:rFonts w:ascii="Calibri" w:hAnsi="Calibri" w:cs="Calibri"/>
                <w:snapToGrid w:val="0"/>
                <w:sz w:val="22"/>
                <w:szCs w:val="22"/>
              </w:rPr>
            </w:pPr>
          </w:p>
          <w:p w14:paraId="18FCC38F"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5. Become familiar, in a broad non-technical manner, with the problems of the school system.</w:t>
            </w:r>
          </w:p>
          <w:p w14:paraId="33E71234" w14:textId="77777777" w:rsidR="004B087C" w:rsidRPr="002B6B91" w:rsidRDefault="004B087C" w:rsidP="00EA71BA">
            <w:pPr>
              <w:widowControl w:val="0"/>
              <w:rPr>
                <w:rFonts w:ascii="Calibri" w:hAnsi="Calibri" w:cs="Calibri"/>
                <w:snapToGrid w:val="0"/>
                <w:sz w:val="22"/>
                <w:szCs w:val="22"/>
              </w:rPr>
            </w:pPr>
          </w:p>
          <w:p w14:paraId="42B212C8"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6</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Interpret to the district staff the attitudes and needs of the district’s residents, and interpret to these residents the needs, problems and progress of the district.</w:t>
            </w:r>
          </w:p>
          <w:p w14:paraId="44875DD8" w14:textId="77777777" w:rsidR="004B087C" w:rsidRPr="002B6B91" w:rsidRDefault="004B087C" w:rsidP="00EA71BA">
            <w:pPr>
              <w:widowControl w:val="0"/>
              <w:rPr>
                <w:rFonts w:ascii="Calibri" w:hAnsi="Calibri" w:cs="Calibri"/>
                <w:snapToGrid w:val="0"/>
                <w:sz w:val="22"/>
                <w:szCs w:val="22"/>
              </w:rPr>
            </w:pPr>
          </w:p>
          <w:p w14:paraId="1828037C"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7</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Voice opinions frankly in board meetings and vote for what seems best for students.</w:t>
            </w:r>
          </w:p>
          <w:p w14:paraId="521A619F" w14:textId="77777777" w:rsidR="004B087C" w:rsidRPr="002B6B91" w:rsidRDefault="004B087C" w:rsidP="00EA71BA">
            <w:pPr>
              <w:widowControl w:val="0"/>
              <w:rPr>
                <w:rFonts w:ascii="Calibri" w:hAnsi="Calibri" w:cs="Calibri"/>
                <w:snapToGrid w:val="0"/>
                <w:sz w:val="22"/>
                <w:szCs w:val="22"/>
              </w:rPr>
            </w:pPr>
          </w:p>
          <w:p w14:paraId="591FE5BB"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8</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Help to frame policies and plans only after considering recommendations of administrators.</w:t>
            </w:r>
          </w:p>
          <w:p w14:paraId="37BD1006" w14:textId="77777777" w:rsidR="004B087C" w:rsidRPr="002B6B91" w:rsidRDefault="004B087C" w:rsidP="00EA71BA">
            <w:pPr>
              <w:widowControl w:val="0"/>
              <w:rPr>
                <w:rFonts w:ascii="Calibri" w:hAnsi="Calibri" w:cs="Calibri"/>
                <w:snapToGrid w:val="0"/>
                <w:sz w:val="22"/>
                <w:szCs w:val="22"/>
              </w:rPr>
            </w:pPr>
          </w:p>
          <w:p w14:paraId="6B1C8EE4"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 xml:space="preserve">9. Require oral and written reports </w:t>
            </w:r>
            <w:proofErr w:type="gramStart"/>
            <w:r w:rsidRPr="002B6B91">
              <w:rPr>
                <w:rFonts w:ascii="Calibri" w:hAnsi="Calibri" w:cs="Calibri"/>
                <w:snapToGrid w:val="0"/>
                <w:sz w:val="22"/>
                <w:szCs w:val="22"/>
              </w:rPr>
              <w:t>for keeping</w:t>
            </w:r>
            <w:proofErr w:type="gramEnd"/>
            <w:r w:rsidRPr="002B6B91">
              <w:rPr>
                <w:rFonts w:ascii="Calibri" w:hAnsi="Calibri" w:cs="Calibri"/>
                <w:snapToGrid w:val="0"/>
                <w:sz w:val="22"/>
                <w:szCs w:val="22"/>
              </w:rPr>
              <w:t xml:space="preserve"> the board properly informed on school matters.</w:t>
            </w:r>
          </w:p>
          <w:p w14:paraId="41A2C36E" w14:textId="77777777" w:rsidR="004B087C" w:rsidRPr="002B6B91" w:rsidRDefault="004B087C" w:rsidP="00EA71BA">
            <w:pPr>
              <w:widowControl w:val="0"/>
              <w:rPr>
                <w:rFonts w:ascii="Calibri" w:hAnsi="Calibri" w:cs="Calibri"/>
                <w:snapToGrid w:val="0"/>
                <w:sz w:val="22"/>
                <w:szCs w:val="22"/>
              </w:rPr>
            </w:pPr>
          </w:p>
          <w:p w14:paraId="1C301D84"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10. Maintain harmonious relations with all other board members.</w:t>
            </w:r>
          </w:p>
          <w:p w14:paraId="7CE92086" w14:textId="77777777" w:rsidR="004B087C" w:rsidRPr="002B6B91" w:rsidRDefault="004B087C" w:rsidP="00EA71BA">
            <w:pPr>
              <w:widowControl w:val="0"/>
              <w:rPr>
                <w:rFonts w:ascii="Calibri" w:hAnsi="Calibri" w:cs="Calibri"/>
                <w:snapToGrid w:val="0"/>
                <w:sz w:val="22"/>
                <w:szCs w:val="22"/>
              </w:rPr>
            </w:pPr>
          </w:p>
          <w:p w14:paraId="1691B123"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11. Visit schools to gain understanding of school issues, but not to interfere in administration.</w:t>
            </w:r>
          </w:p>
          <w:p w14:paraId="6E455A50" w14:textId="77777777" w:rsidR="004B087C" w:rsidRPr="002B6B91" w:rsidRDefault="004B087C" w:rsidP="00EA71BA">
            <w:pPr>
              <w:widowControl w:val="0"/>
              <w:rPr>
                <w:rFonts w:ascii="Calibri" w:hAnsi="Calibri" w:cs="Calibri"/>
                <w:snapToGrid w:val="0"/>
                <w:sz w:val="22"/>
                <w:szCs w:val="22"/>
              </w:rPr>
            </w:pPr>
          </w:p>
          <w:p w14:paraId="75A69DA7"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12. Establish criteria for evaluating the efficiency of administrative officers.</w:t>
            </w:r>
          </w:p>
          <w:p w14:paraId="13FB13C5" w14:textId="77777777" w:rsidR="004B087C" w:rsidRPr="002B6B91" w:rsidRDefault="004B087C" w:rsidP="00EA71BA">
            <w:pPr>
              <w:widowControl w:val="0"/>
              <w:rPr>
                <w:rFonts w:ascii="Calibri" w:hAnsi="Calibri" w:cs="Calibri"/>
                <w:snapToGrid w:val="0"/>
                <w:sz w:val="22"/>
                <w:szCs w:val="22"/>
              </w:rPr>
            </w:pPr>
          </w:p>
          <w:p w14:paraId="22322909"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13. Support and protect school officials in the performance of their duties.</w:t>
            </w:r>
          </w:p>
          <w:p w14:paraId="795D0825" w14:textId="77777777" w:rsidR="004B087C" w:rsidRPr="002B6B91" w:rsidRDefault="004B087C" w:rsidP="00EA71BA">
            <w:pPr>
              <w:widowControl w:val="0"/>
              <w:rPr>
                <w:rFonts w:ascii="Calibri" w:hAnsi="Calibri" w:cs="Calibri"/>
                <w:snapToGrid w:val="0"/>
                <w:sz w:val="22"/>
                <w:szCs w:val="22"/>
              </w:rPr>
            </w:pPr>
          </w:p>
          <w:p w14:paraId="010E7765"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14. Vote only for the best employees who have been recommended by the appropriate administrators.</w:t>
            </w:r>
          </w:p>
          <w:p w14:paraId="23070C39" w14:textId="77777777" w:rsidR="004B087C" w:rsidRPr="002B6B91" w:rsidRDefault="004B087C" w:rsidP="00EA71BA">
            <w:pPr>
              <w:widowControl w:val="0"/>
              <w:rPr>
                <w:rFonts w:ascii="Calibri" w:hAnsi="Calibri" w:cs="Calibri"/>
                <w:snapToGrid w:val="0"/>
                <w:sz w:val="22"/>
                <w:szCs w:val="22"/>
              </w:rPr>
            </w:pPr>
          </w:p>
        </w:tc>
        <w:tc>
          <w:tcPr>
            <w:tcW w:w="4860" w:type="dxa"/>
          </w:tcPr>
          <w:p w14:paraId="606CB8D4" w14:textId="77777777" w:rsidR="004B087C" w:rsidRPr="002B6B91" w:rsidRDefault="004B087C" w:rsidP="00EA71BA">
            <w:pPr>
              <w:widowControl w:val="0"/>
              <w:rPr>
                <w:rFonts w:ascii="Calibri" w:hAnsi="Calibri" w:cs="Calibri"/>
                <w:snapToGrid w:val="0"/>
                <w:sz w:val="22"/>
                <w:szCs w:val="22"/>
              </w:rPr>
            </w:pPr>
          </w:p>
          <w:p w14:paraId="45FB855A"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1</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Interfere with the day-to-day routine of school administration and supervision.</w:t>
            </w:r>
          </w:p>
          <w:p w14:paraId="5D37B83E" w14:textId="77777777" w:rsidR="004B087C" w:rsidRPr="002B6B91" w:rsidRDefault="004B087C" w:rsidP="00EA71BA">
            <w:pPr>
              <w:widowControl w:val="0"/>
              <w:rPr>
                <w:rFonts w:ascii="Calibri" w:hAnsi="Calibri" w:cs="Calibri"/>
                <w:snapToGrid w:val="0"/>
                <w:sz w:val="22"/>
                <w:szCs w:val="22"/>
              </w:rPr>
            </w:pPr>
          </w:p>
          <w:p w14:paraId="3DA4079A"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2</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Refuse to support worthwhile school programs because of personal reasons.</w:t>
            </w:r>
          </w:p>
          <w:p w14:paraId="58C47A0F" w14:textId="77777777" w:rsidR="004B087C" w:rsidRPr="002B6B91" w:rsidRDefault="004B087C" w:rsidP="00EA71BA">
            <w:pPr>
              <w:widowControl w:val="0"/>
              <w:rPr>
                <w:rFonts w:ascii="Calibri" w:hAnsi="Calibri" w:cs="Calibri"/>
                <w:snapToGrid w:val="0"/>
                <w:sz w:val="22"/>
                <w:szCs w:val="22"/>
              </w:rPr>
            </w:pPr>
          </w:p>
          <w:p w14:paraId="048B667F"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3</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Show favoritism to relatives or friends.</w:t>
            </w:r>
          </w:p>
          <w:p w14:paraId="72E7CFD4" w14:textId="77777777" w:rsidR="004B087C" w:rsidRPr="002B6B91" w:rsidRDefault="004B087C" w:rsidP="00EA71BA">
            <w:pPr>
              <w:widowControl w:val="0"/>
              <w:rPr>
                <w:rFonts w:ascii="Calibri" w:hAnsi="Calibri" w:cs="Calibri"/>
                <w:snapToGrid w:val="0"/>
                <w:sz w:val="22"/>
                <w:szCs w:val="22"/>
              </w:rPr>
            </w:pPr>
          </w:p>
          <w:p w14:paraId="421CF2F9"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4</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Make promises and commitments before the questions are fully discussed during public board meetings.</w:t>
            </w:r>
          </w:p>
          <w:p w14:paraId="6BA21724" w14:textId="77777777" w:rsidR="004B087C" w:rsidRPr="002B6B91" w:rsidRDefault="004B087C" w:rsidP="00EA71BA">
            <w:pPr>
              <w:widowControl w:val="0"/>
              <w:rPr>
                <w:rFonts w:ascii="Calibri" w:hAnsi="Calibri" w:cs="Calibri"/>
                <w:snapToGrid w:val="0"/>
                <w:sz w:val="22"/>
                <w:szCs w:val="22"/>
              </w:rPr>
            </w:pPr>
          </w:p>
          <w:p w14:paraId="445EB45E"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5</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Join a clique or faction to control board action.</w:t>
            </w:r>
          </w:p>
          <w:p w14:paraId="003A5065" w14:textId="77777777" w:rsidR="004B087C" w:rsidRPr="002B6B91" w:rsidRDefault="004B087C" w:rsidP="00EA71BA">
            <w:pPr>
              <w:widowControl w:val="0"/>
              <w:rPr>
                <w:rFonts w:ascii="Calibri" w:hAnsi="Calibri" w:cs="Calibri"/>
                <w:snapToGrid w:val="0"/>
                <w:sz w:val="22"/>
                <w:szCs w:val="22"/>
              </w:rPr>
            </w:pPr>
          </w:p>
          <w:p w14:paraId="582AE8CA"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6</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Use board membership for political or business advancement for yourself, or for your family, relatives or friends.</w:t>
            </w:r>
          </w:p>
          <w:p w14:paraId="01316CC6" w14:textId="77777777" w:rsidR="004B087C" w:rsidRPr="002B6B91" w:rsidRDefault="004B087C" w:rsidP="00EA71BA">
            <w:pPr>
              <w:widowControl w:val="0"/>
              <w:rPr>
                <w:rFonts w:ascii="Calibri" w:hAnsi="Calibri" w:cs="Calibri"/>
                <w:snapToGrid w:val="0"/>
                <w:sz w:val="22"/>
                <w:szCs w:val="22"/>
              </w:rPr>
            </w:pPr>
          </w:p>
          <w:p w14:paraId="60268C31"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7</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Indulge in petty criticism of the administration of your school system.</w:t>
            </w:r>
          </w:p>
          <w:p w14:paraId="41DD30B5" w14:textId="77777777" w:rsidR="004B087C" w:rsidRPr="002B6B91" w:rsidRDefault="004B087C" w:rsidP="00EA71BA">
            <w:pPr>
              <w:widowControl w:val="0"/>
              <w:rPr>
                <w:rFonts w:ascii="Calibri" w:hAnsi="Calibri" w:cs="Calibri"/>
                <w:snapToGrid w:val="0"/>
                <w:sz w:val="22"/>
                <w:szCs w:val="22"/>
              </w:rPr>
            </w:pPr>
          </w:p>
          <w:p w14:paraId="5DA26D30"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8</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Divulge confidential information.</w:t>
            </w:r>
          </w:p>
          <w:p w14:paraId="3B43B7AF" w14:textId="77777777" w:rsidR="004B087C" w:rsidRPr="002B6B91" w:rsidRDefault="004B087C" w:rsidP="00EA71BA">
            <w:pPr>
              <w:widowControl w:val="0"/>
              <w:rPr>
                <w:rFonts w:ascii="Calibri" w:hAnsi="Calibri" w:cs="Calibri"/>
                <w:snapToGrid w:val="0"/>
                <w:sz w:val="22"/>
                <w:szCs w:val="22"/>
              </w:rPr>
            </w:pPr>
          </w:p>
          <w:p w14:paraId="2FEA87F9" w14:textId="77777777"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9</w:t>
            </w:r>
            <w:r w:rsidR="00007C66" w:rsidRPr="002B6B91">
              <w:rPr>
                <w:rFonts w:ascii="Calibri" w:hAnsi="Calibri" w:cs="Calibri"/>
                <w:snapToGrid w:val="0"/>
                <w:sz w:val="22"/>
                <w:szCs w:val="22"/>
              </w:rPr>
              <w:t xml:space="preserve">. </w:t>
            </w:r>
            <w:r w:rsidRPr="002B6B91">
              <w:rPr>
                <w:rFonts w:ascii="Calibri" w:hAnsi="Calibri" w:cs="Calibri"/>
                <w:snapToGrid w:val="0"/>
                <w:sz w:val="22"/>
                <w:szCs w:val="22"/>
              </w:rPr>
              <w:t>Assume authority in school matters when the board is not in session.</w:t>
            </w:r>
          </w:p>
          <w:p w14:paraId="536F154D" w14:textId="77777777" w:rsidR="004B087C" w:rsidRPr="002B6B91" w:rsidRDefault="004B087C" w:rsidP="00EA71BA">
            <w:pPr>
              <w:widowControl w:val="0"/>
              <w:rPr>
                <w:rFonts w:ascii="Calibri" w:hAnsi="Calibri" w:cs="Calibri"/>
                <w:snapToGrid w:val="0"/>
                <w:sz w:val="22"/>
                <w:szCs w:val="22"/>
              </w:rPr>
            </w:pPr>
          </w:p>
          <w:p w14:paraId="67910D80" w14:textId="5A665C1D" w:rsidR="004B087C" w:rsidRPr="002B6B91" w:rsidRDefault="004B087C" w:rsidP="00EA71BA">
            <w:pPr>
              <w:widowControl w:val="0"/>
              <w:rPr>
                <w:rFonts w:ascii="Calibri" w:hAnsi="Calibri" w:cs="Calibri"/>
                <w:snapToGrid w:val="0"/>
                <w:sz w:val="22"/>
                <w:szCs w:val="22"/>
              </w:rPr>
            </w:pPr>
            <w:r w:rsidRPr="002B6B91">
              <w:rPr>
                <w:rFonts w:ascii="Calibri" w:hAnsi="Calibri" w:cs="Calibri"/>
                <w:snapToGrid w:val="0"/>
                <w:sz w:val="22"/>
                <w:szCs w:val="22"/>
              </w:rPr>
              <w:t xml:space="preserve">10. Accept gifts from school suppliers or </w:t>
            </w:r>
            <w:r w:rsidR="00DA398A" w:rsidRPr="002B6B91">
              <w:rPr>
                <w:rFonts w:ascii="Calibri" w:hAnsi="Calibri" w:cs="Calibri"/>
                <w:snapToGrid w:val="0"/>
                <w:sz w:val="22"/>
                <w:szCs w:val="22"/>
              </w:rPr>
              <w:t>contractors or</w:t>
            </w:r>
            <w:r w:rsidRPr="002B6B91">
              <w:rPr>
                <w:rFonts w:ascii="Calibri" w:hAnsi="Calibri" w:cs="Calibri"/>
                <w:snapToGrid w:val="0"/>
                <w:sz w:val="22"/>
                <w:szCs w:val="22"/>
              </w:rPr>
              <w:t xml:space="preserve"> make personal purchases through the schools to gain advantage of the school discounts. </w:t>
            </w:r>
          </w:p>
        </w:tc>
      </w:tr>
    </w:tbl>
    <w:p w14:paraId="5656DF81" w14:textId="77777777" w:rsidR="004B087C" w:rsidRPr="00692EA1" w:rsidRDefault="004B087C" w:rsidP="00EA71BA">
      <w:pPr>
        <w:widowControl w:val="0"/>
        <w:rPr>
          <w:rFonts w:ascii="Calibri" w:hAnsi="Calibri" w:cs="Calibri"/>
          <w:snapToGrid w:val="0"/>
          <w:szCs w:val="24"/>
        </w:rPr>
      </w:pPr>
    </w:p>
    <w:p w14:paraId="5DC92B2F" w14:textId="77777777" w:rsidR="004B087C" w:rsidRPr="002B6B91" w:rsidRDefault="004B087C" w:rsidP="00EA71BA">
      <w:pPr>
        <w:widowControl w:val="0"/>
        <w:jc w:val="center"/>
        <w:rPr>
          <w:rFonts w:ascii="Calibri" w:hAnsi="Calibri" w:cs="Calibri"/>
          <w:b/>
          <w:spacing w:val="-3"/>
          <w:sz w:val="32"/>
          <w:szCs w:val="32"/>
        </w:rPr>
      </w:pPr>
      <w:r w:rsidRPr="002B6B91">
        <w:rPr>
          <w:rFonts w:ascii="Calibri" w:hAnsi="Calibri" w:cs="Calibri"/>
          <w:b/>
          <w:spacing w:val="-3"/>
          <w:sz w:val="32"/>
          <w:szCs w:val="32"/>
        </w:rPr>
        <w:t>A Checklist for Board of Education Members</w:t>
      </w:r>
    </w:p>
    <w:p w14:paraId="098A8351" w14:textId="77777777" w:rsidR="004B087C" w:rsidRPr="00692EA1" w:rsidRDefault="004B087C" w:rsidP="00EA71BA">
      <w:pPr>
        <w:widowControl w:val="0"/>
        <w:rPr>
          <w:rFonts w:ascii="Calibri" w:hAnsi="Calibri" w:cs="Calibri"/>
          <w:spacing w:val="-3"/>
          <w:szCs w:val="24"/>
        </w:rPr>
      </w:pPr>
    </w:p>
    <w:p w14:paraId="21DC7AB7" w14:textId="77777777" w:rsidR="004B087C" w:rsidRPr="00692EA1" w:rsidRDefault="004B087C" w:rsidP="00EA71BA">
      <w:pPr>
        <w:widowControl w:val="0"/>
        <w:rPr>
          <w:rFonts w:ascii="Calibri" w:hAnsi="Calibri" w:cs="Calibri"/>
          <w:i/>
          <w:snapToGrid w:val="0"/>
          <w:szCs w:val="24"/>
        </w:rPr>
      </w:pPr>
      <w:r w:rsidRPr="00692EA1">
        <w:rPr>
          <w:rFonts w:ascii="Calibri" w:hAnsi="Calibri" w:cs="Calibri"/>
          <w:i/>
          <w:snapToGrid w:val="0"/>
          <w:szCs w:val="24"/>
        </w:rPr>
        <w:t>For each of the following statements, check the more accurate response.</w:t>
      </w:r>
    </w:p>
    <w:p w14:paraId="225C927A" w14:textId="77777777" w:rsidR="004B087C" w:rsidRPr="00692EA1" w:rsidRDefault="004B087C" w:rsidP="00EA71BA">
      <w:pPr>
        <w:widowControl w:val="0"/>
        <w:rPr>
          <w:rFonts w:ascii="Calibri" w:hAnsi="Calibri" w:cs="Calibri"/>
          <w:snapToGrid w:val="0"/>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40"/>
        <w:gridCol w:w="9000"/>
      </w:tblGrid>
      <w:tr w:rsidR="004B087C" w:rsidRPr="00692EA1" w14:paraId="4D7408DC" w14:textId="77777777" w:rsidTr="001F5FB4">
        <w:tc>
          <w:tcPr>
            <w:tcW w:w="720" w:type="dxa"/>
          </w:tcPr>
          <w:p w14:paraId="546C1D8C" w14:textId="77777777" w:rsidR="004B087C" w:rsidRPr="001F5FB4" w:rsidRDefault="004B087C" w:rsidP="00EA71BA">
            <w:pPr>
              <w:widowControl w:val="0"/>
              <w:jc w:val="center"/>
              <w:rPr>
                <w:rFonts w:ascii="Calibri" w:hAnsi="Calibri" w:cs="Calibri"/>
                <w:b/>
                <w:bCs/>
                <w:snapToGrid w:val="0"/>
                <w:szCs w:val="24"/>
              </w:rPr>
            </w:pPr>
            <w:r w:rsidRPr="001F5FB4">
              <w:rPr>
                <w:rFonts w:ascii="Calibri" w:hAnsi="Calibri" w:cs="Calibri"/>
                <w:b/>
                <w:bCs/>
                <w:snapToGrid w:val="0"/>
                <w:szCs w:val="24"/>
              </w:rPr>
              <w:t>YES</w:t>
            </w:r>
          </w:p>
        </w:tc>
        <w:tc>
          <w:tcPr>
            <w:tcW w:w="540" w:type="dxa"/>
          </w:tcPr>
          <w:p w14:paraId="52B66BC9" w14:textId="77777777" w:rsidR="004B087C" w:rsidRPr="001F5FB4" w:rsidRDefault="004B087C" w:rsidP="00EA71BA">
            <w:pPr>
              <w:widowControl w:val="0"/>
              <w:jc w:val="center"/>
              <w:rPr>
                <w:rFonts w:ascii="Calibri" w:hAnsi="Calibri" w:cs="Calibri"/>
                <w:b/>
                <w:bCs/>
                <w:snapToGrid w:val="0"/>
                <w:szCs w:val="24"/>
              </w:rPr>
            </w:pPr>
            <w:r w:rsidRPr="001F5FB4">
              <w:rPr>
                <w:rFonts w:ascii="Calibri" w:hAnsi="Calibri" w:cs="Calibri"/>
                <w:b/>
                <w:bCs/>
                <w:snapToGrid w:val="0"/>
                <w:szCs w:val="24"/>
              </w:rPr>
              <w:t>NO</w:t>
            </w:r>
          </w:p>
        </w:tc>
        <w:tc>
          <w:tcPr>
            <w:tcW w:w="9000" w:type="dxa"/>
          </w:tcPr>
          <w:p w14:paraId="3B51D563" w14:textId="77777777" w:rsidR="004B087C" w:rsidRPr="001F5FB4" w:rsidRDefault="004B087C" w:rsidP="00EA71BA">
            <w:pPr>
              <w:widowControl w:val="0"/>
              <w:jc w:val="center"/>
              <w:rPr>
                <w:rFonts w:ascii="Calibri" w:hAnsi="Calibri" w:cs="Calibri"/>
                <w:b/>
                <w:bCs/>
                <w:snapToGrid w:val="0"/>
                <w:szCs w:val="24"/>
              </w:rPr>
            </w:pPr>
            <w:r w:rsidRPr="001F5FB4">
              <w:rPr>
                <w:rFonts w:ascii="Calibri" w:hAnsi="Calibri" w:cs="Calibri"/>
                <w:b/>
                <w:bCs/>
                <w:snapToGrid w:val="0"/>
                <w:szCs w:val="24"/>
              </w:rPr>
              <w:t>STATEMENT</w:t>
            </w:r>
          </w:p>
        </w:tc>
      </w:tr>
      <w:tr w:rsidR="004B087C" w:rsidRPr="00692EA1" w14:paraId="21029BA3" w14:textId="77777777" w:rsidTr="001F5FB4">
        <w:trPr>
          <w:trHeight w:val="377"/>
        </w:trPr>
        <w:tc>
          <w:tcPr>
            <w:tcW w:w="720" w:type="dxa"/>
          </w:tcPr>
          <w:p w14:paraId="7784CE37" w14:textId="77777777" w:rsidR="004B087C" w:rsidRPr="00692EA1" w:rsidRDefault="004B087C" w:rsidP="00EA71BA">
            <w:pPr>
              <w:widowControl w:val="0"/>
              <w:rPr>
                <w:rFonts w:ascii="Calibri" w:hAnsi="Calibri" w:cs="Calibri"/>
                <w:snapToGrid w:val="0"/>
                <w:szCs w:val="24"/>
              </w:rPr>
            </w:pPr>
          </w:p>
        </w:tc>
        <w:tc>
          <w:tcPr>
            <w:tcW w:w="540" w:type="dxa"/>
          </w:tcPr>
          <w:p w14:paraId="3CE7FC35"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2AC34A35"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 1. I accept and support the majority decision of the board.</w:t>
            </w:r>
          </w:p>
        </w:tc>
      </w:tr>
      <w:tr w:rsidR="004B087C" w:rsidRPr="00692EA1" w14:paraId="0DC44265" w14:textId="77777777" w:rsidTr="001F5FB4">
        <w:trPr>
          <w:trHeight w:val="440"/>
        </w:trPr>
        <w:tc>
          <w:tcPr>
            <w:tcW w:w="720" w:type="dxa"/>
          </w:tcPr>
          <w:p w14:paraId="7C198185" w14:textId="77777777" w:rsidR="004B087C" w:rsidRPr="00692EA1" w:rsidRDefault="004B087C" w:rsidP="00EA71BA">
            <w:pPr>
              <w:widowControl w:val="0"/>
              <w:rPr>
                <w:rFonts w:ascii="Calibri" w:hAnsi="Calibri" w:cs="Calibri"/>
                <w:snapToGrid w:val="0"/>
                <w:szCs w:val="24"/>
              </w:rPr>
            </w:pPr>
          </w:p>
        </w:tc>
        <w:tc>
          <w:tcPr>
            <w:tcW w:w="540" w:type="dxa"/>
          </w:tcPr>
          <w:p w14:paraId="798ACC31"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5CC85DD3"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2. Before </w:t>
            </w:r>
            <w:proofErr w:type="gramStart"/>
            <w:r w:rsidRPr="00692EA1">
              <w:rPr>
                <w:rFonts w:ascii="Calibri" w:hAnsi="Calibri" w:cs="Calibri"/>
                <w:snapToGrid w:val="0"/>
                <w:szCs w:val="24"/>
              </w:rPr>
              <w:t>making a decision</w:t>
            </w:r>
            <w:proofErr w:type="gramEnd"/>
            <w:r w:rsidRPr="00692EA1">
              <w:rPr>
                <w:rFonts w:ascii="Calibri" w:hAnsi="Calibri" w:cs="Calibri"/>
                <w:snapToGrid w:val="0"/>
                <w:szCs w:val="24"/>
              </w:rPr>
              <w:t>, I determine what is best for the kids.</w:t>
            </w:r>
          </w:p>
        </w:tc>
      </w:tr>
      <w:tr w:rsidR="004B087C" w:rsidRPr="00692EA1" w14:paraId="623190FE" w14:textId="77777777" w:rsidTr="001F5FB4">
        <w:trPr>
          <w:trHeight w:val="431"/>
        </w:trPr>
        <w:tc>
          <w:tcPr>
            <w:tcW w:w="720" w:type="dxa"/>
          </w:tcPr>
          <w:p w14:paraId="3D33CEE5" w14:textId="77777777" w:rsidR="004B087C" w:rsidRPr="00692EA1" w:rsidRDefault="004B087C" w:rsidP="00EA71BA">
            <w:pPr>
              <w:widowControl w:val="0"/>
              <w:rPr>
                <w:rFonts w:ascii="Calibri" w:hAnsi="Calibri" w:cs="Calibri"/>
                <w:snapToGrid w:val="0"/>
                <w:szCs w:val="24"/>
              </w:rPr>
            </w:pPr>
          </w:p>
        </w:tc>
        <w:tc>
          <w:tcPr>
            <w:tcW w:w="540" w:type="dxa"/>
          </w:tcPr>
          <w:p w14:paraId="0794F57F"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789AB57E"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3. I have the courage to face adversity and criticism when making an unpopular decision.</w:t>
            </w:r>
          </w:p>
        </w:tc>
      </w:tr>
      <w:tr w:rsidR="004B087C" w:rsidRPr="00692EA1" w14:paraId="5C2F5A71" w14:textId="77777777" w:rsidTr="001F5FB4">
        <w:trPr>
          <w:trHeight w:val="368"/>
        </w:trPr>
        <w:tc>
          <w:tcPr>
            <w:tcW w:w="720" w:type="dxa"/>
          </w:tcPr>
          <w:p w14:paraId="2294419B" w14:textId="77777777" w:rsidR="004B087C" w:rsidRPr="00692EA1" w:rsidRDefault="004B087C" w:rsidP="00EA71BA">
            <w:pPr>
              <w:widowControl w:val="0"/>
              <w:rPr>
                <w:rFonts w:ascii="Calibri" w:hAnsi="Calibri" w:cs="Calibri"/>
                <w:snapToGrid w:val="0"/>
                <w:szCs w:val="24"/>
              </w:rPr>
            </w:pPr>
          </w:p>
        </w:tc>
        <w:tc>
          <w:tcPr>
            <w:tcW w:w="540" w:type="dxa"/>
          </w:tcPr>
          <w:p w14:paraId="2CA5AF47"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6B41F3B5"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4. I withhold judgments until I have all the facts.</w:t>
            </w:r>
          </w:p>
        </w:tc>
      </w:tr>
      <w:tr w:rsidR="004B087C" w:rsidRPr="00692EA1" w14:paraId="73A77118" w14:textId="77777777" w:rsidTr="001F5FB4">
        <w:trPr>
          <w:trHeight w:val="422"/>
        </w:trPr>
        <w:tc>
          <w:tcPr>
            <w:tcW w:w="720" w:type="dxa"/>
          </w:tcPr>
          <w:p w14:paraId="1FAD8C47" w14:textId="77777777" w:rsidR="004B087C" w:rsidRPr="00692EA1" w:rsidRDefault="004B087C" w:rsidP="00EA71BA">
            <w:pPr>
              <w:widowControl w:val="0"/>
              <w:rPr>
                <w:rFonts w:ascii="Calibri" w:hAnsi="Calibri" w:cs="Calibri"/>
                <w:snapToGrid w:val="0"/>
                <w:szCs w:val="24"/>
              </w:rPr>
            </w:pPr>
          </w:p>
        </w:tc>
        <w:tc>
          <w:tcPr>
            <w:tcW w:w="540" w:type="dxa"/>
          </w:tcPr>
          <w:p w14:paraId="5FEB307F"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5CB05486"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5. I subordinate my personal interests when making decisions affecting the school district.</w:t>
            </w:r>
          </w:p>
        </w:tc>
      </w:tr>
      <w:tr w:rsidR="004B087C" w:rsidRPr="00692EA1" w14:paraId="66959E07" w14:textId="77777777" w:rsidTr="001F5FB4">
        <w:trPr>
          <w:trHeight w:val="449"/>
        </w:trPr>
        <w:tc>
          <w:tcPr>
            <w:tcW w:w="720" w:type="dxa"/>
          </w:tcPr>
          <w:p w14:paraId="79AA8C71" w14:textId="77777777" w:rsidR="004B087C" w:rsidRPr="00692EA1" w:rsidRDefault="004B087C" w:rsidP="00EA71BA">
            <w:pPr>
              <w:widowControl w:val="0"/>
              <w:rPr>
                <w:rFonts w:ascii="Calibri" w:hAnsi="Calibri" w:cs="Calibri"/>
                <w:snapToGrid w:val="0"/>
                <w:szCs w:val="24"/>
              </w:rPr>
            </w:pPr>
          </w:p>
        </w:tc>
        <w:tc>
          <w:tcPr>
            <w:tcW w:w="540" w:type="dxa"/>
          </w:tcPr>
          <w:p w14:paraId="1EDACC74"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4AE24C4A"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6. I use both firmness and tact in relationships.</w:t>
            </w:r>
          </w:p>
        </w:tc>
      </w:tr>
      <w:tr w:rsidR="004B087C" w:rsidRPr="00692EA1" w14:paraId="52CCF6F8" w14:textId="77777777" w:rsidTr="001F5FB4">
        <w:trPr>
          <w:trHeight w:val="440"/>
        </w:trPr>
        <w:tc>
          <w:tcPr>
            <w:tcW w:w="720" w:type="dxa"/>
          </w:tcPr>
          <w:p w14:paraId="14DC6902" w14:textId="77777777" w:rsidR="004B087C" w:rsidRPr="00692EA1" w:rsidRDefault="004B087C" w:rsidP="00EA71BA">
            <w:pPr>
              <w:widowControl w:val="0"/>
              <w:rPr>
                <w:rFonts w:ascii="Calibri" w:hAnsi="Calibri" w:cs="Calibri"/>
                <w:snapToGrid w:val="0"/>
                <w:szCs w:val="24"/>
              </w:rPr>
            </w:pPr>
          </w:p>
        </w:tc>
        <w:tc>
          <w:tcPr>
            <w:tcW w:w="540" w:type="dxa"/>
          </w:tcPr>
          <w:p w14:paraId="66B52BDE"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4F60E20D"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7. I respect and value the professional judgment of district administrators.</w:t>
            </w:r>
          </w:p>
        </w:tc>
      </w:tr>
      <w:tr w:rsidR="004B087C" w:rsidRPr="00692EA1" w14:paraId="6FF8B811" w14:textId="77777777" w:rsidTr="001F5FB4">
        <w:trPr>
          <w:trHeight w:val="431"/>
        </w:trPr>
        <w:tc>
          <w:tcPr>
            <w:tcW w:w="720" w:type="dxa"/>
          </w:tcPr>
          <w:p w14:paraId="1C2B77AA" w14:textId="77777777" w:rsidR="004B087C" w:rsidRPr="00692EA1" w:rsidRDefault="004B087C" w:rsidP="00EA71BA">
            <w:pPr>
              <w:widowControl w:val="0"/>
              <w:rPr>
                <w:rFonts w:ascii="Calibri" w:hAnsi="Calibri" w:cs="Calibri"/>
                <w:snapToGrid w:val="0"/>
                <w:szCs w:val="24"/>
              </w:rPr>
            </w:pPr>
          </w:p>
        </w:tc>
        <w:tc>
          <w:tcPr>
            <w:tcW w:w="540" w:type="dxa"/>
          </w:tcPr>
          <w:p w14:paraId="4A9A79FE"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2346D8D2"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8. I </w:t>
            </w:r>
            <w:proofErr w:type="gramStart"/>
            <w:r w:rsidRPr="00692EA1">
              <w:rPr>
                <w:rFonts w:ascii="Calibri" w:hAnsi="Calibri" w:cs="Calibri"/>
                <w:snapToGrid w:val="0"/>
                <w:szCs w:val="24"/>
              </w:rPr>
              <w:t>have the ability to</w:t>
            </w:r>
            <w:proofErr w:type="gramEnd"/>
            <w:r w:rsidRPr="00692EA1">
              <w:rPr>
                <w:rFonts w:ascii="Calibri" w:hAnsi="Calibri" w:cs="Calibri"/>
                <w:snapToGrid w:val="0"/>
                <w:szCs w:val="24"/>
              </w:rPr>
              <w:t xml:space="preserve"> make decisions.</w:t>
            </w:r>
          </w:p>
        </w:tc>
      </w:tr>
      <w:tr w:rsidR="004B087C" w:rsidRPr="00692EA1" w14:paraId="4140449A" w14:textId="77777777" w:rsidTr="001F5FB4">
        <w:trPr>
          <w:trHeight w:val="449"/>
        </w:trPr>
        <w:tc>
          <w:tcPr>
            <w:tcW w:w="720" w:type="dxa"/>
          </w:tcPr>
          <w:p w14:paraId="33BA64D4" w14:textId="77777777" w:rsidR="004B087C" w:rsidRPr="00692EA1" w:rsidRDefault="004B087C" w:rsidP="00EA71BA">
            <w:pPr>
              <w:widowControl w:val="0"/>
              <w:rPr>
                <w:rFonts w:ascii="Calibri" w:hAnsi="Calibri" w:cs="Calibri"/>
                <w:snapToGrid w:val="0"/>
                <w:szCs w:val="24"/>
              </w:rPr>
            </w:pPr>
          </w:p>
        </w:tc>
        <w:tc>
          <w:tcPr>
            <w:tcW w:w="540" w:type="dxa"/>
          </w:tcPr>
          <w:p w14:paraId="10BAEE36"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6E51553F"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9. I keep properly informed of the operation of the school district.</w:t>
            </w:r>
          </w:p>
        </w:tc>
      </w:tr>
      <w:tr w:rsidR="004B087C" w:rsidRPr="00692EA1" w14:paraId="17737643" w14:textId="77777777" w:rsidTr="001F5FB4">
        <w:trPr>
          <w:trHeight w:val="431"/>
        </w:trPr>
        <w:tc>
          <w:tcPr>
            <w:tcW w:w="720" w:type="dxa"/>
          </w:tcPr>
          <w:p w14:paraId="5994A561" w14:textId="77777777" w:rsidR="004B087C" w:rsidRPr="00692EA1" w:rsidRDefault="004B087C" w:rsidP="00EA71BA">
            <w:pPr>
              <w:widowControl w:val="0"/>
              <w:rPr>
                <w:rFonts w:ascii="Calibri" w:hAnsi="Calibri" w:cs="Calibri"/>
                <w:snapToGrid w:val="0"/>
                <w:szCs w:val="24"/>
              </w:rPr>
            </w:pPr>
          </w:p>
        </w:tc>
        <w:tc>
          <w:tcPr>
            <w:tcW w:w="540" w:type="dxa"/>
          </w:tcPr>
          <w:p w14:paraId="3699677C"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3623D371" w14:textId="2E792059"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10. I communicate w</w:t>
            </w:r>
            <w:r w:rsidR="009B049C">
              <w:rPr>
                <w:rFonts w:ascii="Calibri" w:hAnsi="Calibri" w:cs="Calibri"/>
                <w:snapToGrid w:val="0"/>
                <w:szCs w:val="24"/>
              </w:rPr>
              <w:t>e</w:t>
            </w:r>
            <w:r w:rsidRPr="00692EA1">
              <w:rPr>
                <w:rFonts w:ascii="Calibri" w:hAnsi="Calibri" w:cs="Calibri"/>
                <w:snapToGrid w:val="0"/>
                <w:szCs w:val="24"/>
              </w:rPr>
              <w:t>ll with administrators and other board members.</w:t>
            </w:r>
          </w:p>
        </w:tc>
      </w:tr>
      <w:tr w:rsidR="004B087C" w:rsidRPr="00692EA1" w14:paraId="397EE634" w14:textId="77777777" w:rsidTr="001F5FB4">
        <w:trPr>
          <w:trHeight w:val="449"/>
        </w:trPr>
        <w:tc>
          <w:tcPr>
            <w:tcW w:w="720" w:type="dxa"/>
          </w:tcPr>
          <w:p w14:paraId="438CA482" w14:textId="77777777" w:rsidR="004B087C" w:rsidRPr="00692EA1" w:rsidRDefault="004B087C" w:rsidP="00EA71BA">
            <w:pPr>
              <w:widowControl w:val="0"/>
              <w:rPr>
                <w:rFonts w:ascii="Calibri" w:hAnsi="Calibri" w:cs="Calibri"/>
                <w:snapToGrid w:val="0"/>
                <w:szCs w:val="24"/>
              </w:rPr>
            </w:pPr>
          </w:p>
        </w:tc>
        <w:tc>
          <w:tcPr>
            <w:tcW w:w="540" w:type="dxa"/>
          </w:tcPr>
          <w:p w14:paraId="058FE39A"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7C1B2C49"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11. I am a member of the team, not a committee of one.</w:t>
            </w:r>
          </w:p>
        </w:tc>
      </w:tr>
      <w:tr w:rsidR="004B087C" w:rsidRPr="00692EA1" w14:paraId="2D28CFB5" w14:textId="77777777" w:rsidTr="001F5FB4">
        <w:trPr>
          <w:trHeight w:val="719"/>
        </w:trPr>
        <w:tc>
          <w:tcPr>
            <w:tcW w:w="720" w:type="dxa"/>
          </w:tcPr>
          <w:p w14:paraId="54523221" w14:textId="77777777" w:rsidR="004B087C" w:rsidRPr="00692EA1" w:rsidRDefault="004B087C" w:rsidP="00EA71BA">
            <w:pPr>
              <w:widowControl w:val="0"/>
              <w:rPr>
                <w:rFonts w:ascii="Calibri" w:hAnsi="Calibri" w:cs="Calibri"/>
                <w:snapToGrid w:val="0"/>
                <w:szCs w:val="24"/>
              </w:rPr>
            </w:pPr>
          </w:p>
        </w:tc>
        <w:tc>
          <w:tcPr>
            <w:tcW w:w="540" w:type="dxa"/>
          </w:tcPr>
          <w:p w14:paraId="705A02A3"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48242193"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12. I support the role of the board as the policy making body and the superintendent as executor of </w:t>
            </w:r>
            <w:r w:rsidR="00385265" w:rsidRPr="00692EA1">
              <w:rPr>
                <w:rFonts w:ascii="Calibri" w:hAnsi="Calibri" w:cs="Calibri"/>
                <w:snapToGrid w:val="0"/>
                <w:szCs w:val="24"/>
              </w:rPr>
              <w:t>those</w:t>
            </w:r>
            <w:r w:rsidRPr="00692EA1">
              <w:rPr>
                <w:rFonts w:ascii="Calibri" w:hAnsi="Calibri" w:cs="Calibri"/>
                <w:snapToGrid w:val="0"/>
                <w:szCs w:val="24"/>
              </w:rPr>
              <w:t xml:space="preserve"> policies.</w:t>
            </w:r>
          </w:p>
        </w:tc>
      </w:tr>
      <w:tr w:rsidR="004B087C" w:rsidRPr="00692EA1" w14:paraId="20F97BE2" w14:textId="77777777" w:rsidTr="001F5FB4">
        <w:trPr>
          <w:trHeight w:val="422"/>
        </w:trPr>
        <w:tc>
          <w:tcPr>
            <w:tcW w:w="720" w:type="dxa"/>
          </w:tcPr>
          <w:p w14:paraId="11B51B4A" w14:textId="77777777" w:rsidR="004B087C" w:rsidRPr="00692EA1" w:rsidRDefault="004B087C" w:rsidP="00EA71BA">
            <w:pPr>
              <w:widowControl w:val="0"/>
              <w:rPr>
                <w:rFonts w:ascii="Calibri" w:hAnsi="Calibri" w:cs="Calibri"/>
                <w:snapToGrid w:val="0"/>
                <w:szCs w:val="24"/>
              </w:rPr>
            </w:pPr>
          </w:p>
        </w:tc>
        <w:tc>
          <w:tcPr>
            <w:tcW w:w="540" w:type="dxa"/>
          </w:tcPr>
          <w:p w14:paraId="6BE492C3"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3ADF3B7A"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13. I know that I am a board member ONLY when the board is in session.</w:t>
            </w:r>
          </w:p>
        </w:tc>
      </w:tr>
      <w:tr w:rsidR="004B087C" w:rsidRPr="00692EA1" w14:paraId="2CAC6361" w14:textId="77777777" w:rsidTr="001F5FB4">
        <w:trPr>
          <w:trHeight w:val="440"/>
        </w:trPr>
        <w:tc>
          <w:tcPr>
            <w:tcW w:w="720" w:type="dxa"/>
          </w:tcPr>
          <w:p w14:paraId="1E12484C" w14:textId="77777777" w:rsidR="004B087C" w:rsidRPr="00692EA1" w:rsidRDefault="004B087C" w:rsidP="00EA71BA">
            <w:pPr>
              <w:widowControl w:val="0"/>
              <w:rPr>
                <w:rFonts w:ascii="Calibri" w:hAnsi="Calibri" w:cs="Calibri"/>
                <w:snapToGrid w:val="0"/>
                <w:szCs w:val="24"/>
              </w:rPr>
            </w:pPr>
          </w:p>
        </w:tc>
        <w:tc>
          <w:tcPr>
            <w:tcW w:w="540" w:type="dxa"/>
          </w:tcPr>
          <w:p w14:paraId="3E6C521E"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5C971FD0"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14. I assist others </w:t>
            </w:r>
            <w:r w:rsidR="00106816">
              <w:rPr>
                <w:rFonts w:ascii="Calibri" w:hAnsi="Calibri" w:cs="Calibri"/>
                <w:snapToGrid w:val="0"/>
                <w:szCs w:val="24"/>
              </w:rPr>
              <w:t>in</w:t>
            </w:r>
            <w:r w:rsidRPr="00692EA1">
              <w:rPr>
                <w:rFonts w:ascii="Calibri" w:hAnsi="Calibri" w:cs="Calibri"/>
                <w:snapToGrid w:val="0"/>
                <w:szCs w:val="24"/>
              </w:rPr>
              <w:t xml:space="preserve"> working effectively.</w:t>
            </w:r>
          </w:p>
        </w:tc>
      </w:tr>
      <w:tr w:rsidR="004B087C" w:rsidRPr="00692EA1" w14:paraId="24AE9880" w14:textId="77777777" w:rsidTr="00106816">
        <w:trPr>
          <w:trHeight w:val="440"/>
        </w:trPr>
        <w:tc>
          <w:tcPr>
            <w:tcW w:w="720" w:type="dxa"/>
          </w:tcPr>
          <w:p w14:paraId="6C6D3A88" w14:textId="77777777" w:rsidR="004B087C" w:rsidRPr="00692EA1" w:rsidRDefault="004B087C" w:rsidP="00EA71BA">
            <w:pPr>
              <w:widowControl w:val="0"/>
              <w:rPr>
                <w:rFonts w:ascii="Calibri" w:hAnsi="Calibri" w:cs="Calibri"/>
                <w:snapToGrid w:val="0"/>
                <w:szCs w:val="24"/>
              </w:rPr>
            </w:pPr>
          </w:p>
        </w:tc>
        <w:tc>
          <w:tcPr>
            <w:tcW w:w="540" w:type="dxa"/>
          </w:tcPr>
          <w:p w14:paraId="356B5962"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7250E6AE"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 xml:space="preserve">15. I believe in the democratic process and </w:t>
            </w:r>
            <w:proofErr w:type="gramStart"/>
            <w:r w:rsidRPr="00692EA1">
              <w:rPr>
                <w:rFonts w:ascii="Calibri" w:hAnsi="Calibri" w:cs="Calibri"/>
                <w:snapToGrid w:val="0"/>
                <w:szCs w:val="24"/>
              </w:rPr>
              <w:t>right</w:t>
            </w:r>
            <w:proofErr w:type="gramEnd"/>
            <w:r w:rsidRPr="00692EA1">
              <w:rPr>
                <w:rFonts w:ascii="Calibri" w:hAnsi="Calibri" w:cs="Calibri"/>
                <w:snapToGrid w:val="0"/>
                <w:szCs w:val="24"/>
              </w:rPr>
              <w:t xml:space="preserve"> of all groups to be heard.</w:t>
            </w:r>
          </w:p>
        </w:tc>
      </w:tr>
      <w:tr w:rsidR="004B087C" w:rsidRPr="00692EA1" w14:paraId="13539F54" w14:textId="77777777" w:rsidTr="00106816">
        <w:trPr>
          <w:trHeight w:val="458"/>
        </w:trPr>
        <w:tc>
          <w:tcPr>
            <w:tcW w:w="720" w:type="dxa"/>
          </w:tcPr>
          <w:p w14:paraId="591D2091" w14:textId="77777777" w:rsidR="004B087C" w:rsidRPr="00692EA1" w:rsidRDefault="004B087C" w:rsidP="00EA71BA">
            <w:pPr>
              <w:widowControl w:val="0"/>
              <w:rPr>
                <w:rFonts w:ascii="Calibri" w:hAnsi="Calibri" w:cs="Calibri"/>
                <w:snapToGrid w:val="0"/>
                <w:szCs w:val="24"/>
              </w:rPr>
            </w:pPr>
          </w:p>
        </w:tc>
        <w:tc>
          <w:tcPr>
            <w:tcW w:w="540" w:type="dxa"/>
          </w:tcPr>
          <w:p w14:paraId="4D77521C"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7595EA8A"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16. I support the school district’s existing policies.</w:t>
            </w:r>
          </w:p>
        </w:tc>
      </w:tr>
      <w:tr w:rsidR="004B087C" w:rsidRPr="00692EA1" w14:paraId="78BAE625" w14:textId="77777777" w:rsidTr="00106816">
        <w:trPr>
          <w:trHeight w:val="431"/>
        </w:trPr>
        <w:tc>
          <w:tcPr>
            <w:tcW w:w="720" w:type="dxa"/>
          </w:tcPr>
          <w:p w14:paraId="0A142246" w14:textId="77777777" w:rsidR="004B087C" w:rsidRPr="00692EA1" w:rsidRDefault="004B087C" w:rsidP="00EA71BA">
            <w:pPr>
              <w:widowControl w:val="0"/>
              <w:rPr>
                <w:rFonts w:ascii="Calibri" w:hAnsi="Calibri" w:cs="Calibri"/>
                <w:snapToGrid w:val="0"/>
                <w:szCs w:val="24"/>
              </w:rPr>
            </w:pPr>
          </w:p>
        </w:tc>
        <w:tc>
          <w:tcPr>
            <w:tcW w:w="540" w:type="dxa"/>
          </w:tcPr>
          <w:p w14:paraId="41739938"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0AC9BF41"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17. I keep informed of educational matters at the state and national level.</w:t>
            </w:r>
          </w:p>
        </w:tc>
      </w:tr>
      <w:tr w:rsidR="004B087C" w:rsidRPr="00692EA1" w14:paraId="3E41E04B" w14:textId="77777777" w:rsidTr="00106816">
        <w:trPr>
          <w:trHeight w:val="431"/>
        </w:trPr>
        <w:tc>
          <w:tcPr>
            <w:tcW w:w="720" w:type="dxa"/>
          </w:tcPr>
          <w:p w14:paraId="351C08DC" w14:textId="77777777" w:rsidR="004B087C" w:rsidRPr="00692EA1" w:rsidRDefault="004B087C" w:rsidP="00EA71BA">
            <w:pPr>
              <w:widowControl w:val="0"/>
              <w:rPr>
                <w:rFonts w:ascii="Calibri" w:hAnsi="Calibri" w:cs="Calibri"/>
                <w:snapToGrid w:val="0"/>
                <w:szCs w:val="24"/>
              </w:rPr>
            </w:pPr>
          </w:p>
        </w:tc>
        <w:tc>
          <w:tcPr>
            <w:tcW w:w="540" w:type="dxa"/>
          </w:tcPr>
          <w:p w14:paraId="0F8CBDA9"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2554B8CA"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18. I believe that a top-notch school system is needed to serve the students of my district.</w:t>
            </w:r>
          </w:p>
        </w:tc>
      </w:tr>
      <w:tr w:rsidR="004B087C" w:rsidRPr="00692EA1" w14:paraId="6E05B2B4" w14:textId="77777777" w:rsidTr="00106816">
        <w:trPr>
          <w:trHeight w:val="449"/>
        </w:trPr>
        <w:tc>
          <w:tcPr>
            <w:tcW w:w="720" w:type="dxa"/>
          </w:tcPr>
          <w:p w14:paraId="00467EF5" w14:textId="77777777" w:rsidR="004B087C" w:rsidRPr="00692EA1" w:rsidRDefault="004B087C" w:rsidP="00EA71BA">
            <w:pPr>
              <w:widowControl w:val="0"/>
              <w:rPr>
                <w:rFonts w:ascii="Calibri" w:hAnsi="Calibri" w:cs="Calibri"/>
                <w:snapToGrid w:val="0"/>
                <w:szCs w:val="24"/>
              </w:rPr>
            </w:pPr>
          </w:p>
        </w:tc>
        <w:tc>
          <w:tcPr>
            <w:tcW w:w="540" w:type="dxa"/>
          </w:tcPr>
          <w:p w14:paraId="2B812B16"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155EB9AC"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19. I attend all board meetings and other important school functions.</w:t>
            </w:r>
          </w:p>
        </w:tc>
      </w:tr>
      <w:tr w:rsidR="004B087C" w:rsidRPr="00692EA1" w14:paraId="718A0FDA" w14:textId="77777777" w:rsidTr="00106816">
        <w:trPr>
          <w:trHeight w:val="449"/>
        </w:trPr>
        <w:tc>
          <w:tcPr>
            <w:tcW w:w="720" w:type="dxa"/>
          </w:tcPr>
          <w:p w14:paraId="6BA59E92" w14:textId="77777777" w:rsidR="004B087C" w:rsidRPr="00692EA1" w:rsidRDefault="004B087C" w:rsidP="00EA71BA">
            <w:pPr>
              <w:widowControl w:val="0"/>
              <w:rPr>
                <w:rFonts w:ascii="Calibri" w:hAnsi="Calibri" w:cs="Calibri"/>
                <w:snapToGrid w:val="0"/>
                <w:szCs w:val="24"/>
              </w:rPr>
            </w:pPr>
          </w:p>
        </w:tc>
        <w:tc>
          <w:tcPr>
            <w:tcW w:w="540" w:type="dxa"/>
          </w:tcPr>
          <w:p w14:paraId="4BC1388E" w14:textId="77777777" w:rsidR="004B087C" w:rsidRPr="00692EA1" w:rsidRDefault="004B087C" w:rsidP="00EA71BA">
            <w:pPr>
              <w:widowControl w:val="0"/>
              <w:rPr>
                <w:rFonts w:ascii="Calibri" w:hAnsi="Calibri" w:cs="Calibri"/>
                <w:snapToGrid w:val="0"/>
                <w:szCs w:val="24"/>
              </w:rPr>
            </w:pPr>
          </w:p>
        </w:tc>
        <w:tc>
          <w:tcPr>
            <w:tcW w:w="9000" w:type="dxa"/>
            <w:vAlign w:val="center"/>
          </w:tcPr>
          <w:p w14:paraId="4EA3809E" w14:textId="77777777" w:rsidR="004B087C" w:rsidRPr="00692EA1" w:rsidRDefault="004B087C" w:rsidP="00EA71BA">
            <w:pPr>
              <w:widowControl w:val="0"/>
              <w:rPr>
                <w:rFonts w:ascii="Calibri" w:hAnsi="Calibri" w:cs="Calibri"/>
                <w:snapToGrid w:val="0"/>
                <w:szCs w:val="24"/>
              </w:rPr>
            </w:pPr>
            <w:r w:rsidRPr="00692EA1">
              <w:rPr>
                <w:rFonts w:ascii="Calibri" w:hAnsi="Calibri" w:cs="Calibri"/>
                <w:snapToGrid w:val="0"/>
                <w:szCs w:val="24"/>
              </w:rPr>
              <w:t>20. I periodically evaluate myself as a member of the board of education.</w:t>
            </w:r>
          </w:p>
        </w:tc>
      </w:tr>
    </w:tbl>
    <w:p w14:paraId="588F11F5" w14:textId="77777777" w:rsidR="004B087C" w:rsidRPr="00692EA1" w:rsidRDefault="004B087C" w:rsidP="00EA71BA">
      <w:pPr>
        <w:widowControl w:val="0"/>
        <w:rPr>
          <w:rFonts w:ascii="Calibri" w:hAnsi="Calibri" w:cs="Calibri"/>
          <w:snapToGrid w:val="0"/>
          <w:szCs w:val="24"/>
        </w:rPr>
      </w:pPr>
    </w:p>
    <w:p w14:paraId="03B0D646" w14:textId="77777777" w:rsidR="001F5FB4" w:rsidRDefault="004B087C" w:rsidP="00EA71BA">
      <w:pPr>
        <w:widowControl w:val="0"/>
        <w:ind w:left="-180"/>
        <w:rPr>
          <w:rFonts w:ascii="Calibri" w:hAnsi="Calibri" w:cs="Calibri"/>
          <w:snapToGrid w:val="0"/>
          <w:szCs w:val="24"/>
        </w:rPr>
      </w:pPr>
      <w:r w:rsidRPr="00692EA1">
        <w:rPr>
          <w:rFonts w:ascii="Calibri" w:hAnsi="Calibri" w:cs="Calibri"/>
          <w:snapToGrid w:val="0"/>
          <w:szCs w:val="24"/>
        </w:rPr>
        <w:t>NOTE:</w:t>
      </w:r>
      <w:r w:rsidRPr="00692EA1">
        <w:rPr>
          <w:rFonts w:ascii="Calibri" w:hAnsi="Calibri" w:cs="Calibri"/>
          <w:snapToGrid w:val="0"/>
          <w:szCs w:val="24"/>
        </w:rPr>
        <w:tab/>
      </w:r>
    </w:p>
    <w:p w14:paraId="3218EEFB" w14:textId="77777777" w:rsidR="004B087C" w:rsidRPr="00692EA1" w:rsidRDefault="004B087C" w:rsidP="00EA71BA">
      <w:pPr>
        <w:widowControl w:val="0"/>
        <w:numPr>
          <w:ilvl w:val="0"/>
          <w:numId w:val="14"/>
        </w:numPr>
        <w:ind w:left="270" w:hanging="450"/>
        <w:rPr>
          <w:rFonts w:ascii="Calibri" w:hAnsi="Calibri" w:cs="Calibri"/>
          <w:snapToGrid w:val="0"/>
          <w:szCs w:val="24"/>
        </w:rPr>
      </w:pPr>
      <w:r w:rsidRPr="00692EA1">
        <w:rPr>
          <w:rFonts w:ascii="Calibri" w:hAnsi="Calibri" w:cs="Calibri"/>
          <w:snapToGrid w:val="0"/>
          <w:szCs w:val="24"/>
        </w:rPr>
        <w:t>If you honestly respond to at least 18 of the above statements with a “yes”, you are an excellent board member</w:t>
      </w:r>
      <w:r w:rsidR="00007C66">
        <w:rPr>
          <w:rFonts w:ascii="Calibri" w:hAnsi="Calibri" w:cs="Calibri"/>
          <w:snapToGrid w:val="0"/>
          <w:szCs w:val="24"/>
        </w:rPr>
        <w:t xml:space="preserve">. </w:t>
      </w:r>
    </w:p>
    <w:p w14:paraId="0194EBD4" w14:textId="77777777" w:rsidR="004B087C" w:rsidRPr="00692EA1" w:rsidRDefault="004B087C" w:rsidP="00EA71BA">
      <w:pPr>
        <w:widowControl w:val="0"/>
        <w:numPr>
          <w:ilvl w:val="0"/>
          <w:numId w:val="14"/>
        </w:numPr>
        <w:ind w:left="270" w:hanging="450"/>
        <w:rPr>
          <w:rFonts w:ascii="Calibri" w:hAnsi="Calibri" w:cs="Calibri"/>
          <w:snapToGrid w:val="0"/>
          <w:szCs w:val="24"/>
        </w:rPr>
      </w:pPr>
      <w:r w:rsidRPr="00692EA1">
        <w:rPr>
          <w:rFonts w:ascii="Calibri" w:hAnsi="Calibri" w:cs="Calibri"/>
          <w:snapToGrid w:val="0"/>
          <w:szCs w:val="24"/>
        </w:rPr>
        <w:t>If you respond to at least 15 of these statements with a “yes”, you are a good board member.</w:t>
      </w:r>
    </w:p>
    <w:p w14:paraId="4927D2EC" w14:textId="77777777" w:rsidR="004B087C" w:rsidRPr="00692EA1" w:rsidRDefault="004B087C" w:rsidP="00EA71BA">
      <w:pPr>
        <w:widowControl w:val="0"/>
        <w:numPr>
          <w:ilvl w:val="0"/>
          <w:numId w:val="14"/>
        </w:numPr>
        <w:ind w:left="270" w:hanging="450"/>
        <w:rPr>
          <w:rFonts w:ascii="Calibri" w:hAnsi="Calibri" w:cs="Calibri"/>
          <w:snapToGrid w:val="0"/>
          <w:szCs w:val="24"/>
        </w:rPr>
      </w:pPr>
      <w:r w:rsidRPr="00692EA1">
        <w:rPr>
          <w:rFonts w:ascii="Calibri" w:hAnsi="Calibri" w:cs="Calibri"/>
          <w:snapToGrid w:val="0"/>
          <w:szCs w:val="24"/>
        </w:rPr>
        <w:t>If you cannot respond to at least 15 statements with a “yes”, you should ask if the children of your community</w:t>
      </w:r>
      <w:r w:rsidR="001F5FB4">
        <w:rPr>
          <w:rFonts w:ascii="Calibri" w:hAnsi="Calibri" w:cs="Calibri"/>
          <w:snapToGrid w:val="0"/>
          <w:szCs w:val="24"/>
        </w:rPr>
        <w:t xml:space="preserve"> </w:t>
      </w:r>
      <w:r w:rsidRPr="00692EA1">
        <w:rPr>
          <w:rFonts w:ascii="Calibri" w:hAnsi="Calibri" w:cs="Calibri"/>
          <w:snapToGrid w:val="0"/>
          <w:szCs w:val="24"/>
        </w:rPr>
        <w:t>deserve to have you as a member of their school board.</w:t>
      </w:r>
    </w:p>
    <w:p w14:paraId="17D37657" w14:textId="28B72489" w:rsidR="004B087C" w:rsidRDefault="004B087C" w:rsidP="00EA71BA">
      <w:pPr>
        <w:widowControl w:val="0"/>
        <w:ind w:left="270" w:hanging="90"/>
        <w:rPr>
          <w:rFonts w:ascii="Calibri" w:hAnsi="Calibri" w:cs="Calibri"/>
          <w:snapToGrid w:val="0"/>
          <w:szCs w:val="24"/>
        </w:rPr>
      </w:pPr>
    </w:p>
    <w:p w14:paraId="15015372" w14:textId="77777777" w:rsidR="0005490D" w:rsidRPr="00692EA1" w:rsidRDefault="0005490D" w:rsidP="00EA71BA">
      <w:pPr>
        <w:widowControl w:val="0"/>
        <w:ind w:left="270" w:hanging="90"/>
        <w:rPr>
          <w:rFonts w:ascii="Calibri" w:hAnsi="Calibri" w:cs="Calibri"/>
          <w:snapToGrid w:val="0"/>
          <w:szCs w:val="24"/>
        </w:rPr>
      </w:pPr>
    </w:p>
    <w:p w14:paraId="266F94F0" w14:textId="77777777" w:rsidR="004B087C" w:rsidRPr="00692EA1" w:rsidRDefault="004B087C" w:rsidP="00EA71BA">
      <w:pPr>
        <w:widowControl w:val="0"/>
        <w:ind w:left="-180"/>
        <w:rPr>
          <w:rFonts w:ascii="Calibri" w:hAnsi="Calibri" w:cs="Calibri"/>
          <w:snapToGrid w:val="0"/>
          <w:szCs w:val="24"/>
        </w:rPr>
      </w:pPr>
      <w:r w:rsidRPr="00692EA1">
        <w:rPr>
          <w:rFonts w:ascii="Calibri" w:hAnsi="Calibri" w:cs="Calibri"/>
          <w:snapToGrid w:val="0"/>
          <w:szCs w:val="24"/>
        </w:rPr>
        <w:t>SOURCE: Educational Informer</w:t>
      </w:r>
    </w:p>
    <w:p w14:paraId="21B190E8" w14:textId="77777777" w:rsidR="001F5FB4" w:rsidRDefault="001F5FB4" w:rsidP="00EA71BA">
      <w:pPr>
        <w:jc w:val="center"/>
        <w:rPr>
          <w:rFonts w:ascii="Calibri" w:hAnsi="Calibri" w:cs="Calibri"/>
          <w:b/>
          <w:spacing w:val="-3"/>
          <w:szCs w:val="24"/>
        </w:rPr>
      </w:pPr>
      <w:r>
        <w:rPr>
          <w:rFonts w:ascii="Calibri" w:hAnsi="Calibri" w:cs="Calibri"/>
          <w:b/>
          <w:spacing w:val="-3"/>
          <w:szCs w:val="24"/>
        </w:rPr>
        <w:br w:type="page"/>
      </w:r>
    </w:p>
    <w:p w14:paraId="3410E654" w14:textId="77777777" w:rsidR="00685D8A" w:rsidRPr="00106816" w:rsidRDefault="00685D8A" w:rsidP="00EA71BA">
      <w:pPr>
        <w:jc w:val="center"/>
        <w:rPr>
          <w:rFonts w:ascii="Calibri" w:hAnsi="Calibri" w:cs="Calibri"/>
          <w:b/>
          <w:spacing w:val="-3"/>
          <w:sz w:val="32"/>
          <w:szCs w:val="32"/>
        </w:rPr>
      </w:pPr>
      <w:r w:rsidRPr="00106816">
        <w:rPr>
          <w:rFonts w:ascii="Calibri" w:hAnsi="Calibri" w:cs="Calibri"/>
          <w:b/>
          <w:spacing w:val="-3"/>
          <w:sz w:val="32"/>
          <w:szCs w:val="32"/>
        </w:rPr>
        <w:t>Effective Boards of Education</w:t>
      </w:r>
    </w:p>
    <w:p w14:paraId="0760FA63" w14:textId="77777777" w:rsidR="00685D8A" w:rsidRPr="00692EA1" w:rsidRDefault="00685D8A" w:rsidP="00EA71BA">
      <w:pPr>
        <w:tabs>
          <w:tab w:val="left" w:pos="-720"/>
        </w:tabs>
        <w:suppressAutoHyphens/>
        <w:jc w:val="both"/>
        <w:rPr>
          <w:rFonts w:ascii="Calibri" w:hAnsi="Calibri" w:cs="Calibri"/>
          <w:b/>
          <w:spacing w:val="-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7920"/>
      </w:tblGrid>
      <w:tr w:rsidR="00685D8A" w:rsidRPr="00692EA1" w14:paraId="0B370D31" w14:textId="77777777">
        <w:trPr>
          <w:trHeight w:val="1466"/>
        </w:trPr>
        <w:tc>
          <w:tcPr>
            <w:tcW w:w="2088" w:type="dxa"/>
            <w:shd w:val="pct12" w:color="auto" w:fill="FFFFFF"/>
          </w:tcPr>
          <w:p w14:paraId="2E726196" w14:textId="77777777" w:rsidR="00685D8A" w:rsidRPr="00302953" w:rsidRDefault="00685D8A" w:rsidP="00EA71BA">
            <w:pPr>
              <w:tabs>
                <w:tab w:val="left" w:pos="-720"/>
              </w:tabs>
              <w:suppressAutoHyphens/>
              <w:rPr>
                <w:rFonts w:ascii="Calibri" w:hAnsi="Calibri" w:cs="Calibri"/>
                <w:b/>
                <w:spacing w:val="-2"/>
                <w:sz w:val="22"/>
                <w:szCs w:val="22"/>
              </w:rPr>
            </w:pPr>
          </w:p>
          <w:p w14:paraId="7516851D"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1. Share goals</w:t>
            </w:r>
          </w:p>
        </w:tc>
        <w:tc>
          <w:tcPr>
            <w:tcW w:w="7920" w:type="dxa"/>
          </w:tcPr>
          <w:p w14:paraId="7BFDB0A1" w14:textId="77777777" w:rsidR="00685D8A" w:rsidRPr="00302953" w:rsidRDefault="00685D8A" w:rsidP="00EA71BA">
            <w:pPr>
              <w:tabs>
                <w:tab w:val="left" w:pos="-720"/>
              </w:tabs>
              <w:suppressAutoHyphens/>
              <w:rPr>
                <w:rFonts w:ascii="Calibri" w:hAnsi="Calibri" w:cs="Calibri"/>
                <w:spacing w:val="-2"/>
                <w:sz w:val="16"/>
                <w:szCs w:val="16"/>
              </w:rPr>
            </w:pPr>
          </w:p>
          <w:p w14:paraId="4E6DFD82" w14:textId="77777777"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All board members agree to lon</w:t>
            </w:r>
            <w:r w:rsidR="00106816" w:rsidRPr="00302953">
              <w:rPr>
                <w:rFonts w:ascii="Calibri" w:hAnsi="Calibri" w:cs="Calibri"/>
                <w:spacing w:val="-2"/>
                <w:sz w:val="22"/>
                <w:szCs w:val="22"/>
              </w:rPr>
              <w:t>g-</w:t>
            </w:r>
            <w:r w:rsidRPr="00302953">
              <w:rPr>
                <w:rFonts w:ascii="Calibri" w:hAnsi="Calibri" w:cs="Calibri"/>
                <w:spacing w:val="-2"/>
                <w:sz w:val="22"/>
                <w:szCs w:val="22"/>
              </w:rPr>
              <w:t>term and short</w:t>
            </w:r>
            <w:r w:rsidR="00106816" w:rsidRPr="00302953">
              <w:rPr>
                <w:rFonts w:ascii="Calibri" w:hAnsi="Calibri" w:cs="Calibri"/>
                <w:spacing w:val="-2"/>
                <w:sz w:val="22"/>
                <w:szCs w:val="22"/>
              </w:rPr>
              <w:t>-</w:t>
            </w:r>
            <w:r w:rsidRPr="00302953">
              <w:rPr>
                <w:rFonts w:ascii="Calibri" w:hAnsi="Calibri" w:cs="Calibri"/>
                <w:spacing w:val="-2"/>
                <w:sz w:val="22"/>
                <w:szCs w:val="22"/>
              </w:rPr>
              <w:t>term goals as well as to the</w:t>
            </w:r>
          </w:p>
          <w:p w14:paraId="6CA34927" w14:textId="5A2A03F8"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 xml:space="preserve">roles and responsibilities of the body. All members are involved in </w:t>
            </w:r>
            <w:r w:rsidRPr="00302953">
              <w:rPr>
                <w:rFonts w:ascii="Calibri" w:hAnsi="Calibri" w:cs="Calibri"/>
                <w:spacing w:val="-6"/>
                <w:sz w:val="22"/>
                <w:szCs w:val="22"/>
              </w:rPr>
              <w:t>determining</w:t>
            </w:r>
            <w:r w:rsidRPr="00302953">
              <w:rPr>
                <w:rFonts w:ascii="Calibri" w:hAnsi="Calibri" w:cs="Calibri"/>
                <w:spacing w:val="-2"/>
                <w:sz w:val="22"/>
                <w:szCs w:val="22"/>
              </w:rPr>
              <w:t xml:space="preserve"> the goals and are therefore committed to their achievemen</w:t>
            </w:r>
            <w:r w:rsidR="00385265" w:rsidRPr="00302953">
              <w:rPr>
                <w:rFonts w:ascii="Calibri" w:hAnsi="Calibri" w:cs="Calibri"/>
                <w:spacing w:val="-2"/>
                <w:sz w:val="22"/>
                <w:szCs w:val="22"/>
              </w:rPr>
              <w:t>t</w:t>
            </w:r>
            <w:r w:rsidR="00007C66" w:rsidRPr="00302953">
              <w:rPr>
                <w:rFonts w:ascii="Calibri" w:hAnsi="Calibri" w:cs="Calibri"/>
                <w:spacing w:val="-2"/>
                <w:sz w:val="22"/>
                <w:szCs w:val="22"/>
              </w:rPr>
              <w:t xml:space="preserve">. </w:t>
            </w:r>
            <w:r w:rsidR="00385265" w:rsidRPr="00302953">
              <w:rPr>
                <w:rFonts w:ascii="Calibri" w:hAnsi="Calibri" w:cs="Calibri"/>
                <w:spacing w:val="-2"/>
                <w:sz w:val="22"/>
                <w:szCs w:val="22"/>
              </w:rPr>
              <w:t xml:space="preserve">Time spent on goal setting </w:t>
            </w:r>
            <w:r w:rsidRPr="00302953">
              <w:rPr>
                <w:rFonts w:ascii="Calibri" w:hAnsi="Calibri" w:cs="Calibri"/>
                <w:spacing w:val="-2"/>
                <w:sz w:val="22"/>
                <w:szCs w:val="22"/>
              </w:rPr>
              <w:t>prevents later problems.</w:t>
            </w:r>
          </w:p>
          <w:p w14:paraId="4F3A50B5"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785A4B2E" w14:textId="77777777">
        <w:tc>
          <w:tcPr>
            <w:tcW w:w="2088" w:type="dxa"/>
            <w:shd w:val="pct12" w:color="auto" w:fill="FFFFFF"/>
          </w:tcPr>
          <w:p w14:paraId="5A01D7AF" w14:textId="77777777" w:rsidR="00685D8A" w:rsidRPr="00302953" w:rsidRDefault="00685D8A" w:rsidP="00EA71BA">
            <w:pPr>
              <w:tabs>
                <w:tab w:val="left" w:pos="-720"/>
              </w:tabs>
              <w:suppressAutoHyphens/>
              <w:rPr>
                <w:rFonts w:ascii="Calibri" w:hAnsi="Calibri" w:cs="Calibri"/>
                <w:b/>
                <w:spacing w:val="-2"/>
                <w:sz w:val="22"/>
                <w:szCs w:val="22"/>
              </w:rPr>
            </w:pPr>
          </w:p>
          <w:p w14:paraId="13BC27F9"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2. Set policy</w:t>
            </w:r>
          </w:p>
        </w:tc>
        <w:tc>
          <w:tcPr>
            <w:tcW w:w="7920" w:type="dxa"/>
          </w:tcPr>
          <w:p w14:paraId="3456354D" w14:textId="77777777" w:rsidR="00685D8A" w:rsidRPr="00302953" w:rsidRDefault="00685D8A" w:rsidP="00EA71BA">
            <w:pPr>
              <w:tabs>
                <w:tab w:val="left" w:pos="-720"/>
              </w:tabs>
              <w:suppressAutoHyphens/>
              <w:rPr>
                <w:rFonts w:ascii="Calibri" w:hAnsi="Calibri" w:cs="Calibri"/>
                <w:spacing w:val="-2"/>
                <w:sz w:val="16"/>
                <w:szCs w:val="16"/>
              </w:rPr>
            </w:pPr>
          </w:p>
          <w:p w14:paraId="6A47AD80" w14:textId="255875B4"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A major responsibility of school boards is reviewing and setting policy</w:t>
            </w:r>
            <w:r w:rsidR="008615BC">
              <w:rPr>
                <w:rFonts w:ascii="Calibri" w:hAnsi="Calibri" w:cs="Calibri"/>
                <w:spacing w:val="-2"/>
                <w:sz w:val="22"/>
                <w:szCs w:val="22"/>
              </w:rPr>
              <w:t>–</w:t>
            </w:r>
            <w:r w:rsidRPr="00302953">
              <w:rPr>
                <w:rFonts w:ascii="Calibri" w:hAnsi="Calibri" w:cs="Calibri"/>
                <w:spacing w:val="-2"/>
                <w:sz w:val="22"/>
                <w:szCs w:val="22"/>
              </w:rPr>
              <w:t xml:space="preserve">on a </w:t>
            </w:r>
          </w:p>
          <w:p w14:paraId="5AD8023B" w14:textId="77777777" w:rsidR="00685D8A" w:rsidRPr="00302953" w:rsidRDefault="00385265"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continual</w:t>
            </w:r>
            <w:r w:rsidR="00685D8A" w:rsidRPr="00302953">
              <w:rPr>
                <w:rFonts w:ascii="Calibri" w:hAnsi="Calibri" w:cs="Calibri"/>
                <w:spacing w:val="-2"/>
                <w:sz w:val="22"/>
                <w:szCs w:val="22"/>
              </w:rPr>
              <w:t xml:space="preserve"> basis.</w:t>
            </w:r>
          </w:p>
          <w:p w14:paraId="2BDA7F81"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6791450D" w14:textId="77777777">
        <w:tc>
          <w:tcPr>
            <w:tcW w:w="2088" w:type="dxa"/>
            <w:shd w:val="pct12" w:color="auto" w:fill="FFFFFF"/>
          </w:tcPr>
          <w:p w14:paraId="3B032350" w14:textId="77777777" w:rsidR="00685D8A" w:rsidRPr="00302953" w:rsidRDefault="00685D8A" w:rsidP="00EA71BA">
            <w:pPr>
              <w:tabs>
                <w:tab w:val="left" w:pos="-720"/>
              </w:tabs>
              <w:suppressAutoHyphens/>
              <w:rPr>
                <w:rFonts w:ascii="Calibri" w:hAnsi="Calibri" w:cs="Calibri"/>
                <w:b/>
                <w:spacing w:val="-2"/>
                <w:sz w:val="22"/>
                <w:szCs w:val="22"/>
              </w:rPr>
            </w:pPr>
          </w:p>
          <w:p w14:paraId="026E9ACB"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3. Share responsibility</w:t>
            </w:r>
          </w:p>
        </w:tc>
        <w:tc>
          <w:tcPr>
            <w:tcW w:w="7920" w:type="dxa"/>
          </w:tcPr>
          <w:p w14:paraId="68351258" w14:textId="77777777" w:rsidR="00685D8A" w:rsidRPr="00302953" w:rsidRDefault="00685D8A" w:rsidP="00EA71BA">
            <w:pPr>
              <w:tabs>
                <w:tab w:val="left" w:pos="-720"/>
              </w:tabs>
              <w:suppressAutoHyphens/>
              <w:rPr>
                <w:rFonts w:ascii="Calibri" w:hAnsi="Calibri" w:cs="Calibri"/>
                <w:spacing w:val="-2"/>
                <w:sz w:val="16"/>
                <w:szCs w:val="16"/>
              </w:rPr>
            </w:pPr>
          </w:p>
          <w:p w14:paraId="570DA771" w14:textId="77777777"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All board members accept some responsibility for both task and group maintenance functions.</w:t>
            </w:r>
          </w:p>
          <w:p w14:paraId="41DD72FE"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0927AFC7" w14:textId="77777777">
        <w:tc>
          <w:tcPr>
            <w:tcW w:w="2088" w:type="dxa"/>
            <w:shd w:val="pct12" w:color="auto" w:fill="FFFFFF"/>
          </w:tcPr>
          <w:p w14:paraId="4B12E833" w14:textId="77777777" w:rsidR="00685D8A" w:rsidRPr="00302953" w:rsidRDefault="00685D8A" w:rsidP="00EA71BA">
            <w:pPr>
              <w:tabs>
                <w:tab w:val="left" w:pos="-720"/>
              </w:tabs>
              <w:suppressAutoHyphens/>
              <w:rPr>
                <w:rFonts w:ascii="Calibri" w:hAnsi="Calibri" w:cs="Calibri"/>
                <w:b/>
                <w:spacing w:val="-2"/>
                <w:sz w:val="22"/>
                <w:szCs w:val="22"/>
              </w:rPr>
            </w:pPr>
          </w:p>
          <w:p w14:paraId="2F62DC9F"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4. Communicate effectively</w:t>
            </w:r>
          </w:p>
        </w:tc>
        <w:tc>
          <w:tcPr>
            <w:tcW w:w="7920" w:type="dxa"/>
          </w:tcPr>
          <w:p w14:paraId="7EB68F68" w14:textId="77777777" w:rsidR="00685D8A" w:rsidRPr="00302953" w:rsidRDefault="00685D8A" w:rsidP="00EA71BA">
            <w:pPr>
              <w:tabs>
                <w:tab w:val="left" w:pos="-720"/>
              </w:tabs>
              <w:suppressAutoHyphens/>
              <w:rPr>
                <w:rFonts w:ascii="Calibri" w:hAnsi="Calibri" w:cs="Calibri"/>
                <w:spacing w:val="-2"/>
                <w:sz w:val="16"/>
                <w:szCs w:val="16"/>
              </w:rPr>
            </w:pPr>
          </w:p>
          <w:p w14:paraId="3CA88C35"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spacing w:val="-2"/>
                <w:sz w:val="22"/>
                <w:szCs w:val="22"/>
              </w:rPr>
              <w:t>All members communicate with one another and with their community honestly and openly</w:t>
            </w:r>
            <w:r w:rsidR="00007C66" w:rsidRPr="00302953">
              <w:rPr>
                <w:rFonts w:ascii="Calibri" w:hAnsi="Calibri" w:cs="Calibri"/>
                <w:spacing w:val="-2"/>
                <w:sz w:val="22"/>
                <w:szCs w:val="22"/>
              </w:rPr>
              <w:t xml:space="preserve">. </w:t>
            </w:r>
            <w:r w:rsidRPr="00302953">
              <w:rPr>
                <w:rFonts w:ascii="Calibri" w:hAnsi="Calibri" w:cs="Calibri"/>
                <w:spacing w:val="-2"/>
                <w:sz w:val="22"/>
                <w:szCs w:val="22"/>
              </w:rPr>
              <w:t>Members listen effectively and demonstrate their interest in the contributions of others.</w:t>
            </w:r>
            <w:r w:rsidRPr="00302953">
              <w:rPr>
                <w:rFonts w:ascii="Calibri" w:hAnsi="Calibri" w:cs="Calibri"/>
                <w:b/>
                <w:spacing w:val="-2"/>
                <w:sz w:val="22"/>
                <w:szCs w:val="22"/>
              </w:rPr>
              <w:t xml:space="preserve"> </w:t>
            </w:r>
          </w:p>
          <w:p w14:paraId="291797CF"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18F37E10" w14:textId="77777777">
        <w:tc>
          <w:tcPr>
            <w:tcW w:w="2088" w:type="dxa"/>
            <w:shd w:val="pct12" w:color="auto" w:fill="FFFFFF"/>
          </w:tcPr>
          <w:p w14:paraId="528F1506" w14:textId="77777777" w:rsidR="00685D8A" w:rsidRPr="00302953" w:rsidRDefault="00685D8A" w:rsidP="00EA71BA">
            <w:pPr>
              <w:tabs>
                <w:tab w:val="left" w:pos="-720"/>
              </w:tabs>
              <w:suppressAutoHyphens/>
              <w:rPr>
                <w:rFonts w:ascii="Calibri" w:hAnsi="Calibri" w:cs="Calibri"/>
                <w:b/>
                <w:spacing w:val="-2"/>
                <w:sz w:val="22"/>
                <w:szCs w:val="22"/>
              </w:rPr>
            </w:pPr>
          </w:p>
          <w:p w14:paraId="562655B4"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5. Deal with conflic</w:t>
            </w:r>
            <w:r w:rsidR="00106816" w:rsidRPr="00302953">
              <w:rPr>
                <w:rFonts w:ascii="Calibri" w:hAnsi="Calibri" w:cs="Calibri"/>
                <w:b/>
                <w:spacing w:val="-2"/>
                <w:sz w:val="22"/>
                <w:szCs w:val="22"/>
              </w:rPr>
              <w:t>t</w:t>
            </w:r>
          </w:p>
        </w:tc>
        <w:tc>
          <w:tcPr>
            <w:tcW w:w="7920" w:type="dxa"/>
          </w:tcPr>
          <w:p w14:paraId="17B2C205" w14:textId="77777777" w:rsidR="00685D8A" w:rsidRPr="00302953" w:rsidRDefault="00685D8A" w:rsidP="00EA71BA">
            <w:pPr>
              <w:tabs>
                <w:tab w:val="left" w:pos="-720"/>
              </w:tabs>
              <w:suppressAutoHyphens/>
              <w:rPr>
                <w:rFonts w:ascii="Calibri" w:hAnsi="Calibri" w:cs="Calibri"/>
                <w:spacing w:val="-2"/>
                <w:sz w:val="16"/>
                <w:szCs w:val="16"/>
              </w:rPr>
            </w:pPr>
          </w:p>
          <w:p w14:paraId="3FC9F54F" w14:textId="77777777"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Board members openly acknowledge conflict and seek to resolve it calmly through discussion</w:t>
            </w:r>
            <w:r w:rsidR="00007C66" w:rsidRPr="00302953">
              <w:rPr>
                <w:rFonts w:ascii="Calibri" w:hAnsi="Calibri" w:cs="Calibri"/>
                <w:spacing w:val="-2"/>
                <w:sz w:val="22"/>
                <w:szCs w:val="22"/>
              </w:rPr>
              <w:t xml:space="preserve">. </w:t>
            </w:r>
            <w:r w:rsidRPr="00302953">
              <w:rPr>
                <w:rFonts w:ascii="Calibri" w:hAnsi="Calibri" w:cs="Calibri"/>
                <w:spacing w:val="-2"/>
                <w:sz w:val="22"/>
                <w:szCs w:val="22"/>
              </w:rPr>
              <w:t>Members recognize the emotional needs of other members, and work to build mutual trust.</w:t>
            </w:r>
          </w:p>
          <w:p w14:paraId="41D4BA15"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18FEAEAC" w14:textId="77777777">
        <w:tc>
          <w:tcPr>
            <w:tcW w:w="2088" w:type="dxa"/>
            <w:shd w:val="pct12" w:color="auto" w:fill="FFFFFF"/>
          </w:tcPr>
          <w:p w14:paraId="5037FBC3" w14:textId="77777777" w:rsidR="00685D8A" w:rsidRPr="00302953" w:rsidRDefault="00685D8A" w:rsidP="00EA71BA">
            <w:pPr>
              <w:tabs>
                <w:tab w:val="left" w:pos="-720"/>
              </w:tabs>
              <w:suppressAutoHyphens/>
              <w:rPr>
                <w:rFonts w:ascii="Calibri" w:hAnsi="Calibri" w:cs="Calibri"/>
                <w:b/>
                <w:spacing w:val="-2"/>
                <w:sz w:val="22"/>
                <w:szCs w:val="22"/>
              </w:rPr>
            </w:pPr>
          </w:p>
          <w:p w14:paraId="0EC23A6A"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6. Agree to</w:t>
            </w:r>
            <w:r w:rsidR="00106816" w:rsidRPr="00302953">
              <w:rPr>
                <w:rFonts w:ascii="Calibri" w:hAnsi="Calibri" w:cs="Calibri"/>
                <w:b/>
                <w:spacing w:val="-2"/>
                <w:sz w:val="22"/>
                <w:szCs w:val="22"/>
              </w:rPr>
              <w:t xml:space="preserve"> </w:t>
            </w:r>
            <w:r w:rsidRPr="00302953">
              <w:rPr>
                <w:rFonts w:ascii="Calibri" w:hAnsi="Calibri" w:cs="Calibri"/>
                <w:b/>
                <w:spacing w:val="-2"/>
                <w:sz w:val="22"/>
                <w:szCs w:val="22"/>
              </w:rPr>
              <w:t>decision making PROCESSES</w:t>
            </w:r>
          </w:p>
        </w:tc>
        <w:tc>
          <w:tcPr>
            <w:tcW w:w="7920" w:type="dxa"/>
          </w:tcPr>
          <w:p w14:paraId="4C47AE6D" w14:textId="77777777" w:rsidR="00685D8A" w:rsidRPr="00302953" w:rsidRDefault="00685D8A" w:rsidP="00EA71BA">
            <w:pPr>
              <w:tabs>
                <w:tab w:val="left" w:pos="-720"/>
              </w:tabs>
              <w:suppressAutoHyphens/>
              <w:jc w:val="both"/>
              <w:rPr>
                <w:rFonts w:ascii="Calibri" w:hAnsi="Calibri" w:cs="Calibri"/>
                <w:spacing w:val="-2"/>
                <w:sz w:val="16"/>
                <w:szCs w:val="16"/>
              </w:rPr>
            </w:pPr>
          </w:p>
          <w:p w14:paraId="74FB7518" w14:textId="77777777" w:rsidR="00685D8A" w:rsidRPr="00302953" w:rsidRDefault="00685D8A" w:rsidP="00EA71BA">
            <w:pPr>
              <w:tabs>
                <w:tab w:val="left" w:pos="-720"/>
              </w:tabs>
              <w:suppressAutoHyphens/>
              <w:jc w:val="both"/>
              <w:rPr>
                <w:rFonts w:ascii="Calibri" w:hAnsi="Calibri" w:cs="Calibri"/>
                <w:spacing w:val="-2"/>
                <w:sz w:val="22"/>
                <w:szCs w:val="22"/>
              </w:rPr>
            </w:pPr>
            <w:r w:rsidRPr="00302953">
              <w:rPr>
                <w:rFonts w:ascii="Calibri" w:hAnsi="Calibri" w:cs="Calibri"/>
                <w:spacing w:val="-2"/>
                <w:sz w:val="22"/>
                <w:szCs w:val="22"/>
              </w:rPr>
              <w:t xml:space="preserve">Members adopt processes for discussing and deciding issues which include steps to: </w:t>
            </w:r>
          </w:p>
          <w:p w14:paraId="6DC81054"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 xml:space="preserve">identify the issue, </w:t>
            </w:r>
          </w:p>
          <w:p w14:paraId="2F275509"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 xml:space="preserve">develop criteria, </w:t>
            </w:r>
          </w:p>
          <w:p w14:paraId="12F6111D"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 xml:space="preserve">gather relevant data, </w:t>
            </w:r>
          </w:p>
          <w:p w14:paraId="04FB4D05"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consider alternatives,</w:t>
            </w:r>
          </w:p>
          <w:p w14:paraId="37C6773C"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evaluate the alternatives in relation to the criteria</w:t>
            </w:r>
            <w:r w:rsidR="00385265" w:rsidRPr="00302953">
              <w:rPr>
                <w:rFonts w:ascii="Calibri" w:hAnsi="Calibri" w:cs="Calibri"/>
                <w:spacing w:val="-2"/>
                <w:sz w:val="22"/>
                <w:szCs w:val="22"/>
              </w:rPr>
              <w:t xml:space="preserve"> and</w:t>
            </w:r>
            <w:r w:rsidRPr="00302953">
              <w:rPr>
                <w:rFonts w:ascii="Calibri" w:hAnsi="Calibri" w:cs="Calibri"/>
                <w:spacing w:val="-2"/>
                <w:sz w:val="22"/>
                <w:szCs w:val="22"/>
              </w:rPr>
              <w:t xml:space="preserve">, </w:t>
            </w:r>
          </w:p>
          <w:p w14:paraId="53D8F809" w14:textId="77777777" w:rsidR="00685D8A" w:rsidRPr="00302953" w:rsidRDefault="00685D8A" w:rsidP="00EA71BA">
            <w:pPr>
              <w:numPr>
                <w:ilvl w:val="2"/>
                <w:numId w:val="15"/>
              </w:numPr>
              <w:tabs>
                <w:tab w:val="left" w:pos="-720"/>
              </w:tabs>
              <w:suppressAutoHyphens/>
              <w:ind w:left="886" w:hanging="375"/>
              <w:jc w:val="both"/>
              <w:rPr>
                <w:rFonts w:ascii="Calibri" w:hAnsi="Calibri" w:cs="Calibri"/>
                <w:spacing w:val="-2"/>
                <w:sz w:val="22"/>
                <w:szCs w:val="22"/>
              </w:rPr>
            </w:pPr>
            <w:r w:rsidRPr="00302953">
              <w:rPr>
                <w:rFonts w:ascii="Calibri" w:hAnsi="Calibri" w:cs="Calibri"/>
                <w:spacing w:val="-2"/>
                <w:sz w:val="22"/>
                <w:szCs w:val="22"/>
              </w:rPr>
              <w:t>reach a decision.</w:t>
            </w:r>
          </w:p>
          <w:p w14:paraId="45B056CC"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40215AB5" w14:textId="77777777">
        <w:tc>
          <w:tcPr>
            <w:tcW w:w="2088" w:type="dxa"/>
            <w:shd w:val="pct12" w:color="auto" w:fill="FFFFFF"/>
          </w:tcPr>
          <w:p w14:paraId="7D7FB8CC" w14:textId="77777777" w:rsidR="00685D8A" w:rsidRPr="00302953" w:rsidRDefault="00685D8A" w:rsidP="00EA71BA">
            <w:pPr>
              <w:tabs>
                <w:tab w:val="left" w:pos="-720"/>
              </w:tabs>
              <w:suppressAutoHyphens/>
              <w:rPr>
                <w:rFonts w:ascii="Calibri" w:hAnsi="Calibri" w:cs="Calibri"/>
                <w:b/>
                <w:spacing w:val="-2"/>
                <w:sz w:val="22"/>
                <w:szCs w:val="22"/>
              </w:rPr>
            </w:pPr>
          </w:p>
          <w:p w14:paraId="27E172C8"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7. Establish</w:t>
            </w:r>
            <w:r w:rsidRPr="00302953">
              <w:rPr>
                <w:rFonts w:ascii="Calibri" w:hAnsi="Calibri" w:cs="Calibri"/>
                <w:b/>
                <w:spacing w:val="-6"/>
                <w:sz w:val="22"/>
                <w:szCs w:val="22"/>
              </w:rPr>
              <w:t xml:space="preserve"> internal procedural guidelines</w:t>
            </w:r>
          </w:p>
        </w:tc>
        <w:tc>
          <w:tcPr>
            <w:tcW w:w="7920" w:type="dxa"/>
          </w:tcPr>
          <w:p w14:paraId="0EFD2220" w14:textId="77777777" w:rsidR="00685D8A" w:rsidRPr="00302953" w:rsidRDefault="00685D8A" w:rsidP="00EA71BA">
            <w:pPr>
              <w:tabs>
                <w:tab w:val="left" w:pos="-720"/>
              </w:tabs>
              <w:suppressAutoHyphens/>
              <w:rPr>
                <w:rFonts w:ascii="Calibri" w:hAnsi="Calibri" w:cs="Calibri"/>
                <w:spacing w:val="-2"/>
                <w:sz w:val="16"/>
                <w:szCs w:val="16"/>
              </w:rPr>
            </w:pPr>
          </w:p>
          <w:p w14:paraId="2012D355" w14:textId="77777777"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Boards adopt guidelines for agenda development and approval, for discussion of agenda items, and for board-superintendent communications</w:t>
            </w:r>
            <w:r w:rsidR="00106816" w:rsidRPr="00302953">
              <w:rPr>
                <w:rFonts w:ascii="Calibri" w:hAnsi="Calibri" w:cs="Calibri"/>
                <w:spacing w:val="-2"/>
                <w:sz w:val="22"/>
                <w:szCs w:val="22"/>
              </w:rPr>
              <w:t>. However,</w:t>
            </w:r>
            <w:r w:rsidRPr="00302953">
              <w:rPr>
                <w:rFonts w:ascii="Calibri" w:hAnsi="Calibri" w:cs="Calibri"/>
                <w:spacing w:val="-2"/>
                <w:sz w:val="22"/>
                <w:szCs w:val="22"/>
              </w:rPr>
              <w:t xml:space="preserve"> boards also move outside these guidelines, when advantageous, to explore new methods to increase the board's effectiveness.</w:t>
            </w:r>
          </w:p>
          <w:p w14:paraId="0D423614"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30BB45EA" w14:textId="77777777">
        <w:tc>
          <w:tcPr>
            <w:tcW w:w="2088" w:type="dxa"/>
            <w:shd w:val="pct12" w:color="auto" w:fill="FFFFFF"/>
          </w:tcPr>
          <w:p w14:paraId="5AA1A97E" w14:textId="77777777" w:rsidR="00685D8A" w:rsidRPr="00302953" w:rsidRDefault="00685D8A" w:rsidP="00EA71BA">
            <w:pPr>
              <w:tabs>
                <w:tab w:val="left" w:pos="-720"/>
              </w:tabs>
              <w:suppressAutoHyphens/>
              <w:rPr>
                <w:rFonts w:ascii="Calibri" w:hAnsi="Calibri" w:cs="Calibri"/>
                <w:b/>
                <w:spacing w:val="-2"/>
                <w:sz w:val="22"/>
                <w:szCs w:val="22"/>
              </w:rPr>
            </w:pPr>
          </w:p>
          <w:p w14:paraId="06F03B84"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8. Effectively use available resources</w:t>
            </w:r>
          </w:p>
        </w:tc>
        <w:tc>
          <w:tcPr>
            <w:tcW w:w="7920" w:type="dxa"/>
          </w:tcPr>
          <w:p w14:paraId="4927EA47" w14:textId="77777777" w:rsidR="00685D8A" w:rsidRPr="00302953" w:rsidRDefault="00685D8A" w:rsidP="00EA71BA">
            <w:pPr>
              <w:tabs>
                <w:tab w:val="left" w:pos="-720"/>
              </w:tabs>
              <w:suppressAutoHyphens/>
              <w:rPr>
                <w:rFonts w:ascii="Calibri" w:hAnsi="Calibri" w:cs="Calibri"/>
                <w:spacing w:val="-2"/>
                <w:sz w:val="16"/>
                <w:szCs w:val="16"/>
              </w:rPr>
            </w:pPr>
          </w:p>
          <w:p w14:paraId="6FC3FF75" w14:textId="5FB19C5D"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Board members recognize one another and the professional staff as resources to be used wisely</w:t>
            </w:r>
            <w:r w:rsidR="00007C66" w:rsidRPr="00302953">
              <w:rPr>
                <w:rFonts w:ascii="Calibri" w:hAnsi="Calibri" w:cs="Calibri"/>
                <w:spacing w:val="-2"/>
                <w:sz w:val="22"/>
                <w:szCs w:val="22"/>
              </w:rPr>
              <w:t xml:space="preserve">. </w:t>
            </w:r>
            <w:r w:rsidRPr="00302953">
              <w:rPr>
                <w:rFonts w:ascii="Calibri" w:hAnsi="Calibri" w:cs="Calibri"/>
                <w:spacing w:val="-2"/>
                <w:sz w:val="22"/>
                <w:szCs w:val="22"/>
              </w:rPr>
              <w:t xml:space="preserve">Members respect divergent </w:t>
            </w:r>
            <w:proofErr w:type="gramStart"/>
            <w:r w:rsidRPr="00302953">
              <w:rPr>
                <w:rFonts w:ascii="Calibri" w:hAnsi="Calibri" w:cs="Calibri"/>
                <w:spacing w:val="-2"/>
                <w:sz w:val="22"/>
                <w:szCs w:val="22"/>
              </w:rPr>
              <w:t>opinion</w:t>
            </w:r>
            <w:proofErr w:type="gramEnd"/>
            <w:r w:rsidRPr="00302953">
              <w:rPr>
                <w:rFonts w:ascii="Calibri" w:hAnsi="Calibri" w:cs="Calibri"/>
                <w:spacing w:val="-2"/>
                <w:sz w:val="22"/>
                <w:szCs w:val="22"/>
              </w:rPr>
              <w:t>, contribute ideas freely and are prepared to support them with logical arguments and/or accurate data</w:t>
            </w:r>
            <w:r w:rsidR="00007C66" w:rsidRPr="00302953">
              <w:rPr>
                <w:rFonts w:ascii="Calibri" w:hAnsi="Calibri" w:cs="Calibri"/>
                <w:spacing w:val="-2"/>
                <w:sz w:val="22"/>
                <w:szCs w:val="22"/>
              </w:rPr>
              <w:t xml:space="preserve">. </w:t>
            </w:r>
          </w:p>
          <w:p w14:paraId="4D2C1F58" w14:textId="77777777" w:rsidR="00685D8A" w:rsidRPr="00302953" w:rsidRDefault="00685D8A" w:rsidP="00EA71BA">
            <w:pPr>
              <w:tabs>
                <w:tab w:val="left" w:pos="-720"/>
              </w:tabs>
              <w:suppressAutoHyphens/>
              <w:rPr>
                <w:rFonts w:ascii="Calibri" w:hAnsi="Calibri" w:cs="Calibri"/>
                <w:b/>
                <w:spacing w:val="-2"/>
                <w:sz w:val="16"/>
                <w:szCs w:val="16"/>
              </w:rPr>
            </w:pPr>
          </w:p>
        </w:tc>
      </w:tr>
      <w:tr w:rsidR="00685D8A" w:rsidRPr="00692EA1" w14:paraId="3C9E8A1F" w14:textId="77777777">
        <w:tc>
          <w:tcPr>
            <w:tcW w:w="2088" w:type="dxa"/>
            <w:shd w:val="pct12" w:color="auto" w:fill="FFFFFF"/>
          </w:tcPr>
          <w:p w14:paraId="1B75FEC6" w14:textId="77777777" w:rsidR="00685D8A" w:rsidRPr="00302953" w:rsidRDefault="00685D8A" w:rsidP="00EA71BA">
            <w:pPr>
              <w:tabs>
                <w:tab w:val="left" w:pos="-720"/>
              </w:tabs>
              <w:suppressAutoHyphens/>
              <w:rPr>
                <w:rFonts w:ascii="Calibri" w:hAnsi="Calibri" w:cs="Calibri"/>
                <w:b/>
                <w:spacing w:val="-2"/>
                <w:sz w:val="22"/>
                <w:szCs w:val="22"/>
              </w:rPr>
            </w:pPr>
          </w:p>
          <w:p w14:paraId="18BBA076" w14:textId="77777777" w:rsidR="00685D8A" w:rsidRPr="00302953" w:rsidRDefault="00685D8A" w:rsidP="00EA71BA">
            <w:pPr>
              <w:tabs>
                <w:tab w:val="left" w:pos="-720"/>
              </w:tabs>
              <w:suppressAutoHyphens/>
              <w:rPr>
                <w:rFonts w:ascii="Calibri" w:hAnsi="Calibri" w:cs="Calibri"/>
                <w:b/>
                <w:spacing w:val="-2"/>
                <w:sz w:val="22"/>
                <w:szCs w:val="22"/>
              </w:rPr>
            </w:pPr>
            <w:r w:rsidRPr="00302953">
              <w:rPr>
                <w:rFonts w:ascii="Calibri" w:hAnsi="Calibri" w:cs="Calibri"/>
                <w:b/>
                <w:spacing w:val="-2"/>
                <w:sz w:val="22"/>
                <w:szCs w:val="22"/>
              </w:rPr>
              <w:t>9. Evaluate their performance</w:t>
            </w:r>
          </w:p>
        </w:tc>
        <w:tc>
          <w:tcPr>
            <w:tcW w:w="7920" w:type="dxa"/>
          </w:tcPr>
          <w:p w14:paraId="7107A0FC" w14:textId="77777777" w:rsidR="00685D8A" w:rsidRPr="00302953" w:rsidRDefault="00685D8A" w:rsidP="00EA71BA">
            <w:pPr>
              <w:tabs>
                <w:tab w:val="left" w:pos="-720"/>
              </w:tabs>
              <w:suppressAutoHyphens/>
              <w:rPr>
                <w:rFonts w:ascii="Calibri" w:hAnsi="Calibri" w:cs="Calibri"/>
                <w:spacing w:val="-2"/>
                <w:sz w:val="16"/>
                <w:szCs w:val="16"/>
              </w:rPr>
            </w:pPr>
          </w:p>
          <w:p w14:paraId="4CB7E6BF" w14:textId="77777777" w:rsidR="00685D8A" w:rsidRPr="00302953" w:rsidRDefault="00685D8A" w:rsidP="00EA71BA">
            <w:pPr>
              <w:tabs>
                <w:tab w:val="left" w:pos="-720"/>
              </w:tabs>
              <w:suppressAutoHyphens/>
              <w:rPr>
                <w:rFonts w:ascii="Calibri" w:hAnsi="Calibri" w:cs="Calibri"/>
                <w:spacing w:val="-2"/>
                <w:sz w:val="22"/>
                <w:szCs w:val="22"/>
              </w:rPr>
            </w:pPr>
            <w:r w:rsidRPr="00302953">
              <w:rPr>
                <w:rFonts w:ascii="Calibri" w:hAnsi="Calibri" w:cs="Calibri"/>
                <w:spacing w:val="-2"/>
                <w:sz w:val="22"/>
                <w:szCs w:val="22"/>
              </w:rPr>
              <w:t>Effective boards periodically evaluate their ability to accomplish task and</w:t>
            </w:r>
            <w:r w:rsidR="003D2E75" w:rsidRPr="00302953">
              <w:rPr>
                <w:rFonts w:ascii="Calibri" w:hAnsi="Calibri" w:cs="Calibri"/>
                <w:spacing w:val="-2"/>
                <w:sz w:val="22"/>
                <w:szCs w:val="22"/>
              </w:rPr>
              <w:t xml:space="preserve"> </w:t>
            </w:r>
            <w:r w:rsidRPr="00302953">
              <w:rPr>
                <w:rFonts w:ascii="Calibri" w:hAnsi="Calibri" w:cs="Calibri"/>
                <w:spacing w:val="-2"/>
                <w:sz w:val="22"/>
                <w:szCs w:val="22"/>
              </w:rPr>
              <w:t>group maintenance functions; and use the results of their evaluations to develop plans for improvement.</w:t>
            </w:r>
          </w:p>
          <w:p w14:paraId="461C0953" w14:textId="77777777" w:rsidR="00685D8A" w:rsidRPr="00302953" w:rsidRDefault="00685D8A" w:rsidP="00EA71BA">
            <w:pPr>
              <w:tabs>
                <w:tab w:val="left" w:pos="-720"/>
              </w:tabs>
              <w:suppressAutoHyphens/>
              <w:rPr>
                <w:rFonts w:ascii="Calibri" w:hAnsi="Calibri" w:cs="Calibri"/>
                <w:b/>
                <w:spacing w:val="-2"/>
                <w:sz w:val="16"/>
                <w:szCs w:val="16"/>
              </w:rPr>
            </w:pPr>
          </w:p>
        </w:tc>
      </w:tr>
    </w:tbl>
    <w:p w14:paraId="2925A05A" w14:textId="77777777" w:rsidR="00685D8A" w:rsidRDefault="00685D8A" w:rsidP="00EA71BA">
      <w:pPr>
        <w:tabs>
          <w:tab w:val="left" w:pos="-720"/>
        </w:tabs>
        <w:suppressAutoHyphens/>
        <w:jc w:val="both"/>
        <w:rPr>
          <w:rFonts w:ascii="Calibri" w:hAnsi="Calibri" w:cs="Calibri"/>
          <w:spacing w:val="-2"/>
          <w:szCs w:val="24"/>
        </w:rPr>
      </w:pPr>
    </w:p>
    <w:p w14:paraId="6605FE96" w14:textId="6FCEAE70" w:rsidR="00FD3C18" w:rsidRPr="00121778" w:rsidRDefault="00A06A3B" w:rsidP="00663691">
      <w:pPr>
        <w:tabs>
          <w:tab w:val="left" w:pos="-720"/>
        </w:tabs>
        <w:suppressAutoHyphens/>
        <w:jc w:val="center"/>
        <w:rPr>
          <w:rFonts w:ascii="Calibri" w:hAnsi="Calibri" w:cs="Calibri"/>
          <w:b/>
          <w:sz w:val="32"/>
          <w:szCs w:val="32"/>
        </w:rPr>
      </w:pPr>
      <w:r>
        <w:rPr>
          <w:rFonts w:ascii="Calibri" w:hAnsi="Calibri" w:cs="Calibri"/>
          <w:spacing w:val="-2"/>
          <w:szCs w:val="24"/>
        </w:rPr>
        <w:br w:type="page"/>
      </w:r>
      <w:bookmarkStart w:id="0" w:name="overview"/>
      <w:bookmarkEnd w:id="0"/>
      <w:r w:rsidR="00FD3C18" w:rsidRPr="00121778">
        <w:rPr>
          <w:rFonts w:ascii="Calibri" w:hAnsi="Calibri" w:cs="Calibri"/>
          <w:b/>
          <w:sz w:val="32"/>
          <w:szCs w:val="32"/>
        </w:rPr>
        <w:lastRenderedPageBreak/>
        <w:t>National Assessment of Educational Progress (NAEP)</w:t>
      </w:r>
    </w:p>
    <w:p w14:paraId="0F04A68C" w14:textId="77777777" w:rsidR="00FD3C18" w:rsidRPr="00121778" w:rsidRDefault="00FD3C18" w:rsidP="00EA71BA">
      <w:pPr>
        <w:rPr>
          <w:rFonts w:ascii="Calibri" w:hAnsi="Calibri" w:cs="Calibri"/>
          <w:sz w:val="20"/>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8130"/>
      </w:tblGrid>
      <w:tr w:rsidR="00FD3C18" w:rsidRPr="00121778" w14:paraId="290A83B9" w14:textId="77777777" w:rsidTr="00121778">
        <w:tc>
          <w:tcPr>
            <w:tcW w:w="2220" w:type="dxa"/>
            <w:shd w:val="clear" w:color="auto" w:fill="auto"/>
          </w:tcPr>
          <w:p w14:paraId="40760B79" w14:textId="77777777" w:rsidR="00FD3C18" w:rsidRPr="00121778" w:rsidRDefault="00FD3C18" w:rsidP="00EA71BA">
            <w:pPr>
              <w:rPr>
                <w:rFonts w:ascii="Calibri" w:hAnsi="Calibri" w:cs="Calibri"/>
                <w:sz w:val="22"/>
                <w:szCs w:val="22"/>
              </w:rPr>
            </w:pPr>
            <w:r w:rsidRPr="00121778">
              <w:rPr>
                <w:rFonts w:ascii="Calibri" w:hAnsi="Calibri" w:cs="Calibri"/>
                <w:b/>
                <w:sz w:val="22"/>
                <w:szCs w:val="22"/>
              </w:rPr>
              <w:t>NAEP: A Common Yardstick</w:t>
            </w:r>
          </w:p>
        </w:tc>
        <w:tc>
          <w:tcPr>
            <w:tcW w:w="8130" w:type="dxa"/>
            <w:shd w:val="clear" w:color="auto" w:fill="auto"/>
          </w:tcPr>
          <w:p w14:paraId="0BA2E6CB" w14:textId="77777777" w:rsidR="00FD3C18" w:rsidRPr="00121778" w:rsidRDefault="00FD3C18" w:rsidP="00EA71BA">
            <w:pPr>
              <w:rPr>
                <w:rFonts w:ascii="Calibri" w:hAnsi="Calibri" w:cs="Calibri"/>
                <w:sz w:val="20"/>
              </w:rPr>
            </w:pPr>
            <w:r w:rsidRPr="00121778">
              <w:rPr>
                <w:rFonts w:ascii="Calibri" w:hAnsi="Calibri" w:cs="Calibri"/>
                <w:sz w:val="20"/>
              </w:rPr>
              <w:t>The National Assessment of Educational Progress (NAEP) is the largest nationally representative and continuing assessment of what America's students know and can do in various subject areas. Assessments are conducted periodically in mathematics, reading, science, writing, the arts, civics, economics, geography, and U.S. history.</w:t>
            </w:r>
          </w:p>
          <w:p w14:paraId="037CB851" w14:textId="77777777" w:rsidR="00FD3C18" w:rsidRPr="00121778" w:rsidRDefault="00FD3C18" w:rsidP="00EA71BA">
            <w:pPr>
              <w:rPr>
                <w:rFonts w:ascii="Calibri" w:hAnsi="Calibri" w:cs="Calibri"/>
                <w:sz w:val="20"/>
              </w:rPr>
            </w:pPr>
          </w:p>
          <w:p w14:paraId="62B7A23D" w14:textId="77777777" w:rsidR="00FD3C18" w:rsidRPr="00121778" w:rsidRDefault="00FD3C18" w:rsidP="00EA71BA">
            <w:pPr>
              <w:rPr>
                <w:rFonts w:ascii="Calibri" w:hAnsi="Calibri" w:cs="Calibri"/>
                <w:sz w:val="20"/>
              </w:rPr>
            </w:pPr>
            <w:r w:rsidRPr="00121778">
              <w:rPr>
                <w:rFonts w:ascii="Calibri" w:hAnsi="Calibri" w:cs="Calibri"/>
                <w:sz w:val="20"/>
              </w:rPr>
              <w:t xml:space="preserve">Since NAEP assessments are administered uniformly using the same sets of test booklets nationwide, NAEP results serve as a common metric for all states and selected urban districts. The assessment stays essentially the same from year to year, with only carefully documented changes. </w:t>
            </w:r>
            <w:r w:rsidR="00121778" w:rsidRPr="00121778">
              <w:rPr>
                <w:rFonts w:ascii="Calibri" w:hAnsi="Calibri" w:cs="Calibri"/>
                <w:sz w:val="20"/>
              </w:rPr>
              <w:t>Thus,</w:t>
            </w:r>
            <w:r w:rsidRPr="00121778">
              <w:rPr>
                <w:rFonts w:ascii="Calibri" w:hAnsi="Calibri" w:cs="Calibri"/>
                <w:sz w:val="20"/>
              </w:rPr>
              <w:t xml:space="preserve"> NAEP can provide a clear picture of student academic progress over time.</w:t>
            </w:r>
          </w:p>
          <w:p w14:paraId="39D7DB72" w14:textId="77777777" w:rsidR="00FD3C18" w:rsidRPr="00121778" w:rsidRDefault="00FD3C18" w:rsidP="00EA71BA">
            <w:pPr>
              <w:rPr>
                <w:rFonts w:ascii="Calibri" w:hAnsi="Calibri" w:cs="Calibri"/>
                <w:sz w:val="16"/>
                <w:szCs w:val="16"/>
              </w:rPr>
            </w:pPr>
          </w:p>
        </w:tc>
      </w:tr>
      <w:tr w:rsidR="00FD3C18" w:rsidRPr="00121778" w14:paraId="65BAE71F" w14:textId="77777777" w:rsidTr="00121778">
        <w:tc>
          <w:tcPr>
            <w:tcW w:w="2220" w:type="dxa"/>
            <w:shd w:val="clear" w:color="auto" w:fill="auto"/>
          </w:tcPr>
          <w:p w14:paraId="136C2BD9" w14:textId="77777777" w:rsidR="00FD3C18" w:rsidRPr="00121778" w:rsidRDefault="00FD3C18" w:rsidP="00EA71BA">
            <w:pPr>
              <w:ind w:right="-540"/>
              <w:rPr>
                <w:rFonts w:ascii="Calibri" w:hAnsi="Calibri" w:cs="Calibri"/>
                <w:b/>
                <w:sz w:val="22"/>
                <w:szCs w:val="22"/>
              </w:rPr>
            </w:pPr>
            <w:r w:rsidRPr="00121778">
              <w:rPr>
                <w:rFonts w:ascii="Calibri" w:hAnsi="Calibri" w:cs="Calibri"/>
                <w:b/>
                <w:sz w:val="22"/>
                <w:szCs w:val="22"/>
              </w:rPr>
              <w:t>What NAEP Does—</w:t>
            </w:r>
            <w:r w:rsidRPr="00121778">
              <w:rPr>
                <w:rFonts w:ascii="Calibri" w:hAnsi="Calibri" w:cs="Calibri"/>
                <w:b/>
                <w:sz w:val="22"/>
                <w:szCs w:val="22"/>
              </w:rPr>
              <w:br/>
              <w:t>and Doesn't</w:t>
            </w:r>
            <w:r w:rsidR="00121778">
              <w:rPr>
                <w:rFonts w:ascii="Calibri" w:hAnsi="Calibri" w:cs="Calibri"/>
                <w:b/>
                <w:sz w:val="22"/>
                <w:szCs w:val="22"/>
              </w:rPr>
              <w:t xml:space="preserve"> </w:t>
            </w:r>
            <w:r w:rsidRPr="00121778">
              <w:rPr>
                <w:rFonts w:ascii="Calibri" w:hAnsi="Calibri" w:cs="Calibri"/>
                <w:b/>
                <w:sz w:val="22"/>
                <w:szCs w:val="22"/>
              </w:rPr>
              <w:t>—Report</w:t>
            </w:r>
          </w:p>
          <w:p w14:paraId="37DADCEE" w14:textId="77777777" w:rsidR="00FD3C18" w:rsidRPr="00121778" w:rsidRDefault="00FD3C18" w:rsidP="00EA71BA">
            <w:pPr>
              <w:ind w:right="-540"/>
              <w:rPr>
                <w:rFonts w:ascii="Calibri" w:hAnsi="Calibri" w:cs="Calibri"/>
                <w:sz w:val="22"/>
                <w:szCs w:val="22"/>
              </w:rPr>
            </w:pPr>
          </w:p>
        </w:tc>
        <w:tc>
          <w:tcPr>
            <w:tcW w:w="8130" w:type="dxa"/>
            <w:shd w:val="clear" w:color="auto" w:fill="auto"/>
          </w:tcPr>
          <w:p w14:paraId="625A59AB" w14:textId="77777777" w:rsidR="00FD3C18" w:rsidRPr="00121778" w:rsidRDefault="00FD3C18" w:rsidP="00EA71BA">
            <w:pPr>
              <w:rPr>
                <w:rFonts w:ascii="Calibri" w:hAnsi="Calibri" w:cs="Calibri"/>
                <w:sz w:val="20"/>
              </w:rPr>
            </w:pPr>
            <w:r w:rsidRPr="00121778">
              <w:rPr>
                <w:rFonts w:ascii="Calibri" w:hAnsi="Calibri" w:cs="Calibri"/>
                <w:sz w:val="20"/>
              </w:rPr>
              <w:t xml:space="preserve">NAEP provides results on subject-matter achievement, instructional experiences, and school environment for populations of students (e.g., all </w:t>
            </w:r>
            <w:proofErr w:type="gramStart"/>
            <w:r w:rsidRPr="00121778">
              <w:rPr>
                <w:rFonts w:ascii="Calibri" w:hAnsi="Calibri" w:cs="Calibri"/>
                <w:sz w:val="20"/>
              </w:rPr>
              <w:t>fourth-graders</w:t>
            </w:r>
            <w:proofErr w:type="gramEnd"/>
            <w:r w:rsidRPr="00121778">
              <w:rPr>
                <w:rFonts w:ascii="Calibri" w:hAnsi="Calibri" w:cs="Calibri"/>
                <w:sz w:val="20"/>
              </w:rPr>
              <w:t xml:space="preserve">) and groups within those populations (e.g., female students, Hispanic students). NAEP does not provide scores for individual students or schools, although state NAEP can report results by selected large urban districts. NAEP results are based on representative </w:t>
            </w:r>
            <w:hyperlink r:id="rId13" w:anchor="sample" w:history="1">
              <w:r w:rsidRPr="00121778">
                <w:rPr>
                  <w:rFonts w:ascii="Calibri" w:hAnsi="Calibri" w:cs="Calibri"/>
                  <w:sz w:val="20"/>
                </w:rPr>
                <w:t>samples</w:t>
              </w:r>
            </w:hyperlink>
            <w:r w:rsidRPr="00121778">
              <w:rPr>
                <w:rFonts w:ascii="Calibri" w:hAnsi="Calibri" w:cs="Calibri"/>
                <w:sz w:val="20"/>
              </w:rPr>
              <w:t xml:space="preserve"> of students at grades 4, 8, and 12 for the main assessments, or samples of students at ages 9, 13, or 17 years for the </w:t>
            </w:r>
            <w:hyperlink r:id="rId14" w:anchor="long_term_trend" w:history="1">
              <w:r w:rsidRPr="00121778">
                <w:rPr>
                  <w:rFonts w:ascii="Calibri" w:hAnsi="Calibri" w:cs="Calibri"/>
                  <w:sz w:val="20"/>
                </w:rPr>
                <w:t>long-term trend assessments</w:t>
              </w:r>
            </w:hyperlink>
            <w:r w:rsidRPr="00121778">
              <w:rPr>
                <w:rFonts w:ascii="Calibri" w:hAnsi="Calibri" w:cs="Calibri"/>
                <w:sz w:val="20"/>
              </w:rPr>
              <w:t>. These grades and ages were chosen because they represent critical junctures in academic achievement.</w:t>
            </w:r>
          </w:p>
          <w:p w14:paraId="3F2EF2B4" w14:textId="77777777" w:rsidR="00FD3C18" w:rsidRPr="00121778" w:rsidRDefault="00FD3C18" w:rsidP="00EA71BA">
            <w:pPr>
              <w:rPr>
                <w:rFonts w:ascii="Calibri" w:hAnsi="Calibri" w:cs="Calibri"/>
                <w:sz w:val="20"/>
              </w:rPr>
            </w:pPr>
          </w:p>
          <w:p w14:paraId="0721A75B" w14:textId="77777777" w:rsidR="00FD3C18" w:rsidRDefault="003D2E75" w:rsidP="00EA71BA">
            <w:pPr>
              <w:rPr>
                <w:rFonts w:ascii="Calibri" w:hAnsi="Calibri" w:cs="Calibri"/>
                <w:sz w:val="20"/>
              </w:rPr>
            </w:pPr>
            <w:r w:rsidRPr="00121778">
              <w:rPr>
                <w:rFonts w:ascii="Calibri" w:hAnsi="Calibri" w:cs="Calibri"/>
                <w:sz w:val="20"/>
              </w:rPr>
              <w:t>There are two NAEP websites</w:t>
            </w:r>
            <w:proofErr w:type="gramStart"/>
            <w:r w:rsidRPr="00121778">
              <w:rPr>
                <w:rFonts w:ascii="Calibri" w:hAnsi="Calibri" w:cs="Calibri"/>
                <w:sz w:val="20"/>
              </w:rPr>
              <w:t>: on</w:t>
            </w:r>
            <w:proofErr w:type="gramEnd"/>
            <w:r w:rsidR="00FD3C18" w:rsidRPr="00121778">
              <w:rPr>
                <w:rFonts w:ascii="Calibri" w:hAnsi="Calibri" w:cs="Calibri"/>
                <w:sz w:val="20"/>
              </w:rPr>
              <w:t xml:space="preserve"> dealing with the different components of the NAEP assessment and one presenting the results. When NAEP results are reported, they become part of "The Nation's Report Card." To find results from a particular assessment quickly, use the table at </w:t>
            </w:r>
            <w:hyperlink r:id="rId15" w:history="1">
              <w:r w:rsidR="00FD3C18" w:rsidRPr="00121778">
                <w:rPr>
                  <w:rFonts w:ascii="Calibri" w:hAnsi="Calibri" w:cs="Calibri"/>
                  <w:sz w:val="20"/>
                </w:rPr>
                <w:t>The Nation's Report Card website</w:t>
              </w:r>
            </w:hyperlink>
            <w:r w:rsidR="00FD3C18" w:rsidRPr="00121778">
              <w:rPr>
                <w:rFonts w:ascii="Calibri" w:hAnsi="Calibri" w:cs="Calibri"/>
                <w:sz w:val="20"/>
              </w:rPr>
              <w:t>.</w:t>
            </w:r>
            <w:bookmarkStart w:id="1" w:name="whoruns"/>
            <w:bookmarkEnd w:id="1"/>
          </w:p>
          <w:p w14:paraId="311DF7DF" w14:textId="77777777" w:rsidR="00121778" w:rsidRPr="00121778" w:rsidRDefault="00121778" w:rsidP="00EA71BA">
            <w:pPr>
              <w:rPr>
                <w:rFonts w:ascii="Calibri" w:hAnsi="Calibri" w:cs="Calibri"/>
                <w:sz w:val="16"/>
                <w:szCs w:val="16"/>
              </w:rPr>
            </w:pPr>
          </w:p>
        </w:tc>
      </w:tr>
      <w:tr w:rsidR="00FD3C18" w:rsidRPr="00121778" w14:paraId="4BB8AAB3" w14:textId="77777777" w:rsidTr="00121778">
        <w:tc>
          <w:tcPr>
            <w:tcW w:w="2220" w:type="dxa"/>
            <w:shd w:val="clear" w:color="auto" w:fill="auto"/>
          </w:tcPr>
          <w:p w14:paraId="4E418A8B" w14:textId="77777777" w:rsidR="00FD3C18" w:rsidRPr="00121778" w:rsidRDefault="00FD3C18" w:rsidP="00EA71BA">
            <w:pPr>
              <w:ind w:right="-540"/>
              <w:rPr>
                <w:rFonts w:ascii="Calibri" w:hAnsi="Calibri" w:cs="Calibri"/>
                <w:b/>
                <w:sz w:val="22"/>
                <w:szCs w:val="22"/>
              </w:rPr>
            </w:pPr>
            <w:r w:rsidRPr="00121778">
              <w:rPr>
                <w:rFonts w:ascii="Calibri" w:hAnsi="Calibri" w:cs="Calibri"/>
                <w:b/>
                <w:sz w:val="22"/>
                <w:szCs w:val="22"/>
              </w:rPr>
              <w:t xml:space="preserve">Who Runs </w:t>
            </w:r>
            <w:r w:rsidR="00121778" w:rsidRPr="00121778">
              <w:rPr>
                <w:rFonts w:ascii="Calibri" w:hAnsi="Calibri" w:cs="Calibri"/>
                <w:b/>
                <w:sz w:val="22"/>
                <w:szCs w:val="22"/>
              </w:rPr>
              <w:t>NAEP?</w:t>
            </w:r>
          </w:p>
          <w:p w14:paraId="436CE11F" w14:textId="77777777" w:rsidR="00FD3C18" w:rsidRPr="00121778" w:rsidRDefault="00FD3C18" w:rsidP="00EA71BA">
            <w:pPr>
              <w:rPr>
                <w:rFonts w:ascii="Calibri" w:hAnsi="Calibri" w:cs="Calibri"/>
                <w:sz w:val="22"/>
                <w:szCs w:val="22"/>
              </w:rPr>
            </w:pPr>
          </w:p>
        </w:tc>
        <w:tc>
          <w:tcPr>
            <w:tcW w:w="8130" w:type="dxa"/>
            <w:shd w:val="clear" w:color="auto" w:fill="auto"/>
          </w:tcPr>
          <w:p w14:paraId="430527F2" w14:textId="77777777" w:rsidR="00FD3C18" w:rsidRDefault="00FD3C18" w:rsidP="00EA71BA">
            <w:pPr>
              <w:rPr>
                <w:rFonts w:ascii="Calibri" w:hAnsi="Calibri" w:cs="Calibri"/>
                <w:sz w:val="20"/>
              </w:rPr>
            </w:pPr>
            <w:r w:rsidRPr="00121778">
              <w:rPr>
                <w:rFonts w:ascii="Calibri" w:hAnsi="Calibri" w:cs="Calibri"/>
                <w:sz w:val="20"/>
              </w:rPr>
              <w:t xml:space="preserve">The Commissioner of Education Statistics, who heads the </w:t>
            </w:r>
            <w:hyperlink r:id="rId16" w:history="1">
              <w:r w:rsidRPr="00121778">
                <w:rPr>
                  <w:rFonts w:ascii="Calibri" w:hAnsi="Calibri" w:cs="Calibri"/>
                  <w:sz w:val="20"/>
                </w:rPr>
                <w:t>National Center for Education Statistics</w:t>
              </w:r>
            </w:hyperlink>
            <w:r w:rsidRPr="00121778">
              <w:rPr>
                <w:rFonts w:ascii="Calibri" w:hAnsi="Calibri" w:cs="Calibri"/>
                <w:sz w:val="20"/>
              </w:rPr>
              <w:t xml:space="preserve"> in the U.S. Department of Education, is responsible by law for carrying out the NAEP project. The </w:t>
            </w:r>
            <w:hyperlink r:id="rId17" w:history="1">
              <w:r w:rsidRPr="00121778">
                <w:rPr>
                  <w:rFonts w:ascii="Calibri" w:hAnsi="Calibri" w:cs="Calibri"/>
                  <w:sz w:val="20"/>
                </w:rPr>
                <w:t>National Assessment Governing Board</w:t>
              </w:r>
            </w:hyperlink>
            <w:r w:rsidRPr="00121778">
              <w:rPr>
                <w:rFonts w:ascii="Calibri" w:hAnsi="Calibri" w:cs="Calibri"/>
                <w:sz w:val="20"/>
              </w:rPr>
              <w:t xml:space="preserve">, appointed by the Secretary of Education but independent of the Department, sets policy for NAEP and is responsible for developing the framework and test specifications that serve as the blueprint for the assessments. The Governing Board is a bipartisan group whose members include governors, state legislators, local and state school officials, educators, business representatives, and members of the </w:t>
            </w:r>
            <w:proofErr w:type="gramStart"/>
            <w:r w:rsidRPr="00121778">
              <w:rPr>
                <w:rFonts w:ascii="Calibri" w:hAnsi="Calibri" w:cs="Calibri"/>
                <w:sz w:val="20"/>
              </w:rPr>
              <w:t>general public</w:t>
            </w:r>
            <w:proofErr w:type="gramEnd"/>
            <w:r w:rsidRPr="00121778">
              <w:rPr>
                <w:rFonts w:ascii="Calibri" w:hAnsi="Calibri" w:cs="Calibri"/>
                <w:sz w:val="20"/>
              </w:rPr>
              <w:t xml:space="preserve">. Congress created the 26-member Governing Board in 1988. The NAEP assessment operations are carried out with assistance from </w:t>
            </w:r>
            <w:hyperlink r:id="rId18" w:history="1">
              <w:r w:rsidRPr="00121778">
                <w:rPr>
                  <w:rFonts w:ascii="Calibri" w:hAnsi="Calibri" w:cs="Calibri"/>
                  <w:sz w:val="20"/>
                </w:rPr>
                <w:t>contractors</w:t>
              </w:r>
            </w:hyperlink>
            <w:r w:rsidRPr="00121778">
              <w:rPr>
                <w:rFonts w:ascii="Calibri" w:hAnsi="Calibri" w:cs="Calibri"/>
                <w:sz w:val="20"/>
              </w:rPr>
              <w:t>.</w:t>
            </w:r>
            <w:bookmarkStart w:id="2" w:name="nat_state_tuda_ltt"/>
            <w:bookmarkEnd w:id="2"/>
          </w:p>
          <w:p w14:paraId="37DA45E8" w14:textId="77777777" w:rsidR="00121778" w:rsidRPr="00121778" w:rsidRDefault="00121778" w:rsidP="00EA71BA">
            <w:pPr>
              <w:rPr>
                <w:rFonts w:ascii="Calibri" w:hAnsi="Calibri" w:cs="Calibri"/>
                <w:sz w:val="16"/>
                <w:szCs w:val="16"/>
              </w:rPr>
            </w:pPr>
          </w:p>
        </w:tc>
      </w:tr>
      <w:tr w:rsidR="00FD3C18" w:rsidRPr="00121778" w14:paraId="1CC6AF0A" w14:textId="77777777" w:rsidTr="00121778">
        <w:tc>
          <w:tcPr>
            <w:tcW w:w="2220" w:type="dxa"/>
            <w:shd w:val="clear" w:color="auto" w:fill="auto"/>
          </w:tcPr>
          <w:p w14:paraId="06797191" w14:textId="77777777" w:rsidR="00FD3C18" w:rsidRPr="00121778" w:rsidRDefault="00FD3C18" w:rsidP="00EA71BA">
            <w:pPr>
              <w:rPr>
                <w:rFonts w:ascii="Calibri" w:hAnsi="Calibri" w:cs="Calibri"/>
                <w:b/>
                <w:sz w:val="22"/>
                <w:szCs w:val="22"/>
              </w:rPr>
            </w:pPr>
            <w:r w:rsidRPr="00121778">
              <w:rPr>
                <w:rFonts w:ascii="Calibri" w:hAnsi="Calibri" w:cs="Calibri"/>
                <w:b/>
                <w:sz w:val="22"/>
                <w:szCs w:val="22"/>
              </w:rPr>
              <w:t xml:space="preserve">NAEP Assessments: National, State, </w:t>
            </w:r>
            <w:r w:rsidR="00121778">
              <w:rPr>
                <w:rFonts w:ascii="Calibri" w:hAnsi="Calibri" w:cs="Calibri"/>
                <w:b/>
                <w:sz w:val="22"/>
                <w:szCs w:val="22"/>
              </w:rPr>
              <w:t>T</w:t>
            </w:r>
            <w:r w:rsidRPr="00121778">
              <w:rPr>
                <w:rFonts w:ascii="Calibri" w:hAnsi="Calibri" w:cs="Calibri"/>
                <w:b/>
                <w:sz w:val="22"/>
                <w:szCs w:val="22"/>
              </w:rPr>
              <w:t>UDA, and Long-Term Trend</w:t>
            </w:r>
            <w:r w:rsidR="00121778">
              <w:rPr>
                <w:rFonts w:ascii="Calibri" w:hAnsi="Calibri" w:cs="Calibri"/>
                <w:b/>
                <w:sz w:val="22"/>
                <w:szCs w:val="22"/>
              </w:rPr>
              <w:t>s</w:t>
            </w:r>
          </w:p>
          <w:p w14:paraId="7C0687A9" w14:textId="77777777" w:rsidR="00FD3C18" w:rsidRPr="00121778" w:rsidRDefault="00FD3C18" w:rsidP="00EA71BA">
            <w:pPr>
              <w:rPr>
                <w:rFonts w:ascii="Calibri" w:hAnsi="Calibri" w:cs="Calibri"/>
                <w:sz w:val="22"/>
                <w:szCs w:val="22"/>
              </w:rPr>
            </w:pPr>
          </w:p>
        </w:tc>
        <w:tc>
          <w:tcPr>
            <w:tcW w:w="8130" w:type="dxa"/>
            <w:shd w:val="clear" w:color="auto" w:fill="auto"/>
          </w:tcPr>
          <w:p w14:paraId="218F633F" w14:textId="77777777" w:rsidR="00FD3C18" w:rsidRPr="00121778" w:rsidRDefault="00FD3C18" w:rsidP="00EA71BA">
            <w:pPr>
              <w:rPr>
                <w:rFonts w:ascii="Calibri" w:hAnsi="Calibri" w:cs="Calibri"/>
                <w:sz w:val="20"/>
              </w:rPr>
            </w:pPr>
            <w:hyperlink r:id="rId19" w:history="1">
              <w:r w:rsidRPr="00121778">
                <w:rPr>
                  <w:rFonts w:ascii="Calibri" w:hAnsi="Calibri" w:cs="Calibri"/>
                  <w:sz w:val="20"/>
                </w:rPr>
                <w:t>National assessments</w:t>
              </w:r>
            </w:hyperlink>
            <w:r w:rsidRPr="00121778">
              <w:rPr>
                <w:rFonts w:ascii="Calibri" w:hAnsi="Calibri" w:cs="Calibri"/>
                <w:sz w:val="20"/>
              </w:rPr>
              <w:t xml:space="preserve"> include many subjects, including mathematics, reading, science, writing, the arts, civics, economics, geography, and U.S. history. These assessments follow the </w:t>
            </w:r>
            <w:hyperlink r:id="rId20" w:history="1">
              <w:r w:rsidRPr="00121778">
                <w:rPr>
                  <w:rFonts w:ascii="Calibri" w:hAnsi="Calibri" w:cs="Calibri"/>
                  <w:sz w:val="20"/>
                </w:rPr>
                <w:t>frameworks</w:t>
              </w:r>
            </w:hyperlink>
            <w:r w:rsidRPr="00121778">
              <w:rPr>
                <w:rFonts w:ascii="Calibri" w:hAnsi="Calibri" w:cs="Calibri"/>
                <w:sz w:val="20"/>
              </w:rPr>
              <w:t xml:space="preserve"> developed by the National Assessment Governing Board, and use the latest advances in assessment methodology. Each subject is assessed </w:t>
            </w:r>
            <w:proofErr w:type="gramStart"/>
            <w:r w:rsidRPr="00121778">
              <w:rPr>
                <w:rFonts w:ascii="Calibri" w:hAnsi="Calibri" w:cs="Calibri"/>
                <w:sz w:val="20"/>
              </w:rPr>
              <w:t>at</w:t>
            </w:r>
            <w:proofErr w:type="gramEnd"/>
            <w:r w:rsidRPr="00121778">
              <w:rPr>
                <w:rFonts w:ascii="Calibri" w:hAnsi="Calibri" w:cs="Calibri"/>
                <w:sz w:val="20"/>
              </w:rPr>
              <w:t xml:space="preserve"> grades 4, 8, and 12—although not all grades are assessed each time.</w:t>
            </w:r>
          </w:p>
          <w:p w14:paraId="14DF1D50" w14:textId="77777777" w:rsidR="00FD3C18" w:rsidRPr="00121778" w:rsidRDefault="00FD3C18" w:rsidP="00EA71BA">
            <w:pPr>
              <w:rPr>
                <w:rFonts w:ascii="Calibri" w:hAnsi="Calibri" w:cs="Calibri"/>
                <w:sz w:val="20"/>
              </w:rPr>
            </w:pPr>
          </w:p>
          <w:p w14:paraId="4E744D18" w14:textId="77777777" w:rsidR="00FD3C18" w:rsidRPr="00121778" w:rsidRDefault="00FD3C18" w:rsidP="00EA71BA">
            <w:pPr>
              <w:rPr>
                <w:rFonts w:ascii="Calibri" w:hAnsi="Calibri" w:cs="Calibri"/>
                <w:sz w:val="20"/>
              </w:rPr>
            </w:pPr>
            <w:r w:rsidRPr="00121778">
              <w:rPr>
                <w:rFonts w:ascii="Calibri" w:hAnsi="Calibri" w:cs="Calibri"/>
                <w:sz w:val="20"/>
              </w:rPr>
              <w:t>Four of these subjects (mathematics, reading, science, and writing) are reported also at the state level, usually for grades 4 and 8. For national assessments, students in public and private schools are assessed, but at the state level, assessment is in public schools only.</w:t>
            </w:r>
          </w:p>
          <w:p w14:paraId="5EBE730D" w14:textId="77777777" w:rsidR="00FD3C18" w:rsidRPr="00121778" w:rsidRDefault="00FD3C18" w:rsidP="00EA71BA">
            <w:pPr>
              <w:rPr>
                <w:rFonts w:ascii="Calibri" w:hAnsi="Calibri" w:cs="Calibri"/>
                <w:sz w:val="20"/>
              </w:rPr>
            </w:pPr>
          </w:p>
          <w:p w14:paraId="4B5091B0" w14:textId="77777777" w:rsidR="00FD3C18" w:rsidRPr="00121778" w:rsidRDefault="00FD3C18" w:rsidP="00EA71BA">
            <w:pPr>
              <w:rPr>
                <w:rFonts w:ascii="Calibri" w:hAnsi="Calibri" w:cs="Calibri"/>
                <w:sz w:val="20"/>
              </w:rPr>
            </w:pPr>
            <w:hyperlink r:id="rId21" w:history="1">
              <w:r w:rsidRPr="00121778">
                <w:rPr>
                  <w:rFonts w:ascii="Calibri" w:hAnsi="Calibri" w:cs="Calibri"/>
                  <w:sz w:val="20"/>
                </w:rPr>
                <w:t>State assessments</w:t>
              </w:r>
            </w:hyperlink>
            <w:r w:rsidRPr="00121778">
              <w:rPr>
                <w:rFonts w:ascii="Calibri" w:hAnsi="Calibri" w:cs="Calibri"/>
                <w:sz w:val="20"/>
              </w:rPr>
              <w:t xml:space="preserve"> began in 1990; results for each participating state may be found using the </w:t>
            </w:r>
            <w:hyperlink r:id="rId22" w:history="1">
              <w:r w:rsidRPr="00121778">
                <w:rPr>
                  <w:rFonts w:ascii="Calibri" w:hAnsi="Calibri" w:cs="Calibri"/>
                  <w:sz w:val="20"/>
                </w:rPr>
                <w:t>State Profiles tool</w:t>
              </w:r>
            </w:hyperlink>
            <w:r w:rsidRPr="00121778">
              <w:rPr>
                <w:rFonts w:ascii="Calibri" w:hAnsi="Calibri" w:cs="Calibri"/>
                <w:sz w:val="20"/>
              </w:rPr>
              <w:t xml:space="preserve">. The </w:t>
            </w:r>
            <w:hyperlink r:id="rId23" w:history="1">
              <w:r w:rsidRPr="00121778">
                <w:rPr>
                  <w:rFonts w:ascii="Calibri" w:hAnsi="Calibri" w:cs="Calibri"/>
                  <w:sz w:val="20"/>
                </w:rPr>
                <w:t>Trial Urban District Assessment (TUDA)</w:t>
              </w:r>
            </w:hyperlink>
            <w:r w:rsidRPr="00121778">
              <w:rPr>
                <w:rFonts w:ascii="Calibri" w:hAnsi="Calibri" w:cs="Calibri"/>
                <w:sz w:val="20"/>
              </w:rPr>
              <w:t xml:space="preserve"> is a multiyear study of the feasibility of a trial district-level NAEP in selected urban districts that is supported by federal appropriations authorized under the No Child Left Behind Act. The first TUDA took place in conjunction with the 2002 state NAEP reading and writing assessments. TUDA again took place in 2003, 2005, 2007, 2009, and 2011.</w:t>
            </w:r>
          </w:p>
          <w:p w14:paraId="6CF1F037" w14:textId="77777777" w:rsidR="00FD3C18" w:rsidRPr="00121778" w:rsidRDefault="00FD3C18" w:rsidP="00EA71BA">
            <w:pPr>
              <w:rPr>
                <w:rFonts w:ascii="Calibri" w:hAnsi="Calibri" w:cs="Calibri"/>
                <w:sz w:val="20"/>
              </w:rPr>
            </w:pPr>
          </w:p>
          <w:p w14:paraId="4F44C858" w14:textId="31AEA9F1" w:rsidR="00FD3C18" w:rsidRPr="00121778" w:rsidRDefault="00FD3C18" w:rsidP="00EA71BA">
            <w:pPr>
              <w:rPr>
                <w:rFonts w:ascii="Calibri" w:hAnsi="Calibri" w:cs="Calibri"/>
                <w:sz w:val="20"/>
              </w:rPr>
            </w:pPr>
            <w:hyperlink r:id="rId24" w:history="1">
              <w:r w:rsidRPr="00121778">
                <w:rPr>
                  <w:rFonts w:ascii="Calibri" w:hAnsi="Calibri" w:cs="Calibri"/>
                  <w:sz w:val="20"/>
                </w:rPr>
                <w:t>The long-term trend (LTT) assessments</w:t>
              </w:r>
            </w:hyperlink>
            <w:r w:rsidRPr="00121778">
              <w:rPr>
                <w:rFonts w:ascii="Calibri" w:hAnsi="Calibri" w:cs="Calibri"/>
                <w:sz w:val="20"/>
              </w:rPr>
              <w:t xml:space="preserve"> are given at the national level </w:t>
            </w:r>
            <w:proofErr w:type="gramStart"/>
            <w:r w:rsidRPr="00121778">
              <w:rPr>
                <w:rFonts w:ascii="Calibri" w:hAnsi="Calibri" w:cs="Calibri"/>
                <w:sz w:val="20"/>
              </w:rPr>
              <w:t>only, and</w:t>
            </w:r>
            <w:proofErr w:type="gramEnd"/>
            <w:r w:rsidRPr="00121778">
              <w:rPr>
                <w:rFonts w:ascii="Calibri" w:hAnsi="Calibri" w:cs="Calibri"/>
                <w:sz w:val="20"/>
              </w:rPr>
              <w:t xml:space="preserve"> are administered in a manner that is very different from that used for main NAEP assessments. LTT reports results in mathematics and reading that present trend since the </w:t>
            </w:r>
            <w:proofErr w:type="gramStart"/>
            <w:r w:rsidRPr="00121778">
              <w:rPr>
                <w:rFonts w:ascii="Calibri" w:hAnsi="Calibri" w:cs="Calibri"/>
                <w:sz w:val="20"/>
              </w:rPr>
              <w:t>1970s, and</w:t>
            </w:r>
            <w:proofErr w:type="gramEnd"/>
            <w:r w:rsidRPr="00121778">
              <w:rPr>
                <w:rFonts w:ascii="Calibri" w:hAnsi="Calibri" w:cs="Calibri"/>
                <w:sz w:val="20"/>
              </w:rPr>
              <w:t xml:space="preserve"> are given every four years. Find out more about how the </w:t>
            </w:r>
            <w:hyperlink r:id="rId25" w:history="1">
              <w:r w:rsidRPr="00121778">
                <w:rPr>
                  <w:rFonts w:ascii="Calibri" w:hAnsi="Calibri" w:cs="Calibri"/>
                  <w:sz w:val="20"/>
                </w:rPr>
                <w:t>long-term trend assessments differ from the main assessments</w:t>
              </w:r>
            </w:hyperlink>
            <w:r w:rsidRPr="00121778">
              <w:rPr>
                <w:rFonts w:ascii="Calibri" w:hAnsi="Calibri" w:cs="Calibri"/>
                <w:sz w:val="20"/>
              </w:rPr>
              <w:t>.</w:t>
            </w:r>
            <w:bookmarkStart w:id="3" w:name="how_find"/>
            <w:bookmarkEnd w:id="3"/>
            <w:r w:rsidRPr="00121778">
              <w:rPr>
                <w:rFonts w:ascii="Calibri" w:hAnsi="Calibri" w:cs="Calibri"/>
                <w:sz w:val="20"/>
              </w:rPr>
              <w:fldChar w:fldCharType="begin"/>
            </w:r>
            <w:r w:rsidRPr="00121778">
              <w:rPr>
                <w:rFonts w:ascii="Calibri" w:hAnsi="Calibri" w:cs="Calibri"/>
                <w:sz w:val="20"/>
              </w:rPr>
              <w:instrText xml:space="preserve"> HYPERLINK "http://ies.ed.gov" \o "Institute of Education Sciences" </w:instrText>
            </w:r>
            <w:r w:rsidRPr="00121778">
              <w:rPr>
                <w:rFonts w:ascii="Calibri" w:hAnsi="Calibri" w:cs="Calibri"/>
                <w:sz w:val="20"/>
              </w:rPr>
            </w:r>
            <w:r w:rsidRPr="00121778">
              <w:rPr>
                <w:rFonts w:ascii="Calibri" w:hAnsi="Calibri" w:cs="Calibri"/>
                <w:sz w:val="20"/>
              </w:rPr>
              <w:fldChar w:fldCharType="separate"/>
            </w:r>
            <w:r w:rsidRPr="00121778">
              <w:rPr>
                <w:rFonts w:ascii="Calibri" w:hAnsi="Calibri" w:cs="Calibri"/>
                <w:sz w:val="20"/>
              </w:rPr>
              <w:fldChar w:fldCharType="end"/>
            </w:r>
            <w:hyperlink r:id="rId26" w:tooltip="National Center for Education Statistics" w:history="1"/>
          </w:p>
        </w:tc>
      </w:tr>
    </w:tbl>
    <w:p w14:paraId="0D35C8A9" w14:textId="77777777" w:rsidR="00FD3C18" w:rsidRPr="00121778" w:rsidRDefault="00FD3C18" w:rsidP="00EA71BA">
      <w:pPr>
        <w:ind w:right="-540"/>
        <w:rPr>
          <w:rFonts w:ascii="Calibri" w:hAnsi="Calibri" w:cs="Calibri"/>
          <w:sz w:val="20"/>
        </w:rPr>
      </w:pPr>
      <w:r w:rsidRPr="00121778">
        <w:rPr>
          <w:rFonts w:ascii="Calibri" w:hAnsi="Calibri" w:cs="Calibri"/>
          <w:sz w:val="20"/>
        </w:rPr>
        <w:t>National Center for Educational Statistics</w:t>
      </w:r>
      <w:r w:rsidRPr="00121778">
        <w:rPr>
          <w:rFonts w:ascii="Calibri" w:hAnsi="Calibri" w:cs="Calibri"/>
          <w:sz w:val="20"/>
        </w:rPr>
        <w:tab/>
      </w:r>
      <w:hyperlink r:id="rId27" w:history="1">
        <w:r w:rsidRPr="00121778">
          <w:rPr>
            <w:rStyle w:val="Hyperlink"/>
            <w:rFonts w:ascii="Calibri" w:hAnsi="Calibri" w:cs="Calibri"/>
            <w:sz w:val="20"/>
          </w:rPr>
          <w:t>http://nces.ed.gov/nationsreportcard/about/</w:t>
        </w:r>
      </w:hyperlink>
      <w:r w:rsidRPr="00121778">
        <w:rPr>
          <w:rFonts w:ascii="Calibri" w:hAnsi="Calibri" w:cs="Calibri"/>
          <w:sz w:val="20"/>
        </w:rPr>
        <w:t xml:space="preserve">         Phone: (202) 502-7300 </w:t>
      </w:r>
    </w:p>
    <w:sectPr w:rsidR="00FD3C18" w:rsidRPr="00121778" w:rsidSect="00A30A50">
      <w:footerReference w:type="default" r:id="rId28"/>
      <w:endnotePr>
        <w:numFmt w:val="decimal"/>
      </w:endnotePr>
      <w:type w:val="continuous"/>
      <w:pgSz w:w="12240" w:h="15840" w:code="1"/>
      <w:pgMar w:top="720" w:right="1440" w:bottom="446" w:left="1440" w:header="634" w:footer="187" w:gutter="0"/>
      <w:paperSrc w:first="3" w:other="3"/>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6106" w14:textId="77777777" w:rsidR="00753183" w:rsidRDefault="00753183">
      <w:pPr>
        <w:spacing w:line="20" w:lineRule="exact"/>
      </w:pPr>
    </w:p>
  </w:endnote>
  <w:endnote w:type="continuationSeparator" w:id="0">
    <w:p w14:paraId="2D7EF1E7" w14:textId="77777777" w:rsidR="00753183" w:rsidRDefault="00753183">
      <w:r>
        <w:t xml:space="preserve"> </w:t>
      </w:r>
    </w:p>
  </w:endnote>
  <w:endnote w:type="continuationNotice" w:id="1">
    <w:p w14:paraId="43DE985A" w14:textId="77777777" w:rsidR="00753183" w:rsidRDefault="0075318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3075" w14:textId="77777777" w:rsidR="00692EA1" w:rsidRPr="00AC0D6A" w:rsidRDefault="00692EA1">
    <w:pPr>
      <w:pStyle w:val="Footer"/>
      <w:tabs>
        <w:tab w:val="clear" w:pos="4680"/>
        <w:tab w:val="clear" w:pos="9360"/>
      </w:tabs>
      <w:jc w:val="center"/>
      <w:rPr>
        <w:rFonts w:ascii="Calibri" w:hAnsi="Calibri" w:cs="Calibri"/>
        <w:caps/>
        <w:noProof/>
        <w:sz w:val="20"/>
      </w:rPr>
    </w:pPr>
    <w:r w:rsidRPr="00AC0D6A">
      <w:rPr>
        <w:rFonts w:ascii="Calibri" w:hAnsi="Calibri" w:cs="Calibri"/>
        <w:caps/>
        <w:sz w:val="20"/>
      </w:rPr>
      <w:t>1-</w:t>
    </w:r>
    <w:r w:rsidRPr="00AC0D6A">
      <w:rPr>
        <w:rFonts w:ascii="Calibri" w:hAnsi="Calibri" w:cs="Calibri"/>
        <w:caps/>
        <w:sz w:val="20"/>
      </w:rPr>
      <w:fldChar w:fldCharType="begin"/>
    </w:r>
    <w:r w:rsidRPr="00AC0D6A">
      <w:rPr>
        <w:rFonts w:ascii="Calibri" w:hAnsi="Calibri" w:cs="Calibri"/>
        <w:caps/>
        <w:sz w:val="20"/>
      </w:rPr>
      <w:instrText xml:space="preserve"> PAGE   \* MERGEFORMAT </w:instrText>
    </w:r>
    <w:r w:rsidRPr="00AC0D6A">
      <w:rPr>
        <w:rFonts w:ascii="Calibri" w:hAnsi="Calibri" w:cs="Calibri"/>
        <w:caps/>
        <w:sz w:val="20"/>
      </w:rPr>
      <w:fldChar w:fldCharType="separate"/>
    </w:r>
    <w:r w:rsidRPr="00AC0D6A">
      <w:rPr>
        <w:rFonts w:ascii="Calibri" w:hAnsi="Calibri" w:cs="Calibri"/>
        <w:caps/>
        <w:noProof/>
        <w:sz w:val="20"/>
      </w:rPr>
      <w:t>2</w:t>
    </w:r>
    <w:r w:rsidRPr="00AC0D6A">
      <w:rPr>
        <w:rFonts w:ascii="Calibri" w:hAnsi="Calibri" w:cs="Calibri"/>
        <w:caps/>
        <w:noProof/>
        <w:sz w:val="20"/>
      </w:rPr>
      <w:fldChar w:fldCharType="end"/>
    </w:r>
  </w:p>
  <w:p w14:paraId="4875EA78" w14:textId="77777777" w:rsidR="00692EA1" w:rsidRDefault="0069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2022D" w14:textId="77777777" w:rsidR="00753183" w:rsidRDefault="00753183">
      <w:r>
        <w:separator/>
      </w:r>
    </w:p>
  </w:footnote>
  <w:footnote w:type="continuationSeparator" w:id="0">
    <w:p w14:paraId="046C050A" w14:textId="77777777" w:rsidR="00753183" w:rsidRDefault="00753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0374"/>
    <w:multiLevelType w:val="hybridMultilevel"/>
    <w:tmpl w:val="4A4CD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B01BE"/>
    <w:multiLevelType w:val="hybridMultilevel"/>
    <w:tmpl w:val="2032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A0FCA"/>
    <w:multiLevelType w:val="hybridMultilevel"/>
    <w:tmpl w:val="1B7CE6C6"/>
    <w:lvl w:ilvl="0" w:tplc="403A667C">
      <w:start w:val="1"/>
      <w:numFmt w:val="bullet"/>
      <w:lvlText w:val=""/>
      <w:lvlJc w:val="left"/>
      <w:pPr>
        <w:ind w:left="991" w:hanging="360"/>
      </w:pPr>
      <w:rPr>
        <w:rFonts w:ascii="Symbol" w:hAnsi="Symbol" w:hint="default"/>
      </w:rPr>
    </w:lvl>
    <w:lvl w:ilvl="1" w:tplc="04090003" w:tentative="1">
      <w:start w:val="1"/>
      <w:numFmt w:val="bullet"/>
      <w:lvlText w:val="o"/>
      <w:lvlJc w:val="left"/>
      <w:pPr>
        <w:ind w:left="1711" w:hanging="360"/>
      </w:pPr>
      <w:rPr>
        <w:rFonts w:ascii="Courier New" w:hAnsi="Courier New" w:cs="Courier New" w:hint="default"/>
      </w:rPr>
    </w:lvl>
    <w:lvl w:ilvl="2" w:tplc="04090005" w:tentative="1">
      <w:start w:val="1"/>
      <w:numFmt w:val="bullet"/>
      <w:lvlText w:val=""/>
      <w:lvlJc w:val="left"/>
      <w:pPr>
        <w:ind w:left="2431" w:hanging="360"/>
      </w:pPr>
      <w:rPr>
        <w:rFonts w:ascii="Wingdings" w:hAnsi="Wingdings" w:hint="default"/>
      </w:rPr>
    </w:lvl>
    <w:lvl w:ilvl="3" w:tplc="04090001" w:tentative="1">
      <w:start w:val="1"/>
      <w:numFmt w:val="bullet"/>
      <w:lvlText w:val=""/>
      <w:lvlJc w:val="left"/>
      <w:pPr>
        <w:ind w:left="3151" w:hanging="360"/>
      </w:pPr>
      <w:rPr>
        <w:rFonts w:ascii="Symbol" w:hAnsi="Symbol" w:hint="default"/>
      </w:rPr>
    </w:lvl>
    <w:lvl w:ilvl="4" w:tplc="04090003" w:tentative="1">
      <w:start w:val="1"/>
      <w:numFmt w:val="bullet"/>
      <w:lvlText w:val="o"/>
      <w:lvlJc w:val="left"/>
      <w:pPr>
        <w:ind w:left="3871" w:hanging="360"/>
      </w:pPr>
      <w:rPr>
        <w:rFonts w:ascii="Courier New" w:hAnsi="Courier New" w:cs="Courier New" w:hint="default"/>
      </w:rPr>
    </w:lvl>
    <w:lvl w:ilvl="5" w:tplc="04090005" w:tentative="1">
      <w:start w:val="1"/>
      <w:numFmt w:val="bullet"/>
      <w:lvlText w:val=""/>
      <w:lvlJc w:val="left"/>
      <w:pPr>
        <w:ind w:left="4591" w:hanging="360"/>
      </w:pPr>
      <w:rPr>
        <w:rFonts w:ascii="Wingdings" w:hAnsi="Wingdings" w:hint="default"/>
      </w:rPr>
    </w:lvl>
    <w:lvl w:ilvl="6" w:tplc="04090001" w:tentative="1">
      <w:start w:val="1"/>
      <w:numFmt w:val="bullet"/>
      <w:lvlText w:val=""/>
      <w:lvlJc w:val="left"/>
      <w:pPr>
        <w:ind w:left="5311" w:hanging="360"/>
      </w:pPr>
      <w:rPr>
        <w:rFonts w:ascii="Symbol" w:hAnsi="Symbol" w:hint="default"/>
      </w:rPr>
    </w:lvl>
    <w:lvl w:ilvl="7" w:tplc="04090003" w:tentative="1">
      <w:start w:val="1"/>
      <w:numFmt w:val="bullet"/>
      <w:lvlText w:val="o"/>
      <w:lvlJc w:val="left"/>
      <w:pPr>
        <w:ind w:left="6031" w:hanging="360"/>
      </w:pPr>
      <w:rPr>
        <w:rFonts w:ascii="Courier New" w:hAnsi="Courier New" w:cs="Courier New" w:hint="default"/>
      </w:rPr>
    </w:lvl>
    <w:lvl w:ilvl="8" w:tplc="04090005" w:tentative="1">
      <w:start w:val="1"/>
      <w:numFmt w:val="bullet"/>
      <w:lvlText w:val=""/>
      <w:lvlJc w:val="left"/>
      <w:pPr>
        <w:ind w:left="6751" w:hanging="360"/>
      </w:pPr>
      <w:rPr>
        <w:rFonts w:ascii="Wingdings" w:hAnsi="Wingdings" w:hint="default"/>
      </w:rPr>
    </w:lvl>
  </w:abstractNum>
  <w:abstractNum w:abstractNumId="3" w15:restartNumberingAfterBreak="0">
    <w:nsid w:val="090A7868"/>
    <w:multiLevelType w:val="hybridMultilevel"/>
    <w:tmpl w:val="11F2E1AE"/>
    <w:lvl w:ilvl="0" w:tplc="CFEABF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661AD"/>
    <w:multiLevelType w:val="hybridMultilevel"/>
    <w:tmpl w:val="CB32CDCE"/>
    <w:lvl w:ilvl="0" w:tplc="403A66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46D38"/>
    <w:multiLevelType w:val="hybridMultilevel"/>
    <w:tmpl w:val="80768F64"/>
    <w:lvl w:ilvl="0" w:tplc="952064D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D39B5"/>
    <w:multiLevelType w:val="hybridMultilevel"/>
    <w:tmpl w:val="06BA744C"/>
    <w:lvl w:ilvl="0" w:tplc="952064D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73462"/>
    <w:multiLevelType w:val="hybridMultilevel"/>
    <w:tmpl w:val="ABAEC9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403A667C">
      <w:start w:val="1"/>
      <w:numFmt w:val="bullet"/>
      <w:lvlText w:val=""/>
      <w:lvlJc w:val="left"/>
      <w:pPr>
        <w:ind w:left="991"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2E4197"/>
    <w:multiLevelType w:val="hybridMultilevel"/>
    <w:tmpl w:val="84B212DC"/>
    <w:lvl w:ilvl="0" w:tplc="952064D6">
      <w:start w:val="1"/>
      <w:numFmt w:val="bullet"/>
      <w:lvlText w:val=""/>
      <w:lvlJc w:val="left"/>
      <w:pPr>
        <w:ind w:left="540" w:hanging="360"/>
      </w:pPr>
      <w:rPr>
        <w:rFonts w:ascii="Wingdings 2" w:hAnsi="Wingdings 2"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9" w15:restartNumberingAfterBreak="0">
    <w:nsid w:val="218F2140"/>
    <w:multiLevelType w:val="hybridMultilevel"/>
    <w:tmpl w:val="BF3269F2"/>
    <w:lvl w:ilvl="0" w:tplc="403A667C">
      <w:start w:val="1"/>
      <w:numFmt w:val="bullet"/>
      <w:lvlText w:val=""/>
      <w:lvlJc w:val="left"/>
      <w:pPr>
        <w:ind w:left="901" w:hanging="360"/>
      </w:pPr>
      <w:rPr>
        <w:rFonts w:ascii="Symbol" w:hAnsi="Symbol" w:hint="default"/>
      </w:rPr>
    </w:lvl>
    <w:lvl w:ilvl="1" w:tplc="04090003" w:tentative="1">
      <w:start w:val="1"/>
      <w:numFmt w:val="bullet"/>
      <w:lvlText w:val="o"/>
      <w:lvlJc w:val="left"/>
      <w:pPr>
        <w:ind w:left="1621" w:hanging="360"/>
      </w:pPr>
      <w:rPr>
        <w:rFonts w:ascii="Courier New" w:hAnsi="Courier New" w:cs="Courier New" w:hint="default"/>
      </w:rPr>
    </w:lvl>
    <w:lvl w:ilvl="2" w:tplc="04090005" w:tentative="1">
      <w:start w:val="1"/>
      <w:numFmt w:val="bullet"/>
      <w:lvlText w:val=""/>
      <w:lvlJc w:val="left"/>
      <w:pPr>
        <w:ind w:left="2341" w:hanging="360"/>
      </w:pPr>
      <w:rPr>
        <w:rFonts w:ascii="Wingdings" w:hAnsi="Wingdings" w:hint="default"/>
      </w:rPr>
    </w:lvl>
    <w:lvl w:ilvl="3" w:tplc="04090001" w:tentative="1">
      <w:start w:val="1"/>
      <w:numFmt w:val="bullet"/>
      <w:lvlText w:val=""/>
      <w:lvlJc w:val="left"/>
      <w:pPr>
        <w:ind w:left="3061" w:hanging="360"/>
      </w:pPr>
      <w:rPr>
        <w:rFonts w:ascii="Symbol" w:hAnsi="Symbol" w:hint="default"/>
      </w:rPr>
    </w:lvl>
    <w:lvl w:ilvl="4" w:tplc="04090003" w:tentative="1">
      <w:start w:val="1"/>
      <w:numFmt w:val="bullet"/>
      <w:lvlText w:val="o"/>
      <w:lvlJc w:val="left"/>
      <w:pPr>
        <w:ind w:left="3781" w:hanging="360"/>
      </w:pPr>
      <w:rPr>
        <w:rFonts w:ascii="Courier New" w:hAnsi="Courier New" w:cs="Courier New" w:hint="default"/>
      </w:rPr>
    </w:lvl>
    <w:lvl w:ilvl="5" w:tplc="04090005" w:tentative="1">
      <w:start w:val="1"/>
      <w:numFmt w:val="bullet"/>
      <w:lvlText w:val=""/>
      <w:lvlJc w:val="left"/>
      <w:pPr>
        <w:ind w:left="4501" w:hanging="360"/>
      </w:pPr>
      <w:rPr>
        <w:rFonts w:ascii="Wingdings" w:hAnsi="Wingdings" w:hint="default"/>
      </w:rPr>
    </w:lvl>
    <w:lvl w:ilvl="6" w:tplc="04090001" w:tentative="1">
      <w:start w:val="1"/>
      <w:numFmt w:val="bullet"/>
      <w:lvlText w:val=""/>
      <w:lvlJc w:val="left"/>
      <w:pPr>
        <w:ind w:left="5221" w:hanging="360"/>
      </w:pPr>
      <w:rPr>
        <w:rFonts w:ascii="Symbol" w:hAnsi="Symbol" w:hint="default"/>
      </w:rPr>
    </w:lvl>
    <w:lvl w:ilvl="7" w:tplc="04090003" w:tentative="1">
      <w:start w:val="1"/>
      <w:numFmt w:val="bullet"/>
      <w:lvlText w:val="o"/>
      <w:lvlJc w:val="left"/>
      <w:pPr>
        <w:ind w:left="5941" w:hanging="360"/>
      </w:pPr>
      <w:rPr>
        <w:rFonts w:ascii="Courier New" w:hAnsi="Courier New" w:cs="Courier New" w:hint="default"/>
      </w:rPr>
    </w:lvl>
    <w:lvl w:ilvl="8" w:tplc="04090005" w:tentative="1">
      <w:start w:val="1"/>
      <w:numFmt w:val="bullet"/>
      <w:lvlText w:val=""/>
      <w:lvlJc w:val="left"/>
      <w:pPr>
        <w:ind w:left="6661" w:hanging="360"/>
      </w:pPr>
      <w:rPr>
        <w:rFonts w:ascii="Wingdings" w:hAnsi="Wingdings" w:hint="default"/>
      </w:rPr>
    </w:lvl>
  </w:abstractNum>
  <w:abstractNum w:abstractNumId="10" w15:restartNumberingAfterBreak="0">
    <w:nsid w:val="32C140D3"/>
    <w:multiLevelType w:val="hybridMultilevel"/>
    <w:tmpl w:val="A8A0B0AC"/>
    <w:lvl w:ilvl="0" w:tplc="080E5EF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103B8E"/>
    <w:multiLevelType w:val="hybridMultilevel"/>
    <w:tmpl w:val="377CED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44270D"/>
    <w:multiLevelType w:val="hybridMultilevel"/>
    <w:tmpl w:val="96A6F8FE"/>
    <w:lvl w:ilvl="0" w:tplc="403A667C">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772A6AFD"/>
    <w:multiLevelType w:val="hybridMultilevel"/>
    <w:tmpl w:val="6432344C"/>
    <w:lvl w:ilvl="0" w:tplc="403A66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D7066C"/>
    <w:multiLevelType w:val="hybridMultilevel"/>
    <w:tmpl w:val="0D4A23B6"/>
    <w:lvl w:ilvl="0" w:tplc="403A667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048405900">
    <w:abstractNumId w:val="11"/>
  </w:num>
  <w:num w:numId="2" w16cid:durableId="284392978">
    <w:abstractNumId w:val="0"/>
  </w:num>
  <w:num w:numId="3" w16cid:durableId="1261137026">
    <w:abstractNumId w:val="1"/>
  </w:num>
  <w:num w:numId="4" w16cid:durableId="310447448">
    <w:abstractNumId w:val="5"/>
  </w:num>
  <w:num w:numId="5" w16cid:durableId="742679208">
    <w:abstractNumId w:val="10"/>
  </w:num>
  <w:num w:numId="6" w16cid:durableId="204487975">
    <w:abstractNumId w:val="3"/>
  </w:num>
  <w:num w:numId="7" w16cid:durableId="830366308">
    <w:abstractNumId w:val="14"/>
  </w:num>
  <w:num w:numId="8" w16cid:durableId="1383141662">
    <w:abstractNumId w:val="4"/>
  </w:num>
  <w:num w:numId="9" w16cid:durableId="1781291692">
    <w:abstractNumId w:val="6"/>
  </w:num>
  <w:num w:numId="10" w16cid:durableId="1128744394">
    <w:abstractNumId w:val="13"/>
  </w:num>
  <w:num w:numId="11" w16cid:durableId="216362755">
    <w:abstractNumId w:val="9"/>
  </w:num>
  <w:num w:numId="12" w16cid:durableId="284427181">
    <w:abstractNumId w:val="2"/>
  </w:num>
  <w:num w:numId="13" w16cid:durableId="1127120610">
    <w:abstractNumId w:val="12"/>
  </w:num>
  <w:num w:numId="14" w16cid:durableId="1952856267">
    <w:abstractNumId w:val="8"/>
  </w:num>
  <w:num w:numId="15" w16cid:durableId="14011774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6BF9"/>
    <w:rsid w:val="000043B1"/>
    <w:rsid w:val="00007C66"/>
    <w:rsid w:val="00043962"/>
    <w:rsid w:val="00051807"/>
    <w:rsid w:val="0005490D"/>
    <w:rsid w:val="00055E78"/>
    <w:rsid w:val="000B52B5"/>
    <w:rsid w:val="000D0FEE"/>
    <w:rsid w:val="000E7918"/>
    <w:rsid w:val="0010473C"/>
    <w:rsid w:val="00104E0B"/>
    <w:rsid w:val="00106816"/>
    <w:rsid w:val="00121778"/>
    <w:rsid w:val="001342EE"/>
    <w:rsid w:val="00134749"/>
    <w:rsid w:val="001B1B39"/>
    <w:rsid w:val="001B626D"/>
    <w:rsid w:val="001C6383"/>
    <w:rsid w:val="001F5F7D"/>
    <w:rsid w:val="001F5FB4"/>
    <w:rsid w:val="00201069"/>
    <w:rsid w:val="00214C90"/>
    <w:rsid w:val="002234A6"/>
    <w:rsid w:val="00226F0C"/>
    <w:rsid w:val="00275E0C"/>
    <w:rsid w:val="00293093"/>
    <w:rsid w:val="002A1605"/>
    <w:rsid w:val="002B6B91"/>
    <w:rsid w:val="002D6C0D"/>
    <w:rsid w:val="00302953"/>
    <w:rsid w:val="00307B22"/>
    <w:rsid w:val="00315043"/>
    <w:rsid w:val="00316D3F"/>
    <w:rsid w:val="003236A4"/>
    <w:rsid w:val="00332F73"/>
    <w:rsid w:val="003366DC"/>
    <w:rsid w:val="00385265"/>
    <w:rsid w:val="003C4724"/>
    <w:rsid w:val="003C758F"/>
    <w:rsid w:val="003D2E75"/>
    <w:rsid w:val="00402C09"/>
    <w:rsid w:val="00410708"/>
    <w:rsid w:val="004845CB"/>
    <w:rsid w:val="004858EC"/>
    <w:rsid w:val="004940A4"/>
    <w:rsid w:val="004B087C"/>
    <w:rsid w:val="004D53BE"/>
    <w:rsid w:val="004F211D"/>
    <w:rsid w:val="00526342"/>
    <w:rsid w:val="00550B8F"/>
    <w:rsid w:val="00565F04"/>
    <w:rsid w:val="00571804"/>
    <w:rsid w:val="00586E9E"/>
    <w:rsid w:val="005C4FB5"/>
    <w:rsid w:val="005F279B"/>
    <w:rsid w:val="00660013"/>
    <w:rsid w:val="00663691"/>
    <w:rsid w:val="006679A4"/>
    <w:rsid w:val="00670819"/>
    <w:rsid w:val="00680BEC"/>
    <w:rsid w:val="0068112B"/>
    <w:rsid w:val="00685D8A"/>
    <w:rsid w:val="00686233"/>
    <w:rsid w:val="00687213"/>
    <w:rsid w:val="00692EA1"/>
    <w:rsid w:val="006A6187"/>
    <w:rsid w:val="006E0953"/>
    <w:rsid w:val="006E47BE"/>
    <w:rsid w:val="006F32BA"/>
    <w:rsid w:val="006F6DF5"/>
    <w:rsid w:val="00707EEC"/>
    <w:rsid w:val="00720486"/>
    <w:rsid w:val="00720E41"/>
    <w:rsid w:val="00723046"/>
    <w:rsid w:val="007344B0"/>
    <w:rsid w:val="007360DB"/>
    <w:rsid w:val="00745FF2"/>
    <w:rsid w:val="00753183"/>
    <w:rsid w:val="00783D10"/>
    <w:rsid w:val="007A1229"/>
    <w:rsid w:val="007A486D"/>
    <w:rsid w:val="008526D5"/>
    <w:rsid w:val="00860C55"/>
    <w:rsid w:val="008615BC"/>
    <w:rsid w:val="00861D16"/>
    <w:rsid w:val="00866856"/>
    <w:rsid w:val="00871BDC"/>
    <w:rsid w:val="008818F2"/>
    <w:rsid w:val="00886A23"/>
    <w:rsid w:val="00891BF3"/>
    <w:rsid w:val="008B4D8A"/>
    <w:rsid w:val="008C1009"/>
    <w:rsid w:val="008C689B"/>
    <w:rsid w:val="008F12B9"/>
    <w:rsid w:val="00930DD3"/>
    <w:rsid w:val="009366A3"/>
    <w:rsid w:val="00970C39"/>
    <w:rsid w:val="00972E80"/>
    <w:rsid w:val="009962C5"/>
    <w:rsid w:val="009B049C"/>
    <w:rsid w:val="009C7EA3"/>
    <w:rsid w:val="00A06A3B"/>
    <w:rsid w:val="00A308D8"/>
    <w:rsid w:val="00A30A50"/>
    <w:rsid w:val="00A400E4"/>
    <w:rsid w:val="00A41A0D"/>
    <w:rsid w:val="00A46244"/>
    <w:rsid w:val="00A8737C"/>
    <w:rsid w:val="00A87CBF"/>
    <w:rsid w:val="00A90B72"/>
    <w:rsid w:val="00A94CF0"/>
    <w:rsid w:val="00A94E0D"/>
    <w:rsid w:val="00AA1F48"/>
    <w:rsid w:val="00AB6825"/>
    <w:rsid w:val="00AC0445"/>
    <w:rsid w:val="00AC0D6A"/>
    <w:rsid w:val="00AD6B3E"/>
    <w:rsid w:val="00AF029F"/>
    <w:rsid w:val="00AF267B"/>
    <w:rsid w:val="00AF713A"/>
    <w:rsid w:val="00B20F42"/>
    <w:rsid w:val="00B85EAB"/>
    <w:rsid w:val="00BA01D2"/>
    <w:rsid w:val="00BB40B0"/>
    <w:rsid w:val="00BE0307"/>
    <w:rsid w:val="00C20CA2"/>
    <w:rsid w:val="00C258DD"/>
    <w:rsid w:val="00C3296A"/>
    <w:rsid w:val="00C477A2"/>
    <w:rsid w:val="00C63A0D"/>
    <w:rsid w:val="00C6620E"/>
    <w:rsid w:val="00C77842"/>
    <w:rsid w:val="00CB1E65"/>
    <w:rsid w:val="00CC333E"/>
    <w:rsid w:val="00CF2F33"/>
    <w:rsid w:val="00D228AB"/>
    <w:rsid w:val="00D530B6"/>
    <w:rsid w:val="00D62210"/>
    <w:rsid w:val="00D76BF8"/>
    <w:rsid w:val="00D864A4"/>
    <w:rsid w:val="00D94722"/>
    <w:rsid w:val="00D976DC"/>
    <w:rsid w:val="00DA398A"/>
    <w:rsid w:val="00DC0EAA"/>
    <w:rsid w:val="00DC1D2E"/>
    <w:rsid w:val="00DD02DE"/>
    <w:rsid w:val="00DD51FC"/>
    <w:rsid w:val="00DD5763"/>
    <w:rsid w:val="00DD6F4A"/>
    <w:rsid w:val="00DE3730"/>
    <w:rsid w:val="00DF3B15"/>
    <w:rsid w:val="00E046E1"/>
    <w:rsid w:val="00E37E57"/>
    <w:rsid w:val="00E57D52"/>
    <w:rsid w:val="00EA04DF"/>
    <w:rsid w:val="00EA52CE"/>
    <w:rsid w:val="00EA71BA"/>
    <w:rsid w:val="00EC5BEE"/>
    <w:rsid w:val="00EC6622"/>
    <w:rsid w:val="00EF3737"/>
    <w:rsid w:val="00F00E40"/>
    <w:rsid w:val="00F2143E"/>
    <w:rsid w:val="00F40EA4"/>
    <w:rsid w:val="00F7441D"/>
    <w:rsid w:val="00F96713"/>
    <w:rsid w:val="00FD3C18"/>
    <w:rsid w:val="00FD6BF9"/>
    <w:rsid w:val="00FE7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8353B"/>
  <w15:chartTrackingRefBased/>
  <w15:docId w15:val="{352C07AD-A18B-466C-A219-CED23377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4"/>
    </w:rPr>
  </w:style>
  <w:style w:type="paragraph" w:styleId="Heading1">
    <w:name w:val="heading 1"/>
    <w:basedOn w:val="Normal"/>
    <w:next w:val="Normal"/>
    <w:qFormat/>
    <w:pPr>
      <w:keepNext/>
      <w:autoSpaceDE w:val="0"/>
      <w:autoSpaceDN w:val="0"/>
      <w:adjustRightInd w:val="0"/>
      <w:outlineLvl w:val="0"/>
    </w:pPr>
    <w:rPr>
      <w:rFonts w:ascii="Footlight MT Light" w:hAnsi="Footlight MT Light"/>
      <w:b/>
      <w:spacing w:val="-3"/>
      <w:sz w:val="28"/>
    </w:rPr>
  </w:style>
  <w:style w:type="paragraph" w:styleId="Heading2">
    <w:name w:val="heading 2"/>
    <w:basedOn w:val="Normal"/>
    <w:next w:val="Normal"/>
    <w:qFormat/>
    <w:pPr>
      <w:keepNext/>
      <w:tabs>
        <w:tab w:val="center" w:pos="4680"/>
      </w:tabs>
      <w:suppressAutoHyphens/>
      <w:jc w:val="center"/>
      <w:outlineLvl w:val="1"/>
    </w:pPr>
    <w:rPr>
      <w:rFonts w:ascii="Arial Narrow" w:hAnsi="Arial Narrow"/>
      <w:b/>
      <w:spacing w:val="-3"/>
      <w:sz w:val="10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rsid w:val="00FD6BF9"/>
    <w:pPr>
      <w:widowControl w:val="0"/>
    </w:pPr>
    <w:rPr>
      <w:rFonts w:ascii="Times New Roman" w:hAnsi="Times New Roman"/>
      <w:snapToGrid w:val="0"/>
    </w:rPr>
  </w:style>
  <w:style w:type="table" w:styleId="TableGrid">
    <w:name w:val="Table Grid"/>
    <w:basedOn w:val="TableNormal"/>
    <w:rsid w:val="00886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530B6"/>
    <w:rPr>
      <w:color w:val="0000FF"/>
      <w:u w:val="single"/>
    </w:rPr>
  </w:style>
  <w:style w:type="paragraph" w:styleId="BalloonText">
    <w:name w:val="Balloon Text"/>
    <w:basedOn w:val="Normal"/>
    <w:link w:val="BalloonTextChar"/>
    <w:rsid w:val="00275E0C"/>
    <w:rPr>
      <w:rFonts w:ascii="Segoe UI" w:hAnsi="Segoe UI" w:cs="Segoe UI"/>
      <w:sz w:val="18"/>
      <w:szCs w:val="18"/>
    </w:rPr>
  </w:style>
  <w:style w:type="character" w:customStyle="1" w:styleId="BalloonTextChar">
    <w:name w:val="Balloon Text Char"/>
    <w:link w:val="BalloonText"/>
    <w:rsid w:val="00275E0C"/>
    <w:rPr>
      <w:rFonts w:ascii="Segoe UI" w:hAnsi="Segoe UI" w:cs="Segoe UI"/>
      <w:sz w:val="18"/>
      <w:szCs w:val="18"/>
    </w:rPr>
  </w:style>
  <w:style w:type="paragraph" w:styleId="Header">
    <w:name w:val="header"/>
    <w:basedOn w:val="Normal"/>
    <w:link w:val="HeaderChar"/>
    <w:rsid w:val="00692EA1"/>
    <w:pPr>
      <w:tabs>
        <w:tab w:val="center" w:pos="4680"/>
        <w:tab w:val="right" w:pos="9360"/>
      </w:tabs>
    </w:pPr>
  </w:style>
  <w:style w:type="character" w:customStyle="1" w:styleId="HeaderChar">
    <w:name w:val="Header Char"/>
    <w:link w:val="Header"/>
    <w:rsid w:val="00692EA1"/>
    <w:rPr>
      <w:rFonts w:ascii="Courier New" w:hAnsi="Courier New"/>
      <w:sz w:val="24"/>
    </w:rPr>
  </w:style>
  <w:style w:type="paragraph" w:styleId="Footer">
    <w:name w:val="footer"/>
    <w:basedOn w:val="Normal"/>
    <w:link w:val="FooterChar"/>
    <w:uiPriority w:val="99"/>
    <w:rsid w:val="00692EA1"/>
    <w:pPr>
      <w:tabs>
        <w:tab w:val="center" w:pos="4680"/>
        <w:tab w:val="right" w:pos="9360"/>
      </w:tabs>
    </w:pPr>
  </w:style>
  <w:style w:type="character" w:customStyle="1" w:styleId="FooterChar">
    <w:name w:val="Footer Char"/>
    <w:link w:val="Footer"/>
    <w:uiPriority w:val="99"/>
    <w:rsid w:val="00692EA1"/>
    <w:rPr>
      <w:rFonts w:ascii="Courier New" w:hAnsi="Courier New"/>
      <w:sz w:val="24"/>
    </w:rPr>
  </w:style>
  <w:style w:type="character" w:styleId="FollowedHyperlink">
    <w:name w:val="FollowedHyperlink"/>
    <w:rsid w:val="00C3296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nces.ed.gov/nationsreportcard/glossary.asp" TargetMode="External"/><Relationship Id="rId18" Type="http://schemas.openxmlformats.org/officeDocument/2006/relationships/hyperlink" Target="http://nces.ed.gov/nationsreportcard/contracts/history.asp" TargetMode="External"/><Relationship Id="rId26" Type="http://schemas.openxmlformats.org/officeDocument/2006/relationships/hyperlink" Target="http://nces.ed.gov/" TargetMode="External"/><Relationship Id="rId3" Type="http://schemas.openxmlformats.org/officeDocument/2006/relationships/customXml" Target="../customXml/item3.xml"/><Relationship Id="rId21" Type="http://schemas.openxmlformats.org/officeDocument/2006/relationships/hyperlink" Target="http://nces.ed.gov/nationsreportcard/about/state.asp" TargetMode="External"/><Relationship Id="rId7" Type="http://schemas.openxmlformats.org/officeDocument/2006/relationships/settings" Target="settings.xml"/><Relationship Id="rId12" Type="http://schemas.openxmlformats.org/officeDocument/2006/relationships/hyperlink" Target="http://www.p12.nysed.gov/irs/reportcard/" TargetMode="External"/><Relationship Id="rId17" Type="http://schemas.openxmlformats.org/officeDocument/2006/relationships/hyperlink" Target="http://nces.ed.gov/nationsreportcard/about/nagb/" TargetMode="External"/><Relationship Id="rId25" Type="http://schemas.openxmlformats.org/officeDocument/2006/relationships/hyperlink" Target="http://nces.ed.gov/nationsreportcard/about/ltt_main_diff.asp" TargetMode="External"/><Relationship Id="rId2" Type="http://schemas.openxmlformats.org/officeDocument/2006/relationships/customXml" Target="../customXml/item2.xml"/><Relationship Id="rId16" Type="http://schemas.openxmlformats.org/officeDocument/2006/relationships/hyperlink" Target="http://nces.ed.gov/" TargetMode="External"/><Relationship Id="rId20" Type="http://schemas.openxmlformats.org/officeDocument/2006/relationships/hyperlink" Target="http://nces.ed.gov/nationsreportcard/framework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nces.ed.gov/nationsreportcard/ltt/" TargetMode="External"/><Relationship Id="rId5" Type="http://schemas.openxmlformats.org/officeDocument/2006/relationships/numbering" Target="numbering.xml"/><Relationship Id="rId15" Type="http://schemas.openxmlformats.org/officeDocument/2006/relationships/hyperlink" Target="http://nationsreportcard.gov/about.asp" TargetMode="External"/><Relationship Id="rId23" Type="http://schemas.openxmlformats.org/officeDocument/2006/relationships/hyperlink" Target="http://nces.ed.gov/nationsreportcard/about/district.as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nces.ed.gov/nationsreportcard/about/national.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ces.ed.gov/nationsreportcard/glossary.asp" TargetMode="External"/><Relationship Id="rId22" Type="http://schemas.openxmlformats.org/officeDocument/2006/relationships/hyperlink" Target="http://nces.ed.gov/nationsreportcard/states/" TargetMode="External"/><Relationship Id="rId27" Type="http://schemas.openxmlformats.org/officeDocument/2006/relationships/hyperlink" Target="http://nces.ed.gov/nationsreportcard/abou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052089DECF1245A44D8FD58E61AD97" ma:contentTypeVersion="15" ma:contentTypeDescription="Create a new document." ma:contentTypeScope="" ma:versionID="0dc8804d5707f2f722125ae099f024e0">
  <xsd:schema xmlns:xsd="http://www.w3.org/2001/XMLSchema" xmlns:xs="http://www.w3.org/2001/XMLSchema" xmlns:p="http://schemas.microsoft.com/office/2006/metadata/properties" xmlns:ns2="c017d144-bc82-40af-8bf0-6081fb4be14a" xmlns:ns3="d5361497-f0ad-41e1-944c-583679f8b9b7" targetNamespace="http://schemas.microsoft.com/office/2006/metadata/properties" ma:root="true" ma:fieldsID="54840d4013e1319cb9d3503fc25a3b37" ns2:_="" ns3:_="">
    <xsd:import namespace="c017d144-bc82-40af-8bf0-6081fb4be14a"/>
    <xsd:import namespace="d5361497-f0ad-41e1-944c-583679f8b9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17d144-bc82-40af-8bf0-6081fb4be14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9495b-561c-4e7a-83d6-1e4c8940d479}" ma:internalName="TaxCatchAll" ma:showField="CatchAllData" ma:web="c017d144-bc82-40af-8bf0-6081fb4be1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61497-f0ad-41e1-944c-583679f8b9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2750f21-d8a4-4149-bf15-a2c2375d57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17d144-bc82-40af-8bf0-6081fb4be14a" xsi:nil="true"/>
    <lcf76f155ced4ddcb4097134ff3c332f xmlns="d5361497-f0ad-41e1-944c-583679f8b9b7">
      <Terms xmlns="http://schemas.microsoft.com/office/infopath/2007/PartnerControls"/>
    </lcf76f155ced4ddcb4097134ff3c332f>
    <SharedWithUsers xmlns="c017d144-bc82-40af-8bf0-6081fb4be14a">
      <UserInfo>
        <DisplayName/>
        <AccountId xsi:nil="true"/>
        <AccountType/>
      </UserInfo>
    </SharedWithUsers>
    <MediaLengthInSeconds xmlns="d5361497-f0ad-41e1-944c-583679f8b9b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AFC2A-96C4-4F71-92A2-088CDA696BC6}">
  <ds:schemaRefs>
    <ds:schemaRef ds:uri="http://schemas.microsoft.com/sharepoint/v3/contenttype/forms"/>
  </ds:schemaRefs>
</ds:datastoreItem>
</file>

<file path=customXml/itemProps2.xml><?xml version="1.0" encoding="utf-8"?>
<ds:datastoreItem xmlns:ds="http://schemas.openxmlformats.org/officeDocument/2006/customXml" ds:itemID="{E1C465ED-4910-4C27-A01D-CBC533D80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17d144-bc82-40af-8bf0-6081fb4be14a"/>
    <ds:schemaRef ds:uri="d5361497-f0ad-41e1-944c-583679f8b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715A7-9C08-494B-8DAC-6EBA8A7E2F16}">
  <ds:schemaRefs>
    <ds:schemaRef ds:uri="http://schemas.microsoft.com/office/2006/metadata/properties"/>
    <ds:schemaRef ds:uri="http://schemas.microsoft.com/office/infopath/2007/PartnerControls"/>
    <ds:schemaRef ds:uri="c017d144-bc82-40af-8bf0-6081fb4be14a"/>
    <ds:schemaRef ds:uri="d5361497-f0ad-41e1-944c-583679f8b9b7"/>
  </ds:schemaRefs>
</ds:datastoreItem>
</file>

<file path=customXml/itemProps4.xml><?xml version="1.0" encoding="utf-8"?>
<ds:datastoreItem xmlns:ds="http://schemas.openxmlformats.org/officeDocument/2006/customXml" ds:itemID="{060D16BC-C08D-4154-BDEE-0A012404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13</Pages>
  <Words>5478</Words>
  <Characters>31226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lpstr>
    </vt:vector>
  </TitlesOfParts>
  <Company>Monroe County School Boards</Company>
  <LinksUpToDate>false</LinksUpToDate>
  <CharactersWithSpaces>36631</CharactersWithSpaces>
  <SharedDoc>false</SharedDoc>
  <HLinks>
    <vt:vector size="102" baseType="variant">
      <vt:variant>
        <vt:i4>8126509</vt:i4>
      </vt:variant>
      <vt:variant>
        <vt:i4>50</vt:i4>
      </vt:variant>
      <vt:variant>
        <vt:i4>0</vt:i4>
      </vt:variant>
      <vt:variant>
        <vt:i4>5</vt:i4>
      </vt:variant>
      <vt:variant>
        <vt:lpwstr>http://nces.ed.gov/nationsreportcard/about/</vt:lpwstr>
      </vt:variant>
      <vt:variant>
        <vt:lpwstr/>
      </vt:variant>
      <vt:variant>
        <vt:i4>8060989</vt:i4>
      </vt:variant>
      <vt:variant>
        <vt:i4>47</vt:i4>
      </vt:variant>
      <vt:variant>
        <vt:i4>0</vt:i4>
      </vt:variant>
      <vt:variant>
        <vt:i4>5</vt:i4>
      </vt:variant>
      <vt:variant>
        <vt:lpwstr>http://nces.ed.gov/</vt:lpwstr>
      </vt:variant>
      <vt:variant>
        <vt:lpwstr/>
      </vt:variant>
      <vt:variant>
        <vt:i4>3801143</vt:i4>
      </vt:variant>
      <vt:variant>
        <vt:i4>44</vt:i4>
      </vt:variant>
      <vt:variant>
        <vt:i4>0</vt:i4>
      </vt:variant>
      <vt:variant>
        <vt:i4>5</vt:i4>
      </vt:variant>
      <vt:variant>
        <vt:lpwstr>http://ies.ed.gov/</vt:lpwstr>
      </vt:variant>
      <vt:variant>
        <vt:lpwstr/>
      </vt:variant>
      <vt:variant>
        <vt:i4>2162809</vt:i4>
      </vt:variant>
      <vt:variant>
        <vt:i4>41</vt:i4>
      </vt:variant>
      <vt:variant>
        <vt:i4>0</vt:i4>
      </vt:variant>
      <vt:variant>
        <vt:i4>5</vt:i4>
      </vt:variant>
      <vt:variant>
        <vt:lpwstr>http://nces.ed.gov/nationsreportcard/about/ltt_main_diff.asp</vt:lpwstr>
      </vt:variant>
      <vt:variant>
        <vt:lpwstr/>
      </vt:variant>
      <vt:variant>
        <vt:i4>1966158</vt:i4>
      </vt:variant>
      <vt:variant>
        <vt:i4>38</vt:i4>
      </vt:variant>
      <vt:variant>
        <vt:i4>0</vt:i4>
      </vt:variant>
      <vt:variant>
        <vt:i4>5</vt:i4>
      </vt:variant>
      <vt:variant>
        <vt:lpwstr>http://nces.ed.gov/nationsreportcard/ltt/</vt:lpwstr>
      </vt:variant>
      <vt:variant>
        <vt:lpwstr/>
      </vt:variant>
      <vt:variant>
        <vt:i4>2556003</vt:i4>
      </vt:variant>
      <vt:variant>
        <vt:i4>35</vt:i4>
      </vt:variant>
      <vt:variant>
        <vt:i4>0</vt:i4>
      </vt:variant>
      <vt:variant>
        <vt:i4>5</vt:i4>
      </vt:variant>
      <vt:variant>
        <vt:lpwstr>http://nces.ed.gov/nationsreportcard/about/district.asp</vt:lpwstr>
      </vt:variant>
      <vt:variant>
        <vt:lpwstr/>
      </vt:variant>
      <vt:variant>
        <vt:i4>6160457</vt:i4>
      </vt:variant>
      <vt:variant>
        <vt:i4>32</vt:i4>
      </vt:variant>
      <vt:variant>
        <vt:i4>0</vt:i4>
      </vt:variant>
      <vt:variant>
        <vt:i4>5</vt:i4>
      </vt:variant>
      <vt:variant>
        <vt:lpwstr>http://nces.ed.gov/nationsreportcard/states/</vt:lpwstr>
      </vt:variant>
      <vt:variant>
        <vt:lpwstr/>
      </vt:variant>
      <vt:variant>
        <vt:i4>1704031</vt:i4>
      </vt:variant>
      <vt:variant>
        <vt:i4>29</vt:i4>
      </vt:variant>
      <vt:variant>
        <vt:i4>0</vt:i4>
      </vt:variant>
      <vt:variant>
        <vt:i4>5</vt:i4>
      </vt:variant>
      <vt:variant>
        <vt:lpwstr>http://nces.ed.gov/nationsreportcard/about/state.asp</vt:lpwstr>
      </vt:variant>
      <vt:variant>
        <vt:lpwstr/>
      </vt:variant>
      <vt:variant>
        <vt:i4>3997746</vt:i4>
      </vt:variant>
      <vt:variant>
        <vt:i4>26</vt:i4>
      </vt:variant>
      <vt:variant>
        <vt:i4>0</vt:i4>
      </vt:variant>
      <vt:variant>
        <vt:i4>5</vt:i4>
      </vt:variant>
      <vt:variant>
        <vt:lpwstr>http://nces.ed.gov/nationsreportcard/frameworks.asp</vt:lpwstr>
      </vt:variant>
      <vt:variant>
        <vt:lpwstr/>
      </vt:variant>
      <vt:variant>
        <vt:i4>3473513</vt:i4>
      </vt:variant>
      <vt:variant>
        <vt:i4>23</vt:i4>
      </vt:variant>
      <vt:variant>
        <vt:i4>0</vt:i4>
      </vt:variant>
      <vt:variant>
        <vt:i4>5</vt:i4>
      </vt:variant>
      <vt:variant>
        <vt:lpwstr>http://nces.ed.gov/nationsreportcard/about/national.asp</vt:lpwstr>
      </vt:variant>
      <vt:variant>
        <vt:lpwstr/>
      </vt:variant>
      <vt:variant>
        <vt:i4>7667753</vt:i4>
      </vt:variant>
      <vt:variant>
        <vt:i4>20</vt:i4>
      </vt:variant>
      <vt:variant>
        <vt:i4>0</vt:i4>
      </vt:variant>
      <vt:variant>
        <vt:i4>5</vt:i4>
      </vt:variant>
      <vt:variant>
        <vt:lpwstr>http://nces.ed.gov/nationsreportcard/contracts/history.asp</vt:lpwstr>
      </vt:variant>
      <vt:variant>
        <vt:lpwstr/>
      </vt:variant>
      <vt:variant>
        <vt:i4>5898241</vt:i4>
      </vt:variant>
      <vt:variant>
        <vt:i4>17</vt:i4>
      </vt:variant>
      <vt:variant>
        <vt:i4>0</vt:i4>
      </vt:variant>
      <vt:variant>
        <vt:i4>5</vt:i4>
      </vt:variant>
      <vt:variant>
        <vt:lpwstr>http://nces.ed.gov/nationsreportcard/about/nagb/</vt:lpwstr>
      </vt:variant>
      <vt:variant>
        <vt:lpwstr/>
      </vt:variant>
      <vt:variant>
        <vt:i4>8060989</vt:i4>
      </vt:variant>
      <vt:variant>
        <vt:i4>14</vt:i4>
      </vt:variant>
      <vt:variant>
        <vt:i4>0</vt:i4>
      </vt:variant>
      <vt:variant>
        <vt:i4>5</vt:i4>
      </vt:variant>
      <vt:variant>
        <vt:lpwstr>http://nces.ed.gov/</vt:lpwstr>
      </vt:variant>
      <vt:variant>
        <vt:lpwstr/>
      </vt:variant>
      <vt:variant>
        <vt:i4>2883626</vt:i4>
      </vt:variant>
      <vt:variant>
        <vt:i4>11</vt:i4>
      </vt:variant>
      <vt:variant>
        <vt:i4>0</vt:i4>
      </vt:variant>
      <vt:variant>
        <vt:i4>5</vt:i4>
      </vt:variant>
      <vt:variant>
        <vt:lpwstr>http://nationsreportcard.gov/about.asp</vt:lpwstr>
      </vt:variant>
      <vt:variant>
        <vt:lpwstr/>
      </vt:variant>
      <vt:variant>
        <vt:i4>2031640</vt:i4>
      </vt:variant>
      <vt:variant>
        <vt:i4>8</vt:i4>
      </vt:variant>
      <vt:variant>
        <vt:i4>0</vt:i4>
      </vt:variant>
      <vt:variant>
        <vt:i4>5</vt:i4>
      </vt:variant>
      <vt:variant>
        <vt:lpwstr>http://nces.ed.gov/nationsreportcard/glossary.asp</vt:lpwstr>
      </vt:variant>
      <vt:variant>
        <vt:lpwstr>long_term_trend</vt:lpwstr>
      </vt:variant>
      <vt:variant>
        <vt:i4>2490414</vt:i4>
      </vt:variant>
      <vt:variant>
        <vt:i4>5</vt:i4>
      </vt:variant>
      <vt:variant>
        <vt:i4>0</vt:i4>
      </vt:variant>
      <vt:variant>
        <vt:i4>5</vt:i4>
      </vt:variant>
      <vt:variant>
        <vt:lpwstr>http://nces.ed.gov/nationsreportcard/glossary.asp</vt:lpwstr>
      </vt:variant>
      <vt:variant>
        <vt:lpwstr>sample</vt:lpwstr>
      </vt:variant>
      <vt:variant>
        <vt:i4>5570587</vt:i4>
      </vt:variant>
      <vt:variant>
        <vt:i4>0</vt:i4>
      </vt:variant>
      <vt:variant>
        <vt:i4>0</vt:i4>
      </vt:variant>
      <vt:variant>
        <vt:i4>5</vt:i4>
      </vt:variant>
      <vt:variant>
        <vt:lpwstr>http://www.p12.nysed.gov/irs/reportcard/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BOCES #1</dc:creator>
  <cp:keywords/>
  <cp:lastModifiedBy>Pickering, Nancy</cp:lastModifiedBy>
  <cp:revision>33</cp:revision>
  <cp:lastPrinted>2025-07-10T15:28:00Z</cp:lastPrinted>
  <dcterms:created xsi:type="dcterms:W3CDTF">2022-06-01T15:44:00Z</dcterms:created>
  <dcterms:modified xsi:type="dcterms:W3CDTF">2025-07-10T15:28:00Z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0x010100DE052089DECF1245A44D8FD58E61AD97</vt:lpwstr>
  </property>
  <property fmtid="{D5CDD505-2E9C-101B-9397-08002B2CF9AE}" pid="3" name="Order">
    <vt:r8>106400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