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1559"/>
        <w:gridCol w:w="1558"/>
        <w:gridCol w:w="3117"/>
        <w:tblGridChange w:id="0">
          <w:tblGrid>
            <w:gridCol w:w="3116"/>
            <w:gridCol w:w="1559"/>
            <w:gridCol w:w="1558"/>
            <w:gridCol w:w="3117"/>
          </w:tblGrid>
        </w:tblGridChange>
      </w:tblGrid>
      <w:tr>
        <w:trPr>
          <w:cantSplit w:val="0"/>
          <w:tblHeader w:val="0"/>
        </w:trPr>
        <w:tc>
          <w:tcPr>
            <w:gridSpan w:val="4"/>
            <w:shd w:fill="c00000" w:val="clear"/>
          </w:tcPr>
          <w:p w:rsidR="00000000" w:rsidDel="00000000" w:rsidP="00000000" w:rsidRDefault="00000000" w:rsidRPr="00000000" w14:paraId="00000002">
            <w:pPr>
              <w:tabs>
                <w:tab w:val="left" w:leader="none" w:pos="1665"/>
              </w:tabs>
              <w:jc w:val="center"/>
              <w:rPr>
                <w:rFonts w:ascii="Arial" w:cs="Arial" w:eastAsia="Arial" w:hAnsi="Arial"/>
                <w:b w:val="1"/>
                <w:color w:val="ffffff"/>
                <w:sz w:val="26"/>
                <w:szCs w:val="26"/>
              </w:rPr>
            </w:pPr>
            <w:r w:rsidDel="00000000" w:rsidR="00000000" w:rsidRPr="00000000">
              <w:rPr>
                <w:rFonts w:ascii="Arial" w:cs="Arial" w:eastAsia="Arial" w:hAnsi="Arial"/>
                <w:b w:val="1"/>
                <w:color w:val="ffffff"/>
                <w:sz w:val="26"/>
                <w:szCs w:val="26"/>
                <w:rtl w:val="0"/>
              </w:rPr>
              <w:t xml:space="preserve">Fundraiser Application</w:t>
            </w:r>
          </w:p>
        </w:tc>
      </w:tr>
      <w:tr>
        <w:trPr>
          <w:cantSplit w:val="0"/>
          <w:trHeight w:val="1053.9453125" w:hRule="atLeast"/>
          <w:tblHeader w:val="0"/>
        </w:trPr>
        <w:tc>
          <w:tcPr>
            <w:gridSpan w:val="2"/>
          </w:tcPr>
          <w:p w:rsidR="00000000" w:rsidDel="00000000" w:rsidP="00000000" w:rsidRDefault="00000000" w:rsidRPr="00000000" w14:paraId="00000006">
            <w:pPr>
              <w:rPr>
                <w:b w:val="1"/>
                <w:sz w:val="28"/>
                <w:szCs w:val="28"/>
              </w:rPr>
            </w:pPr>
            <w:r w:rsidDel="00000000" w:rsidR="00000000" w:rsidRPr="00000000">
              <w:rPr>
                <w:b w:val="1"/>
                <w:sz w:val="28"/>
                <w:szCs w:val="28"/>
                <w:rtl w:val="0"/>
              </w:rPr>
              <w:t xml:space="preserve">First and Last Name</w:t>
            </w:r>
          </w:p>
          <w:p w:rsidR="00000000" w:rsidDel="00000000" w:rsidP="00000000" w:rsidRDefault="00000000" w:rsidRPr="00000000" w14:paraId="00000007">
            <w:pPr>
              <w:rPr>
                <w:b w:val="1"/>
                <w:sz w:val="28"/>
                <w:szCs w:val="28"/>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rtl w:val="0"/>
              </w:rPr>
            </w:r>
          </w:p>
        </w:tc>
        <w:tc>
          <w:tcPr>
            <w:gridSpan w:val="2"/>
          </w:tcPr>
          <w:p w:rsidR="00000000" w:rsidDel="00000000" w:rsidP="00000000" w:rsidRDefault="00000000" w:rsidRPr="00000000" w14:paraId="0000000A">
            <w:pPr>
              <w:rPr>
                <w:b w:val="1"/>
                <w:sz w:val="28"/>
                <w:szCs w:val="28"/>
              </w:rPr>
            </w:pPr>
            <w:r w:rsidDel="00000000" w:rsidR="00000000" w:rsidRPr="00000000">
              <w:rPr>
                <w:b w:val="1"/>
                <w:sz w:val="28"/>
                <w:szCs w:val="28"/>
                <w:rtl w:val="0"/>
              </w:rPr>
              <w:t xml:space="preserve">Email Address</w:t>
            </w:r>
          </w:p>
        </w:tc>
      </w:tr>
      <w:tr>
        <w:trPr>
          <w:cantSplit w:val="0"/>
          <w:trHeight w:val="638" w:hRule="atLeast"/>
          <w:tblHeader w:val="0"/>
        </w:trPr>
        <w:tc>
          <w:tcPr>
            <w:gridSpan w:val="4"/>
          </w:tcPr>
          <w:p w:rsidR="00000000" w:rsidDel="00000000" w:rsidP="00000000" w:rsidRDefault="00000000" w:rsidRPr="00000000" w14:paraId="0000000C">
            <w:pPr>
              <w:rPr>
                <w:i w:val="1"/>
              </w:rPr>
            </w:pPr>
            <w:r w:rsidDel="00000000" w:rsidR="00000000" w:rsidRPr="00000000">
              <w:rPr>
                <w:b w:val="1"/>
                <w:sz w:val="28"/>
                <w:szCs w:val="28"/>
                <w:rtl w:val="0"/>
              </w:rPr>
              <w:t xml:space="preserve">Name &amp; Description of Fundraiser: </w:t>
            </w:r>
            <w:r w:rsidDel="00000000" w:rsidR="00000000" w:rsidRPr="00000000">
              <w:rPr>
                <w:i w:val="1"/>
                <w:sz w:val="20"/>
                <w:szCs w:val="20"/>
                <w:rtl w:val="0"/>
              </w:rPr>
              <w:t xml:space="preserve">(Include who/what/where/when/why)</w:t>
            </w:r>
            <w:r w:rsidDel="00000000" w:rsidR="00000000" w:rsidRPr="00000000">
              <w:rPr>
                <w:rtl w:val="0"/>
              </w:rPr>
            </w:r>
          </w:p>
          <w:p w:rsidR="00000000" w:rsidDel="00000000" w:rsidP="00000000" w:rsidRDefault="00000000" w:rsidRPr="00000000" w14:paraId="0000000D">
            <w:pPr>
              <w:jc w:val="center"/>
              <w:rPr>
                <w:b w:val="1"/>
              </w:rPr>
            </w:pPr>
            <w:r w:rsidDel="00000000" w:rsidR="00000000" w:rsidRPr="00000000">
              <w:rPr>
                <w:rtl w:val="0"/>
              </w:rPr>
            </w:r>
          </w:p>
          <w:p w:rsidR="00000000" w:rsidDel="00000000" w:rsidP="00000000" w:rsidRDefault="00000000" w:rsidRPr="00000000" w14:paraId="0000000E">
            <w:pPr>
              <w:rPr>
                <w:b w:val="1"/>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rtl w:val="0"/>
              </w:rPr>
            </w:r>
          </w:p>
        </w:tc>
      </w:tr>
      <w:tr>
        <w:trPr>
          <w:cantSplit w:val="0"/>
          <w:trHeight w:val="638" w:hRule="atLeast"/>
          <w:tblHeader w:val="0"/>
        </w:trPr>
        <w:tc>
          <w:tcPr>
            <w:gridSpan w:val="4"/>
          </w:tcPr>
          <w:p w:rsidR="00000000" w:rsidDel="00000000" w:rsidP="00000000" w:rsidRDefault="00000000" w:rsidRPr="00000000" w14:paraId="00000013">
            <w:pPr>
              <w:rPr>
                <w:i w:val="1"/>
                <w:sz w:val="20"/>
                <w:szCs w:val="20"/>
              </w:rPr>
            </w:pPr>
            <w:r w:rsidDel="00000000" w:rsidR="00000000" w:rsidRPr="00000000">
              <w:rPr>
                <w:b w:val="1"/>
                <w:sz w:val="28"/>
                <w:szCs w:val="28"/>
                <w:rtl w:val="0"/>
              </w:rPr>
              <w:t xml:space="preserve">Team Account:</w:t>
            </w:r>
            <w:r w:rsidDel="00000000" w:rsidR="00000000" w:rsidRPr="00000000">
              <w:rPr>
                <w:b w:val="1"/>
                <w:sz w:val="24"/>
                <w:szCs w:val="24"/>
                <w:rtl w:val="0"/>
              </w:rPr>
              <w:t xml:space="preserve"> </w:t>
            </w:r>
            <w:r w:rsidDel="00000000" w:rsidR="00000000" w:rsidRPr="00000000">
              <w:rPr>
                <w:i w:val="1"/>
                <w:sz w:val="20"/>
                <w:szCs w:val="20"/>
                <w:rtl w:val="0"/>
              </w:rPr>
              <w:t xml:space="preserve">(Please specify if more than one team is involved in the fundraiser)</w:t>
            </w:r>
          </w:p>
          <w:p w:rsidR="00000000" w:rsidDel="00000000" w:rsidP="00000000" w:rsidRDefault="00000000" w:rsidRPr="00000000" w14:paraId="00000014">
            <w:pPr>
              <w:rPr>
                <w:i w:val="1"/>
                <w:sz w:val="24"/>
                <w:szCs w:val="24"/>
              </w:rPr>
            </w:pPr>
            <w:r w:rsidDel="00000000" w:rsidR="00000000" w:rsidRPr="00000000">
              <w:rPr>
                <w:rtl w:val="0"/>
              </w:rPr>
            </w:r>
          </w:p>
          <w:p w:rsidR="00000000" w:rsidDel="00000000" w:rsidP="00000000" w:rsidRDefault="00000000" w:rsidRPr="00000000" w14:paraId="00000015">
            <w:pPr>
              <w:rPr>
                <w:i w:val="1"/>
                <w:sz w:val="24"/>
                <w:szCs w:val="24"/>
              </w:rPr>
            </w:pPr>
            <w:r w:rsidDel="00000000" w:rsidR="00000000" w:rsidRPr="00000000">
              <w:rPr>
                <w:rtl w:val="0"/>
              </w:rPr>
            </w:r>
          </w:p>
          <w:p w:rsidR="00000000" w:rsidDel="00000000" w:rsidP="00000000" w:rsidRDefault="00000000" w:rsidRPr="00000000" w14:paraId="00000016">
            <w:pPr>
              <w:rPr>
                <w:b w:val="1"/>
                <w:sz w:val="28"/>
                <w:szCs w:val="28"/>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1A">
            <w:pPr>
              <w:rPr>
                <w:i w:val="1"/>
                <w:sz w:val="20"/>
                <w:szCs w:val="20"/>
              </w:rPr>
            </w:pPr>
            <w:r w:rsidDel="00000000" w:rsidR="00000000" w:rsidRPr="00000000">
              <w:rPr>
                <w:b w:val="1"/>
                <w:sz w:val="28"/>
                <w:szCs w:val="28"/>
                <w:rtl w:val="0"/>
              </w:rPr>
              <w:t xml:space="preserve">Purpose of Fundraiser: </w:t>
            </w:r>
            <w:r w:rsidDel="00000000" w:rsidR="00000000" w:rsidRPr="00000000">
              <w:rPr>
                <w:i w:val="1"/>
                <w:sz w:val="20"/>
                <w:szCs w:val="20"/>
                <w:rtl w:val="0"/>
              </w:rPr>
              <w:t xml:space="preserve">(ie. Equipment, team gear, etc.)</w:t>
            </w:r>
          </w:p>
          <w:p w:rsidR="00000000" w:rsidDel="00000000" w:rsidP="00000000" w:rsidRDefault="00000000" w:rsidRPr="00000000" w14:paraId="0000001B">
            <w:pPr>
              <w:rPr>
                <w:i w:val="1"/>
                <w:sz w:val="24"/>
                <w:szCs w:val="24"/>
              </w:rPr>
            </w:pPr>
            <w:r w:rsidDel="00000000" w:rsidR="00000000" w:rsidRPr="00000000">
              <w:rPr>
                <w:rtl w:val="0"/>
              </w:rPr>
            </w:r>
          </w:p>
          <w:p w:rsidR="00000000" w:rsidDel="00000000" w:rsidP="00000000" w:rsidRDefault="00000000" w:rsidRPr="00000000" w14:paraId="0000001C">
            <w:pPr>
              <w:rPr>
                <w:i w:val="1"/>
                <w:sz w:val="24"/>
                <w:szCs w:val="24"/>
              </w:rPr>
            </w:pPr>
            <w:r w:rsidDel="00000000" w:rsidR="00000000" w:rsidRPr="00000000">
              <w:rPr>
                <w:rtl w:val="0"/>
              </w:rPr>
            </w:r>
          </w:p>
          <w:p w:rsidR="00000000" w:rsidDel="00000000" w:rsidP="00000000" w:rsidRDefault="00000000" w:rsidRPr="00000000" w14:paraId="0000001D">
            <w:pPr>
              <w:rPr>
                <w:b w:val="1"/>
                <w:sz w:val="24"/>
                <w:szCs w:val="24"/>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21">
            <w:pPr>
              <w:rPr>
                <w:sz w:val="20"/>
                <w:szCs w:val="20"/>
              </w:rPr>
            </w:pPr>
            <w:r w:rsidDel="00000000" w:rsidR="00000000" w:rsidRPr="00000000">
              <w:rPr>
                <w:b w:val="1"/>
                <w:sz w:val="28"/>
                <w:szCs w:val="28"/>
                <w:rtl w:val="0"/>
              </w:rPr>
              <w:t xml:space="preserve">Important Dates</w:t>
            </w:r>
            <w:r w:rsidDel="00000000" w:rsidR="00000000" w:rsidRPr="00000000">
              <w:rPr>
                <w:b w:val="1"/>
                <w:sz w:val="24"/>
                <w:szCs w:val="24"/>
                <w:rtl w:val="0"/>
              </w:rPr>
              <w:t xml:space="preserve">: </w:t>
            </w:r>
            <w:r w:rsidDel="00000000" w:rsidR="00000000" w:rsidRPr="00000000">
              <w:rPr>
                <w:sz w:val="20"/>
                <w:szCs w:val="20"/>
                <w:rtl w:val="0"/>
              </w:rPr>
              <w:t xml:space="preserve">Provide the dates the Fundraiser will begin to be promoted/accepting payments, and when the fundraiser is over. Your Team Fund Deposit will be due 3 days from the end date.</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Event Start Date: ____________________</w:t>
            </w:r>
          </w:p>
          <w:p w:rsidR="00000000" w:rsidDel="00000000" w:rsidP="00000000" w:rsidRDefault="00000000" w:rsidRPr="00000000" w14:paraId="00000024">
            <w:pPr>
              <w:rPr>
                <w:b w:val="1"/>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Ending Date: ________________________</w:t>
            </w:r>
          </w:p>
          <w:p w:rsidR="00000000" w:rsidDel="00000000" w:rsidP="00000000" w:rsidRDefault="00000000" w:rsidRPr="00000000" w14:paraId="00000026">
            <w:pPr>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02A">
            <w:pPr>
              <w:rPr>
                <w:b w:val="1"/>
                <w:sz w:val="28"/>
                <w:szCs w:val="28"/>
              </w:rPr>
            </w:pPr>
            <w:r w:rsidDel="00000000" w:rsidR="00000000" w:rsidRPr="00000000">
              <w:rPr>
                <w:b w:val="1"/>
                <w:sz w:val="28"/>
                <w:szCs w:val="28"/>
                <w:rtl w:val="0"/>
              </w:rPr>
              <w:t xml:space="preserve">Tax Deductible Donations: </w:t>
            </w:r>
          </w:p>
          <w:p w:rsidR="00000000" w:rsidDel="00000000" w:rsidP="00000000" w:rsidRDefault="00000000" w:rsidRPr="00000000" w14:paraId="0000002B">
            <w:pPr>
              <w:rPr/>
            </w:pPr>
            <w:r w:rsidDel="00000000" w:rsidR="00000000" w:rsidRPr="00000000">
              <w:rPr>
                <w:rtl w:val="0"/>
              </w:rPr>
              <w:t xml:space="preserve">Will a company or people make Tax Deductible Donations for this? If so, we may need to provide them with the Boosters 501c3 documents.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____ Yes, I will need to provide tax exempt information to donors</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____ No, we will collect sales or payments only</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____ I don’t know</w:t>
            </w:r>
          </w:p>
          <w:p w:rsidR="00000000" w:rsidDel="00000000" w:rsidP="00000000" w:rsidRDefault="00000000" w:rsidRPr="00000000" w14:paraId="00000032">
            <w:pPr>
              <w:rPr/>
            </w:pPr>
            <w:r w:rsidDel="00000000" w:rsidR="00000000" w:rsidRPr="00000000">
              <w:rPr>
                <w:rtl w:val="0"/>
              </w:rPr>
            </w:r>
          </w:p>
        </w:tc>
      </w:tr>
      <w:tr>
        <w:trPr>
          <w:cantSplit w:val="0"/>
          <w:tblHeader w:val="0"/>
        </w:trPr>
        <w:tc>
          <w:tcPr>
            <w:gridSpan w:val="4"/>
            <w:shd w:fill="c00000" w:val="clear"/>
          </w:tcPr>
          <w:p w:rsidR="00000000" w:rsidDel="00000000" w:rsidP="00000000" w:rsidRDefault="00000000" w:rsidRPr="00000000" w14:paraId="00000036">
            <w:pPr>
              <w:rPr>
                <w:b w:val="1"/>
              </w:rPr>
            </w:pPr>
            <w:r w:rsidDel="00000000" w:rsidR="00000000" w:rsidRPr="00000000">
              <w:rPr>
                <w:b w:val="1"/>
                <w:rtl w:val="0"/>
              </w:rPr>
              <w:t xml:space="preserve">Team Fund Representatives – Fundraiser Approval</w:t>
            </w:r>
          </w:p>
        </w:tc>
      </w:tr>
      <w:tr>
        <w:trPr>
          <w:cantSplit w:val="0"/>
          <w:tblHeader w:val="0"/>
        </w:trPr>
        <w:tc>
          <w:tcPr/>
          <w:p w:rsidR="00000000" w:rsidDel="00000000" w:rsidP="00000000" w:rsidRDefault="00000000" w:rsidRPr="00000000" w14:paraId="0000003A">
            <w:pPr>
              <w:rPr/>
            </w:pPr>
            <w:r w:rsidDel="00000000" w:rsidR="00000000" w:rsidRPr="00000000">
              <w:rPr>
                <w:rtl w:val="0"/>
              </w:rPr>
            </w:r>
          </w:p>
        </w:tc>
        <w:tc>
          <w:tcPr>
            <w:gridSpan w:val="2"/>
          </w:tcPr>
          <w:p w:rsidR="00000000" w:rsidDel="00000000" w:rsidP="00000000" w:rsidRDefault="00000000" w:rsidRPr="00000000" w14:paraId="0000003B">
            <w:pPr>
              <w:rPr/>
            </w:pPr>
            <w:r w:rsidDel="00000000" w:rsidR="00000000" w:rsidRPr="00000000">
              <w:rPr>
                <w:rtl w:val="0"/>
              </w:rPr>
              <w:t xml:space="preserve">Name </w:t>
            </w:r>
          </w:p>
        </w:tc>
        <w:tc>
          <w:tcPr/>
          <w:p w:rsidR="00000000" w:rsidDel="00000000" w:rsidP="00000000" w:rsidRDefault="00000000" w:rsidRPr="00000000" w14:paraId="0000003D">
            <w:pPr>
              <w:rPr/>
            </w:pPr>
            <w:r w:rsidDel="00000000" w:rsidR="00000000" w:rsidRPr="00000000">
              <w:rPr>
                <w:rtl w:val="0"/>
              </w:rPr>
              <w:t xml:space="preserve">Signature </w:t>
            </w:r>
          </w:p>
        </w:tc>
      </w:tr>
      <w:tr>
        <w:trPr>
          <w:cantSplit w:val="0"/>
          <w:tblHeader w:val="0"/>
        </w:trPr>
        <w:tc>
          <w:tcPr/>
          <w:p w:rsidR="00000000" w:rsidDel="00000000" w:rsidP="00000000" w:rsidRDefault="00000000" w:rsidRPr="00000000" w14:paraId="0000003E">
            <w:pPr>
              <w:rPr/>
            </w:pPr>
            <w:r w:rsidDel="00000000" w:rsidR="00000000" w:rsidRPr="00000000">
              <w:rPr>
                <w:rtl w:val="0"/>
              </w:rPr>
              <w:t xml:space="preserve">Coach</w:t>
            </w:r>
          </w:p>
        </w:tc>
        <w:tc>
          <w:tcPr>
            <w:gridSpan w:val="2"/>
          </w:tcPr>
          <w:p w:rsidR="00000000" w:rsidDel="00000000" w:rsidP="00000000" w:rsidRDefault="00000000" w:rsidRPr="00000000" w14:paraId="0000003F">
            <w:pPr>
              <w:rPr/>
            </w:pP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r>
          </w:p>
        </w:tc>
      </w:tr>
      <w:tr>
        <w:trPr>
          <w:cantSplit w:val="0"/>
          <w:trHeight w:val="332" w:hRule="atLeast"/>
          <w:tblHeader w:val="0"/>
        </w:trPr>
        <w:tc>
          <w:tcPr/>
          <w:p w:rsidR="00000000" w:rsidDel="00000000" w:rsidP="00000000" w:rsidRDefault="00000000" w:rsidRPr="00000000" w14:paraId="00000042">
            <w:pPr>
              <w:rPr/>
            </w:pPr>
            <w:r w:rsidDel="00000000" w:rsidR="00000000" w:rsidRPr="00000000">
              <w:rPr>
                <w:rtl w:val="0"/>
              </w:rPr>
              <w:t xml:space="preserve">Athletic Director</w:t>
            </w:r>
          </w:p>
        </w:tc>
        <w:tc>
          <w:tcPr>
            <w:gridSpan w:val="2"/>
          </w:tcPr>
          <w:p w:rsidR="00000000" w:rsidDel="00000000" w:rsidP="00000000" w:rsidRDefault="00000000" w:rsidRPr="00000000" w14:paraId="00000043">
            <w:pPr>
              <w:rPr/>
            </w:pPr>
            <w:r w:rsidDel="00000000" w:rsidR="00000000" w:rsidRPr="00000000">
              <w:rPr>
                <w:rtl w:val="0"/>
              </w:rPr>
            </w:r>
          </w:p>
        </w:tc>
        <w:tc>
          <w:tcPr/>
          <w:p w:rsidR="00000000" w:rsidDel="00000000" w:rsidP="00000000" w:rsidRDefault="00000000" w:rsidRPr="00000000" w14:paraId="00000045">
            <w:pPr>
              <w:rPr/>
            </w:pPr>
            <w:r w:rsidDel="00000000" w:rsidR="00000000" w:rsidRPr="00000000">
              <w:rPr>
                <w:rtl w:val="0"/>
              </w:rPr>
            </w:r>
          </w:p>
        </w:tc>
      </w:tr>
      <w:tr>
        <w:trPr>
          <w:cantSplit w:val="0"/>
          <w:trHeight w:val="332" w:hRule="atLeast"/>
          <w:tblHeader w:val="0"/>
        </w:trPr>
        <w:tc>
          <w:tcPr/>
          <w:p w:rsidR="00000000" w:rsidDel="00000000" w:rsidP="00000000" w:rsidRDefault="00000000" w:rsidRPr="00000000" w14:paraId="00000046">
            <w:pPr>
              <w:rPr/>
            </w:pPr>
            <w:r w:rsidDel="00000000" w:rsidR="00000000" w:rsidRPr="00000000">
              <w:rPr>
                <w:rtl w:val="0"/>
              </w:rPr>
              <w:t xml:space="preserve">Booster President or Treasurer</w:t>
            </w:r>
          </w:p>
        </w:tc>
        <w:tc>
          <w:tcPr>
            <w:gridSpan w:val="2"/>
          </w:tcPr>
          <w:p w:rsidR="00000000" w:rsidDel="00000000" w:rsidP="00000000" w:rsidRDefault="00000000" w:rsidRPr="00000000" w14:paraId="00000047">
            <w:pPr>
              <w:rPr/>
            </w:pPr>
            <w:r w:rsidDel="00000000" w:rsidR="00000000" w:rsidRPr="00000000">
              <w:rPr>
                <w:rtl w:val="0"/>
              </w:rPr>
            </w:r>
          </w:p>
        </w:tc>
        <w:tc>
          <w:tcPr/>
          <w:p w:rsidR="00000000" w:rsidDel="00000000" w:rsidP="00000000" w:rsidRDefault="00000000" w:rsidRPr="00000000" w14:paraId="00000049">
            <w:pPr>
              <w:rPr/>
            </w:pPr>
            <w:r w:rsidDel="00000000" w:rsidR="00000000" w:rsidRPr="00000000">
              <w:rPr>
                <w:rtl w:val="0"/>
              </w:rPr>
            </w:r>
          </w:p>
        </w:tc>
      </w:tr>
    </w:tbl>
    <w:p w:rsidR="00000000" w:rsidDel="00000000" w:rsidP="00000000" w:rsidRDefault="00000000" w:rsidRPr="00000000" w14:paraId="0000004A">
      <w:pPr>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This form should be filled out by the team parent or coach and then submitted to the Athletic Director. Once the Athletic Director approves the fundraiser, the application will be placed in the DPAB mailbox located at the Deer Park High School. Please email the Athletic Director and </w:t>
    </w:r>
    <w:hyperlink r:id="rId1">
      <w:r w:rsidDel="00000000" w:rsidR="00000000" w:rsidRPr="00000000">
        <w:rPr>
          <w:rFonts w:ascii="Calibri" w:cs="Calibri" w:eastAsia="Calibri" w:hAnsi="Calibri"/>
          <w:b w:val="0"/>
          <w:i w:val="0"/>
          <w:smallCaps w:val="0"/>
          <w:strike w:val="0"/>
          <w:color w:val="0563c1"/>
          <w:sz w:val="22"/>
          <w:szCs w:val="22"/>
          <w:u w:val="single"/>
          <w:shd w:fill="auto" w:val="clear"/>
          <w:vertAlign w:val="baseline"/>
          <w:rtl w:val="0"/>
        </w:rPr>
        <w:t xml:space="preserve">dpaboosters@gmail.com</w:t>
      </w:r>
    </w:hyperli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to inform us of the submission.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720"/>
      <w:jc w:val="center"/>
      <w:rPr>
        <w:rFonts w:ascii="Calibri" w:cs="Calibri" w:eastAsia="Calibri" w:hAnsi="Calibri"/>
        <w:b w:val="1"/>
        <w:i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i w:val="0"/>
        <w:smallCaps w:val="0"/>
        <w:strike w:val="0"/>
        <w:color w:val="000000"/>
        <w:sz w:val="36"/>
        <w:szCs w:val="36"/>
        <w:u w:val="none"/>
        <w:shd w:fill="auto" w:val="clear"/>
        <w:vertAlign w:val="baseline"/>
        <w:rtl w:val="0"/>
      </w:rPr>
      <w:t xml:space="preserve">Team Fundraiser Application</w:t>
    </w:r>
    <w:r w:rsidDel="00000000" w:rsidR="00000000" w:rsidRPr="00000000">
      <w:drawing>
        <wp:anchor allowOverlap="1" behindDoc="1" distB="114300" distT="114300" distL="114300" distR="114300" hidden="0" layoutInCell="1" locked="0" relativeHeight="0" simplePos="0">
          <wp:simplePos x="0" y="0"/>
          <wp:positionH relativeFrom="column">
            <wp:posOffset>-781049</wp:posOffset>
          </wp:positionH>
          <wp:positionV relativeFrom="paragraph">
            <wp:posOffset>-342899</wp:posOffset>
          </wp:positionV>
          <wp:extent cx="1014413" cy="1014413"/>
          <wp:effectExtent b="0" l="0" r="0" t="0"/>
          <wp:wrapNone/>
          <wp:docPr id="155624901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14413" cy="1014413"/>
                  </a:xfrm>
                  <a:prstGeom prst="rect"/>
                  <a:ln/>
                </pic:spPr>
              </pic:pic>
            </a:graphicData>
          </a:graphic>
        </wp:anchor>
      </w:drawing>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54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Teams coordinating fundraisers to benefit their program must submit a team fundraiser</w:t>
    </w:r>
    <w:r w:rsidDel="00000000" w:rsidR="00000000" w:rsidRPr="00000000">
      <w:rPr>
        <w:rFonts w:ascii="Arial" w:cs="Arial" w:eastAsia="Arial" w:hAnsi="Arial"/>
        <w:rtl w:val="0"/>
      </w:rPr>
      <w:t xml:space="preserve"> </w:t>
    </w:r>
    <w:r w:rsidDel="00000000" w:rsidR="00000000" w:rsidRPr="00000000">
      <w:rPr>
        <w:rFonts w:ascii="Arial" w:cs="Arial" w:eastAsia="Arial" w:hAnsi="Arial"/>
        <w:i w:val="0"/>
        <w:smallCaps w:val="0"/>
        <w:strike w:val="0"/>
        <w:color w:val="000000"/>
        <w:sz w:val="22"/>
        <w:szCs w:val="22"/>
        <w:u w:val="none"/>
        <w:shd w:fill="auto" w:val="clear"/>
        <w:vertAlign w:val="baseline"/>
        <w:rtl w:val="0"/>
      </w:rPr>
      <w:t xml:space="preserve">application for tracking purposes and fund coordination.</w:t>
    </w:r>
    <w:r w:rsidDel="00000000" w:rsidR="00000000" w:rsidRPr="00000000">
      <w:rPr>
        <w:rFonts w:ascii="Arial" w:cs="Arial" w:eastAsia="Arial" w:hAnsi="Arial"/>
        <w:rtl w:val="0"/>
      </w:rPr>
      <w:t xml:space="preserve"> All reimbursement/purchases must be approved by the Athletic Director</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0D58C6"/>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0D58C6"/>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0D58C6"/>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0D58C6"/>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0D58C6"/>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0D58C6"/>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0D58C6"/>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0D58C6"/>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0D58C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0D58C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0D58C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0D58C6"/>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0D58C6"/>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0D58C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0D58C6"/>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0D58C6"/>
    <w:rPr>
      <w:i w:val="1"/>
      <w:iCs w:val="1"/>
      <w:color w:val="404040" w:themeColor="text1" w:themeTint="0000BF"/>
    </w:rPr>
  </w:style>
  <w:style w:type="paragraph" w:styleId="ListParagraph">
    <w:name w:val="List Paragraph"/>
    <w:basedOn w:val="Normal"/>
    <w:uiPriority w:val="34"/>
    <w:qFormat w:val="1"/>
    <w:rsid w:val="000D58C6"/>
    <w:pPr>
      <w:ind w:left="720"/>
      <w:contextualSpacing w:val="1"/>
    </w:pPr>
  </w:style>
  <w:style w:type="character" w:styleId="IntenseEmphasis">
    <w:name w:val="Intense Emphasis"/>
    <w:basedOn w:val="DefaultParagraphFont"/>
    <w:uiPriority w:val="21"/>
    <w:qFormat w:val="1"/>
    <w:rsid w:val="000D58C6"/>
    <w:rPr>
      <w:i w:val="1"/>
      <w:iCs w:val="1"/>
      <w:color w:val="2f5496" w:themeColor="accent1" w:themeShade="0000BF"/>
    </w:rPr>
  </w:style>
  <w:style w:type="paragraph" w:styleId="IntenseQuote">
    <w:name w:val="Intense Quote"/>
    <w:basedOn w:val="Normal"/>
    <w:next w:val="Normal"/>
    <w:link w:val="IntenseQuoteChar"/>
    <w:uiPriority w:val="30"/>
    <w:qFormat w:val="1"/>
    <w:rsid w:val="000D58C6"/>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0D58C6"/>
    <w:rPr>
      <w:i w:val="1"/>
      <w:iCs w:val="1"/>
      <w:color w:val="2f5496" w:themeColor="accent1" w:themeShade="0000BF"/>
    </w:rPr>
  </w:style>
  <w:style w:type="character" w:styleId="IntenseReference">
    <w:name w:val="Intense Reference"/>
    <w:basedOn w:val="DefaultParagraphFont"/>
    <w:uiPriority w:val="32"/>
    <w:qFormat w:val="1"/>
    <w:rsid w:val="000D58C6"/>
    <w:rPr>
      <w:b w:val="1"/>
      <w:bCs w:val="1"/>
      <w:smallCaps w:val="1"/>
      <w:color w:val="2f5496" w:themeColor="accent1" w:themeShade="0000BF"/>
      <w:spacing w:val="5"/>
    </w:rPr>
  </w:style>
  <w:style w:type="paragraph" w:styleId="Header">
    <w:name w:val="header"/>
    <w:basedOn w:val="Normal"/>
    <w:link w:val="HeaderChar"/>
    <w:uiPriority w:val="99"/>
    <w:unhideWhenUsed w:val="1"/>
    <w:rsid w:val="000D58C6"/>
    <w:pPr>
      <w:tabs>
        <w:tab w:val="center" w:pos="4680"/>
        <w:tab w:val="right" w:pos="9360"/>
      </w:tabs>
      <w:spacing w:after="0" w:line="240" w:lineRule="auto"/>
    </w:pPr>
  </w:style>
  <w:style w:type="character" w:styleId="HeaderChar" w:customStyle="1">
    <w:name w:val="Header Char"/>
    <w:basedOn w:val="DefaultParagraphFont"/>
    <w:link w:val="Header"/>
    <w:uiPriority w:val="99"/>
    <w:rsid w:val="000D58C6"/>
  </w:style>
  <w:style w:type="paragraph" w:styleId="Footer">
    <w:name w:val="footer"/>
    <w:basedOn w:val="Normal"/>
    <w:link w:val="FooterChar"/>
    <w:uiPriority w:val="99"/>
    <w:unhideWhenUsed w:val="1"/>
    <w:rsid w:val="000D58C6"/>
    <w:pPr>
      <w:tabs>
        <w:tab w:val="center" w:pos="4680"/>
        <w:tab w:val="right" w:pos="9360"/>
      </w:tabs>
      <w:spacing w:after="0" w:line="240" w:lineRule="auto"/>
    </w:pPr>
  </w:style>
  <w:style w:type="character" w:styleId="FooterChar" w:customStyle="1">
    <w:name w:val="Footer Char"/>
    <w:basedOn w:val="DefaultParagraphFont"/>
    <w:link w:val="Footer"/>
    <w:uiPriority w:val="99"/>
    <w:rsid w:val="000D58C6"/>
  </w:style>
  <w:style w:type="table" w:styleId="TableGrid">
    <w:name w:val="Table Grid"/>
    <w:basedOn w:val="TableNormal"/>
    <w:uiPriority w:val="39"/>
    <w:rsid w:val="000D58C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725C2E"/>
    <w:rPr>
      <w:color w:val="0563c1" w:themeColor="hyperlink"/>
      <w:u w:val="single"/>
    </w:rPr>
  </w:style>
  <w:style w:type="character" w:styleId="UnresolvedMention">
    <w:name w:val="Unresolved Mention"/>
    <w:basedOn w:val="DefaultParagraphFont"/>
    <w:uiPriority w:val="99"/>
    <w:semiHidden w:val="1"/>
    <w:unhideWhenUsed w:val="1"/>
    <w:rsid w:val="00725C2E"/>
    <w:rPr>
      <w:color w:val="605e5c"/>
      <w:shd w:color="auto" w:fill="e1dfdd" w:val="clear"/>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pabooster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0rLHYi17ZWTVu3bqm/s4iuJEBQ==">CgMxLjA4AHIhMTM4Y2otTDZqUEtmTl91Rm5lTU0xejB1R1Z5RS1wOWNO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2025-08-04T21:00:00Z</dcterms:created>
  <dc:creator>Colette Lewis</dc:creator>
</cp:coreProperties>
</file>