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D9677" w14:textId="77777777" w:rsidR="00203D1E" w:rsidRPr="002520A4" w:rsidRDefault="00203D1E" w:rsidP="002520A4">
      <w:pPr>
        <w:tabs>
          <w:tab w:val="left" w:pos="3120"/>
        </w:tabs>
        <w:jc w:val="center"/>
        <w:rPr>
          <w:rFonts w:ascii="Garamond" w:hAnsi="Garamond"/>
          <w:b/>
          <w:sz w:val="32"/>
          <w:szCs w:val="40"/>
        </w:rPr>
      </w:pPr>
      <w:r w:rsidRPr="002520A4">
        <w:rPr>
          <w:rFonts w:ascii="Garamond" w:hAnsi="Garamond"/>
          <w:b/>
          <w:sz w:val="32"/>
          <w:szCs w:val="40"/>
        </w:rPr>
        <w:t>South-Central Oregon Early Learning Hub</w:t>
      </w:r>
    </w:p>
    <w:p w14:paraId="5732038F" w14:textId="77777777" w:rsidR="00203D1E" w:rsidRPr="002520A4" w:rsidRDefault="00203D1E" w:rsidP="002520A4">
      <w:pPr>
        <w:tabs>
          <w:tab w:val="left" w:pos="3120"/>
        </w:tabs>
        <w:jc w:val="center"/>
        <w:rPr>
          <w:rFonts w:ascii="Garamond" w:hAnsi="Garamond"/>
          <w:b/>
          <w:sz w:val="32"/>
          <w:szCs w:val="40"/>
        </w:rPr>
      </w:pPr>
      <w:r w:rsidRPr="002520A4">
        <w:rPr>
          <w:rFonts w:ascii="Garamond" w:hAnsi="Garamond"/>
          <w:b/>
          <w:sz w:val="32"/>
          <w:szCs w:val="40"/>
        </w:rPr>
        <w:t>Douglas County</w:t>
      </w:r>
    </w:p>
    <w:p w14:paraId="34BF64DC" w14:textId="77777777" w:rsidR="00203D1E" w:rsidRPr="002520A4" w:rsidRDefault="00354972" w:rsidP="002520A4">
      <w:pPr>
        <w:tabs>
          <w:tab w:val="left" w:pos="3120"/>
        </w:tabs>
        <w:jc w:val="center"/>
        <w:rPr>
          <w:rFonts w:ascii="Garamond" w:hAnsi="Garamond"/>
          <w:b/>
          <w:sz w:val="32"/>
          <w:szCs w:val="40"/>
        </w:rPr>
      </w:pPr>
      <w:r>
        <w:rPr>
          <w:rFonts w:ascii="Garamond" w:hAnsi="Garamond"/>
          <w:b/>
          <w:sz w:val="32"/>
          <w:szCs w:val="40"/>
        </w:rPr>
        <w:t>Community Governance Council</w:t>
      </w:r>
    </w:p>
    <w:p w14:paraId="2D8D1295" w14:textId="77777777" w:rsidR="00203D1E" w:rsidRPr="002520A4" w:rsidRDefault="00203D1E" w:rsidP="002520A4">
      <w:pPr>
        <w:tabs>
          <w:tab w:val="left" w:pos="3120"/>
        </w:tabs>
        <w:jc w:val="center"/>
        <w:rPr>
          <w:rFonts w:ascii="Garamond" w:hAnsi="Garamond"/>
          <w:sz w:val="22"/>
          <w:szCs w:val="28"/>
        </w:rPr>
      </w:pPr>
    </w:p>
    <w:p w14:paraId="180E9C9F" w14:textId="6DA4D92A" w:rsidR="00203D1E" w:rsidRPr="005150E1" w:rsidRDefault="005B2DF7" w:rsidP="002520A4">
      <w:pPr>
        <w:tabs>
          <w:tab w:val="left" w:pos="3120"/>
        </w:tabs>
        <w:jc w:val="center"/>
        <w:rPr>
          <w:rFonts w:ascii="Garamond" w:hAnsi="Garamond"/>
          <w:b/>
          <w:i/>
          <w:sz w:val="22"/>
          <w:szCs w:val="28"/>
        </w:rPr>
      </w:pPr>
      <w:r>
        <w:rPr>
          <w:rFonts w:ascii="Garamond" w:hAnsi="Garamond"/>
          <w:b/>
          <w:i/>
          <w:sz w:val="22"/>
          <w:szCs w:val="28"/>
        </w:rPr>
        <w:t>February 4, 2025</w:t>
      </w:r>
    </w:p>
    <w:p w14:paraId="039B45F9" w14:textId="70833886" w:rsidR="00203D1E" w:rsidRPr="005150E1" w:rsidRDefault="00596122" w:rsidP="002520A4">
      <w:pPr>
        <w:tabs>
          <w:tab w:val="left" w:pos="3120"/>
        </w:tabs>
        <w:jc w:val="center"/>
        <w:rPr>
          <w:rFonts w:ascii="Garamond" w:hAnsi="Garamond"/>
          <w:b/>
          <w:i/>
          <w:sz w:val="22"/>
          <w:szCs w:val="28"/>
        </w:rPr>
      </w:pPr>
      <w:r>
        <w:rPr>
          <w:rFonts w:ascii="Garamond" w:hAnsi="Garamond"/>
          <w:b/>
          <w:i/>
          <w:sz w:val="22"/>
          <w:szCs w:val="28"/>
        </w:rPr>
        <w:t>4:30-6:00pm</w:t>
      </w:r>
    </w:p>
    <w:p w14:paraId="76D81C7F" w14:textId="77777777" w:rsidR="00203D1E" w:rsidRDefault="00203D1E" w:rsidP="002520A4">
      <w:pPr>
        <w:tabs>
          <w:tab w:val="left" w:pos="3120"/>
        </w:tabs>
        <w:jc w:val="center"/>
        <w:rPr>
          <w:rFonts w:ascii="Garamond" w:hAnsi="Garamond"/>
          <w:b/>
          <w:sz w:val="28"/>
          <w:szCs w:val="28"/>
        </w:rPr>
      </w:pPr>
    </w:p>
    <w:p w14:paraId="5BCA396F" w14:textId="77777777" w:rsidR="00203D1E" w:rsidRPr="00547780" w:rsidRDefault="00354972" w:rsidP="002520A4">
      <w:pPr>
        <w:tabs>
          <w:tab w:val="left" w:pos="3120"/>
        </w:tabs>
        <w:jc w:val="center"/>
        <w:rPr>
          <w:rFonts w:ascii="Garamond" w:hAnsi="Garamond"/>
          <w:b/>
          <w:i/>
          <w:u w:val="single"/>
        </w:rPr>
      </w:pPr>
      <w:r>
        <w:rPr>
          <w:rFonts w:ascii="Garamond" w:hAnsi="Garamond"/>
          <w:b/>
          <w:i/>
          <w:u w:val="single"/>
        </w:rPr>
        <w:t>Minutes</w:t>
      </w:r>
    </w:p>
    <w:p w14:paraId="780A368E" w14:textId="77777777" w:rsidR="0067026D" w:rsidRDefault="0067026D" w:rsidP="00354972">
      <w:pPr>
        <w:tabs>
          <w:tab w:val="left" w:pos="3120"/>
        </w:tabs>
        <w:rPr>
          <w:rFonts w:ascii="Garamond" w:hAnsi="Garamond"/>
          <w:sz w:val="22"/>
          <w:szCs w:val="32"/>
        </w:rPr>
      </w:pPr>
    </w:p>
    <w:p w14:paraId="3ADBE09E" w14:textId="77777777" w:rsidR="00525331" w:rsidRDefault="005D73B8" w:rsidP="00354972">
      <w:pPr>
        <w:tabs>
          <w:tab w:val="left" w:pos="3120"/>
        </w:tabs>
        <w:rPr>
          <w:rFonts w:ascii="Garamond" w:hAnsi="Garamond"/>
          <w:b/>
        </w:rPr>
      </w:pPr>
      <w:r>
        <w:rPr>
          <w:rFonts w:ascii="Garamond" w:hAnsi="Garamond"/>
          <w:b/>
        </w:rPr>
        <w:t>Council Members</w:t>
      </w:r>
      <w:r w:rsidRPr="00547780">
        <w:rPr>
          <w:rFonts w:ascii="Garamond" w:hAnsi="Garamond"/>
          <w:b/>
        </w:rPr>
        <w:t xml:space="preserve">:  </w:t>
      </w:r>
    </w:p>
    <w:p w14:paraId="2044F121" w14:textId="77777777" w:rsidR="005D73B8" w:rsidRDefault="005D73B8" w:rsidP="00354972">
      <w:pPr>
        <w:tabs>
          <w:tab w:val="left" w:pos="3120"/>
        </w:tabs>
        <w:rPr>
          <w:rFonts w:ascii="Garamond" w:hAnsi="Garamond"/>
          <w:sz w:val="22"/>
          <w:szCs w:val="32"/>
        </w:rPr>
      </w:pPr>
    </w:p>
    <w:tbl>
      <w:tblPr>
        <w:tblStyle w:val="TableGrid"/>
        <w:tblW w:w="13244"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4018"/>
        <w:gridCol w:w="464"/>
        <w:gridCol w:w="3946"/>
        <w:gridCol w:w="464"/>
        <w:gridCol w:w="3888"/>
      </w:tblGrid>
      <w:tr w:rsidR="00596122" w:rsidRPr="00AE00FD" w14:paraId="200B0C11" w14:textId="77777777" w:rsidTr="00957C05">
        <w:tc>
          <w:tcPr>
            <w:tcW w:w="464" w:type="dxa"/>
            <w:vAlign w:val="center"/>
          </w:tcPr>
          <w:p w14:paraId="7F9C2973"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Check1"/>
                  <w:enabled/>
                  <w:calcOnExit w:val="0"/>
                  <w:checkBox>
                    <w:sizeAuto/>
                    <w:default w:val="1"/>
                  </w:checkBox>
                </w:ffData>
              </w:fldChar>
            </w:r>
            <w:bookmarkStart w:id="0" w:name="Check1"/>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0"/>
          </w:p>
        </w:tc>
        <w:tc>
          <w:tcPr>
            <w:tcW w:w="4018" w:type="dxa"/>
            <w:vAlign w:val="center"/>
          </w:tcPr>
          <w:p w14:paraId="24EF19A3" w14:textId="77777777" w:rsidR="00596122" w:rsidRPr="00525331" w:rsidRDefault="00596122" w:rsidP="00957C05">
            <w:pPr>
              <w:tabs>
                <w:tab w:val="left" w:pos="3120"/>
              </w:tabs>
              <w:rPr>
                <w:rFonts w:ascii="Garamond" w:hAnsi="Garamond"/>
                <w:sz w:val="22"/>
              </w:rPr>
            </w:pPr>
            <w:r>
              <w:rPr>
                <w:rFonts w:ascii="Garamond" w:hAnsi="Garamond"/>
                <w:sz w:val="22"/>
              </w:rPr>
              <w:t xml:space="preserve">Steve Schenewerk, </w:t>
            </w:r>
            <w:r w:rsidRPr="008D7005">
              <w:rPr>
                <w:rFonts w:ascii="Garamond" w:hAnsi="Garamond"/>
                <w:i/>
                <w:sz w:val="22"/>
              </w:rPr>
              <w:t>Faith Representative</w:t>
            </w:r>
            <w:r>
              <w:rPr>
                <w:rFonts w:ascii="Garamond" w:hAnsi="Garamond"/>
                <w:i/>
                <w:sz w:val="22"/>
              </w:rPr>
              <w:t xml:space="preserve"> (Chair)</w:t>
            </w:r>
          </w:p>
        </w:tc>
        <w:tc>
          <w:tcPr>
            <w:tcW w:w="464" w:type="dxa"/>
            <w:vAlign w:val="center"/>
          </w:tcPr>
          <w:p w14:paraId="03B75B9C" w14:textId="42446A1A" w:rsidR="00596122" w:rsidRPr="00525331" w:rsidRDefault="00AD270C"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2C421789" w14:textId="77777777" w:rsidR="00596122" w:rsidRPr="00525331" w:rsidRDefault="00596122" w:rsidP="00957C05">
            <w:pPr>
              <w:tabs>
                <w:tab w:val="left" w:pos="3120"/>
              </w:tabs>
              <w:rPr>
                <w:rFonts w:ascii="Garamond" w:hAnsi="Garamond"/>
                <w:sz w:val="22"/>
              </w:rPr>
            </w:pPr>
            <w:r>
              <w:rPr>
                <w:rFonts w:ascii="Garamond" w:hAnsi="Garamond"/>
                <w:sz w:val="22"/>
              </w:rPr>
              <w:t xml:space="preserve">Bob Dannenhoffer, </w:t>
            </w:r>
            <w:r>
              <w:rPr>
                <w:rFonts w:ascii="Garamond" w:hAnsi="Garamond"/>
                <w:i/>
                <w:sz w:val="22"/>
              </w:rPr>
              <w:t>Medical Representative</w:t>
            </w:r>
          </w:p>
        </w:tc>
        <w:tc>
          <w:tcPr>
            <w:tcW w:w="464" w:type="dxa"/>
            <w:vAlign w:val="center"/>
          </w:tcPr>
          <w:p w14:paraId="7E8DAE85"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1C6D16A9" w14:textId="77777777" w:rsidR="00596122" w:rsidRPr="00AE00FD" w:rsidRDefault="00596122" w:rsidP="00957C05">
            <w:pPr>
              <w:tabs>
                <w:tab w:val="left" w:pos="3120"/>
              </w:tabs>
              <w:rPr>
                <w:rFonts w:ascii="Garamond" w:hAnsi="Garamond"/>
                <w:i/>
                <w:iCs/>
                <w:sz w:val="22"/>
              </w:rPr>
            </w:pPr>
            <w:r>
              <w:rPr>
                <w:rFonts w:ascii="Garamond" w:hAnsi="Garamond"/>
                <w:sz w:val="22"/>
              </w:rPr>
              <w:t xml:space="preserve">Analuz Torres, </w:t>
            </w:r>
            <w:r>
              <w:rPr>
                <w:rFonts w:ascii="Garamond" w:hAnsi="Garamond"/>
                <w:i/>
                <w:iCs/>
                <w:sz w:val="22"/>
              </w:rPr>
              <w:t>OHA Representative</w:t>
            </w:r>
          </w:p>
        </w:tc>
      </w:tr>
      <w:tr w:rsidR="00596122" w:rsidRPr="002C5C37" w14:paraId="2DB93D51" w14:textId="77777777" w:rsidTr="00957C05">
        <w:tc>
          <w:tcPr>
            <w:tcW w:w="464" w:type="dxa"/>
            <w:vAlign w:val="center"/>
          </w:tcPr>
          <w:p w14:paraId="62DAA444" w14:textId="21A5DA6D" w:rsidR="00596122" w:rsidRPr="00525331" w:rsidRDefault="00AD270C" w:rsidP="00957C05">
            <w:pPr>
              <w:tabs>
                <w:tab w:val="left" w:pos="3120"/>
              </w:tabs>
              <w:jc w:val="center"/>
              <w:rPr>
                <w:rFonts w:ascii="Garamond" w:hAnsi="Garamond"/>
                <w:sz w:val="22"/>
              </w:rPr>
            </w:pPr>
            <w:r>
              <w:rPr>
                <w:rFonts w:ascii="Garamond" w:hAnsi="Garamond"/>
                <w:sz w:val="22"/>
              </w:rPr>
              <w:fldChar w:fldCharType="begin">
                <w:ffData>
                  <w:name w:val="Check2"/>
                  <w:enabled/>
                  <w:calcOnExit w:val="0"/>
                  <w:checkBox>
                    <w:sizeAuto/>
                    <w:default w:val="0"/>
                  </w:checkBox>
                </w:ffData>
              </w:fldChar>
            </w:r>
            <w:bookmarkStart w:id="1" w:name="Check2"/>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1"/>
          </w:p>
        </w:tc>
        <w:tc>
          <w:tcPr>
            <w:tcW w:w="4018" w:type="dxa"/>
            <w:vAlign w:val="center"/>
          </w:tcPr>
          <w:p w14:paraId="78DCB877" w14:textId="77777777" w:rsidR="00596122" w:rsidRPr="00525331" w:rsidRDefault="00596122" w:rsidP="00957C05">
            <w:pPr>
              <w:tabs>
                <w:tab w:val="left" w:pos="3120"/>
              </w:tabs>
              <w:rPr>
                <w:rFonts w:ascii="Garamond" w:hAnsi="Garamond"/>
                <w:sz w:val="22"/>
              </w:rPr>
            </w:pPr>
            <w:r>
              <w:rPr>
                <w:rFonts w:ascii="Garamond" w:hAnsi="Garamond"/>
                <w:sz w:val="22"/>
              </w:rPr>
              <w:t xml:space="preserve">Analicia Nicholson, </w:t>
            </w:r>
            <w:r w:rsidRPr="008D7005">
              <w:rPr>
                <w:rFonts w:ascii="Garamond" w:hAnsi="Garamond"/>
                <w:i/>
                <w:sz w:val="22"/>
              </w:rPr>
              <w:t>ESD Superintendent</w:t>
            </w:r>
          </w:p>
        </w:tc>
        <w:tc>
          <w:tcPr>
            <w:tcW w:w="464" w:type="dxa"/>
            <w:vAlign w:val="center"/>
          </w:tcPr>
          <w:p w14:paraId="469D9F6C"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27F9C52F" w14:textId="77777777" w:rsidR="00596122" w:rsidRPr="00AE00FD" w:rsidRDefault="00596122" w:rsidP="00957C05">
            <w:pPr>
              <w:tabs>
                <w:tab w:val="left" w:pos="3120"/>
              </w:tabs>
              <w:rPr>
                <w:rFonts w:ascii="Garamond" w:hAnsi="Garamond"/>
                <w:i/>
                <w:iCs/>
                <w:sz w:val="22"/>
              </w:rPr>
            </w:pPr>
            <w:r>
              <w:rPr>
                <w:rFonts w:ascii="Garamond" w:hAnsi="Garamond"/>
                <w:sz w:val="22"/>
              </w:rPr>
              <w:t xml:space="preserve">Brandi </w:t>
            </w:r>
            <w:proofErr w:type="spellStart"/>
            <w:r>
              <w:rPr>
                <w:rFonts w:ascii="Garamond" w:hAnsi="Garamond"/>
                <w:sz w:val="22"/>
              </w:rPr>
              <w:t>Medeliros</w:t>
            </w:r>
            <w:proofErr w:type="spellEnd"/>
            <w:r>
              <w:rPr>
                <w:rFonts w:ascii="Garamond" w:hAnsi="Garamond"/>
                <w:sz w:val="22"/>
              </w:rPr>
              <w:t xml:space="preserve">, </w:t>
            </w:r>
            <w:r>
              <w:rPr>
                <w:rFonts w:ascii="Garamond" w:hAnsi="Garamond"/>
                <w:i/>
                <w:iCs/>
                <w:sz w:val="22"/>
              </w:rPr>
              <w:t>Business</w:t>
            </w:r>
          </w:p>
        </w:tc>
        <w:tc>
          <w:tcPr>
            <w:tcW w:w="464" w:type="dxa"/>
            <w:vAlign w:val="center"/>
          </w:tcPr>
          <w:p w14:paraId="340E5279"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247EC0DA" w14:textId="77777777" w:rsidR="00596122" w:rsidRPr="002C5C37" w:rsidRDefault="00596122" w:rsidP="00957C05">
            <w:pPr>
              <w:tabs>
                <w:tab w:val="left" w:pos="3120"/>
              </w:tabs>
              <w:rPr>
                <w:rFonts w:ascii="Garamond" w:hAnsi="Garamond"/>
                <w:i/>
                <w:sz w:val="22"/>
              </w:rPr>
            </w:pPr>
            <w:r>
              <w:rPr>
                <w:rFonts w:ascii="Garamond" w:hAnsi="Garamond"/>
                <w:sz w:val="22"/>
              </w:rPr>
              <w:t xml:space="preserve">Bryan Trenkle, </w:t>
            </w:r>
            <w:r>
              <w:rPr>
                <w:rFonts w:ascii="Garamond" w:hAnsi="Garamond"/>
                <w:i/>
                <w:sz w:val="22"/>
              </w:rPr>
              <w:t>Non-Profit Director</w:t>
            </w:r>
          </w:p>
        </w:tc>
      </w:tr>
      <w:tr w:rsidR="00596122" w:rsidRPr="000E00DA" w14:paraId="08A20B11" w14:textId="77777777" w:rsidTr="00957C05">
        <w:tc>
          <w:tcPr>
            <w:tcW w:w="464" w:type="dxa"/>
            <w:vAlign w:val="center"/>
          </w:tcPr>
          <w:p w14:paraId="36722943"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Check3"/>
                  <w:enabled/>
                  <w:calcOnExit w:val="0"/>
                  <w:checkBox>
                    <w:sizeAuto/>
                    <w:default w:val="0"/>
                  </w:checkBox>
                </w:ffData>
              </w:fldChar>
            </w:r>
            <w:bookmarkStart w:id="2" w:name="Check3"/>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2"/>
          </w:p>
        </w:tc>
        <w:tc>
          <w:tcPr>
            <w:tcW w:w="4018" w:type="dxa"/>
            <w:vAlign w:val="center"/>
          </w:tcPr>
          <w:p w14:paraId="54A5CB33" w14:textId="77777777" w:rsidR="00596122" w:rsidRPr="00525331" w:rsidRDefault="00596122" w:rsidP="00957C05">
            <w:pPr>
              <w:tabs>
                <w:tab w:val="left" w:pos="3120"/>
              </w:tabs>
              <w:rPr>
                <w:rFonts w:ascii="Garamond" w:hAnsi="Garamond"/>
                <w:sz w:val="22"/>
              </w:rPr>
            </w:pPr>
            <w:r>
              <w:rPr>
                <w:rFonts w:ascii="Garamond" w:hAnsi="Garamond"/>
                <w:sz w:val="22"/>
              </w:rPr>
              <w:t xml:space="preserve">Dave Gianotti, </w:t>
            </w:r>
            <w:r w:rsidRPr="008D7005">
              <w:rPr>
                <w:rFonts w:ascii="Garamond" w:hAnsi="Garamond"/>
                <w:i/>
                <w:sz w:val="22"/>
              </w:rPr>
              <w:t>School Superintendent</w:t>
            </w:r>
          </w:p>
        </w:tc>
        <w:tc>
          <w:tcPr>
            <w:tcW w:w="464" w:type="dxa"/>
            <w:vAlign w:val="center"/>
          </w:tcPr>
          <w:p w14:paraId="777157E3" w14:textId="5EB40366" w:rsidR="00596122" w:rsidRPr="00525331" w:rsidRDefault="00AD270C"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5245A30A" w14:textId="77777777" w:rsidR="00596122" w:rsidRPr="00525331" w:rsidRDefault="00596122" w:rsidP="00957C05">
            <w:pPr>
              <w:tabs>
                <w:tab w:val="left" w:pos="3120"/>
              </w:tabs>
              <w:rPr>
                <w:rFonts w:ascii="Garamond" w:hAnsi="Garamond"/>
                <w:sz w:val="22"/>
              </w:rPr>
            </w:pPr>
            <w:r>
              <w:rPr>
                <w:rFonts w:ascii="Garamond" w:hAnsi="Garamond"/>
                <w:sz w:val="22"/>
              </w:rPr>
              <w:t xml:space="preserve">Cady Lyon, </w:t>
            </w:r>
            <w:r w:rsidRPr="008D7005">
              <w:rPr>
                <w:rFonts w:ascii="Garamond" w:hAnsi="Garamond"/>
                <w:i/>
                <w:sz w:val="22"/>
              </w:rPr>
              <w:t>CCO Representative</w:t>
            </w:r>
          </w:p>
        </w:tc>
        <w:tc>
          <w:tcPr>
            <w:tcW w:w="464" w:type="dxa"/>
            <w:vAlign w:val="center"/>
          </w:tcPr>
          <w:p w14:paraId="548C8EF9"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2F55C637" w14:textId="77777777" w:rsidR="00596122" w:rsidRPr="000E00DA" w:rsidRDefault="00596122" w:rsidP="00957C05">
            <w:pPr>
              <w:tabs>
                <w:tab w:val="left" w:pos="3120"/>
              </w:tabs>
              <w:rPr>
                <w:rFonts w:ascii="Garamond" w:hAnsi="Garamond"/>
                <w:i/>
                <w:sz w:val="22"/>
              </w:rPr>
            </w:pPr>
            <w:r>
              <w:rPr>
                <w:rFonts w:ascii="Garamond" w:hAnsi="Garamond"/>
                <w:sz w:val="22"/>
              </w:rPr>
              <w:t xml:space="preserve">Chellsey Maher, </w:t>
            </w:r>
            <w:r>
              <w:rPr>
                <w:rFonts w:ascii="Garamond" w:hAnsi="Garamond"/>
                <w:i/>
                <w:sz w:val="22"/>
              </w:rPr>
              <w:t>Parent Representative</w:t>
            </w:r>
          </w:p>
        </w:tc>
      </w:tr>
      <w:tr w:rsidR="00596122" w:rsidRPr="00AE00FD" w14:paraId="204FCCA3" w14:textId="77777777" w:rsidTr="00957C05">
        <w:tc>
          <w:tcPr>
            <w:tcW w:w="464" w:type="dxa"/>
            <w:vAlign w:val="center"/>
          </w:tcPr>
          <w:p w14:paraId="4B8F51E8"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Check4"/>
                  <w:enabled/>
                  <w:calcOnExit w:val="0"/>
                  <w:checkBox>
                    <w:sizeAuto/>
                    <w:default w:val="0"/>
                  </w:checkBox>
                </w:ffData>
              </w:fldChar>
            </w:r>
            <w:bookmarkStart w:id="3" w:name="Check4"/>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3"/>
          </w:p>
        </w:tc>
        <w:tc>
          <w:tcPr>
            <w:tcW w:w="4018" w:type="dxa"/>
            <w:vAlign w:val="center"/>
          </w:tcPr>
          <w:p w14:paraId="54461D1A" w14:textId="21FCF0E9" w:rsidR="00596122" w:rsidRPr="00525331" w:rsidRDefault="0046305F" w:rsidP="00957C05">
            <w:pPr>
              <w:tabs>
                <w:tab w:val="left" w:pos="3120"/>
              </w:tabs>
              <w:rPr>
                <w:rFonts w:ascii="Garamond" w:hAnsi="Garamond"/>
                <w:sz w:val="22"/>
              </w:rPr>
            </w:pPr>
            <w:r>
              <w:rPr>
                <w:rFonts w:ascii="Garamond" w:hAnsi="Garamond"/>
                <w:sz w:val="22"/>
              </w:rPr>
              <w:t>Jennifer Reid</w:t>
            </w:r>
            <w:r w:rsidR="00596122">
              <w:rPr>
                <w:rFonts w:ascii="Garamond" w:hAnsi="Garamond"/>
                <w:sz w:val="22"/>
              </w:rPr>
              <w:t xml:space="preserve">, </w:t>
            </w:r>
            <w:r w:rsidR="00596122" w:rsidRPr="008D7005">
              <w:rPr>
                <w:rFonts w:ascii="Garamond" w:hAnsi="Garamond"/>
                <w:i/>
                <w:sz w:val="22"/>
              </w:rPr>
              <w:t>Cow Creek Representative</w:t>
            </w:r>
          </w:p>
        </w:tc>
        <w:tc>
          <w:tcPr>
            <w:tcW w:w="464" w:type="dxa"/>
            <w:vAlign w:val="center"/>
          </w:tcPr>
          <w:p w14:paraId="20D756E6" w14:textId="2FF68A07" w:rsidR="00596122" w:rsidRPr="00525331" w:rsidRDefault="00C64DB9"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002D70FA" w14:textId="77777777" w:rsidR="00596122" w:rsidRPr="00AE00FD" w:rsidRDefault="00596122" w:rsidP="00957C05">
            <w:pPr>
              <w:tabs>
                <w:tab w:val="left" w:pos="3120"/>
              </w:tabs>
              <w:rPr>
                <w:rFonts w:ascii="Garamond" w:hAnsi="Garamond"/>
                <w:i/>
                <w:iCs/>
                <w:sz w:val="22"/>
              </w:rPr>
            </w:pPr>
            <w:r>
              <w:rPr>
                <w:rFonts w:ascii="Garamond" w:hAnsi="Garamond"/>
                <w:sz w:val="22"/>
              </w:rPr>
              <w:t xml:space="preserve">Desta Walsh, </w:t>
            </w:r>
            <w:r>
              <w:rPr>
                <w:rFonts w:ascii="Garamond" w:hAnsi="Garamond"/>
                <w:i/>
                <w:iCs/>
                <w:sz w:val="22"/>
              </w:rPr>
              <w:t>ODHS Director</w:t>
            </w:r>
          </w:p>
        </w:tc>
        <w:tc>
          <w:tcPr>
            <w:tcW w:w="464" w:type="dxa"/>
            <w:vAlign w:val="center"/>
          </w:tcPr>
          <w:p w14:paraId="6A53DBDE"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2E26C491" w14:textId="77777777" w:rsidR="00596122" w:rsidRPr="00AE00FD" w:rsidRDefault="00596122" w:rsidP="00957C05">
            <w:pPr>
              <w:tabs>
                <w:tab w:val="left" w:pos="3120"/>
              </w:tabs>
              <w:rPr>
                <w:rFonts w:ascii="Garamond" w:hAnsi="Garamond"/>
                <w:i/>
                <w:sz w:val="22"/>
              </w:rPr>
            </w:pPr>
            <w:r>
              <w:rPr>
                <w:rFonts w:ascii="Garamond" w:hAnsi="Garamond"/>
                <w:iCs/>
                <w:sz w:val="22"/>
              </w:rPr>
              <w:t xml:space="preserve">Jacqueline Salas, </w:t>
            </w:r>
            <w:r>
              <w:rPr>
                <w:rFonts w:ascii="Garamond" w:hAnsi="Garamond"/>
                <w:i/>
                <w:sz w:val="22"/>
              </w:rPr>
              <w:t>OHA Representative</w:t>
            </w:r>
          </w:p>
        </w:tc>
      </w:tr>
      <w:tr w:rsidR="00596122" w:rsidRPr="000E00DA" w14:paraId="174D3D1A" w14:textId="77777777" w:rsidTr="00957C05">
        <w:tc>
          <w:tcPr>
            <w:tcW w:w="464" w:type="dxa"/>
            <w:vAlign w:val="center"/>
          </w:tcPr>
          <w:p w14:paraId="306A5A83" w14:textId="77777777" w:rsidR="00596122" w:rsidRPr="00525331" w:rsidRDefault="00596122" w:rsidP="00957C05">
            <w:pPr>
              <w:tabs>
                <w:tab w:val="left" w:pos="3120"/>
              </w:tabs>
              <w:jc w:val="center"/>
              <w:rPr>
                <w:rFonts w:ascii="Garamond" w:hAnsi="Garamond"/>
                <w:sz w:val="22"/>
              </w:rPr>
            </w:pPr>
            <w:r>
              <w:rPr>
                <w:rFonts w:ascii="Garamond" w:hAnsi="Garamond"/>
                <w:sz w:val="22"/>
              </w:rPr>
              <w:fldChar w:fldCharType="begin">
                <w:ffData>
                  <w:name w:val="Check5"/>
                  <w:enabled/>
                  <w:calcOnExit w:val="0"/>
                  <w:checkBox>
                    <w:sizeAuto/>
                    <w:default w:val="0"/>
                  </w:checkBox>
                </w:ffData>
              </w:fldChar>
            </w:r>
            <w:bookmarkStart w:id="4" w:name="Check5"/>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4"/>
          </w:p>
        </w:tc>
        <w:tc>
          <w:tcPr>
            <w:tcW w:w="4018" w:type="dxa"/>
            <w:vAlign w:val="center"/>
          </w:tcPr>
          <w:p w14:paraId="7B1F307F" w14:textId="77777777" w:rsidR="00596122" w:rsidRPr="00525331" w:rsidRDefault="00596122" w:rsidP="00957C05">
            <w:pPr>
              <w:tabs>
                <w:tab w:val="left" w:pos="3120"/>
              </w:tabs>
              <w:rPr>
                <w:rFonts w:ascii="Garamond" w:hAnsi="Garamond"/>
                <w:sz w:val="22"/>
              </w:rPr>
            </w:pPr>
            <w:r>
              <w:rPr>
                <w:rFonts w:ascii="Garamond" w:hAnsi="Garamond"/>
                <w:sz w:val="22"/>
              </w:rPr>
              <w:t xml:space="preserve">Janel Sorenson, </w:t>
            </w:r>
            <w:r w:rsidRPr="00DB25F6">
              <w:rPr>
                <w:rFonts w:ascii="Garamond" w:hAnsi="Garamond"/>
                <w:i/>
                <w:sz w:val="22"/>
              </w:rPr>
              <w:t xml:space="preserve">School </w:t>
            </w:r>
            <w:r>
              <w:rPr>
                <w:rFonts w:ascii="Garamond" w:hAnsi="Garamond"/>
                <w:i/>
                <w:sz w:val="22"/>
              </w:rPr>
              <w:t>Representative</w:t>
            </w:r>
          </w:p>
        </w:tc>
        <w:tc>
          <w:tcPr>
            <w:tcW w:w="464" w:type="dxa"/>
            <w:vAlign w:val="center"/>
          </w:tcPr>
          <w:p w14:paraId="76948154" w14:textId="77777777" w:rsidR="00596122" w:rsidRPr="00525331" w:rsidRDefault="00596122" w:rsidP="00957C05">
            <w:pPr>
              <w:tabs>
                <w:tab w:val="left" w:pos="3120"/>
              </w:tabs>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3A3263D5" w14:textId="77777777" w:rsidR="00596122" w:rsidRPr="00525331" w:rsidRDefault="00596122" w:rsidP="00957C05">
            <w:pPr>
              <w:tabs>
                <w:tab w:val="left" w:pos="3120"/>
              </w:tabs>
              <w:rPr>
                <w:rFonts w:ascii="Garamond" w:hAnsi="Garamond"/>
                <w:sz w:val="22"/>
              </w:rPr>
            </w:pPr>
            <w:r>
              <w:rPr>
                <w:rFonts w:ascii="Garamond" w:hAnsi="Garamond"/>
                <w:sz w:val="22"/>
              </w:rPr>
              <w:t xml:space="preserve">Jared Cordon, </w:t>
            </w:r>
            <w:r w:rsidRPr="008D7005">
              <w:rPr>
                <w:rFonts w:ascii="Garamond" w:hAnsi="Garamond"/>
                <w:i/>
                <w:sz w:val="22"/>
              </w:rPr>
              <w:t>School Superintendent</w:t>
            </w:r>
          </w:p>
        </w:tc>
        <w:tc>
          <w:tcPr>
            <w:tcW w:w="464" w:type="dxa"/>
            <w:vAlign w:val="center"/>
          </w:tcPr>
          <w:p w14:paraId="3A2CC702" w14:textId="77777777" w:rsidR="00596122" w:rsidRPr="00525331" w:rsidRDefault="00596122" w:rsidP="00957C05">
            <w:pPr>
              <w:tabs>
                <w:tab w:val="left" w:pos="3120"/>
              </w:tabs>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62DB6F64" w14:textId="77777777" w:rsidR="00596122" w:rsidRPr="000E00DA" w:rsidRDefault="00596122" w:rsidP="00957C05">
            <w:pPr>
              <w:tabs>
                <w:tab w:val="left" w:pos="3120"/>
              </w:tabs>
              <w:rPr>
                <w:rFonts w:ascii="Garamond" w:hAnsi="Garamond"/>
                <w:i/>
                <w:sz w:val="22"/>
              </w:rPr>
            </w:pPr>
            <w:r>
              <w:rPr>
                <w:rFonts w:ascii="Garamond" w:hAnsi="Garamond"/>
                <w:sz w:val="22"/>
              </w:rPr>
              <w:t xml:space="preserve">Joe La Fountaine, </w:t>
            </w:r>
            <w:r w:rsidRPr="008D7005">
              <w:rPr>
                <w:rFonts w:ascii="Garamond" w:hAnsi="Garamond"/>
                <w:i/>
                <w:sz w:val="22"/>
              </w:rPr>
              <w:t>School Superintendent</w:t>
            </w:r>
          </w:p>
        </w:tc>
      </w:tr>
      <w:tr w:rsidR="0046305F" w:rsidRPr="000E00DA" w14:paraId="7808EA5E" w14:textId="27F275E5" w:rsidTr="00023D6C">
        <w:tc>
          <w:tcPr>
            <w:tcW w:w="464" w:type="dxa"/>
            <w:vAlign w:val="center"/>
          </w:tcPr>
          <w:p w14:paraId="092DC5E5" w14:textId="77777777"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Check6"/>
                  <w:enabled/>
                  <w:calcOnExit w:val="0"/>
                  <w:checkBox>
                    <w:sizeAuto/>
                    <w:default w:val="0"/>
                  </w:checkBox>
                </w:ffData>
              </w:fldChar>
            </w:r>
            <w:bookmarkStart w:id="5" w:name="Check6"/>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5"/>
          </w:p>
        </w:tc>
        <w:tc>
          <w:tcPr>
            <w:tcW w:w="4018" w:type="dxa"/>
            <w:vAlign w:val="center"/>
          </w:tcPr>
          <w:p w14:paraId="3C0DA58D" w14:textId="77777777" w:rsidR="0046305F" w:rsidRPr="0088753C" w:rsidRDefault="0046305F" w:rsidP="0046305F">
            <w:pPr>
              <w:tabs>
                <w:tab w:val="left" w:pos="3120"/>
              </w:tabs>
              <w:rPr>
                <w:rFonts w:ascii="Garamond" w:hAnsi="Garamond"/>
                <w:i/>
                <w:iCs/>
                <w:sz w:val="22"/>
              </w:rPr>
            </w:pPr>
            <w:r>
              <w:rPr>
                <w:rFonts w:ascii="Garamond" w:hAnsi="Garamond"/>
                <w:sz w:val="22"/>
              </w:rPr>
              <w:t xml:space="preserve">KC Bolton, </w:t>
            </w:r>
            <w:r>
              <w:rPr>
                <w:rFonts w:ascii="Garamond" w:hAnsi="Garamond"/>
                <w:i/>
                <w:iCs/>
                <w:sz w:val="22"/>
              </w:rPr>
              <w:t>Medical Representative</w:t>
            </w:r>
          </w:p>
        </w:tc>
        <w:tc>
          <w:tcPr>
            <w:tcW w:w="464" w:type="dxa"/>
            <w:vAlign w:val="center"/>
          </w:tcPr>
          <w:p w14:paraId="7294F760" w14:textId="23FC398A"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1"/>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57E2FFF4" w14:textId="77777777" w:rsidR="0046305F" w:rsidRPr="00525331" w:rsidRDefault="0046305F" w:rsidP="0046305F">
            <w:pPr>
              <w:tabs>
                <w:tab w:val="left" w:pos="3120"/>
              </w:tabs>
              <w:rPr>
                <w:rFonts w:ascii="Garamond" w:hAnsi="Garamond"/>
                <w:sz w:val="22"/>
              </w:rPr>
            </w:pPr>
            <w:r>
              <w:rPr>
                <w:rFonts w:ascii="Garamond" w:hAnsi="Garamond"/>
                <w:sz w:val="22"/>
              </w:rPr>
              <w:t xml:space="preserve">Marsha LaVerne, </w:t>
            </w:r>
            <w:r w:rsidRPr="008D7005">
              <w:rPr>
                <w:rFonts w:ascii="Garamond" w:hAnsi="Garamond"/>
                <w:i/>
                <w:sz w:val="22"/>
              </w:rPr>
              <w:t>Non-Profit Director</w:t>
            </w:r>
          </w:p>
        </w:tc>
        <w:tc>
          <w:tcPr>
            <w:tcW w:w="464" w:type="dxa"/>
            <w:vAlign w:val="center"/>
          </w:tcPr>
          <w:p w14:paraId="3A822B01" w14:textId="3CA97D2C"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1BA1ACDB" w14:textId="24711F28" w:rsidR="0046305F" w:rsidRPr="000E00DA" w:rsidRDefault="0046305F" w:rsidP="0046305F">
            <w:r>
              <w:rPr>
                <w:rFonts w:ascii="Garamond" w:hAnsi="Garamond"/>
                <w:sz w:val="22"/>
              </w:rPr>
              <w:t xml:space="preserve">Lehi Dowell, </w:t>
            </w:r>
            <w:r>
              <w:rPr>
                <w:rFonts w:ascii="Garamond" w:hAnsi="Garamond"/>
                <w:i/>
                <w:iCs/>
                <w:sz w:val="22"/>
              </w:rPr>
              <w:t>Business</w:t>
            </w:r>
          </w:p>
        </w:tc>
      </w:tr>
      <w:tr w:rsidR="0046305F" w:rsidRPr="00525331" w14:paraId="4C3E2ADC" w14:textId="77777777" w:rsidTr="00957C05">
        <w:tc>
          <w:tcPr>
            <w:tcW w:w="464" w:type="dxa"/>
            <w:vAlign w:val="center"/>
          </w:tcPr>
          <w:p w14:paraId="091406E5" w14:textId="77777777"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Check7"/>
                  <w:enabled/>
                  <w:calcOnExit w:val="0"/>
                  <w:checkBox>
                    <w:sizeAuto/>
                    <w:default w:val="1"/>
                  </w:checkBox>
                </w:ffData>
              </w:fldChar>
            </w:r>
            <w:bookmarkStart w:id="6" w:name="Check7"/>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bookmarkEnd w:id="6"/>
          </w:p>
        </w:tc>
        <w:tc>
          <w:tcPr>
            <w:tcW w:w="4018" w:type="dxa"/>
            <w:vAlign w:val="center"/>
          </w:tcPr>
          <w:p w14:paraId="605944A6" w14:textId="77777777" w:rsidR="0046305F" w:rsidRPr="00525331" w:rsidRDefault="0046305F" w:rsidP="0046305F">
            <w:pPr>
              <w:tabs>
                <w:tab w:val="left" w:pos="3120"/>
              </w:tabs>
              <w:rPr>
                <w:rFonts w:ascii="Garamond" w:hAnsi="Garamond"/>
                <w:sz w:val="22"/>
              </w:rPr>
            </w:pPr>
            <w:r>
              <w:rPr>
                <w:rFonts w:ascii="Garamond" w:hAnsi="Garamond"/>
                <w:sz w:val="22"/>
              </w:rPr>
              <w:t xml:space="preserve">Shawn Massingale, </w:t>
            </w:r>
            <w:r w:rsidRPr="008D7005">
              <w:rPr>
                <w:rFonts w:ascii="Garamond" w:hAnsi="Garamond"/>
                <w:i/>
                <w:sz w:val="22"/>
              </w:rPr>
              <w:t>Professional Advisory Chair</w:t>
            </w:r>
          </w:p>
        </w:tc>
        <w:tc>
          <w:tcPr>
            <w:tcW w:w="464" w:type="dxa"/>
            <w:vAlign w:val="center"/>
          </w:tcPr>
          <w:p w14:paraId="5BAB7CC1" w14:textId="4C3C952C"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
                  <w:enabled w:val="0"/>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5CDDD9E5" w14:textId="3227E2FE" w:rsidR="0046305F" w:rsidRPr="00525331" w:rsidRDefault="0046305F" w:rsidP="0046305F">
            <w:pPr>
              <w:tabs>
                <w:tab w:val="left" w:pos="3120"/>
              </w:tabs>
              <w:rPr>
                <w:rFonts w:ascii="Garamond" w:hAnsi="Garamond"/>
                <w:sz w:val="22"/>
              </w:rPr>
            </w:pPr>
            <w:r>
              <w:rPr>
                <w:rFonts w:ascii="Garamond" w:hAnsi="Garamond"/>
                <w:sz w:val="22"/>
              </w:rPr>
              <w:t xml:space="preserve">Tim Allen, </w:t>
            </w:r>
            <w:r>
              <w:rPr>
                <w:rFonts w:ascii="Garamond" w:hAnsi="Garamond"/>
                <w:i/>
                <w:iCs/>
                <w:sz w:val="22"/>
              </w:rPr>
              <w:t>Business</w:t>
            </w:r>
          </w:p>
        </w:tc>
        <w:tc>
          <w:tcPr>
            <w:tcW w:w="464" w:type="dxa"/>
            <w:vAlign w:val="center"/>
          </w:tcPr>
          <w:p w14:paraId="45FD019B" w14:textId="77777777" w:rsidR="0046305F" w:rsidRPr="00525331"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163361DD" w14:textId="241B8775" w:rsidR="0046305F" w:rsidRPr="00525331" w:rsidRDefault="0046305F" w:rsidP="0046305F">
            <w:pPr>
              <w:tabs>
                <w:tab w:val="left" w:pos="3120"/>
              </w:tabs>
              <w:rPr>
                <w:rFonts w:ascii="Garamond" w:hAnsi="Garamond"/>
                <w:sz w:val="22"/>
              </w:rPr>
            </w:pPr>
            <w:r>
              <w:rPr>
                <w:rFonts w:ascii="Garamond" w:hAnsi="Garamond"/>
                <w:sz w:val="22"/>
              </w:rPr>
              <w:t xml:space="preserve">Mary King, </w:t>
            </w:r>
            <w:r>
              <w:rPr>
                <w:rFonts w:ascii="Garamond" w:hAnsi="Garamond"/>
                <w:i/>
                <w:sz w:val="22"/>
              </w:rPr>
              <w:t>Parent Representative</w:t>
            </w:r>
          </w:p>
        </w:tc>
      </w:tr>
      <w:tr w:rsidR="0046305F" w14:paraId="2E98B259" w14:textId="77777777" w:rsidTr="00957C05">
        <w:tc>
          <w:tcPr>
            <w:tcW w:w="464" w:type="dxa"/>
            <w:vAlign w:val="center"/>
          </w:tcPr>
          <w:p w14:paraId="07FF1005"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4018" w:type="dxa"/>
            <w:vAlign w:val="center"/>
          </w:tcPr>
          <w:p w14:paraId="5F1637FA" w14:textId="77777777" w:rsidR="0046305F" w:rsidRDefault="0046305F" w:rsidP="0046305F">
            <w:pPr>
              <w:tabs>
                <w:tab w:val="left" w:pos="3120"/>
              </w:tabs>
              <w:rPr>
                <w:rFonts w:ascii="Garamond" w:hAnsi="Garamond"/>
                <w:sz w:val="22"/>
              </w:rPr>
            </w:pPr>
            <w:r>
              <w:rPr>
                <w:rFonts w:ascii="Garamond" w:hAnsi="Garamond"/>
                <w:sz w:val="22"/>
              </w:rPr>
              <w:t xml:space="preserve">Mandy Rigsby, </w:t>
            </w:r>
            <w:r>
              <w:rPr>
                <w:rFonts w:ascii="Garamond" w:hAnsi="Garamond"/>
                <w:i/>
                <w:sz w:val="22"/>
              </w:rPr>
              <w:t>Home Visiting Representative</w:t>
            </w:r>
          </w:p>
        </w:tc>
        <w:tc>
          <w:tcPr>
            <w:tcW w:w="464" w:type="dxa"/>
            <w:vAlign w:val="center"/>
          </w:tcPr>
          <w:p w14:paraId="726E5972"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0E6A4C46" w14:textId="77777777" w:rsidR="0046305F" w:rsidRPr="0088753C" w:rsidRDefault="0046305F" w:rsidP="0046305F">
            <w:pPr>
              <w:tabs>
                <w:tab w:val="left" w:pos="3120"/>
              </w:tabs>
              <w:rPr>
                <w:rFonts w:ascii="Garamond" w:hAnsi="Garamond"/>
                <w:i/>
                <w:iCs/>
                <w:sz w:val="22"/>
              </w:rPr>
            </w:pPr>
            <w:r>
              <w:rPr>
                <w:rFonts w:ascii="Garamond" w:hAnsi="Garamond"/>
                <w:sz w:val="22"/>
              </w:rPr>
              <w:t xml:space="preserve">Marta Queant, </w:t>
            </w:r>
            <w:r>
              <w:rPr>
                <w:rFonts w:ascii="Garamond" w:hAnsi="Garamond"/>
                <w:i/>
                <w:iCs/>
                <w:sz w:val="22"/>
              </w:rPr>
              <w:t xml:space="preserve">Speech </w:t>
            </w:r>
            <w:r w:rsidRPr="008D7005">
              <w:rPr>
                <w:rFonts w:ascii="Garamond" w:hAnsi="Garamond"/>
                <w:i/>
                <w:sz w:val="22"/>
              </w:rPr>
              <w:t>Specialist</w:t>
            </w:r>
          </w:p>
        </w:tc>
        <w:tc>
          <w:tcPr>
            <w:tcW w:w="464" w:type="dxa"/>
            <w:vAlign w:val="center"/>
          </w:tcPr>
          <w:p w14:paraId="1EFCD599"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649B22F3" w14:textId="4BD7F65C" w:rsidR="0046305F" w:rsidRDefault="000C5A2F" w:rsidP="0046305F">
            <w:pPr>
              <w:tabs>
                <w:tab w:val="left" w:pos="3120"/>
              </w:tabs>
              <w:rPr>
                <w:rFonts w:ascii="Garamond" w:hAnsi="Garamond"/>
                <w:sz w:val="22"/>
              </w:rPr>
            </w:pPr>
            <w:r>
              <w:rPr>
                <w:rFonts w:ascii="Garamond" w:hAnsi="Garamond"/>
                <w:sz w:val="22"/>
              </w:rPr>
              <w:t xml:space="preserve">Rick Burton, </w:t>
            </w:r>
            <w:r w:rsidRPr="000C5A2F">
              <w:rPr>
                <w:rFonts w:ascii="Garamond" w:hAnsi="Garamond"/>
                <w:i/>
                <w:iCs/>
                <w:sz w:val="22"/>
              </w:rPr>
              <w:t>Retired Educator / Consultant</w:t>
            </w:r>
          </w:p>
        </w:tc>
      </w:tr>
      <w:tr w:rsidR="0046305F" w14:paraId="53616982" w14:textId="77777777" w:rsidTr="00957C05">
        <w:tc>
          <w:tcPr>
            <w:tcW w:w="464" w:type="dxa"/>
            <w:vAlign w:val="center"/>
          </w:tcPr>
          <w:p w14:paraId="32FED3A7"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4018" w:type="dxa"/>
            <w:vAlign w:val="center"/>
          </w:tcPr>
          <w:p w14:paraId="750A86E8" w14:textId="77777777" w:rsidR="0046305F" w:rsidRDefault="0046305F" w:rsidP="0046305F">
            <w:pPr>
              <w:tabs>
                <w:tab w:val="left" w:pos="3120"/>
              </w:tabs>
              <w:rPr>
                <w:rFonts w:ascii="Garamond" w:hAnsi="Garamond"/>
                <w:sz w:val="22"/>
              </w:rPr>
            </w:pPr>
            <w:r>
              <w:rPr>
                <w:rFonts w:ascii="Garamond" w:hAnsi="Garamond"/>
                <w:sz w:val="22"/>
              </w:rPr>
              <w:t xml:space="preserve">Peggy Whalen, </w:t>
            </w:r>
            <w:r>
              <w:rPr>
                <w:rFonts w:ascii="Garamond" w:hAnsi="Garamond"/>
                <w:i/>
                <w:sz w:val="22"/>
              </w:rPr>
              <w:t>Non-Profit Executive Director</w:t>
            </w:r>
          </w:p>
        </w:tc>
        <w:tc>
          <w:tcPr>
            <w:tcW w:w="464" w:type="dxa"/>
            <w:vAlign w:val="center"/>
          </w:tcPr>
          <w:p w14:paraId="2FE658EF"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32EE9CF8" w14:textId="77777777" w:rsidR="0046305F" w:rsidRDefault="0046305F" w:rsidP="0046305F">
            <w:pPr>
              <w:tabs>
                <w:tab w:val="left" w:pos="3120"/>
              </w:tabs>
              <w:rPr>
                <w:rFonts w:ascii="Garamond" w:hAnsi="Garamond"/>
                <w:sz w:val="22"/>
              </w:rPr>
            </w:pPr>
            <w:r>
              <w:rPr>
                <w:rFonts w:ascii="Garamond" w:hAnsi="Garamond"/>
                <w:sz w:val="22"/>
              </w:rPr>
              <w:t xml:space="preserve">Rachel Pokrandt, </w:t>
            </w:r>
            <w:r>
              <w:rPr>
                <w:rFonts w:ascii="Garamond" w:hAnsi="Garamond"/>
                <w:i/>
                <w:iCs/>
                <w:sz w:val="22"/>
              </w:rPr>
              <w:t>Community College President</w:t>
            </w:r>
          </w:p>
        </w:tc>
        <w:tc>
          <w:tcPr>
            <w:tcW w:w="464" w:type="dxa"/>
            <w:vAlign w:val="center"/>
          </w:tcPr>
          <w:p w14:paraId="0708AF43"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733856A8" w14:textId="3F3BFEF1" w:rsidR="0046305F" w:rsidRDefault="0046305F" w:rsidP="0046305F">
            <w:pPr>
              <w:tabs>
                <w:tab w:val="left" w:pos="3120"/>
              </w:tabs>
              <w:rPr>
                <w:rFonts w:ascii="Garamond" w:hAnsi="Garamond"/>
                <w:sz w:val="22"/>
              </w:rPr>
            </w:pPr>
          </w:p>
        </w:tc>
      </w:tr>
      <w:tr w:rsidR="0046305F" w14:paraId="2E328E10" w14:textId="77777777" w:rsidTr="00957C05">
        <w:tc>
          <w:tcPr>
            <w:tcW w:w="464" w:type="dxa"/>
            <w:vAlign w:val="center"/>
          </w:tcPr>
          <w:p w14:paraId="5B199171" w14:textId="7BC3C34B"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1"/>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4018" w:type="dxa"/>
            <w:vAlign w:val="center"/>
          </w:tcPr>
          <w:p w14:paraId="7EED877F" w14:textId="77777777" w:rsidR="0046305F" w:rsidRDefault="0046305F" w:rsidP="0046305F">
            <w:pPr>
              <w:tabs>
                <w:tab w:val="left" w:pos="3120"/>
              </w:tabs>
              <w:rPr>
                <w:rFonts w:ascii="Garamond" w:hAnsi="Garamond"/>
                <w:sz w:val="22"/>
              </w:rPr>
            </w:pPr>
            <w:r>
              <w:rPr>
                <w:rFonts w:ascii="Garamond" w:hAnsi="Garamond"/>
                <w:sz w:val="22"/>
              </w:rPr>
              <w:t xml:space="preserve">Rionna Ruley, </w:t>
            </w:r>
            <w:r w:rsidRPr="00EB462E">
              <w:rPr>
                <w:rFonts w:ascii="Garamond" w:hAnsi="Garamond"/>
                <w:i/>
                <w:iCs/>
                <w:sz w:val="22"/>
              </w:rPr>
              <w:t>Early Learning</w:t>
            </w:r>
            <w:r>
              <w:rPr>
                <w:rFonts w:ascii="Garamond" w:hAnsi="Garamond"/>
                <w:i/>
                <w:sz w:val="22"/>
              </w:rPr>
              <w:t xml:space="preserve"> Director</w:t>
            </w:r>
          </w:p>
        </w:tc>
        <w:tc>
          <w:tcPr>
            <w:tcW w:w="464" w:type="dxa"/>
            <w:vAlign w:val="center"/>
          </w:tcPr>
          <w:p w14:paraId="7973FF1B"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720EA544" w14:textId="77777777" w:rsidR="0046305F" w:rsidRDefault="0046305F" w:rsidP="0046305F">
            <w:pPr>
              <w:tabs>
                <w:tab w:val="left" w:pos="3120"/>
              </w:tabs>
              <w:rPr>
                <w:rFonts w:ascii="Garamond" w:hAnsi="Garamond"/>
                <w:sz w:val="22"/>
              </w:rPr>
            </w:pPr>
            <w:r>
              <w:rPr>
                <w:rFonts w:ascii="Garamond" w:hAnsi="Garamond"/>
                <w:sz w:val="22"/>
              </w:rPr>
              <w:t xml:space="preserve">Theresa Haga, </w:t>
            </w:r>
            <w:r>
              <w:rPr>
                <w:rFonts w:ascii="Garamond" w:hAnsi="Garamond"/>
                <w:i/>
                <w:iCs/>
                <w:sz w:val="22"/>
              </w:rPr>
              <w:t>Business</w:t>
            </w:r>
          </w:p>
        </w:tc>
        <w:tc>
          <w:tcPr>
            <w:tcW w:w="464" w:type="dxa"/>
            <w:vAlign w:val="center"/>
          </w:tcPr>
          <w:p w14:paraId="36E728A6"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5D0F4763" w14:textId="62B2E122" w:rsidR="0046305F" w:rsidRDefault="0046305F" w:rsidP="0046305F">
            <w:pPr>
              <w:tabs>
                <w:tab w:val="left" w:pos="3120"/>
              </w:tabs>
              <w:rPr>
                <w:rFonts w:ascii="Garamond" w:hAnsi="Garamond"/>
                <w:sz w:val="22"/>
              </w:rPr>
            </w:pPr>
          </w:p>
        </w:tc>
      </w:tr>
      <w:tr w:rsidR="0046305F" w14:paraId="77B66B8A" w14:textId="77777777" w:rsidTr="00957C05">
        <w:tc>
          <w:tcPr>
            <w:tcW w:w="464" w:type="dxa"/>
            <w:vAlign w:val="center"/>
          </w:tcPr>
          <w:p w14:paraId="6480C145"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4018" w:type="dxa"/>
            <w:vAlign w:val="center"/>
          </w:tcPr>
          <w:p w14:paraId="3A835C84" w14:textId="77777777" w:rsidR="0046305F" w:rsidRDefault="0046305F" w:rsidP="0046305F">
            <w:pPr>
              <w:tabs>
                <w:tab w:val="left" w:pos="3120"/>
              </w:tabs>
              <w:rPr>
                <w:rFonts w:ascii="Garamond" w:hAnsi="Garamond"/>
                <w:sz w:val="22"/>
              </w:rPr>
            </w:pPr>
            <w:r>
              <w:rPr>
                <w:rFonts w:ascii="Garamond" w:hAnsi="Garamond"/>
                <w:sz w:val="22"/>
              </w:rPr>
              <w:t xml:space="preserve">Erin Helgren, </w:t>
            </w:r>
            <w:r>
              <w:rPr>
                <w:rFonts w:ascii="Garamond" w:hAnsi="Garamond"/>
                <w:i/>
                <w:iCs/>
                <w:sz w:val="22"/>
              </w:rPr>
              <w:t>School Principal</w:t>
            </w:r>
          </w:p>
        </w:tc>
        <w:tc>
          <w:tcPr>
            <w:tcW w:w="464" w:type="dxa"/>
            <w:vAlign w:val="center"/>
          </w:tcPr>
          <w:p w14:paraId="5C8115BC" w14:textId="07DFA3ED"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1"/>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946" w:type="dxa"/>
            <w:vAlign w:val="center"/>
          </w:tcPr>
          <w:p w14:paraId="5F2BA8B5" w14:textId="77F8F1B4" w:rsidR="0046305F" w:rsidRDefault="0046305F" w:rsidP="0046305F">
            <w:pPr>
              <w:tabs>
                <w:tab w:val="left" w:pos="3120"/>
              </w:tabs>
              <w:rPr>
                <w:rFonts w:ascii="Garamond" w:hAnsi="Garamond"/>
                <w:sz w:val="22"/>
              </w:rPr>
            </w:pPr>
            <w:r>
              <w:rPr>
                <w:rFonts w:ascii="Garamond" w:hAnsi="Garamond"/>
                <w:sz w:val="22"/>
              </w:rPr>
              <w:t xml:space="preserve">Marsha LaVerne, </w:t>
            </w:r>
            <w:r w:rsidRPr="00C64DB9">
              <w:rPr>
                <w:rFonts w:ascii="Garamond" w:hAnsi="Garamond"/>
                <w:i/>
                <w:iCs/>
                <w:sz w:val="22"/>
              </w:rPr>
              <w:t>Family Development Center</w:t>
            </w:r>
          </w:p>
        </w:tc>
        <w:tc>
          <w:tcPr>
            <w:tcW w:w="464" w:type="dxa"/>
            <w:vAlign w:val="center"/>
          </w:tcPr>
          <w:p w14:paraId="28F418AC" w14:textId="77777777" w:rsidR="0046305F" w:rsidRDefault="0046305F" w:rsidP="0046305F">
            <w:pPr>
              <w:tabs>
                <w:tab w:val="left" w:pos="3120"/>
              </w:tabs>
              <w:jc w:val="center"/>
              <w:rPr>
                <w:rFonts w:ascii="Garamond" w:hAnsi="Garamond"/>
                <w:sz w:val="22"/>
              </w:rPr>
            </w:pPr>
            <w:r>
              <w:rPr>
                <w:rFonts w:ascii="Garamond" w:hAnsi="Garamond"/>
                <w:sz w:val="22"/>
              </w:rPr>
              <w:fldChar w:fldCharType="begin">
                <w:ffData>
                  <w:name w:val=""/>
                  <w:enabled/>
                  <w:calcOnExit w:val="0"/>
                  <w:checkBox>
                    <w:sizeAuto/>
                    <w:default w:val="0"/>
                  </w:checkBox>
                </w:ffData>
              </w:fldChar>
            </w:r>
            <w:r>
              <w:rPr>
                <w:rFonts w:ascii="Garamond" w:hAnsi="Garamond"/>
                <w:sz w:val="22"/>
              </w:rPr>
              <w:instrText xml:space="preserve"> FORMCHECKBOX </w:instrText>
            </w:r>
            <w:r>
              <w:rPr>
                <w:rFonts w:ascii="Garamond" w:hAnsi="Garamond"/>
                <w:sz w:val="22"/>
              </w:rPr>
            </w:r>
            <w:r>
              <w:rPr>
                <w:rFonts w:ascii="Garamond" w:hAnsi="Garamond"/>
                <w:sz w:val="22"/>
              </w:rPr>
              <w:fldChar w:fldCharType="separate"/>
            </w:r>
            <w:r>
              <w:rPr>
                <w:rFonts w:ascii="Garamond" w:hAnsi="Garamond"/>
                <w:sz w:val="22"/>
              </w:rPr>
              <w:fldChar w:fldCharType="end"/>
            </w:r>
          </w:p>
        </w:tc>
        <w:tc>
          <w:tcPr>
            <w:tcW w:w="3888" w:type="dxa"/>
            <w:vAlign w:val="center"/>
          </w:tcPr>
          <w:p w14:paraId="37634E0F" w14:textId="21954EB3" w:rsidR="0046305F" w:rsidRDefault="0046305F" w:rsidP="0046305F">
            <w:pPr>
              <w:tabs>
                <w:tab w:val="left" w:pos="3120"/>
              </w:tabs>
              <w:rPr>
                <w:rFonts w:ascii="Garamond" w:hAnsi="Garamond"/>
                <w:sz w:val="22"/>
              </w:rPr>
            </w:pPr>
          </w:p>
        </w:tc>
      </w:tr>
    </w:tbl>
    <w:p w14:paraId="753D054B" w14:textId="77777777" w:rsidR="0067026D" w:rsidRPr="0067026D" w:rsidRDefault="0067026D" w:rsidP="0067026D">
      <w:pPr>
        <w:tabs>
          <w:tab w:val="left" w:pos="3120"/>
        </w:tabs>
        <w:ind w:left="360"/>
        <w:rPr>
          <w:rFonts w:ascii="Garamond" w:hAnsi="Garamond"/>
          <w:b/>
        </w:rPr>
      </w:pPr>
    </w:p>
    <w:p w14:paraId="4100F6C5" w14:textId="5B4C4F99" w:rsidR="00354972" w:rsidRPr="00D53119" w:rsidRDefault="00354972" w:rsidP="00354972">
      <w:pPr>
        <w:tabs>
          <w:tab w:val="left" w:pos="3120"/>
        </w:tabs>
        <w:rPr>
          <w:rFonts w:ascii="Garamond" w:hAnsi="Garamond"/>
        </w:rPr>
      </w:pPr>
      <w:r w:rsidRPr="00547780">
        <w:rPr>
          <w:rFonts w:ascii="Garamond" w:hAnsi="Garamond"/>
          <w:b/>
        </w:rPr>
        <w:t>Staff Present</w:t>
      </w:r>
      <w:proofErr w:type="gramStart"/>
      <w:r w:rsidRPr="00547780">
        <w:rPr>
          <w:rFonts w:ascii="Garamond" w:hAnsi="Garamond"/>
          <w:b/>
        </w:rPr>
        <w:t xml:space="preserve">:  </w:t>
      </w:r>
      <w:r w:rsidR="00596122" w:rsidRPr="00596122">
        <w:rPr>
          <w:rFonts w:ascii="Garamond" w:hAnsi="Garamond"/>
          <w:bCs/>
        </w:rPr>
        <w:t>Athena</w:t>
      </w:r>
      <w:proofErr w:type="gramEnd"/>
      <w:r w:rsidR="00596122" w:rsidRPr="00596122">
        <w:rPr>
          <w:rFonts w:ascii="Garamond" w:hAnsi="Garamond"/>
          <w:bCs/>
        </w:rPr>
        <w:t xml:space="preserve"> Wikstrom, Heather Freilinger</w:t>
      </w:r>
      <w:r w:rsidR="00596122">
        <w:rPr>
          <w:rFonts w:ascii="Garamond" w:hAnsi="Garamond"/>
          <w:b/>
        </w:rPr>
        <w:t xml:space="preserve">, </w:t>
      </w:r>
      <w:r w:rsidR="00596122" w:rsidRPr="00596122">
        <w:rPr>
          <w:rFonts w:ascii="Garamond" w:hAnsi="Garamond"/>
          <w:bCs/>
        </w:rPr>
        <w:t>Gillian Wesenberg</w:t>
      </w:r>
      <w:r w:rsidR="00AD270C">
        <w:rPr>
          <w:rFonts w:ascii="Garamond" w:hAnsi="Garamond"/>
          <w:bCs/>
        </w:rPr>
        <w:t>, Charlee Scheer</w:t>
      </w:r>
    </w:p>
    <w:p w14:paraId="5D07CC64" w14:textId="77777777" w:rsidR="005D73B8" w:rsidRDefault="005D73B8" w:rsidP="002520A4">
      <w:pPr>
        <w:tabs>
          <w:tab w:val="left" w:pos="3120"/>
        </w:tabs>
        <w:rPr>
          <w:rFonts w:ascii="Garamond" w:hAnsi="Garamond"/>
        </w:rPr>
      </w:pPr>
    </w:p>
    <w:p w14:paraId="0F38F697" w14:textId="34428094" w:rsidR="006B7C5C" w:rsidRPr="00596122" w:rsidRDefault="006A6B57" w:rsidP="002520A4">
      <w:pPr>
        <w:tabs>
          <w:tab w:val="left" w:pos="3120"/>
        </w:tabs>
        <w:rPr>
          <w:rFonts w:ascii="Garamond" w:hAnsi="Garamond"/>
          <w:bCs/>
        </w:rPr>
      </w:pPr>
      <w:r>
        <w:rPr>
          <w:rFonts w:ascii="Garamond" w:hAnsi="Garamond"/>
          <w:b/>
        </w:rPr>
        <w:t xml:space="preserve">Others Present: </w:t>
      </w:r>
      <w:r w:rsidR="00596122" w:rsidRPr="00596122">
        <w:rPr>
          <w:rFonts w:ascii="Garamond" w:hAnsi="Garamond"/>
          <w:bCs/>
        </w:rPr>
        <w:t xml:space="preserve">Heidi East McGowan, </w:t>
      </w:r>
      <w:r w:rsidR="00C64DB9">
        <w:rPr>
          <w:rFonts w:ascii="Garamond" w:hAnsi="Garamond"/>
          <w:bCs/>
        </w:rPr>
        <w:t>Rionna Ruley</w:t>
      </w:r>
      <w:r w:rsidR="00AD270C">
        <w:rPr>
          <w:rFonts w:ascii="Garamond" w:hAnsi="Garamond"/>
          <w:bCs/>
        </w:rPr>
        <w:t>, Tracy Livingston</w:t>
      </w:r>
    </w:p>
    <w:p w14:paraId="1758C5AA" w14:textId="77777777" w:rsidR="00203D1E" w:rsidRDefault="00203D1E" w:rsidP="00492B80">
      <w:pPr>
        <w:tabs>
          <w:tab w:val="left" w:pos="31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4"/>
        <w:gridCol w:w="8001"/>
        <w:gridCol w:w="3510"/>
      </w:tblGrid>
      <w:tr w:rsidR="00203D1E" w:rsidRPr="008B235A" w14:paraId="7AB72671" w14:textId="77777777" w:rsidTr="008B0CA0">
        <w:trPr>
          <w:tblHeader/>
        </w:trPr>
        <w:tc>
          <w:tcPr>
            <w:tcW w:w="2794" w:type="dxa"/>
            <w:shd w:val="clear" w:color="auto" w:fill="D99594"/>
          </w:tcPr>
          <w:p w14:paraId="43A3D72F" w14:textId="77777777" w:rsidR="00203D1E" w:rsidRPr="000B3575" w:rsidRDefault="00203D1E" w:rsidP="000B3575">
            <w:pPr>
              <w:jc w:val="center"/>
              <w:rPr>
                <w:rFonts w:ascii="Garamond" w:hAnsi="Garamond"/>
                <w:b/>
              </w:rPr>
            </w:pPr>
            <w:r w:rsidRPr="000B3575">
              <w:rPr>
                <w:rFonts w:ascii="Garamond" w:hAnsi="Garamond"/>
                <w:b/>
              </w:rPr>
              <w:t>Topic</w:t>
            </w:r>
          </w:p>
        </w:tc>
        <w:tc>
          <w:tcPr>
            <w:tcW w:w="8001" w:type="dxa"/>
            <w:shd w:val="clear" w:color="auto" w:fill="D99594"/>
          </w:tcPr>
          <w:p w14:paraId="7F830A66" w14:textId="77777777" w:rsidR="00203D1E" w:rsidRPr="000B3575" w:rsidRDefault="00203D1E" w:rsidP="000B3575">
            <w:pPr>
              <w:jc w:val="center"/>
              <w:rPr>
                <w:rFonts w:ascii="Garamond" w:hAnsi="Garamond"/>
                <w:b/>
              </w:rPr>
            </w:pPr>
            <w:r w:rsidRPr="000B3575">
              <w:rPr>
                <w:rFonts w:ascii="Garamond" w:hAnsi="Garamond"/>
                <w:b/>
              </w:rPr>
              <w:t>Discussion</w:t>
            </w:r>
          </w:p>
        </w:tc>
        <w:tc>
          <w:tcPr>
            <w:tcW w:w="3510" w:type="dxa"/>
            <w:shd w:val="clear" w:color="auto" w:fill="D99594"/>
          </w:tcPr>
          <w:p w14:paraId="6132F393" w14:textId="77777777" w:rsidR="00203D1E" w:rsidRPr="000B3575" w:rsidRDefault="00B12A45" w:rsidP="000B3575">
            <w:pPr>
              <w:jc w:val="center"/>
              <w:rPr>
                <w:rFonts w:ascii="Garamond" w:hAnsi="Garamond"/>
                <w:b/>
              </w:rPr>
            </w:pPr>
            <w:r>
              <w:rPr>
                <w:rFonts w:ascii="Garamond" w:hAnsi="Garamond"/>
                <w:b/>
              </w:rPr>
              <w:t>Decisions/</w:t>
            </w:r>
            <w:r w:rsidR="00203D1E" w:rsidRPr="000B3575">
              <w:rPr>
                <w:rFonts w:ascii="Garamond" w:hAnsi="Garamond"/>
                <w:b/>
              </w:rPr>
              <w:t>Action/Next Steps</w:t>
            </w:r>
          </w:p>
        </w:tc>
      </w:tr>
      <w:tr w:rsidR="00203D1E" w:rsidRPr="008B235A" w14:paraId="76097891" w14:textId="77777777" w:rsidTr="008B0CA0">
        <w:tc>
          <w:tcPr>
            <w:tcW w:w="2794" w:type="dxa"/>
          </w:tcPr>
          <w:p w14:paraId="237A57A6" w14:textId="0E9294E3" w:rsidR="00203D1E" w:rsidRPr="00354972" w:rsidRDefault="00354972" w:rsidP="00ED293E">
            <w:pPr>
              <w:rPr>
                <w:rFonts w:ascii="Garamond" w:hAnsi="Garamond"/>
                <w:b/>
                <w:sz w:val="22"/>
              </w:rPr>
            </w:pPr>
            <w:r w:rsidRPr="00354972">
              <w:rPr>
                <w:rFonts w:ascii="Garamond" w:hAnsi="Garamond"/>
                <w:b/>
                <w:sz w:val="22"/>
              </w:rPr>
              <w:t xml:space="preserve">Approve </w:t>
            </w:r>
            <w:r w:rsidR="005B2DF7">
              <w:rPr>
                <w:rFonts w:ascii="Garamond" w:hAnsi="Garamond"/>
                <w:b/>
                <w:sz w:val="22"/>
              </w:rPr>
              <w:t>October 1</w:t>
            </w:r>
            <w:r w:rsidR="00C64DB9">
              <w:rPr>
                <w:rFonts w:ascii="Garamond" w:hAnsi="Garamond"/>
                <w:b/>
                <w:sz w:val="22"/>
              </w:rPr>
              <w:t xml:space="preserve">, </w:t>
            </w:r>
            <w:proofErr w:type="gramStart"/>
            <w:r w:rsidR="00C64DB9">
              <w:rPr>
                <w:rFonts w:ascii="Garamond" w:hAnsi="Garamond"/>
                <w:b/>
                <w:sz w:val="22"/>
              </w:rPr>
              <w:t>2024</w:t>
            </w:r>
            <w:proofErr w:type="gramEnd"/>
            <w:r w:rsidR="00C64DB9">
              <w:rPr>
                <w:rFonts w:ascii="Garamond" w:hAnsi="Garamond"/>
                <w:b/>
                <w:sz w:val="22"/>
              </w:rPr>
              <w:t xml:space="preserve"> Minutes</w:t>
            </w:r>
            <w:r w:rsidR="00D05C00">
              <w:rPr>
                <w:rFonts w:ascii="Garamond" w:hAnsi="Garamond"/>
                <w:b/>
                <w:sz w:val="22"/>
              </w:rPr>
              <w:t xml:space="preserve"> </w:t>
            </w:r>
          </w:p>
        </w:tc>
        <w:tc>
          <w:tcPr>
            <w:tcW w:w="8001" w:type="dxa"/>
          </w:tcPr>
          <w:p w14:paraId="0C03021D" w14:textId="732DC65D" w:rsidR="00D05C00" w:rsidRPr="00A32CE6" w:rsidRDefault="00D05C00" w:rsidP="00AD430C">
            <w:pPr>
              <w:rPr>
                <w:rFonts w:asciiTheme="minorHAnsi" w:hAnsiTheme="minorHAnsi" w:cstheme="minorHAnsi"/>
                <w:sz w:val="22"/>
                <w:szCs w:val="22"/>
              </w:rPr>
            </w:pPr>
            <w:r w:rsidRPr="00A32CE6">
              <w:rPr>
                <w:rFonts w:asciiTheme="minorHAnsi" w:hAnsiTheme="minorHAnsi" w:cstheme="minorHAnsi"/>
                <w:sz w:val="22"/>
                <w:szCs w:val="22"/>
              </w:rPr>
              <w:t xml:space="preserve">Steve entertained a motion to approve minutes from </w:t>
            </w:r>
            <w:r w:rsidR="005B2DF7">
              <w:rPr>
                <w:rFonts w:asciiTheme="minorHAnsi" w:hAnsiTheme="minorHAnsi" w:cstheme="minorHAnsi"/>
                <w:sz w:val="22"/>
                <w:szCs w:val="22"/>
              </w:rPr>
              <w:t>October 1</w:t>
            </w:r>
            <w:r w:rsidR="00C64DB9">
              <w:rPr>
                <w:rFonts w:asciiTheme="minorHAnsi" w:hAnsiTheme="minorHAnsi" w:cstheme="minorHAnsi"/>
                <w:sz w:val="22"/>
                <w:szCs w:val="22"/>
              </w:rPr>
              <w:t>, 2024</w:t>
            </w:r>
            <w:r w:rsidRPr="00A32CE6">
              <w:rPr>
                <w:rFonts w:asciiTheme="minorHAnsi" w:hAnsiTheme="minorHAnsi" w:cstheme="minorHAnsi"/>
                <w:sz w:val="22"/>
                <w:szCs w:val="22"/>
              </w:rPr>
              <w:t>. There were no objections.</w:t>
            </w:r>
            <w:r w:rsidR="005B2DF7">
              <w:rPr>
                <w:rFonts w:asciiTheme="minorHAnsi" w:hAnsiTheme="minorHAnsi" w:cstheme="minorHAnsi"/>
                <w:sz w:val="22"/>
                <w:szCs w:val="22"/>
              </w:rPr>
              <w:t xml:space="preserve"> The motion passed. </w:t>
            </w:r>
          </w:p>
          <w:p w14:paraId="1C647832" w14:textId="77777777" w:rsidR="00D05C00" w:rsidRPr="00A32CE6" w:rsidRDefault="00D05C00" w:rsidP="00AD430C">
            <w:pPr>
              <w:rPr>
                <w:rFonts w:asciiTheme="minorHAnsi" w:hAnsiTheme="minorHAnsi" w:cstheme="minorHAnsi"/>
                <w:sz w:val="22"/>
                <w:szCs w:val="22"/>
              </w:rPr>
            </w:pPr>
          </w:p>
          <w:p w14:paraId="19E3BA45" w14:textId="07672F16" w:rsidR="00D05C00" w:rsidRPr="00A32CE6" w:rsidRDefault="00D05C00" w:rsidP="00AD430C">
            <w:pPr>
              <w:rPr>
                <w:rFonts w:asciiTheme="minorHAnsi" w:hAnsiTheme="minorHAnsi" w:cstheme="minorHAnsi"/>
                <w:sz w:val="22"/>
                <w:szCs w:val="22"/>
              </w:rPr>
            </w:pPr>
          </w:p>
        </w:tc>
        <w:tc>
          <w:tcPr>
            <w:tcW w:w="3510" w:type="dxa"/>
          </w:tcPr>
          <w:p w14:paraId="506DA190" w14:textId="7E00CB0C" w:rsidR="00223B63" w:rsidRPr="00A32CE6" w:rsidRDefault="00223B63" w:rsidP="00223B63">
            <w:pPr>
              <w:rPr>
                <w:rFonts w:asciiTheme="minorHAnsi" w:hAnsiTheme="minorHAnsi" w:cstheme="minorHAnsi"/>
                <w:sz w:val="22"/>
                <w:szCs w:val="22"/>
              </w:rPr>
            </w:pPr>
            <w:r w:rsidRPr="00A32CE6">
              <w:rPr>
                <w:rFonts w:asciiTheme="minorHAnsi" w:hAnsiTheme="minorHAnsi" w:cstheme="minorHAnsi"/>
                <w:b/>
                <w:sz w:val="22"/>
                <w:szCs w:val="22"/>
                <w:u w:val="single"/>
              </w:rPr>
              <w:t>Motion:</w:t>
            </w:r>
            <w:r w:rsidR="00716ACC" w:rsidRPr="00A32CE6">
              <w:rPr>
                <w:rFonts w:asciiTheme="minorHAnsi" w:hAnsiTheme="minorHAnsi" w:cstheme="minorHAnsi"/>
                <w:sz w:val="22"/>
                <w:szCs w:val="22"/>
              </w:rPr>
              <w:t xml:space="preserve"> </w:t>
            </w:r>
            <w:r w:rsidR="00C64DB9">
              <w:rPr>
                <w:rFonts w:asciiTheme="minorHAnsi" w:hAnsiTheme="minorHAnsi" w:cstheme="minorHAnsi"/>
                <w:sz w:val="22"/>
                <w:szCs w:val="22"/>
              </w:rPr>
              <w:t>Shawn Massingale</w:t>
            </w:r>
            <w:r w:rsidR="00D05C00" w:rsidRPr="00A32CE6">
              <w:rPr>
                <w:rFonts w:asciiTheme="minorHAnsi" w:hAnsiTheme="minorHAnsi" w:cstheme="minorHAnsi"/>
                <w:sz w:val="22"/>
                <w:szCs w:val="22"/>
              </w:rPr>
              <w:t xml:space="preserve"> </w:t>
            </w:r>
          </w:p>
          <w:p w14:paraId="18DBE981" w14:textId="0198DA39" w:rsidR="005E0050" w:rsidRPr="00A32CE6" w:rsidRDefault="00356CB9" w:rsidP="00595B30">
            <w:pPr>
              <w:rPr>
                <w:rFonts w:asciiTheme="minorHAnsi" w:hAnsiTheme="minorHAnsi" w:cstheme="minorHAnsi"/>
                <w:bCs/>
                <w:sz w:val="22"/>
                <w:szCs w:val="22"/>
              </w:rPr>
            </w:pPr>
            <w:r w:rsidRPr="00A32CE6">
              <w:rPr>
                <w:rFonts w:asciiTheme="minorHAnsi" w:hAnsiTheme="minorHAnsi" w:cstheme="minorHAnsi"/>
                <w:b/>
                <w:sz w:val="22"/>
                <w:szCs w:val="22"/>
                <w:u w:val="single"/>
              </w:rPr>
              <w:t>Second:</w:t>
            </w:r>
            <w:r w:rsidR="00D05C00" w:rsidRPr="00A32CE6">
              <w:rPr>
                <w:rFonts w:asciiTheme="minorHAnsi" w:hAnsiTheme="minorHAnsi" w:cstheme="minorHAnsi"/>
                <w:b/>
                <w:sz w:val="22"/>
                <w:szCs w:val="22"/>
                <w:u w:val="single"/>
              </w:rPr>
              <w:t xml:space="preserve"> </w:t>
            </w:r>
            <w:r w:rsidR="005B2DF7">
              <w:rPr>
                <w:rFonts w:asciiTheme="minorHAnsi" w:hAnsiTheme="minorHAnsi" w:cstheme="minorHAnsi"/>
                <w:bCs/>
                <w:sz w:val="22"/>
                <w:szCs w:val="22"/>
              </w:rPr>
              <w:t>Marsha La Verne</w:t>
            </w:r>
          </w:p>
          <w:p w14:paraId="7EC566E6" w14:textId="77777777" w:rsidR="00223B63" w:rsidRPr="00A32CE6" w:rsidRDefault="00223B63" w:rsidP="00C64DB9">
            <w:pPr>
              <w:rPr>
                <w:rFonts w:asciiTheme="minorHAnsi" w:hAnsiTheme="minorHAnsi" w:cstheme="minorHAnsi"/>
                <w:b/>
                <w:sz w:val="22"/>
                <w:szCs w:val="22"/>
              </w:rPr>
            </w:pPr>
          </w:p>
        </w:tc>
      </w:tr>
      <w:tr w:rsidR="00C35ED1" w:rsidRPr="008B235A" w14:paraId="24580020" w14:textId="77777777" w:rsidTr="008B0CA0">
        <w:tc>
          <w:tcPr>
            <w:tcW w:w="2794" w:type="dxa"/>
          </w:tcPr>
          <w:p w14:paraId="64634BFC" w14:textId="555711A1" w:rsidR="00C35ED1" w:rsidRPr="005150E1" w:rsidRDefault="00C64DB9" w:rsidP="005150E1">
            <w:pPr>
              <w:pStyle w:val="Heading4"/>
            </w:pPr>
            <w:r>
              <w:lastRenderedPageBreak/>
              <w:t>Early Learning Hub Update-Gillian Wesenberg &amp; Athena Wikstrom</w:t>
            </w:r>
          </w:p>
        </w:tc>
        <w:tc>
          <w:tcPr>
            <w:tcW w:w="8001" w:type="dxa"/>
          </w:tcPr>
          <w:p w14:paraId="24C3FDBE" w14:textId="017536B0" w:rsidR="00C64DB9" w:rsidRDefault="005B2DF7" w:rsidP="00C64DB9">
            <w:pPr>
              <w:pStyle w:val="BodyText"/>
              <w:rPr>
                <w:rFonts w:asciiTheme="minorHAnsi" w:hAnsiTheme="minorHAnsi" w:cstheme="minorHAnsi"/>
                <w:b/>
                <w:bCs/>
                <w:szCs w:val="22"/>
              </w:rPr>
            </w:pPr>
            <w:r>
              <w:rPr>
                <w:rFonts w:asciiTheme="minorHAnsi" w:hAnsiTheme="minorHAnsi" w:cstheme="minorHAnsi"/>
                <w:b/>
                <w:bCs/>
                <w:szCs w:val="22"/>
              </w:rPr>
              <w:t>Department of Early Learning and Care (DELC)</w:t>
            </w:r>
            <w:r w:rsidR="00C64DB9" w:rsidRPr="0046305F">
              <w:rPr>
                <w:rFonts w:asciiTheme="minorHAnsi" w:hAnsiTheme="minorHAnsi" w:cstheme="minorHAnsi"/>
                <w:b/>
                <w:bCs/>
                <w:szCs w:val="22"/>
              </w:rPr>
              <w:t>:</w:t>
            </w:r>
          </w:p>
          <w:p w14:paraId="038CA168" w14:textId="546D53C2" w:rsidR="005B2DF7" w:rsidRPr="005B2DF7" w:rsidRDefault="005B2DF7" w:rsidP="005B2DF7">
            <w:pPr>
              <w:pStyle w:val="BodyText"/>
              <w:rPr>
                <w:rFonts w:asciiTheme="minorHAnsi" w:hAnsiTheme="minorHAnsi" w:cstheme="minorHAnsi"/>
                <w:szCs w:val="22"/>
              </w:rPr>
            </w:pPr>
            <w:r w:rsidRPr="005B2DF7">
              <w:rPr>
                <w:rFonts w:asciiTheme="minorHAnsi" w:hAnsiTheme="minorHAnsi" w:cstheme="minorHAnsi"/>
                <w:szCs w:val="22"/>
              </w:rPr>
              <w:t xml:space="preserve">The BUILD </w:t>
            </w:r>
            <w:r w:rsidR="00E00040">
              <w:rPr>
                <w:rFonts w:asciiTheme="minorHAnsi" w:hAnsiTheme="minorHAnsi" w:cstheme="minorHAnsi"/>
                <w:szCs w:val="22"/>
              </w:rPr>
              <w:t>I</w:t>
            </w:r>
            <w:r w:rsidRPr="005B2DF7">
              <w:rPr>
                <w:rFonts w:asciiTheme="minorHAnsi" w:hAnsiTheme="minorHAnsi" w:cstheme="minorHAnsi"/>
                <w:szCs w:val="22"/>
              </w:rPr>
              <w:t xml:space="preserve">nitiative, a national nonprofit </w:t>
            </w:r>
            <w:r w:rsidR="00E00040">
              <w:rPr>
                <w:rFonts w:asciiTheme="minorHAnsi" w:hAnsiTheme="minorHAnsi" w:cstheme="minorHAnsi"/>
                <w:szCs w:val="22"/>
              </w:rPr>
              <w:t xml:space="preserve">organization working in collaboration </w:t>
            </w:r>
            <w:r w:rsidRPr="005B2DF7">
              <w:rPr>
                <w:rFonts w:asciiTheme="minorHAnsi" w:hAnsiTheme="minorHAnsi" w:cstheme="minorHAnsi"/>
                <w:szCs w:val="22"/>
              </w:rPr>
              <w:t xml:space="preserve">with the Department of Early Learning and Care (DELC) and the Early Learning Council, has concluded its work. </w:t>
            </w:r>
          </w:p>
          <w:p w14:paraId="51530F32" w14:textId="77777777" w:rsidR="005B2DF7" w:rsidRPr="005B2DF7" w:rsidRDefault="005B2DF7" w:rsidP="005B2DF7">
            <w:pPr>
              <w:pStyle w:val="BodyText"/>
              <w:rPr>
                <w:rFonts w:asciiTheme="minorHAnsi" w:hAnsiTheme="minorHAnsi" w:cstheme="minorHAnsi"/>
                <w:szCs w:val="22"/>
              </w:rPr>
            </w:pPr>
          </w:p>
          <w:p w14:paraId="12C560BD" w14:textId="47108871" w:rsidR="00C64DB9" w:rsidRPr="005B2DF7" w:rsidRDefault="005B2DF7" w:rsidP="005B2DF7">
            <w:pPr>
              <w:pStyle w:val="BodyText"/>
              <w:rPr>
                <w:rFonts w:asciiTheme="minorHAnsi" w:hAnsiTheme="minorHAnsi" w:cstheme="minorHAnsi"/>
                <w:szCs w:val="22"/>
              </w:rPr>
            </w:pPr>
            <w:r w:rsidRPr="005B2DF7">
              <w:rPr>
                <w:rFonts w:asciiTheme="minorHAnsi" w:hAnsiTheme="minorHAnsi" w:cstheme="minorHAnsi"/>
                <w:szCs w:val="22"/>
              </w:rPr>
              <w:t>BUILD assisted in developing language for new administrative rules. These rules will be introduced over the course of this year and next. Stakeholder input was collected from multiple sources. Updates will be shared once administrative rules are available for review and public input.</w:t>
            </w:r>
          </w:p>
          <w:p w14:paraId="5B00C19D" w14:textId="77777777" w:rsidR="005B2DF7" w:rsidRDefault="005B2DF7" w:rsidP="005B2DF7">
            <w:pPr>
              <w:pStyle w:val="BodyText"/>
              <w:rPr>
                <w:rFonts w:asciiTheme="minorHAnsi" w:hAnsiTheme="minorHAnsi" w:cstheme="minorHAnsi"/>
                <w:szCs w:val="22"/>
              </w:rPr>
            </w:pPr>
          </w:p>
          <w:p w14:paraId="610B84C3" w14:textId="006C1D09" w:rsidR="005B2DF7" w:rsidRDefault="005B2DF7" w:rsidP="005B2DF7">
            <w:pPr>
              <w:pStyle w:val="BodyText"/>
              <w:rPr>
                <w:rFonts w:asciiTheme="minorHAnsi" w:hAnsiTheme="minorHAnsi" w:cstheme="minorHAnsi"/>
                <w:b/>
                <w:bCs/>
                <w:szCs w:val="22"/>
              </w:rPr>
            </w:pPr>
            <w:r>
              <w:rPr>
                <w:rFonts w:asciiTheme="minorHAnsi" w:hAnsiTheme="minorHAnsi" w:cstheme="minorHAnsi"/>
                <w:b/>
                <w:bCs/>
                <w:szCs w:val="22"/>
              </w:rPr>
              <w:t>Home Visiting Systems Coordination</w:t>
            </w:r>
            <w:r w:rsidRPr="0046305F">
              <w:rPr>
                <w:rFonts w:asciiTheme="minorHAnsi" w:hAnsiTheme="minorHAnsi" w:cstheme="minorHAnsi"/>
                <w:b/>
                <w:bCs/>
                <w:szCs w:val="22"/>
              </w:rPr>
              <w:t>:</w:t>
            </w:r>
          </w:p>
          <w:p w14:paraId="56A1AAFD" w14:textId="53F3AE84" w:rsidR="005B2DF7" w:rsidRDefault="00E00040" w:rsidP="005B2DF7">
            <w:pPr>
              <w:pStyle w:val="BodyText"/>
              <w:rPr>
                <w:rFonts w:asciiTheme="minorHAnsi" w:hAnsiTheme="minorHAnsi" w:cstheme="minorHAnsi"/>
                <w:szCs w:val="22"/>
              </w:rPr>
            </w:pPr>
            <w:r>
              <w:rPr>
                <w:rFonts w:asciiTheme="minorHAnsi" w:hAnsiTheme="minorHAnsi" w:cstheme="minorHAnsi"/>
                <w:szCs w:val="22"/>
              </w:rPr>
              <w:t>The Ford Family Foundation’s Home Visiting Systems Coordination Grant will end on June 30, 2025. A final report is required by the end of August 2025. Funding levels are expected to stay steady for the 2025–2027 biennium. A new coordination grant application will be submitted, with subawards managed through the Center for the Coordination of Oregon’s Home Visiting Systems (CCOVHS) at Portland State University (PSU). The Ford Family Foundation will continue funding through CCOVHS instead of directly. This marks a shift to a statewide home visiting systems coordination project. Vanessa contributed to a state-level committee under the Early Learning Council, highlighting successes from Douglas County and the South-Central Early Learning Hub region. The regional effort has been collaborative, involving multiple partners and agencies across the South-Central Early Learning Hub region.</w:t>
            </w:r>
          </w:p>
          <w:p w14:paraId="1221E5FE" w14:textId="77777777" w:rsidR="00D9315A" w:rsidRDefault="00D9315A" w:rsidP="005B2DF7">
            <w:pPr>
              <w:pStyle w:val="BodyText"/>
              <w:rPr>
                <w:rFonts w:asciiTheme="minorHAnsi" w:hAnsiTheme="minorHAnsi" w:cstheme="minorHAnsi"/>
                <w:szCs w:val="22"/>
              </w:rPr>
            </w:pPr>
          </w:p>
          <w:p w14:paraId="52705BA2" w14:textId="58FAF614" w:rsidR="00D9315A" w:rsidRDefault="00D9315A" w:rsidP="00D9315A">
            <w:pPr>
              <w:pStyle w:val="BodyText"/>
              <w:rPr>
                <w:rFonts w:asciiTheme="minorHAnsi" w:hAnsiTheme="minorHAnsi" w:cstheme="minorHAnsi"/>
                <w:b/>
                <w:bCs/>
                <w:szCs w:val="22"/>
              </w:rPr>
            </w:pPr>
            <w:r>
              <w:rPr>
                <w:rFonts w:asciiTheme="minorHAnsi" w:hAnsiTheme="minorHAnsi" w:cstheme="minorHAnsi"/>
                <w:b/>
                <w:bCs/>
                <w:szCs w:val="22"/>
              </w:rPr>
              <w:t>Regional Hub Contributions</w:t>
            </w:r>
            <w:r w:rsidRPr="0046305F">
              <w:rPr>
                <w:rFonts w:asciiTheme="minorHAnsi" w:hAnsiTheme="minorHAnsi" w:cstheme="minorHAnsi"/>
                <w:b/>
                <w:bCs/>
                <w:szCs w:val="22"/>
              </w:rPr>
              <w:t>:</w:t>
            </w:r>
          </w:p>
          <w:p w14:paraId="4C261B01" w14:textId="10DC6970" w:rsidR="00D9315A" w:rsidRPr="00D9315A" w:rsidRDefault="00E00040" w:rsidP="00D9315A">
            <w:pPr>
              <w:pStyle w:val="BodyText"/>
              <w:rPr>
                <w:rFonts w:asciiTheme="minorHAnsi" w:hAnsiTheme="minorHAnsi" w:cstheme="minorHAnsi"/>
                <w:szCs w:val="22"/>
              </w:rPr>
            </w:pPr>
            <w:r>
              <w:rPr>
                <w:rFonts w:asciiTheme="minorHAnsi" w:hAnsiTheme="minorHAnsi" w:cstheme="minorHAnsi"/>
                <w:szCs w:val="22"/>
              </w:rPr>
              <w:t>Gillian Wesenberg recognized the outstanding Home Visiting Systems Coordination work of the Eastern Oregon and South Coast Early Learning Hubs, as well as Siskiyou County. These hubs will act as resources to support other hubs across the state. Julie Hurley emphasized the importance of each region contributing unique aspects to the planning process, such as referral systems in their respective areas.</w:t>
            </w:r>
          </w:p>
          <w:p w14:paraId="78AB5C94" w14:textId="77777777" w:rsidR="005B2DF7" w:rsidRPr="0046305F" w:rsidRDefault="005B2DF7" w:rsidP="005B2DF7">
            <w:pPr>
              <w:pStyle w:val="BodyText"/>
              <w:rPr>
                <w:rFonts w:asciiTheme="minorHAnsi" w:hAnsiTheme="minorHAnsi" w:cstheme="minorHAnsi"/>
                <w:szCs w:val="22"/>
              </w:rPr>
            </w:pPr>
          </w:p>
          <w:p w14:paraId="644FCF20" w14:textId="77777777" w:rsidR="00C64DB9" w:rsidRDefault="00C64DB9" w:rsidP="00C64DB9">
            <w:pPr>
              <w:pStyle w:val="BodyText"/>
              <w:rPr>
                <w:rFonts w:asciiTheme="minorHAnsi" w:hAnsiTheme="minorHAnsi" w:cstheme="minorHAnsi"/>
                <w:b/>
                <w:bCs/>
                <w:szCs w:val="22"/>
              </w:rPr>
            </w:pPr>
            <w:r w:rsidRPr="0046305F">
              <w:rPr>
                <w:rFonts w:asciiTheme="minorHAnsi" w:hAnsiTheme="minorHAnsi" w:cstheme="minorHAnsi"/>
                <w:b/>
                <w:bCs/>
                <w:szCs w:val="22"/>
              </w:rPr>
              <w:t>Community UPLiFT:</w:t>
            </w:r>
          </w:p>
          <w:p w14:paraId="588A8ACC" w14:textId="403F68B6" w:rsidR="000C713E" w:rsidRDefault="00D9315A" w:rsidP="00D9315A">
            <w:pPr>
              <w:pStyle w:val="BodyText"/>
              <w:rPr>
                <w:rFonts w:asciiTheme="minorHAnsi" w:hAnsiTheme="minorHAnsi" w:cstheme="minorHAnsi"/>
                <w:szCs w:val="22"/>
              </w:rPr>
            </w:pPr>
            <w:r w:rsidRPr="00D9315A">
              <w:rPr>
                <w:rFonts w:asciiTheme="minorHAnsi" w:hAnsiTheme="minorHAnsi" w:cstheme="minorHAnsi"/>
                <w:szCs w:val="22"/>
              </w:rPr>
              <w:t xml:space="preserve">Referrals continue to come in from across the region, </w:t>
            </w:r>
            <w:r w:rsidR="00E00040">
              <w:rPr>
                <w:rFonts w:asciiTheme="minorHAnsi" w:hAnsiTheme="minorHAnsi" w:cstheme="minorHAnsi"/>
                <w:szCs w:val="22"/>
              </w:rPr>
              <w:t>although Lake County has recently seen a decrease</w:t>
            </w:r>
            <w:r w:rsidRPr="00D9315A">
              <w:rPr>
                <w:rFonts w:asciiTheme="minorHAnsi" w:hAnsiTheme="minorHAnsi" w:cstheme="minorHAnsi"/>
                <w:szCs w:val="22"/>
              </w:rPr>
              <w:t xml:space="preserve">. A notable increase in referrals typically occurs during Preschool Promise application periods. Since the inception of Community </w:t>
            </w:r>
            <w:r w:rsidR="00E00040">
              <w:rPr>
                <w:rFonts w:asciiTheme="minorHAnsi" w:hAnsiTheme="minorHAnsi" w:cstheme="minorHAnsi"/>
                <w:szCs w:val="22"/>
              </w:rPr>
              <w:t>UPLiFT</w:t>
            </w:r>
            <w:r w:rsidRPr="00D9315A">
              <w:rPr>
                <w:rFonts w:asciiTheme="minorHAnsi" w:hAnsiTheme="minorHAnsi" w:cstheme="minorHAnsi"/>
                <w:szCs w:val="22"/>
              </w:rPr>
              <w:t xml:space="preserve">, over 1,600 referrals have been received. </w:t>
            </w:r>
            <w:r w:rsidR="00E00040">
              <w:rPr>
                <w:rFonts w:asciiTheme="minorHAnsi" w:hAnsiTheme="minorHAnsi" w:cstheme="minorHAnsi"/>
                <w:szCs w:val="22"/>
              </w:rPr>
              <w:t>Twenty-nine referrals were recorded in the last quarter from Douglas County, a slight decline from the previous quarter (likely due to the abundance of</w:t>
            </w:r>
            <w:r w:rsidRPr="00D9315A">
              <w:rPr>
                <w:rFonts w:asciiTheme="minorHAnsi" w:hAnsiTheme="minorHAnsi" w:cstheme="minorHAnsi"/>
                <w:szCs w:val="22"/>
              </w:rPr>
              <w:t xml:space="preserve"> community holiday resources). Top referral sources include UCAN and local pregnancy centers. Athena invited organizations interested in partnerships or implementing referral systems to connect for further discussion</w:t>
            </w:r>
            <w:r>
              <w:rPr>
                <w:rFonts w:asciiTheme="minorHAnsi" w:hAnsiTheme="minorHAnsi" w:cstheme="minorHAnsi"/>
                <w:szCs w:val="22"/>
              </w:rPr>
              <w:t>.</w:t>
            </w:r>
          </w:p>
          <w:p w14:paraId="3C96135B" w14:textId="77777777" w:rsidR="00D9315A" w:rsidRPr="00D9315A" w:rsidRDefault="00D9315A" w:rsidP="00D9315A">
            <w:pPr>
              <w:pStyle w:val="BodyText"/>
              <w:rPr>
                <w:rFonts w:asciiTheme="minorHAnsi" w:hAnsiTheme="minorHAnsi" w:cstheme="minorHAnsi"/>
                <w:szCs w:val="22"/>
              </w:rPr>
            </w:pPr>
          </w:p>
          <w:p w14:paraId="21E3C5EE" w14:textId="77777777" w:rsidR="000C713E" w:rsidRDefault="000C713E" w:rsidP="00C64DB9">
            <w:pPr>
              <w:pStyle w:val="BodyText"/>
              <w:rPr>
                <w:rFonts w:asciiTheme="minorHAnsi" w:hAnsiTheme="minorHAnsi" w:cstheme="minorHAnsi"/>
                <w:b/>
                <w:bCs/>
                <w:szCs w:val="22"/>
              </w:rPr>
            </w:pPr>
            <w:r w:rsidRPr="00D9315A">
              <w:rPr>
                <w:rFonts w:asciiTheme="minorHAnsi" w:hAnsiTheme="minorHAnsi" w:cstheme="minorHAnsi"/>
                <w:b/>
                <w:bCs/>
                <w:szCs w:val="22"/>
              </w:rPr>
              <w:lastRenderedPageBreak/>
              <w:t>Preschool Promise:</w:t>
            </w:r>
          </w:p>
          <w:p w14:paraId="2049EA08" w14:textId="27AE653C" w:rsidR="00D9315A" w:rsidRDefault="00D9315A" w:rsidP="00D9315A">
            <w:pPr>
              <w:pStyle w:val="BodyText"/>
              <w:rPr>
                <w:rFonts w:asciiTheme="minorHAnsi" w:hAnsiTheme="minorHAnsi" w:cstheme="minorHAnsi"/>
                <w:szCs w:val="22"/>
              </w:rPr>
            </w:pPr>
            <w:r w:rsidRPr="00D9315A">
              <w:rPr>
                <w:rFonts w:asciiTheme="minorHAnsi" w:hAnsiTheme="minorHAnsi" w:cstheme="minorHAnsi"/>
                <w:szCs w:val="22"/>
              </w:rPr>
              <w:t xml:space="preserve">A recent Department of Early Learning and Care (DELC) </w:t>
            </w:r>
            <w:r w:rsidR="00E00040">
              <w:rPr>
                <w:rFonts w:asciiTheme="minorHAnsi" w:hAnsiTheme="minorHAnsi" w:cstheme="minorHAnsi"/>
                <w:szCs w:val="22"/>
              </w:rPr>
              <w:t>Preschool Promise Request for Application (RFA)</w:t>
            </w:r>
            <w:r w:rsidRPr="00D9315A">
              <w:rPr>
                <w:rFonts w:asciiTheme="minorHAnsi" w:hAnsiTheme="minorHAnsi" w:cstheme="minorHAnsi"/>
                <w:szCs w:val="22"/>
              </w:rPr>
              <w:t xml:space="preserve"> addressed 18 unallocated slots </w:t>
            </w:r>
            <w:r w:rsidR="00E00040">
              <w:rPr>
                <w:rFonts w:asciiTheme="minorHAnsi" w:hAnsiTheme="minorHAnsi" w:cstheme="minorHAnsi"/>
                <w:szCs w:val="22"/>
              </w:rPr>
              <w:t xml:space="preserve">previously held by a </w:t>
            </w:r>
            <w:r w:rsidRPr="00D9315A">
              <w:rPr>
                <w:rFonts w:asciiTheme="minorHAnsi" w:hAnsiTheme="minorHAnsi" w:cstheme="minorHAnsi"/>
                <w:szCs w:val="22"/>
              </w:rPr>
              <w:t xml:space="preserve">provider in Douglas County. </w:t>
            </w:r>
            <w:r>
              <w:rPr>
                <w:rFonts w:asciiTheme="minorHAnsi" w:hAnsiTheme="minorHAnsi" w:cstheme="minorHAnsi"/>
                <w:szCs w:val="22"/>
              </w:rPr>
              <w:t>Twelve</w:t>
            </w:r>
            <w:r w:rsidRPr="00D9315A">
              <w:rPr>
                <w:rFonts w:asciiTheme="minorHAnsi" w:hAnsiTheme="minorHAnsi" w:cstheme="minorHAnsi"/>
                <w:szCs w:val="22"/>
              </w:rPr>
              <w:t xml:space="preserve"> of those slots were awarded to Days Creek Charter School, expanding services to a remote area. Enrollment is progressing rapidly. Applications for Preschool Promise are accepted year-round</w:t>
            </w:r>
            <w:r w:rsidR="00E00040">
              <w:rPr>
                <w:rFonts w:asciiTheme="minorHAnsi" w:hAnsiTheme="minorHAnsi" w:cstheme="minorHAnsi"/>
                <w:szCs w:val="22"/>
              </w:rPr>
              <w:t>, as the population served is highly mobile</w:t>
            </w:r>
            <w:r w:rsidRPr="00D9315A">
              <w:rPr>
                <w:rFonts w:asciiTheme="minorHAnsi" w:hAnsiTheme="minorHAnsi" w:cstheme="minorHAnsi"/>
                <w:szCs w:val="22"/>
              </w:rPr>
              <w:t xml:space="preserve">. Planning is underway for the 2025–2026 school year application cycle, </w:t>
            </w:r>
            <w:r w:rsidR="00E00040">
              <w:rPr>
                <w:rFonts w:asciiTheme="minorHAnsi" w:hAnsiTheme="minorHAnsi" w:cstheme="minorHAnsi"/>
                <w:szCs w:val="22"/>
              </w:rPr>
              <w:t>with the goal of aligning</w:t>
            </w:r>
            <w:r w:rsidRPr="00D9315A">
              <w:rPr>
                <w:rFonts w:asciiTheme="minorHAnsi" w:hAnsiTheme="minorHAnsi" w:cstheme="minorHAnsi"/>
                <w:szCs w:val="22"/>
              </w:rPr>
              <w:t xml:space="preserve"> with Head Start timelines. Collaborative marketing strategies will be implemented </w:t>
            </w:r>
            <w:r w:rsidR="00E00040">
              <w:rPr>
                <w:rFonts w:asciiTheme="minorHAnsi" w:hAnsiTheme="minorHAnsi" w:cstheme="minorHAnsi"/>
                <w:szCs w:val="22"/>
              </w:rPr>
              <w:t xml:space="preserve">in conjunction with Head Start, the </w:t>
            </w:r>
            <w:r w:rsidR="007859AA">
              <w:rPr>
                <w:rFonts w:asciiTheme="minorHAnsi" w:hAnsiTheme="minorHAnsi" w:cstheme="minorHAnsi"/>
                <w:szCs w:val="22"/>
              </w:rPr>
              <w:t>Oregon Child Development Coalition (</w:t>
            </w:r>
            <w:r w:rsidRPr="00D9315A">
              <w:rPr>
                <w:rFonts w:asciiTheme="minorHAnsi" w:hAnsiTheme="minorHAnsi" w:cstheme="minorHAnsi"/>
                <w:szCs w:val="22"/>
              </w:rPr>
              <w:t>OCDC</w:t>
            </w:r>
            <w:r w:rsidR="007859AA">
              <w:rPr>
                <w:rFonts w:asciiTheme="minorHAnsi" w:hAnsiTheme="minorHAnsi" w:cstheme="minorHAnsi"/>
                <w:szCs w:val="22"/>
              </w:rPr>
              <w:t>)</w:t>
            </w:r>
            <w:r w:rsidRPr="00D9315A">
              <w:rPr>
                <w:rFonts w:asciiTheme="minorHAnsi" w:hAnsiTheme="minorHAnsi" w:cstheme="minorHAnsi"/>
                <w:szCs w:val="22"/>
              </w:rPr>
              <w:t>, and other partners. Currently, Days Creek is the only site in Douglas County with openings</w:t>
            </w:r>
            <w:r w:rsidR="00E00040">
              <w:rPr>
                <w:rFonts w:asciiTheme="minorHAnsi" w:hAnsiTheme="minorHAnsi" w:cstheme="minorHAnsi"/>
                <w:szCs w:val="22"/>
              </w:rPr>
              <w:t xml:space="preserve"> the Hub qualifies for</w:t>
            </w:r>
            <w:r w:rsidRPr="00D9315A">
              <w:rPr>
                <w:rFonts w:asciiTheme="minorHAnsi" w:hAnsiTheme="minorHAnsi" w:cstheme="minorHAnsi"/>
                <w:szCs w:val="22"/>
              </w:rPr>
              <w:t>; Glide has a few additional spots, including options for over-income families.</w:t>
            </w:r>
          </w:p>
          <w:p w14:paraId="38B04D98" w14:textId="77777777" w:rsidR="00D9315A" w:rsidRDefault="00D9315A" w:rsidP="00D9315A">
            <w:pPr>
              <w:pStyle w:val="BodyText"/>
              <w:rPr>
                <w:rFonts w:asciiTheme="minorHAnsi" w:hAnsiTheme="minorHAnsi" w:cstheme="minorHAnsi"/>
                <w:szCs w:val="22"/>
              </w:rPr>
            </w:pPr>
          </w:p>
          <w:p w14:paraId="3371A690" w14:textId="7876C634" w:rsidR="00D9315A" w:rsidRPr="00D9315A" w:rsidRDefault="00E00040" w:rsidP="00D9315A">
            <w:pPr>
              <w:pStyle w:val="BodyText"/>
              <w:rPr>
                <w:rFonts w:asciiTheme="minorHAnsi" w:hAnsiTheme="minorHAnsi" w:cstheme="minorHAnsi"/>
                <w:szCs w:val="22"/>
              </w:rPr>
            </w:pPr>
            <w:r>
              <w:rPr>
                <w:rFonts w:asciiTheme="minorHAnsi" w:hAnsiTheme="minorHAnsi" w:cstheme="minorHAnsi"/>
                <w:szCs w:val="22"/>
              </w:rPr>
              <w:t xml:space="preserve">Julie Hurley asked why only 12 of 18 available slots were filled. Athena explained that Days Creek chose not to request all 18 slots </w:t>
            </w:r>
            <w:r w:rsidR="00002657">
              <w:rPr>
                <w:rFonts w:asciiTheme="minorHAnsi" w:hAnsiTheme="minorHAnsi" w:cstheme="minorHAnsi"/>
                <w:szCs w:val="22"/>
              </w:rPr>
              <w:t xml:space="preserve">due to community needs and limited </w:t>
            </w:r>
            <w:r>
              <w:rPr>
                <w:rFonts w:asciiTheme="minorHAnsi" w:hAnsiTheme="minorHAnsi" w:cstheme="minorHAnsi"/>
                <w:szCs w:val="22"/>
              </w:rPr>
              <w:t xml:space="preserve">classroom space. There were no other qualified providers in priority areas who met the scoring criteria. Gillian mentioned that the state has not yet clarified </w:t>
            </w:r>
            <w:r w:rsidR="00002657">
              <w:rPr>
                <w:rFonts w:asciiTheme="minorHAnsi" w:hAnsiTheme="minorHAnsi" w:cstheme="minorHAnsi"/>
                <w:szCs w:val="22"/>
              </w:rPr>
              <w:t>if</w:t>
            </w:r>
            <w:r>
              <w:rPr>
                <w:rFonts w:asciiTheme="minorHAnsi" w:hAnsiTheme="minorHAnsi" w:cstheme="minorHAnsi"/>
                <w:szCs w:val="22"/>
              </w:rPr>
              <w:t xml:space="preserve"> the remaining six slots </w:t>
            </w:r>
            <w:r w:rsidR="00002657">
              <w:rPr>
                <w:rFonts w:asciiTheme="minorHAnsi" w:hAnsiTheme="minorHAnsi" w:cstheme="minorHAnsi"/>
                <w:szCs w:val="22"/>
              </w:rPr>
              <w:t>will be</w:t>
            </w:r>
            <w:r>
              <w:rPr>
                <w:rFonts w:asciiTheme="minorHAnsi" w:hAnsiTheme="minorHAnsi" w:cstheme="minorHAnsi"/>
                <w:szCs w:val="22"/>
              </w:rPr>
              <w:t xml:space="preserve"> allocated. The hub will </w:t>
            </w:r>
            <w:r w:rsidR="00002657">
              <w:rPr>
                <w:rFonts w:asciiTheme="minorHAnsi" w:hAnsiTheme="minorHAnsi" w:cstheme="minorHAnsi"/>
                <w:szCs w:val="22"/>
              </w:rPr>
              <w:t>continue to follow</w:t>
            </w:r>
            <w:r>
              <w:rPr>
                <w:rFonts w:asciiTheme="minorHAnsi" w:hAnsiTheme="minorHAnsi" w:cstheme="minorHAnsi"/>
                <w:szCs w:val="22"/>
              </w:rPr>
              <w:t xml:space="preserve"> up with DELC for answers and </w:t>
            </w:r>
            <w:r w:rsidR="00002657">
              <w:rPr>
                <w:rFonts w:asciiTheme="minorHAnsi" w:hAnsiTheme="minorHAnsi" w:cstheme="minorHAnsi"/>
                <w:szCs w:val="22"/>
              </w:rPr>
              <w:t>advocate</w:t>
            </w:r>
            <w:r>
              <w:rPr>
                <w:rFonts w:asciiTheme="minorHAnsi" w:hAnsiTheme="minorHAnsi" w:cstheme="minorHAnsi"/>
                <w:szCs w:val="22"/>
              </w:rPr>
              <w:t xml:space="preserve"> for transparency in the allocation process. Shawn Massingale pointed out that several programs are still on the waitlist and were told reapplication isn’t necessary. There’s hope these programs will be prioritized if more slots are awarded.</w:t>
            </w:r>
          </w:p>
          <w:p w14:paraId="534796F7" w14:textId="77777777" w:rsidR="00D9315A" w:rsidRDefault="00D9315A" w:rsidP="00D9315A">
            <w:pPr>
              <w:pStyle w:val="BodyText"/>
              <w:rPr>
                <w:rFonts w:asciiTheme="minorHAnsi" w:hAnsiTheme="minorHAnsi" w:cstheme="minorHAnsi"/>
                <w:szCs w:val="22"/>
              </w:rPr>
            </w:pPr>
          </w:p>
          <w:p w14:paraId="0E02F38C" w14:textId="655B4337" w:rsidR="00D9315A" w:rsidRDefault="00D9315A" w:rsidP="00D9315A">
            <w:pPr>
              <w:pStyle w:val="BodyText"/>
              <w:rPr>
                <w:rFonts w:asciiTheme="minorHAnsi" w:hAnsiTheme="minorHAnsi" w:cstheme="minorHAnsi"/>
                <w:szCs w:val="22"/>
              </w:rPr>
            </w:pPr>
            <w:r w:rsidRPr="00D9315A">
              <w:rPr>
                <w:rFonts w:asciiTheme="minorHAnsi" w:hAnsiTheme="minorHAnsi" w:cstheme="minorHAnsi"/>
                <w:szCs w:val="22"/>
              </w:rPr>
              <w:t xml:space="preserve">The </w:t>
            </w:r>
            <w:r w:rsidR="008B0CA0">
              <w:rPr>
                <w:rFonts w:asciiTheme="minorHAnsi" w:hAnsiTheme="minorHAnsi" w:cstheme="minorHAnsi"/>
                <w:szCs w:val="22"/>
              </w:rPr>
              <w:t>H</w:t>
            </w:r>
            <w:r w:rsidRPr="00D9315A">
              <w:rPr>
                <w:rFonts w:asciiTheme="minorHAnsi" w:hAnsiTheme="minorHAnsi" w:cstheme="minorHAnsi"/>
                <w:szCs w:val="22"/>
              </w:rPr>
              <w:t>ub will continue its successful partnership marketing with Head Starts and school districts across the region. Virtual tours and other outreach tools are available to promote available preschool slots</w:t>
            </w:r>
            <w:r>
              <w:rPr>
                <w:rFonts w:asciiTheme="minorHAnsi" w:hAnsiTheme="minorHAnsi" w:cstheme="minorHAnsi"/>
                <w:szCs w:val="22"/>
              </w:rPr>
              <w:t xml:space="preserve">. </w:t>
            </w:r>
            <w:r w:rsidR="00C81120">
              <w:rPr>
                <w:rFonts w:asciiTheme="minorHAnsi" w:hAnsiTheme="minorHAnsi" w:cstheme="minorHAnsi"/>
                <w:szCs w:val="22"/>
              </w:rPr>
              <w:t xml:space="preserve">Virtual tours can be viewed at SCELH.com.  </w:t>
            </w:r>
            <w:r w:rsidRPr="00D9315A">
              <w:rPr>
                <w:rFonts w:asciiTheme="minorHAnsi" w:hAnsiTheme="minorHAnsi" w:cstheme="minorHAnsi"/>
                <w:szCs w:val="22"/>
              </w:rPr>
              <w:t>Providers are encouraged to collaborate on marketing and outreach efforts.</w:t>
            </w:r>
          </w:p>
          <w:p w14:paraId="7E0188F1" w14:textId="77777777" w:rsidR="00D9315A" w:rsidRDefault="00D9315A" w:rsidP="00D9315A">
            <w:pPr>
              <w:pStyle w:val="BodyText"/>
              <w:rPr>
                <w:rFonts w:asciiTheme="minorHAnsi" w:hAnsiTheme="minorHAnsi" w:cstheme="minorHAnsi"/>
                <w:szCs w:val="22"/>
              </w:rPr>
            </w:pPr>
          </w:p>
          <w:p w14:paraId="3EE57044" w14:textId="2BAD1BF5" w:rsidR="0075268D" w:rsidRDefault="005D2715" w:rsidP="0075268D">
            <w:pPr>
              <w:rPr>
                <w:rFonts w:asciiTheme="minorHAnsi" w:hAnsiTheme="minorHAnsi" w:cstheme="minorHAnsi"/>
                <w:b/>
                <w:bCs/>
                <w:sz w:val="22"/>
                <w:szCs w:val="22"/>
              </w:rPr>
            </w:pPr>
            <w:proofErr w:type="gramStart"/>
            <w:r w:rsidRPr="005D2715">
              <w:rPr>
                <w:rFonts w:asciiTheme="minorHAnsi" w:hAnsiTheme="minorHAnsi" w:cstheme="minorHAnsi"/>
                <w:b/>
                <w:bCs/>
                <w:sz w:val="22"/>
                <w:szCs w:val="22"/>
              </w:rPr>
              <w:t>Training</w:t>
            </w:r>
            <w:r w:rsidR="008C3123">
              <w:rPr>
                <w:rFonts w:asciiTheme="minorHAnsi" w:hAnsiTheme="minorHAnsi" w:cstheme="minorHAnsi"/>
                <w:b/>
                <w:bCs/>
                <w:sz w:val="22"/>
                <w:szCs w:val="22"/>
              </w:rPr>
              <w:t>s</w:t>
            </w:r>
            <w:proofErr w:type="gramEnd"/>
            <w:r w:rsidR="008C3123">
              <w:rPr>
                <w:rFonts w:asciiTheme="minorHAnsi" w:hAnsiTheme="minorHAnsi" w:cstheme="minorHAnsi"/>
                <w:b/>
                <w:bCs/>
                <w:sz w:val="22"/>
                <w:szCs w:val="22"/>
              </w:rPr>
              <w:t xml:space="preserve"> and Other </w:t>
            </w:r>
            <w:r w:rsidRPr="005D2715">
              <w:rPr>
                <w:rFonts w:asciiTheme="minorHAnsi" w:hAnsiTheme="minorHAnsi" w:cstheme="minorHAnsi"/>
                <w:b/>
                <w:bCs/>
                <w:sz w:val="22"/>
                <w:szCs w:val="22"/>
              </w:rPr>
              <w:t xml:space="preserve">Opportunities: </w:t>
            </w:r>
            <w:r w:rsidR="0075268D" w:rsidRPr="005D2715">
              <w:rPr>
                <w:rFonts w:asciiTheme="minorHAnsi" w:hAnsiTheme="minorHAnsi" w:cstheme="minorHAnsi"/>
                <w:b/>
                <w:bCs/>
                <w:sz w:val="22"/>
                <w:szCs w:val="22"/>
              </w:rPr>
              <w:t xml:space="preserve"> </w:t>
            </w:r>
          </w:p>
          <w:p w14:paraId="698CA34D" w14:textId="64B18BFA" w:rsidR="005D2715" w:rsidRDefault="005D2715" w:rsidP="0075268D">
            <w:pPr>
              <w:rPr>
                <w:rFonts w:asciiTheme="minorHAnsi" w:hAnsiTheme="minorHAnsi" w:cstheme="minorHAnsi"/>
                <w:b/>
                <w:bCs/>
                <w:sz w:val="22"/>
                <w:szCs w:val="22"/>
              </w:rPr>
            </w:pPr>
            <w:r>
              <w:rPr>
                <w:rFonts w:asciiTheme="minorHAnsi" w:hAnsiTheme="minorHAnsi" w:cstheme="minorHAnsi"/>
                <w:b/>
                <w:bCs/>
                <w:sz w:val="22"/>
                <w:szCs w:val="22"/>
              </w:rPr>
              <w:t>Dr. Dawn Bailey</w:t>
            </w:r>
          </w:p>
          <w:p w14:paraId="713C1AF3" w14:textId="09B84166" w:rsidR="005D2715" w:rsidRPr="005D2715" w:rsidRDefault="005D2715" w:rsidP="005D2715">
            <w:pPr>
              <w:rPr>
                <w:rFonts w:asciiTheme="minorHAnsi" w:hAnsiTheme="minorHAnsi" w:cstheme="minorHAnsi"/>
                <w:sz w:val="22"/>
                <w:szCs w:val="22"/>
              </w:rPr>
            </w:pPr>
            <w:r w:rsidRPr="005D2715">
              <w:rPr>
                <w:rFonts w:asciiTheme="minorHAnsi" w:hAnsiTheme="minorHAnsi" w:cstheme="minorHAnsi"/>
                <w:sz w:val="22"/>
                <w:szCs w:val="22"/>
              </w:rPr>
              <w:t xml:space="preserve">Dr. </w:t>
            </w:r>
            <w:r>
              <w:rPr>
                <w:rFonts w:asciiTheme="minorHAnsi" w:hAnsiTheme="minorHAnsi" w:cstheme="minorHAnsi"/>
                <w:sz w:val="22"/>
                <w:szCs w:val="22"/>
              </w:rPr>
              <w:t xml:space="preserve">Dawn </w:t>
            </w:r>
            <w:r w:rsidRPr="005D2715">
              <w:rPr>
                <w:rFonts w:asciiTheme="minorHAnsi" w:hAnsiTheme="minorHAnsi" w:cstheme="minorHAnsi"/>
                <w:sz w:val="22"/>
                <w:szCs w:val="22"/>
              </w:rPr>
              <w:t xml:space="preserve">Bailey, a </w:t>
            </w:r>
            <w:r w:rsidR="00CC5D98">
              <w:rPr>
                <w:rFonts w:asciiTheme="minorHAnsi" w:hAnsiTheme="minorHAnsi" w:cstheme="minorHAnsi"/>
                <w:sz w:val="22"/>
                <w:szCs w:val="22"/>
              </w:rPr>
              <w:t>Board-Certified</w:t>
            </w:r>
            <w:r w:rsidR="00C81120">
              <w:rPr>
                <w:rFonts w:asciiTheme="minorHAnsi" w:hAnsiTheme="minorHAnsi" w:cstheme="minorHAnsi"/>
                <w:sz w:val="22"/>
                <w:szCs w:val="22"/>
              </w:rPr>
              <w:t xml:space="preserve"> Behavior Analyst Doctor (</w:t>
            </w:r>
            <w:r w:rsidRPr="005D2715">
              <w:rPr>
                <w:rFonts w:asciiTheme="minorHAnsi" w:hAnsiTheme="minorHAnsi" w:cstheme="minorHAnsi"/>
                <w:sz w:val="22"/>
                <w:szCs w:val="22"/>
              </w:rPr>
              <w:t>BCBA-D</w:t>
            </w:r>
            <w:r w:rsidR="00C81120">
              <w:rPr>
                <w:rFonts w:asciiTheme="minorHAnsi" w:hAnsiTheme="minorHAnsi" w:cstheme="minorHAnsi"/>
                <w:sz w:val="22"/>
                <w:szCs w:val="22"/>
              </w:rPr>
              <w:t>)</w:t>
            </w:r>
            <w:r w:rsidRPr="005D2715">
              <w:rPr>
                <w:rFonts w:asciiTheme="minorHAnsi" w:hAnsiTheme="minorHAnsi" w:cstheme="minorHAnsi"/>
                <w:sz w:val="22"/>
                <w:szCs w:val="22"/>
              </w:rPr>
              <w:t xml:space="preserve"> with over 25 years of experience in behavior analysis, will be offering two upcoming workshops: </w:t>
            </w:r>
          </w:p>
          <w:p w14:paraId="29E2C8C6" w14:textId="77777777" w:rsidR="005D2715" w:rsidRPr="005D2715" w:rsidRDefault="005D2715" w:rsidP="005D2715">
            <w:pPr>
              <w:numPr>
                <w:ilvl w:val="0"/>
                <w:numId w:val="25"/>
              </w:numPr>
              <w:rPr>
                <w:rFonts w:asciiTheme="minorHAnsi" w:hAnsiTheme="minorHAnsi" w:cstheme="minorHAnsi"/>
                <w:sz w:val="22"/>
                <w:szCs w:val="22"/>
              </w:rPr>
            </w:pPr>
            <w:r w:rsidRPr="005D2715">
              <w:rPr>
                <w:rFonts w:asciiTheme="minorHAnsi" w:hAnsiTheme="minorHAnsi" w:cstheme="minorHAnsi"/>
                <w:sz w:val="22"/>
                <w:szCs w:val="22"/>
              </w:rPr>
              <w:t>Preschool Life Skills</w:t>
            </w:r>
          </w:p>
          <w:p w14:paraId="248F90A4" w14:textId="77777777" w:rsidR="005D2715" w:rsidRDefault="005D2715" w:rsidP="005D2715">
            <w:pPr>
              <w:numPr>
                <w:ilvl w:val="0"/>
                <w:numId w:val="25"/>
              </w:numPr>
              <w:rPr>
                <w:rFonts w:asciiTheme="minorHAnsi" w:hAnsiTheme="minorHAnsi" w:cstheme="minorHAnsi"/>
                <w:sz w:val="22"/>
                <w:szCs w:val="22"/>
              </w:rPr>
            </w:pPr>
            <w:r w:rsidRPr="005D2715">
              <w:rPr>
                <w:rFonts w:asciiTheme="minorHAnsi" w:hAnsiTheme="minorHAnsi" w:cstheme="minorHAnsi"/>
                <w:sz w:val="22"/>
                <w:szCs w:val="22"/>
              </w:rPr>
              <w:t>De-escalation Strategies</w:t>
            </w:r>
          </w:p>
          <w:p w14:paraId="22D27E42" w14:textId="77777777" w:rsidR="005D2715" w:rsidRDefault="005D2715" w:rsidP="005D2715">
            <w:pPr>
              <w:ind w:left="720"/>
              <w:rPr>
                <w:rFonts w:asciiTheme="minorHAnsi" w:hAnsiTheme="minorHAnsi" w:cstheme="minorHAnsi"/>
                <w:sz w:val="22"/>
                <w:szCs w:val="22"/>
              </w:rPr>
            </w:pPr>
          </w:p>
          <w:p w14:paraId="5228AF34" w14:textId="2F8F3922" w:rsidR="005D2715" w:rsidRPr="005D2715" w:rsidRDefault="005D2715" w:rsidP="005D2715">
            <w:pPr>
              <w:rPr>
                <w:rFonts w:asciiTheme="minorHAnsi" w:hAnsiTheme="minorHAnsi" w:cstheme="minorHAnsi"/>
                <w:sz w:val="22"/>
                <w:szCs w:val="22"/>
              </w:rPr>
            </w:pPr>
            <w:r w:rsidRPr="005D2715">
              <w:rPr>
                <w:rFonts w:asciiTheme="minorHAnsi" w:hAnsiTheme="minorHAnsi" w:cstheme="minorHAnsi"/>
                <w:sz w:val="22"/>
                <w:szCs w:val="22"/>
              </w:rPr>
              <w:t xml:space="preserve">  Each </w:t>
            </w:r>
            <w:proofErr w:type="gramStart"/>
            <w:r w:rsidRPr="005D2715">
              <w:rPr>
                <w:rFonts w:asciiTheme="minorHAnsi" w:hAnsiTheme="minorHAnsi" w:cstheme="minorHAnsi"/>
                <w:sz w:val="22"/>
                <w:szCs w:val="22"/>
              </w:rPr>
              <w:t>county</w:t>
            </w:r>
            <w:proofErr w:type="gramEnd"/>
            <w:r w:rsidRPr="005D2715">
              <w:rPr>
                <w:rFonts w:asciiTheme="minorHAnsi" w:hAnsiTheme="minorHAnsi" w:cstheme="minorHAnsi"/>
                <w:sz w:val="22"/>
                <w:szCs w:val="22"/>
              </w:rPr>
              <w:t xml:space="preserve"> has 20 available training slots. </w:t>
            </w:r>
          </w:p>
          <w:p w14:paraId="6EB14E6C" w14:textId="0F5F12E6" w:rsidR="00C81120" w:rsidRDefault="005D2715" w:rsidP="005D2715">
            <w:pPr>
              <w:numPr>
                <w:ilvl w:val="0"/>
                <w:numId w:val="26"/>
              </w:numPr>
              <w:rPr>
                <w:rFonts w:asciiTheme="minorHAnsi" w:hAnsiTheme="minorHAnsi" w:cstheme="minorHAnsi"/>
                <w:sz w:val="22"/>
                <w:szCs w:val="22"/>
              </w:rPr>
            </w:pPr>
            <w:r w:rsidRPr="005D2715">
              <w:rPr>
                <w:rFonts w:asciiTheme="minorHAnsi" w:hAnsiTheme="minorHAnsi" w:cstheme="minorHAnsi"/>
                <w:sz w:val="22"/>
                <w:szCs w:val="22"/>
              </w:rPr>
              <w:t>Lake County</w:t>
            </w:r>
            <w:r w:rsidR="00C81120">
              <w:rPr>
                <w:rFonts w:asciiTheme="minorHAnsi" w:hAnsiTheme="minorHAnsi" w:cstheme="minorHAnsi"/>
                <w:sz w:val="22"/>
                <w:szCs w:val="22"/>
              </w:rPr>
              <w:t>’s slots are</w:t>
            </w:r>
            <w:r w:rsidRPr="005D2715">
              <w:rPr>
                <w:rFonts w:asciiTheme="minorHAnsi" w:hAnsiTheme="minorHAnsi" w:cstheme="minorHAnsi"/>
                <w:sz w:val="22"/>
                <w:szCs w:val="22"/>
              </w:rPr>
              <w:t xml:space="preserve"> nearly full</w:t>
            </w:r>
            <w:r w:rsidR="00C81120">
              <w:rPr>
                <w:rFonts w:asciiTheme="minorHAnsi" w:hAnsiTheme="minorHAnsi" w:cstheme="minorHAnsi"/>
                <w:sz w:val="22"/>
                <w:szCs w:val="22"/>
              </w:rPr>
              <w:t>.</w:t>
            </w:r>
          </w:p>
          <w:p w14:paraId="7DD63CD2" w14:textId="2E542F8F" w:rsidR="005D2715" w:rsidRPr="005D2715" w:rsidRDefault="005D2715" w:rsidP="005D2715">
            <w:pPr>
              <w:numPr>
                <w:ilvl w:val="0"/>
                <w:numId w:val="26"/>
              </w:numPr>
              <w:rPr>
                <w:rFonts w:asciiTheme="minorHAnsi" w:hAnsiTheme="minorHAnsi" w:cstheme="minorHAnsi"/>
                <w:sz w:val="22"/>
                <w:szCs w:val="22"/>
              </w:rPr>
            </w:pPr>
            <w:r w:rsidRPr="005D2715">
              <w:rPr>
                <w:rFonts w:asciiTheme="minorHAnsi" w:hAnsiTheme="minorHAnsi" w:cstheme="minorHAnsi"/>
                <w:sz w:val="22"/>
                <w:szCs w:val="22"/>
              </w:rPr>
              <w:t xml:space="preserve">Klamath County </w:t>
            </w:r>
            <w:r w:rsidR="00C81120">
              <w:rPr>
                <w:rFonts w:asciiTheme="minorHAnsi" w:hAnsiTheme="minorHAnsi" w:cstheme="minorHAnsi"/>
                <w:sz w:val="22"/>
                <w:szCs w:val="22"/>
              </w:rPr>
              <w:t>is</w:t>
            </w:r>
            <w:r w:rsidRPr="005D2715">
              <w:rPr>
                <w:rFonts w:asciiTheme="minorHAnsi" w:hAnsiTheme="minorHAnsi" w:cstheme="minorHAnsi"/>
                <w:sz w:val="22"/>
                <w:szCs w:val="22"/>
              </w:rPr>
              <w:t xml:space="preserve"> filling quickly.</w:t>
            </w:r>
          </w:p>
          <w:p w14:paraId="34FBFB2F" w14:textId="63C172D4" w:rsidR="005D2715" w:rsidRDefault="005D2715" w:rsidP="005D2715">
            <w:pPr>
              <w:numPr>
                <w:ilvl w:val="0"/>
                <w:numId w:val="26"/>
              </w:numPr>
              <w:rPr>
                <w:rFonts w:asciiTheme="minorHAnsi" w:hAnsiTheme="minorHAnsi" w:cstheme="minorHAnsi"/>
                <w:sz w:val="22"/>
                <w:szCs w:val="22"/>
              </w:rPr>
            </w:pPr>
            <w:r w:rsidRPr="005D2715">
              <w:rPr>
                <w:rFonts w:asciiTheme="minorHAnsi" w:hAnsiTheme="minorHAnsi" w:cstheme="minorHAnsi"/>
                <w:sz w:val="22"/>
                <w:szCs w:val="22"/>
              </w:rPr>
              <w:t xml:space="preserve">Douglas County </w:t>
            </w:r>
            <w:r w:rsidR="00C81120">
              <w:rPr>
                <w:rFonts w:asciiTheme="minorHAnsi" w:hAnsiTheme="minorHAnsi" w:cstheme="minorHAnsi"/>
                <w:sz w:val="22"/>
                <w:szCs w:val="22"/>
              </w:rPr>
              <w:t>has quite a few openings available</w:t>
            </w:r>
            <w:r w:rsidRPr="005D2715">
              <w:rPr>
                <w:rFonts w:asciiTheme="minorHAnsi" w:hAnsiTheme="minorHAnsi" w:cstheme="minorHAnsi"/>
                <w:sz w:val="22"/>
                <w:szCs w:val="22"/>
              </w:rPr>
              <w:t>.</w:t>
            </w:r>
          </w:p>
          <w:p w14:paraId="5D7509FF" w14:textId="6327A540" w:rsidR="005D2715" w:rsidRDefault="00C81120" w:rsidP="005D2715">
            <w:pPr>
              <w:rPr>
                <w:rFonts w:asciiTheme="minorHAnsi" w:hAnsiTheme="minorHAnsi" w:cstheme="minorHAnsi"/>
                <w:sz w:val="22"/>
                <w:szCs w:val="22"/>
              </w:rPr>
            </w:pPr>
            <w:r>
              <w:rPr>
                <w:rFonts w:asciiTheme="minorHAnsi" w:hAnsiTheme="minorHAnsi" w:cstheme="minorHAnsi"/>
                <w:sz w:val="22"/>
                <w:szCs w:val="22"/>
              </w:rPr>
              <w:lastRenderedPageBreak/>
              <w:t xml:space="preserve">Priority for training with Dr. Bailey is given to home-based and center-based </w:t>
            </w:r>
            <w:proofErr w:type="gramStart"/>
            <w:r>
              <w:rPr>
                <w:rFonts w:asciiTheme="minorHAnsi" w:hAnsiTheme="minorHAnsi" w:cstheme="minorHAnsi"/>
                <w:sz w:val="22"/>
                <w:szCs w:val="22"/>
              </w:rPr>
              <w:t>child care</w:t>
            </w:r>
            <w:proofErr w:type="gramEnd"/>
            <w:r>
              <w:rPr>
                <w:rFonts w:asciiTheme="minorHAnsi" w:hAnsiTheme="minorHAnsi" w:cstheme="minorHAnsi"/>
                <w:sz w:val="22"/>
                <w:szCs w:val="22"/>
              </w:rPr>
              <w:t xml:space="preserve"> providers considering the Suspension and Expulsion Rule effective July 1, 2026. Limit: 1 participant per agency to promote wider participation. Substitute funding and mileage reimbursement are available to encourage involvement. </w:t>
            </w:r>
          </w:p>
          <w:p w14:paraId="123E67DB" w14:textId="77777777" w:rsidR="005D2715" w:rsidRDefault="005D2715" w:rsidP="005D2715">
            <w:pPr>
              <w:rPr>
                <w:rFonts w:asciiTheme="minorHAnsi" w:hAnsiTheme="minorHAnsi" w:cstheme="minorHAnsi"/>
                <w:sz w:val="22"/>
                <w:szCs w:val="22"/>
              </w:rPr>
            </w:pPr>
          </w:p>
          <w:p w14:paraId="4B77472B" w14:textId="1FD99E3F" w:rsidR="005D2715" w:rsidRPr="005D2715" w:rsidRDefault="005D2715" w:rsidP="005D2715">
            <w:pPr>
              <w:rPr>
                <w:rFonts w:asciiTheme="minorHAnsi" w:hAnsiTheme="minorHAnsi" w:cstheme="minorHAnsi"/>
                <w:sz w:val="22"/>
                <w:szCs w:val="22"/>
              </w:rPr>
            </w:pPr>
            <w:r w:rsidRPr="005D2715">
              <w:rPr>
                <w:rFonts w:asciiTheme="minorHAnsi" w:hAnsiTheme="minorHAnsi" w:cstheme="minorHAnsi"/>
                <w:sz w:val="22"/>
                <w:szCs w:val="22"/>
              </w:rPr>
              <w:t xml:space="preserve"> Workshops will be split </w:t>
            </w:r>
            <w:r w:rsidR="00C81120">
              <w:rPr>
                <w:rFonts w:asciiTheme="minorHAnsi" w:hAnsiTheme="minorHAnsi" w:cstheme="minorHAnsi"/>
                <w:sz w:val="22"/>
                <w:szCs w:val="22"/>
              </w:rPr>
              <w:t>over</w:t>
            </w:r>
            <w:r w:rsidRPr="005D2715">
              <w:rPr>
                <w:rFonts w:asciiTheme="minorHAnsi" w:hAnsiTheme="minorHAnsi" w:cstheme="minorHAnsi"/>
                <w:sz w:val="22"/>
                <w:szCs w:val="22"/>
              </w:rPr>
              <w:t xml:space="preserve"> two days to allow flexibility: </w:t>
            </w:r>
          </w:p>
          <w:p w14:paraId="39F222C0" w14:textId="77777777" w:rsidR="005D2715" w:rsidRPr="005D2715" w:rsidRDefault="005D2715" w:rsidP="005D2715">
            <w:pPr>
              <w:numPr>
                <w:ilvl w:val="0"/>
                <w:numId w:val="27"/>
              </w:numPr>
              <w:rPr>
                <w:rFonts w:asciiTheme="minorHAnsi" w:hAnsiTheme="minorHAnsi" w:cstheme="minorHAnsi"/>
                <w:sz w:val="22"/>
                <w:szCs w:val="22"/>
              </w:rPr>
            </w:pPr>
            <w:r w:rsidRPr="005D2715">
              <w:rPr>
                <w:rFonts w:asciiTheme="minorHAnsi" w:hAnsiTheme="minorHAnsi" w:cstheme="minorHAnsi"/>
                <w:sz w:val="22"/>
                <w:szCs w:val="22"/>
              </w:rPr>
              <w:t>Day 1: Preschool Life Skills (AM), De-escalation (PM)</w:t>
            </w:r>
          </w:p>
          <w:p w14:paraId="192BE955" w14:textId="77777777" w:rsidR="005D2715" w:rsidRDefault="005D2715" w:rsidP="005D2715">
            <w:pPr>
              <w:numPr>
                <w:ilvl w:val="0"/>
                <w:numId w:val="27"/>
              </w:numPr>
              <w:rPr>
                <w:rFonts w:asciiTheme="minorHAnsi" w:hAnsiTheme="minorHAnsi" w:cstheme="minorHAnsi"/>
                <w:sz w:val="22"/>
                <w:szCs w:val="22"/>
              </w:rPr>
            </w:pPr>
            <w:r w:rsidRPr="005D2715">
              <w:rPr>
                <w:rFonts w:asciiTheme="minorHAnsi" w:hAnsiTheme="minorHAnsi" w:cstheme="minorHAnsi"/>
                <w:sz w:val="22"/>
                <w:szCs w:val="22"/>
              </w:rPr>
              <w:t>Day 2: De-escalation (AM), Preschool Life Skills (PM)</w:t>
            </w:r>
          </w:p>
          <w:p w14:paraId="0CCD956D" w14:textId="77777777" w:rsidR="00882ABF" w:rsidRDefault="00882ABF" w:rsidP="005D2715">
            <w:pPr>
              <w:numPr>
                <w:ilvl w:val="0"/>
                <w:numId w:val="27"/>
              </w:numPr>
              <w:rPr>
                <w:rFonts w:asciiTheme="minorHAnsi" w:hAnsiTheme="minorHAnsi" w:cstheme="minorHAnsi"/>
                <w:sz w:val="22"/>
                <w:szCs w:val="22"/>
              </w:rPr>
            </w:pPr>
          </w:p>
          <w:p w14:paraId="3C4852CE" w14:textId="5ACCA628" w:rsidR="005D2715" w:rsidRDefault="005D2715" w:rsidP="005D2715">
            <w:pPr>
              <w:rPr>
                <w:rFonts w:asciiTheme="minorHAnsi" w:hAnsiTheme="minorHAnsi" w:cstheme="minorHAnsi"/>
                <w:b/>
                <w:bCs/>
                <w:sz w:val="22"/>
                <w:szCs w:val="22"/>
              </w:rPr>
            </w:pPr>
            <w:r w:rsidRPr="005D2715">
              <w:rPr>
                <w:rFonts w:asciiTheme="minorHAnsi" w:hAnsiTheme="minorHAnsi" w:cstheme="minorHAnsi"/>
                <w:b/>
                <w:bCs/>
                <w:sz w:val="22"/>
                <w:szCs w:val="22"/>
              </w:rPr>
              <w:t>Dr. Amy King’s “Cards for Connection” Training</w:t>
            </w:r>
          </w:p>
          <w:p w14:paraId="18D51A8A" w14:textId="67494CA2" w:rsidR="005D2715" w:rsidRPr="005D2715" w:rsidRDefault="005D2715" w:rsidP="005D2715">
            <w:pPr>
              <w:rPr>
                <w:rFonts w:asciiTheme="minorHAnsi" w:hAnsiTheme="minorHAnsi" w:cstheme="minorHAnsi"/>
                <w:sz w:val="22"/>
                <w:szCs w:val="22"/>
              </w:rPr>
            </w:pPr>
            <w:r>
              <w:rPr>
                <w:rFonts w:asciiTheme="minorHAnsi" w:hAnsiTheme="minorHAnsi" w:cstheme="minorHAnsi"/>
                <w:sz w:val="22"/>
                <w:szCs w:val="22"/>
              </w:rPr>
              <w:t xml:space="preserve">This opportunity is </w:t>
            </w:r>
            <w:proofErr w:type="gramStart"/>
            <w:r>
              <w:rPr>
                <w:rFonts w:asciiTheme="minorHAnsi" w:hAnsiTheme="minorHAnsi" w:cstheme="minorHAnsi"/>
                <w:sz w:val="22"/>
                <w:szCs w:val="22"/>
              </w:rPr>
              <w:t>a trauma</w:t>
            </w:r>
            <w:proofErr w:type="gramEnd"/>
            <w:r w:rsidRPr="005D2715">
              <w:rPr>
                <w:rFonts w:asciiTheme="minorHAnsi" w:hAnsiTheme="minorHAnsi" w:cstheme="minorHAnsi"/>
                <w:sz w:val="22"/>
                <w:szCs w:val="22"/>
              </w:rPr>
              <w:t xml:space="preserve">-informed care training developed by Dr. Amy King. </w:t>
            </w:r>
          </w:p>
          <w:p w14:paraId="346723EA" w14:textId="77777777" w:rsidR="005D2715" w:rsidRDefault="005D2715" w:rsidP="005D2715">
            <w:pPr>
              <w:rPr>
                <w:rFonts w:asciiTheme="minorHAnsi" w:hAnsiTheme="minorHAnsi" w:cstheme="minorHAnsi"/>
                <w:sz w:val="22"/>
                <w:szCs w:val="22"/>
              </w:rPr>
            </w:pPr>
          </w:p>
          <w:p w14:paraId="4267E84A" w14:textId="5471FF97" w:rsidR="005D2715" w:rsidRPr="005D2715" w:rsidRDefault="005D2715" w:rsidP="005D2715">
            <w:pPr>
              <w:rPr>
                <w:rFonts w:asciiTheme="minorHAnsi" w:hAnsiTheme="minorHAnsi" w:cstheme="minorHAnsi"/>
                <w:sz w:val="22"/>
                <w:szCs w:val="22"/>
              </w:rPr>
            </w:pPr>
            <w:r w:rsidRPr="005D2715">
              <w:rPr>
                <w:rFonts w:asciiTheme="minorHAnsi" w:hAnsiTheme="minorHAnsi" w:cstheme="minorHAnsi"/>
                <w:sz w:val="22"/>
                <w:szCs w:val="22"/>
              </w:rPr>
              <w:t xml:space="preserve">Training includes: </w:t>
            </w:r>
          </w:p>
          <w:p w14:paraId="274735A7" w14:textId="77777777" w:rsidR="005D2715" w:rsidRPr="005D2715" w:rsidRDefault="005D2715" w:rsidP="005D2715">
            <w:pPr>
              <w:numPr>
                <w:ilvl w:val="0"/>
                <w:numId w:val="28"/>
              </w:numPr>
              <w:rPr>
                <w:rFonts w:asciiTheme="minorHAnsi" w:hAnsiTheme="minorHAnsi" w:cstheme="minorHAnsi"/>
                <w:sz w:val="22"/>
                <w:szCs w:val="22"/>
              </w:rPr>
            </w:pPr>
            <w:r w:rsidRPr="005D2715">
              <w:rPr>
                <w:rFonts w:asciiTheme="minorHAnsi" w:hAnsiTheme="minorHAnsi" w:cstheme="minorHAnsi"/>
                <w:sz w:val="22"/>
                <w:szCs w:val="22"/>
              </w:rPr>
              <w:t>One full day plus two half-day virtual sessions.</w:t>
            </w:r>
          </w:p>
          <w:p w14:paraId="7B7581E4" w14:textId="77777777" w:rsidR="005D2715" w:rsidRDefault="005D2715" w:rsidP="005D2715">
            <w:pPr>
              <w:numPr>
                <w:ilvl w:val="0"/>
                <w:numId w:val="28"/>
              </w:numPr>
              <w:rPr>
                <w:rFonts w:asciiTheme="minorHAnsi" w:hAnsiTheme="minorHAnsi" w:cstheme="minorHAnsi"/>
                <w:sz w:val="22"/>
                <w:szCs w:val="22"/>
              </w:rPr>
            </w:pPr>
            <w:r w:rsidRPr="005D2715">
              <w:rPr>
                <w:rFonts w:asciiTheme="minorHAnsi" w:hAnsiTheme="minorHAnsi" w:cstheme="minorHAnsi"/>
                <w:sz w:val="22"/>
                <w:szCs w:val="22"/>
              </w:rPr>
              <w:t>Covers trauma concepts, interventions, and how to build therapeutic connections.</w:t>
            </w:r>
          </w:p>
          <w:p w14:paraId="597E44A6" w14:textId="77777777" w:rsidR="005D2715" w:rsidRDefault="005D2715" w:rsidP="005D2715">
            <w:pPr>
              <w:numPr>
                <w:ilvl w:val="0"/>
                <w:numId w:val="28"/>
              </w:numPr>
              <w:rPr>
                <w:rFonts w:asciiTheme="minorHAnsi" w:hAnsiTheme="minorHAnsi" w:cstheme="minorHAnsi"/>
                <w:sz w:val="22"/>
                <w:szCs w:val="22"/>
              </w:rPr>
            </w:pPr>
            <w:r w:rsidRPr="005D2715">
              <w:rPr>
                <w:rFonts w:asciiTheme="minorHAnsi" w:hAnsiTheme="minorHAnsi" w:cstheme="minorHAnsi"/>
                <w:sz w:val="22"/>
                <w:szCs w:val="22"/>
              </w:rPr>
              <w:t xml:space="preserve">Tools span prenatal to age 18 and include over 100 intervention cards. </w:t>
            </w:r>
          </w:p>
          <w:p w14:paraId="4C22DF60" w14:textId="77777777" w:rsidR="00C81120" w:rsidRDefault="00C81120" w:rsidP="00C81120">
            <w:pPr>
              <w:rPr>
                <w:rFonts w:asciiTheme="minorHAnsi" w:hAnsiTheme="minorHAnsi" w:cstheme="minorHAnsi"/>
                <w:sz w:val="22"/>
                <w:szCs w:val="22"/>
              </w:rPr>
            </w:pPr>
          </w:p>
          <w:p w14:paraId="242406E7" w14:textId="4B1CBAAD" w:rsidR="005D2715" w:rsidRPr="005D2715" w:rsidRDefault="005D2715" w:rsidP="005D2715">
            <w:pPr>
              <w:rPr>
                <w:rFonts w:asciiTheme="minorHAnsi" w:hAnsiTheme="minorHAnsi" w:cstheme="minorHAnsi"/>
                <w:sz w:val="22"/>
                <w:szCs w:val="22"/>
              </w:rPr>
            </w:pPr>
            <w:r>
              <w:rPr>
                <w:rFonts w:asciiTheme="minorHAnsi" w:hAnsiTheme="minorHAnsi" w:cstheme="minorHAnsi"/>
                <w:sz w:val="22"/>
                <w:szCs w:val="22"/>
              </w:rPr>
              <w:t xml:space="preserve">There are </w:t>
            </w:r>
            <w:r w:rsidRPr="005D2715">
              <w:rPr>
                <w:rFonts w:asciiTheme="minorHAnsi" w:hAnsiTheme="minorHAnsi" w:cstheme="minorHAnsi"/>
                <w:sz w:val="22"/>
                <w:szCs w:val="22"/>
              </w:rPr>
              <w:t xml:space="preserve">50 virtual training slots available, broken down by county: </w:t>
            </w:r>
          </w:p>
          <w:p w14:paraId="15298E9B" w14:textId="77777777" w:rsidR="005D2715" w:rsidRPr="005D2715" w:rsidRDefault="005D2715" w:rsidP="005D2715">
            <w:pPr>
              <w:numPr>
                <w:ilvl w:val="0"/>
                <w:numId w:val="29"/>
              </w:numPr>
              <w:rPr>
                <w:rFonts w:asciiTheme="minorHAnsi" w:hAnsiTheme="minorHAnsi" w:cstheme="minorHAnsi"/>
                <w:sz w:val="22"/>
                <w:szCs w:val="22"/>
              </w:rPr>
            </w:pPr>
            <w:r w:rsidRPr="005D2715">
              <w:rPr>
                <w:rFonts w:asciiTheme="minorHAnsi" w:hAnsiTheme="minorHAnsi" w:cstheme="minorHAnsi"/>
                <w:sz w:val="22"/>
                <w:szCs w:val="22"/>
              </w:rPr>
              <w:t>Douglas County: 15 slots.</w:t>
            </w:r>
          </w:p>
          <w:p w14:paraId="19C99636" w14:textId="77777777" w:rsidR="005D2715" w:rsidRDefault="005D2715" w:rsidP="005D2715">
            <w:pPr>
              <w:rPr>
                <w:rFonts w:asciiTheme="minorHAnsi" w:hAnsiTheme="minorHAnsi" w:cstheme="minorHAnsi"/>
                <w:sz w:val="22"/>
                <w:szCs w:val="22"/>
              </w:rPr>
            </w:pPr>
          </w:p>
          <w:p w14:paraId="7AAFA01E" w14:textId="6615DFDB" w:rsidR="005D2715" w:rsidRDefault="005D2715" w:rsidP="005D2715">
            <w:pPr>
              <w:rPr>
                <w:rFonts w:asciiTheme="minorHAnsi" w:hAnsiTheme="minorHAnsi" w:cstheme="minorHAnsi"/>
                <w:sz w:val="22"/>
                <w:szCs w:val="22"/>
              </w:rPr>
            </w:pPr>
            <w:r>
              <w:rPr>
                <w:rFonts w:asciiTheme="minorHAnsi" w:hAnsiTheme="minorHAnsi" w:cstheme="minorHAnsi"/>
                <w:sz w:val="22"/>
                <w:szCs w:val="22"/>
              </w:rPr>
              <w:t xml:space="preserve">The </w:t>
            </w:r>
            <w:r w:rsidRPr="005D2715">
              <w:rPr>
                <w:rFonts w:asciiTheme="minorHAnsi" w:hAnsiTheme="minorHAnsi" w:cstheme="minorHAnsi"/>
                <w:sz w:val="22"/>
                <w:szCs w:val="22"/>
              </w:rPr>
              <w:t xml:space="preserve">Cards </w:t>
            </w:r>
            <w:r>
              <w:rPr>
                <w:rFonts w:asciiTheme="minorHAnsi" w:hAnsiTheme="minorHAnsi" w:cstheme="minorHAnsi"/>
                <w:sz w:val="22"/>
                <w:szCs w:val="22"/>
              </w:rPr>
              <w:t xml:space="preserve">are </w:t>
            </w:r>
            <w:r w:rsidRPr="005D2715">
              <w:rPr>
                <w:rFonts w:asciiTheme="minorHAnsi" w:hAnsiTheme="minorHAnsi" w:cstheme="minorHAnsi"/>
                <w:sz w:val="22"/>
                <w:szCs w:val="22"/>
              </w:rPr>
              <w:t>only provided upon completion of all sessions.</w:t>
            </w:r>
            <w:r>
              <w:rPr>
                <w:rFonts w:asciiTheme="minorHAnsi" w:hAnsiTheme="minorHAnsi" w:cstheme="minorHAnsi"/>
                <w:sz w:val="22"/>
                <w:szCs w:val="22"/>
              </w:rPr>
              <w:t xml:space="preserve"> </w:t>
            </w:r>
            <w:r w:rsidRPr="005D2715">
              <w:rPr>
                <w:rFonts w:asciiTheme="minorHAnsi" w:hAnsiTheme="minorHAnsi" w:cstheme="minorHAnsi"/>
                <w:sz w:val="22"/>
                <w:szCs w:val="22"/>
              </w:rPr>
              <w:t>Certification includes ongoing cohort support groups and online resources via Dr. King’s website.</w:t>
            </w:r>
            <w:r>
              <w:rPr>
                <w:rFonts w:asciiTheme="minorHAnsi" w:hAnsiTheme="minorHAnsi" w:cstheme="minorHAnsi"/>
                <w:sz w:val="22"/>
                <w:szCs w:val="22"/>
              </w:rPr>
              <w:t xml:space="preserve"> </w:t>
            </w:r>
            <w:r w:rsidRPr="005D2715">
              <w:rPr>
                <w:rFonts w:asciiTheme="minorHAnsi" w:hAnsiTheme="minorHAnsi" w:cstheme="minorHAnsi"/>
                <w:sz w:val="22"/>
                <w:szCs w:val="22"/>
              </w:rPr>
              <w:t xml:space="preserve">Full attendance </w:t>
            </w:r>
            <w:r w:rsidR="00C81120">
              <w:rPr>
                <w:rFonts w:asciiTheme="minorHAnsi" w:hAnsiTheme="minorHAnsi" w:cstheme="minorHAnsi"/>
                <w:sz w:val="22"/>
                <w:szCs w:val="22"/>
              </w:rPr>
              <w:t xml:space="preserve">is expected for all sessions </w:t>
            </w:r>
            <w:r w:rsidRPr="005D2715">
              <w:rPr>
                <w:rFonts w:asciiTheme="minorHAnsi" w:hAnsiTheme="minorHAnsi" w:cstheme="minorHAnsi"/>
                <w:sz w:val="22"/>
                <w:szCs w:val="22"/>
              </w:rPr>
              <w:t>to maximize training benefits.</w:t>
            </w:r>
          </w:p>
          <w:p w14:paraId="7025333F" w14:textId="77777777" w:rsidR="008C3123" w:rsidRDefault="008C3123" w:rsidP="005D2715">
            <w:pPr>
              <w:rPr>
                <w:rFonts w:asciiTheme="minorHAnsi" w:hAnsiTheme="minorHAnsi" w:cstheme="minorHAnsi"/>
                <w:sz w:val="22"/>
                <w:szCs w:val="22"/>
              </w:rPr>
            </w:pPr>
          </w:p>
          <w:p w14:paraId="2218DB1E" w14:textId="349552D7" w:rsidR="008C3123" w:rsidRDefault="008C3123" w:rsidP="008C3123">
            <w:pPr>
              <w:rPr>
                <w:rFonts w:asciiTheme="minorHAnsi" w:hAnsiTheme="minorHAnsi" w:cstheme="minorHAnsi"/>
                <w:b/>
                <w:bCs/>
                <w:sz w:val="22"/>
                <w:szCs w:val="22"/>
              </w:rPr>
            </w:pPr>
            <w:r w:rsidRPr="008C3123">
              <w:rPr>
                <w:rFonts w:asciiTheme="minorHAnsi" w:hAnsiTheme="minorHAnsi" w:cstheme="minorHAnsi"/>
                <w:b/>
                <w:bCs/>
                <w:sz w:val="22"/>
                <w:szCs w:val="22"/>
              </w:rPr>
              <w:t>Kids in Transition to School (KITS)</w:t>
            </w:r>
            <w:r w:rsidR="00C81120">
              <w:rPr>
                <w:rFonts w:asciiTheme="minorHAnsi" w:hAnsiTheme="minorHAnsi" w:cstheme="minorHAnsi"/>
                <w:b/>
                <w:bCs/>
                <w:sz w:val="22"/>
                <w:szCs w:val="22"/>
              </w:rPr>
              <w:t xml:space="preserve"> at Home</w:t>
            </w:r>
            <w:r w:rsidRPr="008C3123">
              <w:rPr>
                <w:rFonts w:asciiTheme="minorHAnsi" w:hAnsiTheme="minorHAnsi" w:cstheme="minorHAnsi"/>
                <w:b/>
                <w:bCs/>
                <w:sz w:val="22"/>
                <w:szCs w:val="22"/>
              </w:rPr>
              <w:t xml:space="preserve"> Program</w:t>
            </w:r>
          </w:p>
          <w:p w14:paraId="75FF9A15" w14:textId="227A5DCB" w:rsidR="008C3123" w:rsidRPr="008C3123" w:rsidRDefault="008C3123" w:rsidP="008C3123">
            <w:pPr>
              <w:rPr>
                <w:rFonts w:asciiTheme="minorHAnsi" w:hAnsiTheme="minorHAnsi" w:cstheme="minorHAnsi"/>
                <w:sz w:val="22"/>
                <w:szCs w:val="22"/>
              </w:rPr>
            </w:pPr>
            <w:r w:rsidRPr="008C3123">
              <w:rPr>
                <w:rFonts w:asciiTheme="minorHAnsi" w:hAnsiTheme="minorHAnsi" w:cstheme="minorHAnsi"/>
                <w:sz w:val="22"/>
                <w:szCs w:val="22"/>
              </w:rPr>
              <w:t>The KITS</w:t>
            </w:r>
            <w:r>
              <w:rPr>
                <w:rFonts w:asciiTheme="minorHAnsi" w:hAnsiTheme="minorHAnsi" w:cstheme="minorHAnsi"/>
                <w:sz w:val="22"/>
                <w:szCs w:val="22"/>
              </w:rPr>
              <w:t xml:space="preserve"> </w:t>
            </w:r>
            <w:r w:rsidR="00C81120">
              <w:rPr>
                <w:rFonts w:asciiTheme="minorHAnsi" w:hAnsiTheme="minorHAnsi" w:cstheme="minorHAnsi"/>
                <w:sz w:val="22"/>
                <w:szCs w:val="22"/>
              </w:rPr>
              <w:t xml:space="preserve">at Home </w:t>
            </w:r>
            <w:r>
              <w:rPr>
                <w:rFonts w:asciiTheme="minorHAnsi" w:hAnsiTheme="minorHAnsi" w:cstheme="minorHAnsi"/>
                <w:sz w:val="22"/>
                <w:szCs w:val="22"/>
              </w:rPr>
              <w:t>program was d</w:t>
            </w:r>
            <w:r w:rsidRPr="008C3123">
              <w:rPr>
                <w:rFonts w:asciiTheme="minorHAnsi" w:hAnsiTheme="minorHAnsi" w:cstheme="minorHAnsi"/>
                <w:sz w:val="22"/>
                <w:szCs w:val="22"/>
              </w:rPr>
              <w:t xml:space="preserve">eveloped by </w:t>
            </w:r>
            <w:r w:rsidR="007859AA">
              <w:rPr>
                <w:rFonts w:asciiTheme="minorHAnsi" w:hAnsiTheme="minorHAnsi" w:cstheme="minorHAnsi"/>
                <w:sz w:val="22"/>
                <w:szCs w:val="22"/>
              </w:rPr>
              <w:t>K</w:t>
            </w:r>
            <w:r w:rsidRPr="008C3123">
              <w:rPr>
                <w:rFonts w:asciiTheme="minorHAnsi" w:hAnsiTheme="minorHAnsi" w:cstheme="minorHAnsi"/>
                <w:sz w:val="22"/>
                <w:szCs w:val="22"/>
              </w:rPr>
              <w:t>atherine P</w:t>
            </w:r>
            <w:r w:rsidR="007859AA">
              <w:rPr>
                <w:rFonts w:asciiTheme="minorHAnsi" w:hAnsiTheme="minorHAnsi" w:cstheme="minorHAnsi"/>
                <w:sz w:val="22"/>
                <w:szCs w:val="22"/>
              </w:rPr>
              <w:t>ea</w:t>
            </w:r>
            <w:r w:rsidRPr="008C3123">
              <w:rPr>
                <w:rFonts w:asciiTheme="minorHAnsi" w:hAnsiTheme="minorHAnsi" w:cstheme="minorHAnsi"/>
                <w:sz w:val="22"/>
                <w:szCs w:val="22"/>
              </w:rPr>
              <w:t xml:space="preserve">rs </w:t>
            </w:r>
            <w:r w:rsidR="00CC5D98">
              <w:rPr>
                <w:rFonts w:asciiTheme="minorHAnsi" w:hAnsiTheme="minorHAnsi" w:cstheme="minorHAnsi"/>
                <w:sz w:val="22"/>
                <w:szCs w:val="22"/>
              </w:rPr>
              <w:t xml:space="preserve">at the </w:t>
            </w:r>
            <w:r w:rsidRPr="008C3123">
              <w:rPr>
                <w:rFonts w:asciiTheme="minorHAnsi" w:hAnsiTheme="minorHAnsi" w:cstheme="minorHAnsi"/>
                <w:sz w:val="22"/>
                <w:szCs w:val="22"/>
              </w:rPr>
              <w:t>Oregon Social Learning Center</w:t>
            </w:r>
            <w:r w:rsidR="00CC5D98">
              <w:rPr>
                <w:rFonts w:asciiTheme="minorHAnsi" w:hAnsiTheme="minorHAnsi" w:cstheme="minorHAnsi"/>
                <w:sz w:val="22"/>
                <w:szCs w:val="22"/>
              </w:rPr>
              <w:t xml:space="preserve"> (OSLC)</w:t>
            </w:r>
            <w:r w:rsidRPr="008C3123">
              <w:rPr>
                <w:rFonts w:asciiTheme="minorHAnsi" w:hAnsiTheme="minorHAnsi" w:cstheme="minorHAnsi"/>
                <w:sz w:val="22"/>
                <w:szCs w:val="22"/>
              </w:rPr>
              <w:t xml:space="preserve">.  </w:t>
            </w:r>
            <w:r>
              <w:rPr>
                <w:rFonts w:asciiTheme="minorHAnsi" w:hAnsiTheme="minorHAnsi" w:cstheme="minorHAnsi"/>
                <w:sz w:val="22"/>
                <w:szCs w:val="22"/>
              </w:rPr>
              <w:t>This program expands</w:t>
            </w:r>
            <w:r w:rsidRPr="008C3123">
              <w:rPr>
                <w:rFonts w:asciiTheme="minorHAnsi" w:hAnsiTheme="minorHAnsi" w:cstheme="minorHAnsi"/>
                <w:sz w:val="22"/>
                <w:szCs w:val="22"/>
              </w:rPr>
              <w:t xml:space="preserve"> focus from schools to virtual support for families in without access to preschool or </w:t>
            </w:r>
            <w:proofErr w:type="gramStart"/>
            <w:r w:rsidRPr="008C3123">
              <w:rPr>
                <w:rFonts w:asciiTheme="minorHAnsi" w:hAnsiTheme="minorHAnsi" w:cstheme="minorHAnsi"/>
                <w:sz w:val="22"/>
                <w:szCs w:val="22"/>
              </w:rPr>
              <w:t>child</w:t>
            </w:r>
            <w:r w:rsidR="00CC5D98">
              <w:rPr>
                <w:rFonts w:asciiTheme="minorHAnsi" w:hAnsiTheme="minorHAnsi" w:cstheme="minorHAnsi"/>
                <w:sz w:val="22"/>
                <w:szCs w:val="22"/>
              </w:rPr>
              <w:t xml:space="preserve"> </w:t>
            </w:r>
            <w:r w:rsidRPr="008C3123">
              <w:rPr>
                <w:rFonts w:asciiTheme="minorHAnsi" w:hAnsiTheme="minorHAnsi" w:cstheme="minorHAnsi"/>
                <w:sz w:val="22"/>
                <w:szCs w:val="22"/>
              </w:rPr>
              <w:t>care</w:t>
            </w:r>
            <w:proofErr w:type="gramEnd"/>
            <w:r w:rsidR="00A779E1">
              <w:rPr>
                <w:rFonts w:asciiTheme="minorHAnsi" w:hAnsiTheme="minorHAnsi" w:cstheme="minorHAnsi"/>
                <w:sz w:val="22"/>
                <w:szCs w:val="22"/>
              </w:rPr>
              <w:t>, especially those in remote rural locations</w:t>
            </w:r>
            <w:r w:rsidRPr="008C3123">
              <w:rPr>
                <w:rFonts w:asciiTheme="minorHAnsi" w:hAnsiTheme="minorHAnsi" w:cstheme="minorHAnsi"/>
                <w:sz w:val="22"/>
                <w:szCs w:val="22"/>
              </w:rPr>
              <w:t xml:space="preserve"> (e.g., Christmas Valley, Bly, Beatty, Diamond Lake, Azalea). </w:t>
            </w:r>
          </w:p>
          <w:p w14:paraId="0392459B" w14:textId="77777777" w:rsidR="008C3123" w:rsidRDefault="008C3123" w:rsidP="008C3123">
            <w:pPr>
              <w:rPr>
                <w:rFonts w:asciiTheme="minorHAnsi" w:hAnsiTheme="minorHAnsi" w:cstheme="minorHAnsi"/>
                <w:sz w:val="22"/>
                <w:szCs w:val="22"/>
              </w:rPr>
            </w:pPr>
          </w:p>
          <w:p w14:paraId="1F24FF69" w14:textId="77777777" w:rsidR="008C3123" w:rsidRDefault="008C3123" w:rsidP="008C3123">
            <w:pPr>
              <w:rPr>
                <w:rFonts w:asciiTheme="minorHAnsi" w:hAnsiTheme="minorHAnsi" w:cstheme="minorHAnsi"/>
                <w:sz w:val="22"/>
                <w:szCs w:val="22"/>
              </w:rPr>
            </w:pPr>
            <w:r w:rsidRPr="008C3123">
              <w:rPr>
                <w:rFonts w:asciiTheme="minorHAnsi" w:hAnsiTheme="minorHAnsi" w:cstheme="minorHAnsi"/>
                <w:sz w:val="22"/>
                <w:szCs w:val="22"/>
              </w:rPr>
              <w:t xml:space="preserve">Culturally appropriate programming </w:t>
            </w:r>
            <w:r>
              <w:rPr>
                <w:rFonts w:asciiTheme="minorHAnsi" w:hAnsiTheme="minorHAnsi" w:cstheme="minorHAnsi"/>
                <w:sz w:val="22"/>
                <w:szCs w:val="22"/>
              </w:rPr>
              <w:t xml:space="preserve">is </w:t>
            </w:r>
            <w:r w:rsidRPr="008C3123">
              <w:rPr>
                <w:rFonts w:asciiTheme="minorHAnsi" w:hAnsiTheme="minorHAnsi" w:cstheme="minorHAnsi"/>
                <w:sz w:val="22"/>
                <w:szCs w:val="22"/>
              </w:rPr>
              <w:t xml:space="preserve">available in both English and Spanish. </w:t>
            </w:r>
            <w:r>
              <w:rPr>
                <w:rFonts w:asciiTheme="minorHAnsi" w:hAnsiTheme="minorHAnsi" w:cstheme="minorHAnsi"/>
                <w:sz w:val="22"/>
                <w:szCs w:val="22"/>
              </w:rPr>
              <w:t>Participants meet w</w:t>
            </w:r>
            <w:r w:rsidRPr="008C3123">
              <w:rPr>
                <w:rFonts w:asciiTheme="minorHAnsi" w:hAnsiTheme="minorHAnsi" w:cstheme="minorHAnsi"/>
                <w:sz w:val="22"/>
                <w:szCs w:val="22"/>
              </w:rPr>
              <w:t>eekly</w:t>
            </w:r>
            <w:r>
              <w:rPr>
                <w:rFonts w:asciiTheme="minorHAnsi" w:hAnsiTheme="minorHAnsi" w:cstheme="minorHAnsi"/>
                <w:sz w:val="22"/>
                <w:szCs w:val="22"/>
              </w:rPr>
              <w:t xml:space="preserve"> for</w:t>
            </w:r>
            <w:r w:rsidRPr="008C3123">
              <w:rPr>
                <w:rFonts w:asciiTheme="minorHAnsi" w:hAnsiTheme="minorHAnsi" w:cstheme="minorHAnsi"/>
                <w:sz w:val="22"/>
                <w:szCs w:val="22"/>
              </w:rPr>
              <w:t xml:space="preserve"> 90-minute online sessions, with technology support provided if needed. </w:t>
            </w:r>
          </w:p>
          <w:p w14:paraId="0BEB29D4" w14:textId="1072D675" w:rsidR="008C3123" w:rsidRPr="008C3123" w:rsidRDefault="008C3123" w:rsidP="008C3123">
            <w:pPr>
              <w:rPr>
                <w:rFonts w:asciiTheme="minorHAnsi" w:hAnsiTheme="minorHAnsi" w:cstheme="minorHAnsi"/>
                <w:sz w:val="22"/>
                <w:szCs w:val="22"/>
              </w:rPr>
            </w:pPr>
            <w:r w:rsidRPr="008C3123">
              <w:rPr>
                <w:rFonts w:asciiTheme="minorHAnsi" w:hAnsiTheme="minorHAnsi" w:cstheme="minorHAnsi"/>
                <w:sz w:val="22"/>
                <w:szCs w:val="22"/>
              </w:rPr>
              <w:t xml:space="preserve">Focus areas: </w:t>
            </w:r>
          </w:p>
          <w:p w14:paraId="57B05267" w14:textId="77777777" w:rsidR="008C3123" w:rsidRPr="008C3123" w:rsidRDefault="008C3123" w:rsidP="008C3123">
            <w:pPr>
              <w:numPr>
                <w:ilvl w:val="0"/>
                <w:numId w:val="31"/>
              </w:numPr>
              <w:rPr>
                <w:rFonts w:asciiTheme="minorHAnsi" w:hAnsiTheme="minorHAnsi" w:cstheme="minorHAnsi"/>
                <w:sz w:val="22"/>
                <w:szCs w:val="22"/>
              </w:rPr>
            </w:pPr>
            <w:r w:rsidRPr="008C3123">
              <w:rPr>
                <w:rFonts w:asciiTheme="minorHAnsi" w:hAnsiTheme="minorHAnsi" w:cstheme="minorHAnsi"/>
                <w:sz w:val="22"/>
                <w:szCs w:val="22"/>
              </w:rPr>
              <w:t>Emotional and social skill development</w:t>
            </w:r>
          </w:p>
          <w:p w14:paraId="22560F96" w14:textId="2099F0C4" w:rsidR="008C3123" w:rsidRDefault="008C3123" w:rsidP="008C3123">
            <w:pPr>
              <w:numPr>
                <w:ilvl w:val="0"/>
                <w:numId w:val="31"/>
              </w:numPr>
              <w:rPr>
                <w:rFonts w:asciiTheme="minorHAnsi" w:hAnsiTheme="minorHAnsi" w:cstheme="minorHAnsi"/>
                <w:sz w:val="22"/>
                <w:szCs w:val="22"/>
              </w:rPr>
            </w:pPr>
            <w:r w:rsidRPr="008C3123">
              <w:rPr>
                <w:rFonts w:asciiTheme="minorHAnsi" w:hAnsiTheme="minorHAnsi" w:cstheme="minorHAnsi"/>
                <w:sz w:val="22"/>
                <w:szCs w:val="22"/>
              </w:rPr>
              <w:t>Academic readiness using everyday family activities (e.g., sorting laundry, turn-taking, naming emotions)</w:t>
            </w:r>
            <w:r w:rsidR="00CC5D98">
              <w:rPr>
                <w:rFonts w:asciiTheme="minorHAnsi" w:hAnsiTheme="minorHAnsi" w:cstheme="minorHAnsi"/>
                <w:sz w:val="22"/>
                <w:szCs w:val="22"/>
              </w:rPr>
              <w:t>.</w:t>
            </w:r>
          </w:p>
          <w:p w14:paraId="5ACDFD2A" w14:textId="321EE5BC" w:rsidR="008C3123" w:rsidRPr="008C3123" w:rsidRDefault="008C3123" w:rsidP="008C3123">
            <w:pPr>
              <w:rPr>
                <w:rFonts w:asciiTheme="minorHAnsi" w:hAnsiTheme="minorHAnsi" w:cstheme="minorHAnsi"/>
                <w:sz w:val="22"/>
                <w:szCs w:val="22"/>
              </w:rPr>
            </w:pPr>
            <w:r w:rsidRPr="008C3123">
              <w:rPr>
                <w:rFonts w:asciiTheme="minorHAnsi" w:hAnsiTheme="minorHAnsi" w:cstheme="minorHAnsi"/>
                <w:sz w:val="22"/>
                <w:szCs w:val="22"/>
              </w:rPr>
              <w:lastRenderedPageBreak/>
              <w:t xml:space="preserve">Oversight remains with </w:t>
            </w:r>
            <w:r w:rsidR="007859AA">
              <w:rPr>
                <w:rFonts w:asciiTheme="minorHAnsi" w:hAnsiTheme="minorHAnsi" w:cstheme="minorHAnsi"/>
                <w:sz w:val="22"/>
                <w:szCs w:val="22"/>
              </w:rPr>
              <w:t>K</w:t>
            </w:r>
            <w:r w:rsidRPr="008C3123">
              <w:rPr>
                <w:rFonts w:asciiTheme="minorHAnsi" w:hAnsiTheme="minorHAnsi" w:cstheme="minorHAnsi"/>
                <w:sz w:val="22"/>
                <w:szCs w:val="22"/>
              </w:rPr>
              <w:t>atherine P</w:t>
            </w:r>
            <w:r w:rsidR="007859AA">
              <w:rPr>
                <w:rFonts w:asciiTheme="minorHAnsi" w:hAnsiTheme="minorHAnsi" w:cstheme="minorHAnsi"/>
                <w:sz w:val="22"/>
                <w:szCs w:val="22"/>
              </w:rPr>
              <w:t>ear</w:t>
            </w:r>
            <w:r w:rsidRPr="008C3123">
              <w:rPr>
                <w:rFonts w:asciiTheme="minorHAnsi" w:hAnsiTheme="minorHAnsi" w:cstheme="minorHAnsi"/>
                <w:sz w:val="22"/>
                <w:szCs w:val="22"/>
              </w:rPr>
              <w:t>s to ensure fidelity and research-based implementation.</w:t>
            </w:r>
          </w:p>
          <w:p w14:paraId="329DCE9A" w14:textId="764091D5" w:rsidR="005D2715" w:rsidRPr="005D2715" w:rsidRDefault="005D2715" w:rsidP="0075268D">
            <w:pPr>
              <w:rPr>
                <w:rFonts w:asciiTheme="minorHAnsi" w:hAnsiTheme="minorHAnsi" w:cstheme="minorHAnsi"/>
                <w:b/>
                <w:bCs/>
                <w:sz w:val="22"/>
                <w:szCs w:val="22"/>
              </w:rPr>
            </w:pPr>
          </w:p>
        </w:tc>
        <w:tc>
          <w:tcPr>
            <w:tcW w:w="3510" w:type="dxa"/>
          </w:tcPr>
          <w:p w14:paraId="7F41BA09" w14:textId="77777777" w:rsidR="00AF0D25" w:rsidRDefault="00AF0D25" w:rsidP="00223B63">
            <w:pPr>
              <w:rPr>
                <w:rFonts w:asciiTheme="minorHAnsi" w:hAnsiTheme="minorHAnsi" w:cstheme="minorHAnsi"/>
                <w:sz w:val="22"/>
                <w:szCs w:val="22"/>
              </w:rPr>
            </w:pPr>
            <w:r>
              <w:rPr>
                <w:rFonts w:asciiTheme="minorHAnsi" w:hAnsiTheme="minorHAnsi" w:cstheme="minorHAnsi"/>
                <w:sz w:val="22"/>
                <w:szCs w:val="22"/>
              </w:rPr>
              <w:lastRenderedPageBreak/>
              <w:t xml:space="preserve"> </w:t>
            </w:r>
          </w:p>
          <w:p w14:paraId="45282D58" w14:textId="77777777" w:rsidR="005D2715" w:rsidRDefault="005D2715" w:rsidP="00223B63">
            <w:pPr>
              <w:rPr>
                <w:rFonts w:asciiTheme="minorHAnsi" w:hAnsiTheme="minorHAnsi" w:cstheme="minorHAnsi"/>
                <w:sz w:val="22"/>
                <w:szCs w:val="22"/>
              </w:rPr>
            </w:pPr>
          </w:p>
          <w:p w14:paraId="5B733D15" w14:textId="77777777" w:rsidR="005D2715" w:rsidRDefault="005D2715" w:rsidP="00223B63">
            <w:pPr>
              <w:rPr>
                <w:rFonts w:asciiTheme="minorHAnsi" w:hAnsiTheme="minorHAnsi" w:cstheme="minorHAnsi"/>
                <w:sz w:val="22"/>
                <w:szCs w:val="22"/>
              </w:rPr>
            </w:pPr>
          </w:p>
          <w:p w14:paraId="3779D0AB" w14:textId="77777777" w:rsidR="005D2715" w:rsidRDefault="005D2715" w:rsidP="00223B63">
            <w:pPr>
              <w:rPr>
                <w:rFonts w:asciiTheme="minorHAnsi" w:hAnsiTheme="minorHAnsi" w:cstheme="minorHAnsi"/>
                <w:sz w:val="22"/>
                <w:szCs w:val="22"/>
              </w:rPr>
            </w:pPr>
          </w:p>
          <w:p w14:paraId="58FA4F32" w14:textId="77777777" w:rsidR="005D2715" w:rsidRDefault="005D2715" w:rsidP="00223B63">
            <w:pPr>
              <w:rPr>
                <w:rFonts w:asciiTheme="minorHAnsi" w:hAnsiTheme="minorHAnsi" w:cstheme="minorHAnsi"/>
                <w:sz w:val="22"/>
                <w:szCs w:val="22"/>
              </w:rPr>
            </w:pPr>
          </w:p>
          <w:p w14:paraId="1380D2D4" w14:textId="77777777" w:rsidR="005D2715" w:rsidRDefault="005D2715" w:rsidP="00223B63">
            <w:pPr>
              <w:rPr>
                <w:rFonts w:asciiTheme="minorHAnsi" w:hAnsiTheme="minorHAnsi" w:cstheme="minorHAnsi"/>
                <w:sz w:val="22"/>
                <w:szCs w:val="22"/>
              </w:rPr>
            </w:pPr>
          </w:p>
          <w:p w14:paraId="2CC1F365" w14:textId="77777777" w:rsidR="005D2715" w:rsidRDefault="005D2715" w:rsidP="00223B63">
            <w:pPr>
              <w:rPr>
                <w:rFonts w:asciiTheme="minorHAnsi" w:hAnsiTheme="minorHAnsi" w:cstheme="minorHAnsi"/>
                <w:sz w:val="22"/>
                <w:szCs w:val="22"/>
              </w:rPr>
            </w:pPr>
          </w:p>
          <w:p w14:paraId="3CFB0EBC" w14:textId="77777777" w:rsidR="005D2715" w:rsidRDefault="005D2715" w:rsidP="00223B63">
            <w:pPr>
              <w:rPr>
                <w:rFonts w:asciiTheme="minorHAnsi" w:hAnsiTheme="minorHAnsi" w:cstheme="minorHAnsi"/>
                <w:sz w:val="22"/>
                <w:szCs w:val="22"/>
              </w:rPr>
            </w:pPr>
          </w:p>
          <w:p w14:paraId="3B7C85F5" w14:textId="77777777" w:rsidR="005D2715" w:rsidRDefault="005D2715" w:rsidP="00223B63">
            <w:pPr>
              <w:rPr>
                <w:rFonts w:asciiTheme="minorHAnsi" w:hAnsiTheme="minorHAnsi" w:cstheme="minorHAnsi"/>
                <w:sz w:val="22"/>
                <w:szCs w:val="22"/>
              </w:rPr>
            </w:pPr>
          </w:p>
          <w:p w14:paraId="3527F148" w14:textId="77777777" w:rsidR="005D2715" w:rsidRDefault="005D2715" w:rsidP="00223B63">
            <w:pPr>
              <w:rPr>
                <w:rFonts w:asciiTheme="minorHAnsi" w:hAnsiTheme="minorHAnsi" w:cstheme="minorHAnsi"/>
                <w:sz w:val="22"/>
                <w:szCs w:val="22"/>
              </w:rPr>
            </w:pPr>
          </w:p>
          <w:p w14:paraId="79F75E54" w14:textId="77777777" w:rsidR="005D2715" w:rsidRDefault="005D2715" w:rsidP="00223B63">
            <w:pPr>
              <w:rPr>
                <w:rFonts w:asciiTheme="minorHAnsi" w:hAnsiTheme="minorHAnsi" w:cstheme="minorHAnsi"/>
                <w:sz w:val="22"/>
                <w:szCs w:val="22"/>
              </w:rPr>
            </w:pPr>
          </w:p>
          <w:p w14:paraId="42DE4D0B" w14:textId="77777777" w:rsidR="005D2715" w:rsidRDefault="005D2715" w:rsidP="00223B63">
            <w:pPr>
              <w:rPr>
                <w:rFonts w:asciiTheme="minorHAnsi" w:hAnsiTheme="minorHAnsi" w:cstheme="minorHAnsi"/>
                <w:sz w:val="22"/>
                <w:szCs w:val="22"/>
              </w:rPr>
            </w:pPr>
          </w:p>
          <w:p w14:paraId="278C287A" w14:textId="77777777" w:rsidR="005D2715" w:rsidRDefault="005D2715" w:rsidP="00223B63">
            <w:pPr>
              <w:rPr>
                <w:rFonts w:asciiTheme="minorHAnsi" w:hAnsiTheme="minorHAnsi" w:cstheme="minorHAnsi"/>
                <w:sz w:val="22"/>
                <w:szCs w:val="22"/>
              </w:rPr>
            </w:pPr>
          </w:p>
          <w:p w14:paraId="7213234C" w14:textId="77777777" w:rsidR="005D2715" w:rsidRDefault="005D2715" w:rsidP="00223B63">
            <w:pPr>
              <w:rPr>
                <w:rFonts w:asciiTheme="minorHAnsi" w:hAnsiTheme="minorHAnsi" w:cstheme="minorHAnsi"/>
                <w:sz w:val="22"/>
                <w:szCs w:val="22"/>
              </w:rPr>
            </w:pPr>
          </w:p>
          <w:p w14:paraId="600A95B8" w14:textId="77777777" w:rsidR="005D2715" w:rsidRDefault="005D2715" w:rsidP="00223B63">
            <w:pPr>
              <w:rPr>
                <w:rFonts w:asciiTheme="minorHAnsi" w:hAnsiTheme="minorHAnsi" w:cstheme="minorHAnsi"/>
                <w:sz w:val="22"/>
                <w:szCs w:val="22"/>
              </w:rPr>
            </w:pPr>
          </w:p>
          <w:p w14:paraId="5FB7BB82" w14:textId="77777777" w:rsidR="005D2715" w:rsidRDefault="005D2715" w:rsidP="00223B63">
            <w:pPr>
              <w:rPr>
                <w:rFonts w:asciiTheme="minorHAnsi" w:hAnsiTheme="minorHAnsi" w:cstheme="minorHAnsi"/>
                <w:sz w:val="22"/>
                <w:szCs w:val="22"/>
              </w:rPr>
            </w:pPr>
          </w:p>
          <w:p w14:paraId="149A67E4" w14:textId="77777777" w:rsidR="005D2715" w:rsidRDefault="005D2715" w:rsidP="00223B63">
            <w:pPr>
              <w:rPr>
                <w:rFonts w:asciiTheme="minorHAnsi" w:hAnsiTheme="minorHAnsi" w:cstheme="minorHAnsi"/>
                <w:sz w:val="22"/>
                <w:szCs w:val="22"/>
              </w:rPr>
            </w:pPr>
          </w:p>
          <w:p w14:paraId="7877F78B" w14:textId="77777777" w:rsidR="005D2715" w:rsidRDefault="005D2715" w:rsidP="00223B63">
            <w:pPr>
              <w:rPr>
                <w:rFonts w:asciiTheme="minorHAnsi" w:hAnsiTheme="minorHAnsi" w:cstheme="minorHAnsi"/>
                <w:sz w:val="22"/>
                <w:szCs w:val="22"/>
              </w:rPr>
            </w:pPr>
          </w:p>
          <w:p w14:paraId="69F4AB9D" w14:textId="77777777" w:rsidR="005D2715" w:rsidRDefault="005D2715" w:rsidP="00223B63">
            <w:pPr>
              <w:rPr>
                <w:rFonts w:asciiTheme="minorHAnsi" w:hAnsiTheme="minorHAnsi" w:cstheme="minorHAnsi"/>
                <w:sz w:val="22"/>
                <w:szCs w:val="22"/>
              </w:rPr>
            </w:pPr>
          </w:p>
          <w:p w14:paraId="4B1A6B34" w14:textId="77777777" w:rsidR="005D2715" w:rsidRDefault="005D2715" w:rsidP="00223B63">
            <w:pPr>
              <w:rPr>
                <w:rFonts w:asciiTheme="minorHAnsi" w:hAnsiTheme="minorHAnsi" w:cstheme="minorHAnsi"/>
                <w:sz w:val="22"/>
                <w:szCs w:val="22"/>
              </w:rPr>
            </w:pPr>
          </w:p>
          <w:p w14:paraId="5061473C" w14:textId="77777777" w:rsidR="005D2715" w:rsidRDefault="005D2715" w:rsidP="00223B63">
            <w:pPr>
              <w:rPr>
                <w:rFonts w:asciiTheme="minorHAnsi" w:hAnsiTheme="minorHAnsi" w:cstheme="minorHAnsi"/>
                <w:sz w:val="22"/>
                <w:szCs w:val="22"/>
              </w:rPr>
            </w:pPr>
          </w:p>
          <w:p w14:paraId="1603C1D0" w14:textId="77777777" w:rsidR="005D2715" w:rsidRDefault="005D2715" w:rsidP="00223B63">
            <w:pPr>
              <w:rPr>
                <w:rFonts w:asciiTheme="minorHAnsi" w:hAnsiTheme="minorHAnsi" w:cstheme="minorHAnsi"/>
                <w:sz w:val="22"/>
                <w:szCs w:val="22"/>
              </w:rPr>
            </w:pPr>
          </w:p>
          <w:p w14:paraId="0CD522CC" w14:textId="77777777" w:rsidR="005D2715" w:rsidRDefault="005D2715" w:rsidP="00223B63">
            <w:pPr>
              <w:rPr>
                <w:rFonts w:asciiTheme="minorHAnsi" w:hAnsiTheme="minorHAnsi" w:cstheme="minorHAnsi"/>
                <w:sz w:val="22"/>
                <w:szCs w:val="22"/>
              </w:rPr>
            </w:pPr>
          </w:p>
          <w:p w14:paraId="315A315D" w14:textId="77777777" w:rsidR="005D2715" w:rsidRDefault="005D2715" w:rsidP="00223B63">
            <w:pPr>
              <w:rPr>
                <w:rFonts w:asciiTheme="minorHAnsi" w:hAnsiTheme="minorHAnsi" w:cstheme="minorHAnsi"/>
                <w:sz w:val="22"/>
                <w:szCs w:val="22"/>
              </w:rPr>
            </w:pPr>
          </w:p>
          <w:p w14:paraId="51A23615" w14:textId="77777777" w:rsidR="005D2715" w:rsidRDefault="005D2715" w:rsidP="00223B63">
            <w:pPr>
              <w:rPr>
                <w:rFonts w:asciiTheme="minorHAnsi" w:hAnsiTheme="minorHAnsi" w:cstheme="minorHAnsi"/>
                <w:sz w:val="22"/>
                <w:szCs w:val="22"/>
              </w:rPr>
            </w:pPr>
          </w:p>
          <w:p w14:paraId="75224955" w14:textId="77777777" w:rsidR="005D2715" w:rsidRDefault="005D2715" w:rsidP="00223B63">
            <w:pPr>
              <w:rPr>
                <w:rFonts w:asciiTheme="minorHAnsi" w:hAnsiTheme="minorHAnsi" w:cstheme="minorHAnsi"/>
                <w:sz w:val="22"/>
                <w:szCs w:val="22"/>
              </w:rPr>
            </w:pPr>
          </w:p>
          <w:p w14:paraId="7FF2634B" w14:textId="77777777" w:rsidR="005D2715" w:rsidRDefault="005D2715" w:rsidP="00223B63">
            <w:pPr>
              <w:rPr>
                <w:rFonts w:asciiTheme="minorHAnsi" w:hAnsiTheme="minorHAnsi" w:cstheme="minorHAnsi"/>
                <w:sz w:val="22"/>
                <w:szCs w:val="22"/>
              </w:rPr>
            </w:pPr>
          </w:p>
          <w:p w14:paraId="4F4769A2" w14:textId="77777777" w:rsidR="005D2715" w:rsidRDefault="005D2715" w:rsidP="00223B63">
            <w:pPr>
              <w:rPr>
                <w:rFonts w:asciiTheme="minorHAnsi" w:hAnsiTheme="minorHAnsi" w:cstheme="minorHAnsi"/>
                <w:sz w:val="22"/>
                <w:szCs w:val="22"/>
              </w:rPr>
            </w:pPr>
          </w:p>
          <w:p w14:paraId="496A83EE" w14:textId="77777777" w:rsidR="005D2715" w:rsidRDefault="005D2715" w:rsidP="00223B63">
            <w:pPr>
              <w:rPr>
                <w:rFonts w:asciiTheme="minorHAnsi" w:hAnsiTheme="minorHAnsi" w:cstheme="minorHAnsi"/>
                <w:sz w:val="22"/>
                <w:szCs w:val="22"/>
              </w:rPr>
            </w:pPr>
          </w:p>
          <w:p w14:paraId="32802EF8" w14:textId="77777777" w:rsidR="005D2715" w:rsidRDefault="005D2715" w:rsidP="00223B63">
            <w:pPr>
              <w:rPr>
                <w:rFonts w:asciiTheme="minorHAnsi" w:hAnsiTheme="minorHAnsi" w:cstheme="minorHAnsi"/>
                <w:sz w:val="22"/>
                <w:szCs w:val="22"/>
              </w:rPr>
            </w:pPr>
          </w:p>
          <w:p w14:paraId="0259A3A8" w14:textId="77777777" w:rsidR="005D2715" w:rsidRDefault="005D2715" w:rsidP="00223B63">
            <w:pPr>
              <w:rPr>
                <w:rFonts w:asciiTheme="minorHAnsi" w:hAnsiTheme="minorHAnsi" w:cstheme="minorHAnsi"/>
                <w:sz w:val="22"/>
                <w:szCs w:val="22"/>
              </w:rPr>
            </w:pPr>
          </w:p>
          <w:p w14:paraId="3A592236" w14:textId="77777777" w:rsidR="005D2715" w:rsidRDefault="005D2715" w:rsidP="00223B63">
            <w:pPr>
              <w:rPr>
                <w:rFonts w:asciiTheme="minorHAnsi" w:hAnsiTheme="minorHAnsi" w:cstheme="minorHAnsi"/>
                <w:sz w:val="22"/>
                <w:szCs w:val="22"/>
              </w:rPr>
            </w:pPr>
          </w:p>
          <w:p w14:paraId="08C9825D" w14:textId="77777777" w:rsidR="005D2715" w:rsidRDefault="005D2715" w:rsidP="00223B63">
            <w:pPr>
              <w:rPr>
                <w:rFonts w:asciiTheme="minorHAnsi" w:hAnsiTheme="minorHAnsi" w:cstheme="minorHAnsi"/>
                <w:sz w:val="22"/>
                <w:szCs w:val="22"/>
              </w:rPr>
            </w:pPr>
          </w:p>
          <w:p w14:paraId="0EF0DE7E" w14:textId="77777777" w:rsidR="005D2715" w:rsidRDefault="005D2715" w:rsidP="00223B63">
            <w:pPr>
              <w:rPr>
                <w:rFonts w:asciiTheme="minorHAnsi" w:hAnsiTheme="minorHAnsi" w:cstheme="minorHAnsi"/>
                <w:sz w:val="22"/>
                <w:szCs w:val="22"/>
              </w:rPr>
            </w:pPr>
          </w:p>
          <w:p w14:paraId="578F2DF6" w14:textId="77777777" w:rsidR="005D2715" w:rsidRDefault="005D2715" w:rsidP="00223B63">
            <w:pPr>
              <w:rPr>
                <w:rFonts w:asciiTheme="minorHAnsi" w:hAnsiTheme="minorHAnsi" w:cstheme="minorHAnsi"/>
                <w:sz w:val="22"/>
                <w:szCs w:val="22"/>
              </w:rPr>
            </w:pPr>
          </w:p>
          <w:p w14:paraId="68108376" w14:textId="77777777" w:rsidR="005D2715" w:rsidRDefault="005D2715" w:rsidP="00223B63">
            <w:pPr>
              <w:rPr>
                <w:rFonts w:asciiTheme="minorHAnsi" w:hAnsiTheme="minorHAnsi" w:cstheme="minorHAnsi"/>
                <w:sz w:val="22"/>
                <w:szCs w:val="22"/>
              </w:rPr>
            </w:pPr>
          </w:p>
          <w:p w14:paraId="235BEF0D" w14:textId="77777777" w:rsidR="005D2715" w:rsidRDefault="005D2715" w:rsidP="00223B63">
            <w:pPr>
              <w:rPr>
                <w:rFonts w:asciiTheme="minorHAnsi" w:hAnsiTheme="minorHAnsi" w:cstheme="minorHAnsi"/>
                <w:sz w:val="22"/>
                <w:szCs w:val="22"/>
              </w:rPr>
            </w:pPr>
          </w:p>
          <w:p w14:paraId="1518CCBD" w14:textId="77777777" w:rsidR="005D2715" w:rsidRDefault="005D2715" w:rsidP="00223B63">
            <w:pPr>
              <w:rPr>
                <w:rFonts w:asciiTheme="minorHAnsi" w:hAnsiTheme="minorHAnsi" w:cstheme="minorHAnsi"/>
                <w:sz w:val="22"/>
                <w:szCs w:val="22"/>
              </w:rPr>
            </w:pPr>
          </w:p>
          <w:p w14:paraId="2389C389" w14:textId="77777777" w:rsidR="005D2715" w:rsidRDefault="005D2715" w:rsidP="00223B63">
            <w:pPr>
              <w:rPr>
                <w:rFonts w:asciiTheme="minorHAnsi" w:hAnsiTheme="minorHAnsi" w:cstheme="minorHAnsi"/>
                <w:sz w:val="22"/>
                <w:szCs w:val="22"/>
              </w:rPr>
            </w:pPr>
          </w:p>
          <w:p w14:paraId="7FC0B8E6" w14:textId="77777777" w:rsidR="005D2715" w:rsidRDefault="005D2715" w:rsidP="00223B63">
            <w:pPr>
              <w:rPr>
                <w:rFonts w:asciiTheme="minorHAnsi" w:hAnsiTheme="minorHAnsi" w:cstheme="minorHAnsi"/>
                <w:sz w:val="22"/>
                <w:szCs w:val="22"/>
              </w:rPr>
            </w:pPr>
          </w:p>
          <w:p w14:paraId="634C2D77" w14:textId="77777777" w:rsidR="005D2715" w:rsidRDefault="005D2715" w:rsidP="00223B63">
            <w:pPr>
              <w:rPr>
                <w:rFonts w:asciiTheme="minorHAnsi" w:hAnsiTheme="minorHAnsi" w:cstheme="minorHAnsi"/>
                <w:sz w:val="22"/>
                <w:szCs w:val="22"/>
              </w:rPr>
            </w:pPr>
          </w:p>
          <w:p w14:paraId="4DEEE167" w14:textId="77777777" w:rsidR="005D2715" w:rsidRDefault="005D2715" w:rsidP="00223B63">
            <w:pPr>
              <w:rPr>
                <w:rFonts w:asciiTheme="minorHAnsi" w:hAnsiTheme="minorHAnsi" w:cstheme="minorHAnsi"/>
                <w:sz w:val="22"/>
                <w:szCs w:val="22"/>
              </w:rPr>
            </w:pPr>
          </w:p>
          <w:p w14:paraId="155D06F1" w14:textId="77777777" w:rsidR="005D2715" w:rsidRDefault="005D2715" w:rsidP="00223B63">
            <w:pPr>
              <w:rPr>
                <w:rFonts w:asciiTheme="minorHAnsi" w:hAnsiTheme="minorHAnsi" w:cstheme="minorHAnsi"/>
                <w:sz w:val="22"/>
                <w:szCs w:val="22"/>
              </w:rPr>
            </w:pPr>
          </w:p>
          <w:p w14:paraId="291677E8" w14:textId="77777777" w:rsidR="005D2715" w:rsidRDefault="005D2715" w:rsidP="00223B63">
            <w:pPr>
              <w:rPr>
                <w:rFonts w:asciiTheme="minorHAnsi" w:hAnsiTheme="minorHAnsi" w:cstheme="minorHAnsi"/>
                <w:sz w:val="22"/>
                <w:szCs w:val="22"/>
              </w:rPr>
            </w:pPr>
          </w:p>
          <w:p w14:paraId="2A063D56" w14:textId="77777777" w:rsidR="005D2715" w:rsidRDefault="005D2715" w:rsidP="00223B63">
            <w:pPr>
              <w:rPr>
                <w:rFonts w:asciiTheme="minorHAnsi" w:hAnsiTheme="minorHAnsi" w:cstheme="minorHAnsi"/>
                <w:sz w:val="22"/>
                <w:szCs w:val="22"/>
              </w:rPr>
            </w:pPr>
          </w:p>
          <w:p w14:paraId="628903BF" w14:textId="77777777" w:rsidR="005D2715" w:rsidRDefault="005D2715" w:rsidP="00223B63">
            <w:pPr>
              <w:rPr>
                <w:rFonts w:asciiTheme="minorHAnsi" w:hAnsiTheme="minorHAnsi" w:cstheme="minorHAnsi"/>
                <w:sz w:val="22"/>
                <w:szCs w:val="22"/>
              </w:rPr>
            </w:pPr>
          </w:p>
          <w:p w14:paraId="66EBE471" w14:textId="77777777" w:rsidR="005D2715" w:rsidRDefault="005D2715" w:rsidP="00223B63">
            <w:pPr>
              <w:rPr>
                <w:rFonts w:asciiTheme="minorHAnsi" w:hAnsiTheme="minorHAnsi" w:cstheme="minorHAnsi"/>
                <w:sz w:val="22"/>
                <w:szCs w:val="22"/>
              </w:rPr>
            </w:pPr>
          </w:p>
          <w:p w14:paraId="76488552" w14:textId="77777777" w:rsidR="005D2715" w:rsidRDefault="005D2715" w:rsidP="00223B63">
            <w:pPr>
              <w:rPr>
                <w:rFonts w:asciiTheme="minorHAnsi" w:hAnsiTheme="minorHAnsi" w:cstheme="minorHAnsi"/>
                <w:sz w:val="22"/>
                <w:szCs w:val="22"/>
              </w:rPr>
            </w:pPr>
          </w:p>
          <w:p w14:paraId="5706BA35" w14:textId="77777777" w:rsidR="005D2715" w:rsidRDefault="005D2715" w:rsidP="00223B63">
            <w:pPr>
              <w:rPr>
                <w:rFonts w:asciiTheme="minorHAnsi" w:hAnsiTheme="minorHAnsi" w:cstheme="minorHAnsi"/>
                <w:sz w:val="22"/>
                <w:szCs w:val="22"/>
              </w:rPr>
            </w:pPr>
          </w:p>
          <w:p w14:paraId="1BCFB712" w14:textId="77777777" w:rsidR="005D2715" w:rsidRDefault="005D2715" w:rsidP="00223B63">
            <w:pPr>
              <w:rPr>
                <w:rFonts w:asciiTheme="minorHAnsi" w:hAnsiTheme="minorHAnsi" w:cstheme="minorHAnsi"/>
                <w:sz w:val="22"/>
                <w:szCs w:val="22"/>
              </w:rPr>
            </w:pPr>
          </w:p>
          <w:p w14:paraId="74A46979" w14:textId="77777777" w:rsidR="005D2715" w:rsidRDefault="005D2715" w:rsidP="00223B63">
            <w:pPr>
              <w:rPr>
                <w:rFonts w:asciiTheme="minorHAnsi" w:hAnsiTheme="minorHAnsi" w:cstheme="minorHAnsi"/>
                <w:sz w:val="22"/>
                <w:szCs w:val="22"/>
              </w:rPr>
            </w:pPr>
          </w:p>
          <w:p w14:paraId="5F5500E2" w14:textId="77777777" w:rsidR="005D2715" w:rsidRDefault="005D2715" w:rsidP="00223B63">
            <w:pPr>
              <w:rPr>
                <w:rFonts w:asciiTheme="minorHAnsi" w:hAnsiTheme="minorHAnsi" w:cstheme="minorHAnsi"/>
                <w:sz w:val="22"/>
                <w:szCs w:val="22"/>
              </w:rPr>
            </w:pPr>
          </w:p>
          <w:p w14:paraId="0671FA52" w14:textId="77777777" w:rsidR="005D2715" w:rsidRDefault="005D2715" w:rsidP="00223B63">
            <w:pPr>
              <w:rPr>
                <w:rFonts w:asciiTheme="minorHAnsi" w:hAnsiTheme="minorHAnsi" w:cstheme="minorHAnsi"/>
                <w:sz w:val="22"/>
                <w:szCs w:val="22"/>
              </w:rPr>
            </w:pPr>
          </w:p>
          <w:p w14:paraId="627DA43F" w14:textId="77777777" w:rsidR="005D2715" w:rsidRDefault="005D2715" w:rsidP="00223B63">
            <w:pPr>
              <w:rPr>
                <w:rFonts w:asciiTheme="minorHAnsi" w:hAnsiTheme="minorHAnsi" w:cstheme="minorHAnsi"/>
                <w:sz w:val="22"/>
                <w:szCs w:val="22"/>
              </w:rPr>
            </w:pPr>
          </w:p>
          <w:p w14:paraId="35EE609C" w14:textId="77777777" w:rsidR="005D2715" w:rsidRDefault="005D2715" w:rsidP="00223B63">
            <w:pPr>
              <w:rPr>
                <w:rFonts w:asciiTheme="minorHAnsi" w:hAnsiTheme="minorHAnsi" w:cstheme="minorHAnsi"/>
                <w:sz w:val="22"/>
                <w:szCs w:val="22"/>
              </w:rPr>
            </w:pPr>
          </w:p>
          <w:p w14:paraId="4E05B8B7" w14:textId="77777777" w:rsidR="005D2715" w:rsidRDefault="005D2715" w:rsidP="00223B63">
            <w:pPr>
              <w:rPr>
                <w:rFonts w:asciiTheme="minorHAnsi" w:hAnsiTheme="minorHAnsi" w:cstheme="minorHAnsi"/>
                <w:sz w:val="22"/>
                <w:szCs w:val="22"/>
              </w:rPr>
            </w:pPr>
          </w:p>
          <w:p w14:paraId="39B87BD4" w14:textId="77777777" w:rsidR="005D2715" w:rsidRDefault="005D2715" w:rsidP="00223B63">
            <w:pPr>
              <w:rPr>
                <w:rFonts w:asciiTheme="minorHAnsi" w:hAnsiTheme="minorHAnsi" w:cstheme="minorHAnsi"/>
                <w:sz w:val="22"/>
                <w:szCs w:val="22"/>
              </w:rPr>
            </w:pPr>
          </w:p>
          <w:p w14:paraId="61EF0E34" w14:textId="77777777" w:rsidR="005D2715" w:rsidRDefault="005D2715" w:rsidP="00223B63">
            <w:pPr>
              <w:rPr>
                <w:rFonts w:asciiTheme="minorHAnsi" w:hAnsiTheme="minorHAnsi" w:cstheme="minorHAnsi"/>
                <w:sz w:val="22"/>
                <w:szCs w:val="22"/>
              </w:rPr>
            </w:pPr>
          </w:p>
          <w:p w14:paraId="5B552C90" w14:textId="77777777" w:rsidR="005D2715" w:rsidRDefault="005D2715" w:rsidP="00223B63">
            <w:pPr>
              <w:rPr>
                <w:rFonts w:asciiTheme="minorHAnsi" w:hAnsiTheme="minorHAnsi" w:cstheme="minorHAnsi"/>
                <w:sz w:val="22"/>
                <w:szCs w:val="22"/>
              </w:rPr>
            </w:pPr>
          </w:p>
          <w:p w14:paraId="7FE7D8F4" w14:textId="77777777" w:rsidR="005D2715" w:rsidRDefault="005D2715" w:rsidP="00223B63">
            <w:pPr>
              <w:rPr>
                <w:rFonts w:asciiTheme="minorHAnsi" w:hAnsiTheme="minorHAnsi" w:cstheme="minorHAnsi"/>
                <w:sz w:val="22"/>
                <w:szCs w:val="22"/>
              </w:rPr>
            </w:pPr>
          </w:p>
          <w:p w14:paraId="18CF840B" w14:textId="77777777" w:rsidR="005D2715" w:rsidRDefault="005D2715" w:rsidP="00223B63">
            <w:pPr>
              <w:rPr>
                <w:rFonts w:asciiTheme="minorHAnsi" w:hAnsiTheme="minorHAnsi" w:cstheme="minorHAnsi"/>
                <w:sz w:val="22"/>
                <w:szCs w:val="22"/>
              </w:rPr>
            </w:pPr>
          </w:p>
          <w:p w14:paraId="3E4F5136" w14:textId="77777777" w:rsidR="005D2715" w:rsidRDefault="005D2715" w:rsidP="00223B63">
            <w:pPr>
              <w:rPr>
                <w:rFonts w:asciiTheme="minorHAnsi" w:hAnsiTheme="minorHAnsi" w:cstheme="minorHAnsi"/>
                <w:sz w:val="22"/>
                <w:szCs w:val="22"/>
              </w:rPr>
            </w:pPr>
          </w:p>
          <w:p w14:paraId="78D571B0" w14:textId="77777777" w:rsidR="005D2715" w:rsidRDefault="005D2715" w:rsidP="00223B63">
            <w:pPr>
              <w:rPr>
                <w:rFonts w:asciiTheme="minorHAnsi" w:hAnsiTheme="minorHAnsi" w:cstheme="minorHAnsi"/>
                <w:sz w:val="22"/>
                <w:szCs w:val="22"/>
              </w:rPr>
            </w:pPr>
          </w:p>
          <w:p w14:paraId="136392AC" w14:textId="77777777" w:rsidR="005D2715" w:rsidRDefault="005D2715" w:rsidP="00223B63">
            <w:pPr>
              <w:rPr>
                <w:rFonts w:asciiTheme="minorHAnsi" w:hAnsiTheme="minorHAnsi" w:cstheme="minorHAnsi"/>
                <w:sz w:val="22"/>
                <w:szCs w:val="22"/>
              </w:rPr>
            </w:pPr>
          </w:p>
          <w:p w14:paraId="5B2A02BB" w14:textId="77777777" w:rsidR="005D2715" w:rsidRDefault="005D2715" w:rsidP="00223B63">
            <w:pPr>
              <w:rPr>
                <w:rFonts w:asciiTheme="minorHAnsi" w:hAnsiTheme="minorHAnsi" w:cstheme="minorHAnsi"/>
                <w:sz w:val="22"/>
                <w:szCs w:val="22"/>
              </w:rPr>
            </w:pPr>
          </w:p>
          <w:p w14:paraId="236466A2" w14:textId="77777777" w:rsidR="005D2715" w:rsidRDefault="005D2715" w:rsidP="00223B63">
            <w:pPr>
              <w:rPr>
                <w:rFonts w:asciiTheme="minorHAnsi" w:hAnsiTheme="minorHAnsi" w:cstheme="minorHAnsi"/>
                <w:sz w:val="22"/>
                <w:szCs w:val="22"/>
              </w:rPr>
            </w:pPr>
          </w:p>
          <w:p w14:paraId="7A783125" w14:textId="77777777" w:rsidR="005D2715" w:rsidRDefault="005D2715" w:rsidP="00223B63">
            <w:pPr>
              <w:rPr>
                <w:rFonts w:asciiTheme="minorHAnsi" w:hAnsiTheme="minorHAnsi" w:cstheme="minorHAnsi"/>
                <w:sz w:val="22"/>
                <w:szCs w:val="22"/>
              </w:rPr>
            </w:pPr>
          </w:p>
          <w:p w14:paraId="01F29236" w14:textId="77777777" w:rsidR="005D2715" w:rsidRDefault="005D2715" w:rsidP="00223B63">
            <w:pPr>
              <w:rPr>
                <w:rFonts w:asciiTheme="minorHAnsi" w:hAnsiTheme="minorHAnsi" w:cstheme="minorHAnsi"/>
                <w:sz w:val="22"/>
                <w:szCs w:val="22"/>
              </w:rPr>
            </w:pPr>
          </w:p>
          <w:p w14:paraId="51DFCB21" w14:textId="74780FC2" w:rsidR="005D2715" w:rsidRPr="00D9315A" w:rsidRDefault="005D2715" w:rsidP="005D2715">
            <w:pPr>
              <w:pStyle w:val="BodyText"/>
              <w:rPr>
                <w:rFonts w:asciiTheme="minorHAnsi" w:hAnsiTheme="minorHAnsi" w:cstheme="minorHAnsi"/>
                <w:szCs w:val="22"/>
              </w:rPr>
            </w:pPr>
            <w:r>
              <w:rPr>
                <w:rFonts w:asciiTheme="minorHAnsi" w:hAnsiTheme="minorHAnsi" w:cstheme="minorHAnsi"/>
                <w:szCs w:val="22"/>
              </w:rPr>
              <w:t>Preschool Promise D</w:t>
            </w:r>
            <w:r w:rsidRPr="00D9315A">
              <w:rPr>
                <w:rFonts w:asciiTheme="minorHAnsi" w:hAnsiTheme="minorHAnsi" w:cstheme="minorHAnsi"/>
                <w:szCs w:val="22"/>
              </w:rPr>
              <w:t xml:space="preserve">iscussion included: </w:t>
            </w:r>
          </w:p>
          <w:p w14:paraId="11809398" w14:textId="77777777" w:rsidR="005D2715" w:rsidRDefault="005D2715" w:rsidP="005D2715">
            <w:pPr>
              <w:pStyle w:val="BodyText"/>
              <w:numPr>
                <w:ilvl w:val="0"/>
                <w:numId w:val="24"/>
              </w:numPr>
              <w:rPr>
                <w:rFonts w:asciiTheme="minorHAnsi" w:hAnsiTheme="minorHAnsi" w:cstheme="minorHAnsi"/>
                <w:szCs w:val="22"/>
              </w:rPr>
            </w:pPr>
            <w:r w:rsidRPr="00D9315A">
              <w:rPr>
                <w:rFonts w:asciiTheme="minorHAnsi" w:hAnsiTheme="minorHAnsi" w:cstheme="minorHAnsi"/>
                <w:szCs w:val="22"/>
              </w:rPr>
              <w:t>Considerations around whether six slots would be sufficient to support a full teaching team.</w:t>
            </w:r>
          </w:p>
          <w:p w14:paraId="0CAADB8E" w14:textId="77777777" w:rsidR="005D2715" w:rsidRDefault="005D2715" w:rsidP="005D2715">
            <w:pPr>
              <w:pStyle w:val="BodyText"/>
              <w:numPr>
                <w:ilvl w:val="0"/>
                <w:numId w:val="24"/>
              </w:numPr>
              <w:rPr>
                <w:rFonts w:asciiTheme="minorHAnsi" w:hAnsiTheme="minorHAnsi" w:cstheme="minorHAnsi"/>
                <w:szCs w:val="22"/>
              </w:rPr>
            </w:pPr>
            <w:r w:rsidRPr="00D9315A">
              <w:rPr>
                <w:rFonts w:asciiTheme="minorHAnsi" w:hAnsiTheme="minorHAnsi" w:cstheme="minorHAnsi"/>
                <w:szCs w:val="22"/>
              </w:rPr>
              <w:t xml:space="preserve">Rionna Ruley indicated </w:t>
            </w:r>
            <w:r>
              <w:rPr>
                <w:rFonts w:asciiTheme="minorHAnsi" w:hAnsiTheme="minorHAnsi" w:cstheme="minorHAnsi"/>
                <w:szCs w:val="22"/>
              </w:rPr>
              <w:t xml:space="preserve">an </w:t>
            </w:r>
            <w:r w:rsidRPr="00D9315A">
              <w:rPr>
                <w:rFonts w:asciiTheme="minorHAnsi" w:hAnsiTheme="minorHAnsi" w:cstheme="minorHAnsi"/>
                <w:szCs w:val="22"/>
              </w:rPr>
              <w:t xml:space="preserve">interest in accepting some or </w:t>
            </w:r>
            <w:proofErr w:type="gramStart"/>
            <w:r w:rsidRPr="00D9315A">
              <w:rPr>
                <w:rFonts w:asciiTheme="minorHAnsi" w:hAnsiTheme="minorHAnsi" w:cstheme="minorHAnsi"/>
                <w:szCs w:val="22"/>
              </w:rPr>
              <w:t>all of</w:t>
            </w:r>
            <w:proofErr w:type="gramEnd"/>
            <w:r w:rsidRPr="00D9315A">
              <w:rPr>
                <w:rFonts w:asciiTheme="minorHAnsi" w:hAnsiTheme="minorHAnsi" w:cstheme="minorHAnsi"/>
                <w:szCs w:val="22"/>
              </w:rPr>
              <w:t xml:space="preserve"> the six slots later in the year as new classrooms open.</w:t>
            </w:r>
          </w:p>
          <w:p w14:paraId="11B585F2" w14:textId="77777777" w:rsidR="005D2715" w:rsidRDefault="005D2715" w:rsidP="005D2715">
            <w:pPr>
              <w:pStyle w:val="BodyText"/>
              <w:numPr>
                <w:ilvl w:val="0"/>
                <w:numId w:val="24"/>
              </w:numPr>
              <w:rPr>
                <w:rFonts w:asciiTheme="minorHAnsi" w:hAnsiTheme="minorHAnsi" w:cstheme="minorHAnsi"/>
                <w:szCs w:val="22"/>
              </w:rPr>
            </w:pPr>
            <w:r w:rsidRPr="00D9315A">
              <w:rPr>
                <w:rFonts w:asciiTheme="minorHAnsi" w:hAnsiTheme="minorHAnsi" w:cstheme="minorHAnsi"/>
                <w:szCs w:val="22"/>
              </w:rPr>
              <w:lastRenderedPageBreak/>
              <w:t>A shared desire for continued expansion of Preschool Promise in underserved rural areas was expressed.</w:t>
            </w:r>
          </w:p>
          <w:p w14:paraId="520041C5" w14:textId="77777777" w:rsidR="008C3123" w:rsidRDefault="008C3123" w:rsidP="008C3123">
            <w:pPr>
              <w:pStyle w:val="BodyText"/>
              <w:ind w:left="720"/>
              <w:rPr>
                <w:rFonts w:asciiTheme="minorHAnsi" w:hAnsiTheme="minorHAnsi" w:cstheme="minorHAnsi"/>
                <w:szCs w:val="22"/>
              </w:rPr>
            </w:pPr>
          </w:p>
          <w:p w14:paraId="585A2A75" w14:textId="77777777" w:rsidR="008C3123" w:rsidRDefault="008C3123" w:rsidP="008C3123">
            <w:pPr>
              <w:pStyle w:val="BodyText"/>
              <w:ind w:left="720"/>
              <w:rPr>
                <w:rFonts w:asciiTheme="minorHAnsi" w:hAnsiTheme="minorHAnsi" w:cstheme="minorHAnsi"/>
                <w:szCs w:val="22"/>
              </w:rPr>
            </w:pPr>
          </w:p>
          <w:p w14:paraId="3D2099C8" w14:textId="77777777" w:rsidR="008C3123" w:rsidRDefault="008C3123" w:rsidP="008C3123">
            <w:pPr>
              <w:pStyle w:val="BodyText"/>
              <w:ind w:left="720"/>
              <w:rPr>
                <w:rFonts w:asciiTheme="minorHAnsi" w:hAnsiTheme="minorHAnsi" w:cstheme="minorHAnsi"/>
                <w:szCs w:val="22"/>
              </w:rPr>
            </w:pPr>
          </w:p>
          <w:p w14:paraId="081A2AD6" w14:textId="77777777" w:rsidR="008C3123" w:rsidRDefault="008C3123" w:rsidP="008C3123">
            <w:pPr>
              <w:pStyle w:val="BodyText"/>
              <w:ind w:left="720"/>
              <w:rPr>
                <w:rFonts w:asciiTheme="minorHAnsi" w:hAnsiTheme="minorHAnsi" w:cstheme="minorHAnsi"/>
                <w:szCs w:val="22"/>
              </w:rPr>
            </w:pPr>
          </w:p>
          <w:p w14:paraId="20AB5D78" w14:textId="77777777" w:rsidR="008C3123" w:rsidRDefault="008C3123" w:rsidP="008C3123">
            <w:pPr>
              <w:pStyle w:val="BodyText"/>
              <w:ind w:left="720"/>
              <w:rPr>
                <w:rFonts w:asciiTheme="minorHAnsi" w:hAnsiTheme="minorHAnsi" w:cstheme="minorHAnsi"/>
                <w:szCs w:val="22"/>
              </w:rPr>
            </w:pPr>
          </w:p>
          <w:p w14:paraId="13FBF2D4" w14:textId="77777777" w:rsidR="008C3123" w:rsidRDefault="008C3123" w:rsidP="008C3123">
            <w:pPr>
              <w:pStyle w:val="BodyText"/>
              <w:ind w:left="720"/>
              <w:rPr>
                <w:rFonts w:asciiTheme="minorHAnsi" w:hAnsiTheme="minorHAnsi" w:cstheme="minorHAnsi"/>
                <w:szCs w:val="22"/>
              </w:rPr>
            </w:pPr>
          </w:p>
          <w:p w14:paraId="5818E4D6" w14:textId="77777777" w:rsidR="008C3123" w:rsidRDefault="008C3123" w:rsidP="008C3123">
            <w:pPr>
              <w:pStyle w:val="BodyText"/>
              <w:ind w:left="720"/>
              <w:rPr>
                <w:rFonts w:asciiTheme="minorHAnsi" w:hAnsiTheme="minorHAnsi" w:cstheme="minorHAnsi"/>
                <w:szCs w:val="22"/>
              </w:rPr>
            </w:pPr>
          </w:p>
          <w:p w14:paraId="4EB0F7BB" w14:textId="77777777" w:rsidR="008C3123" w:rsidRDefault="008C3123" w:rsidP="008C3123">
            <w:pPr>
              <w:pStyle w:val="BodyText"/>
              <w:ind w:left="720"/>
              <w:rPr>
                <w:rFonts w:asciiTheme="minorHAnsi" w:hAnsiTheme="minorHAnsi" w:cstheme="minorHAnsi"/>
                <w:szCs w:val="22"/>
              </w:rPr>
            </w:pPr>
          </w:p>
          <w:p w14:paraId="4150BC47" w14:textId="77777777" w:rsidR="008C3123" w:rsidRDefault="008C3123" w:rsidP="008C3123">
            <w:pPr>
              <w:pStyle w:val="BodyText"/>
              <w:ind w:left="720"/>
              <w:rPr>
                <w:rFonts w:asciiTheme="minorHAnsi" w:hAnsiTheme="minorHAnsi" w:cstheme="minorHAnsi"/>
                <w:szCs w:val="22"/>
              </w:rPr>
            </w:pPr>
          </w:p>
          <w:p w14:paraId="13A23D99" w14:textId="77777777" w:rsidR="008C3123" w:rsidRDefault="008C3123" w:rsidP="008C3123">
            <w:pPr>
              <w:pStyle w:val="BodyText"/>
              <w:ind w:left="720"/>
              <w:rPr>
                <w:rFonts w:asciiTheme="minorHAnsi" w:hAnsiTheme="minorHAnsi" w:cstheme="minorHAnsi"/>
                <w:szCs w:val="22"/>
              </w:rPr>
            </w:pPr>
          </w:p>
          <w:p w14:paraId="78EF097A" w14:textId="77777777" w:rsidR="008C3123" w:rsidRDefault="008C3123" w:rsidP="008C3123">
            <w:pPr>
              <w:pStyle w:val="BodyText"/>
              <w:ind w:left="720"/>
              <w:rPr>
                <w:rFonts w:asciiTheme="minorHAnsi" w:hAnsiTheme="minorHAnsi" w:cstheme="minorHAnsi"/>
                <w:szCs w:val="22"/>
              </w:rPr>
            </w:pPr>
          </w:p>
          <w:p w14:paraId="3B0BC742" w14:textId="77777777" w:rsidR="008C3123" w:rsidRDefault="008C3123" w:rsidP="008C3123">
            <w:pPr>
              <w:pStyle w:val="BodyText"/>
              <w:ind w:left="720"/>
              <w:rPr>
                <w:rFonts w:asciiTheme="minorHAnsi" w:hAnsiTheme="minorHAnsi" w:cstheme="minorHAnsi"/>
                <w:szCs w:val="22"/>
              </w:rPr>
            </w:pPr>
          </w:p>
          <w:p w14:paraId="5B1F9AA8" w14:textId="77777777" w:rsidR="008C3123" w:rsidRDefault="008C3123" w:rsidP="008C3123">
            <w:pPr>
              <w:pStyle w:val="BodyText"/>
              <w:ind w:left="720"/>
              <w:rPr>
                <w:rFonts w:asciiTheme="minorHAnsi" w:hAnsiTheme="minorHAnsi" w:cstheme="minorHAnsi"/>
                <w:szCs w:val="22"/>
              </w:rPr>
            </w:pPr>
          </w:p>
          <w:p w14:paraId="62E8BA3E" w14:textId="77777777" w:rsidR="008C3123" w:rsidRDefault="008C3123" w:rsidP="008C3123">
            <w:pPr>
              <w:pStyle w:val="BodyText"/>
              <w:ind w:left="720"/>
              <w:rPr>
                <w:rFonts w:asciiTheme="minorHAnsi" w:hAnsiTheme="minorHAnsi" w:cstheme="minorHAnsi"/>
                <w:szCs w:val="22"/>
              </w:rPr>
            </w:pPr>
          </w:p>
          <w:p w14:paraId="7F07D73C" w14:textId="77777777" w:rsidR="008C3123" w:rsidRDefault="008C3123" w:rsidP="008C3123">
            <w:pPr>
              <w:pStyle w:val="BodyText"/>
              <w:ind w:left="720"/>
              <w:rPr>
                <w:rFonts w:asciiTheme="minorHAnsi" w:hAnsiTheme="minorHAnsi" w:cstheme="minorHAnsi"/>
                <w:szCs w:val="22"/>
              </w:rPr>
            </w:pPr>
          </w:p>
          <w:p w14:paraId="2336E27B" w14:textId="77777777" w:rsidR="008C3123" w:rsidRDefault="008C3123" w:rsidP="008C3123">
            <w:pPr>
              <w:pStyle w:val="BodyText"/>
              <w:ind w:left="720"/>
              <w:rPr>
                <w:rFonts w:asciiTheme="minorHAnsi" w:hAnsiTheme="minorHAnsi" w:cstheme="minorHAnsi"/>
                <w:szCs w:val="22"/>
              </w:rPr>
            </w:pPr>
          </w:p>
          <w:p w14:paraId="5DDE3CE0" w14:textId="77777777" w:rsidR="008C3123" w:rsidRDefault="008C3123" w:rsidP="008C3123">
            <w:pPr>
              <w:pStyle w:val="BodyText"/>
              <w:ind w:left="720"/>
              <w:rPr>
                <w:rFonts w:asciiTheme="minorHAnsi" w:hAnsiTheme="minorHAnsi" w:cstheme="minorHAnsi"/>
                <w:szCs w:val="22"/>
              </w:rPr>
            </w:pPr>
          </w:p>
          <w:p w14:paraId="6A1E3952" w14:textId="5201FC73" w:rsidR="008C3123" w:rsidRDefault="008C3123" w:rsidP="008C3123">
            <w:pPr>
              <w:pStyle w:val="BodyText"/>
              <w:rPr>
                <w:rFonts w:asciiTheme="minorHAnsi" w:hAnsiTheme="minorHAnsi" w:cstheme="minorHAnsi"/>
                <w:b/>
                <w:bCs/>
                <w:szCs w:val="22"/>
              </w:rPr>
            </w:pPr>
            <w:r w:rsidRPr="008C3123">
              <w:rPr>
                <w:rFonts w:asciiTheme="minorHAnsi" w:hAnsiTheme="minorHAnsi" w:cstheme="minorHAnsi"/>
                <w:b/>
                <w:bCs/>
                <w:szCs w:val="22"/>
              </w:rPr>
              <w:t xml:space="preserve">Dr. Amy King Discussion Included: </w:t>
            </w:r>
          </w:p>
          <w:p w14:paraId="33269F0F" w14:textId="0B16F128" w:rsidR="008C3123" w:rsidRPr="008C3123" w:rsidRDefault="00F254D1" w:rsidP="008C3123">
            <w:pPr>
              <w:pStyle w:val="BodyText"/>
              <w:numPr>
                <w:ilvl w:val="0"/>
                <w:numId w:val="30"/>
              </w:numPr>
              <w:rPr>
                <w:rFonts w:asciiTheme="minorHAnsi" w:hAnsiTheme="minorHAnsi" w:cstheme="minorHAnsi"/>
                <w:szCs w:val="22"/>
              </w:rPr>
            </w:pPr>
            <w:r>
              <w:rPr>
                <w:rFonts w:asciiTheme="minorHAnsi" w:hAnsiTheme="minorHAnsi" w:cstheme="minorHAnsi"/>
                <w:szCs w:val="22"/>
              </w:rPr>
              <w:t>The t</w:t>
            </w:r>
            <w:r w:rsidR="008C3123" w:rsidRPr="008C3123">
              <w:rPr>
                <w:rFonts w:asciiTheme="minorHAnsi" w:hAnsiTheme="minorHAnsi" w:cstheme="minorHAnsi"/>
                <w:szCs w:val="22"/>
              </w:rPr>
              <w:t xml:space="preserve">ool is highly effective for home visitors and family support. </w:t>
            </w:r>
          </w:p>
          <w:p w14:paraId="752725A4" w14:textId="77777777" w:rsidR="008C3123" w:rsidRPr="008C3123" w:rsidRDefault="008C3123" w:rsidP="008C3123">
            <w:pPr>
              <w:pStyle w:val="BodyText"/>
              <w:numPr>
                <w:ilvl w:val="0"/>
                <w:numId w:val="30"/>
              </w:numPr>
              <w:rPr>
                <w:rFonts w:asciiTheme="minorHAnsi" w:hAnsiTheme="minorHAnsi" w:cstheme="minorHAnsi"/>
                <w:szCs w:val="22"/>
              </w:rPr>
            </w:pPr>
            <w:r w:rsidRPr="008C3123">
              <w:rPr>
                <w:rFonts w:asciiTheme="minorHAnsi" w:hAnsiTheme="minorHAnsi" w:cstheme="minorHAnsi"/>
                <w:szCs w:val="22"/>
              </w:rPr>
              <w:t xml:space="preserve">Cards can only be accessed after completing 16 hours of training. </w:t>
            </w:r>
          </w:p>
          <w:p w14:paraId="4A5AE11D" w14:textId="6A2799C1" w:rsidR="008C3123" w:rsidRPr="00D9315A" w:rsidRDefault="008C3123" w:rsidP="008C3123">
            <w:pPr>
              <w:pStyle w:val="BodyText"/>
              <w:numPr>
                <w:ilvl w:val="0"/>
                <w:numId w:val="30"/>
              </w:numPr>
              <w:rPr>
                <w:rFonts w:asciiTheme="minorHAnsi" w:hAnsiTheme="minorHAnsi" w:cstheme="minorHAnsi"/>
                <w:szCs w:val="22"/>
              </w:rPr>
            </w:pPr>
            <w:r w:rsidRPr="008C3123">
              <w:rPr>
                <w:rFonts w:asciiTheme="minorHAnsi" w:hAnsiTheme="minorHAnsi" w:cstheme="minorHAnsi"/>
                <w:szCs w:val="22"/>
              </w:rPr>
              <w:t xml:space="preserve">Designed to help </w:t>
            </w:r>
            <w:r w:rsidR="008B0CA0">
              <w:rPr>
                <w:rFonts w:asciiTheme="minorHAnsi" w:hAnsiTheme="minorHAnsi" w:cstheme="minorHAnsi"/>
                <w:szCs w:val="22"/>
              </w:rPr>
              <w:t>caregivers</w:t>
            </w:r>
            <w:r w:rsidRPr="008C3123">
              <w:rPr>
                <w:rFonts w:asciiTheme="minorHAnsi" w:hAnsiTheme="minorHAnsi" w:cstheme="minorHAnsi"/>
                <w:szCs w:val="22"/>
              </w:rPr>
              <w:t xml:space="preserve"> build deeper emotional connections with children.</w:t>
            </w:r>
          </w:p>
          <w:p w14:paraId="56DAD631" w14:textId="4E6F9257" w:rsidR="005D2715" w:rsidRPr="00A32CE6" w:rsidRDefault="005D2715" w:rsidP="00223B63">
            <w:pPr>
              <w:rPr>
                <w:rFonts w:asciiTheme="minorHAnsi" w:hAnsiTheme="minorHAnsi" w:cstheme="minorHAnsi"/>
                <w:sz w:val="22"/>
                <w:szCs w:val="22"/>
              </w:rPr>
            </w:pPr>
          </w:p>
        </w:tc>
      </w:tr>
      <w:tr w:rsidR="00203D1E" w:rsidRPr="008B235A" w14:paraId="6A46C8E1" w14:textId="77777777" w:rsidTr="008B0CA0">
        <w:tc>
          <w:tcPr>
            <w:tcW w:w="2794" w:type="dxa"/>
          </w:tcPr>
          <w:p w14:paraId="5F099BCC" w14:textId="2B979DD1" w:rsidR="00203D1E" w:rsidRPr="005150E1" w:rsidRDefault="008C3123" w:rsidP="005150E1">
            <w:pPr>
              <w:rPr>
                <w:rFonts w:ascii="Garamond" w:hAnsi="Garamond"/>
                <w:b/>
                <w:i/>
                <w:sz w:val="22"/>
              </w:rPr>
            </w:pPr>
            <w:r>
              <w:rPr>
                <w:rFonts w:ascii="Garamond" w:hAnsi="Garamond"/>
                <w:b/>
                <w:i/>
                <w:sz w:val="22"/>
              </w:rPr>
              <w:lastRenderedPageBreak/>
              <w:t>Douglas P</w:t>
            </w:r>
            <w:r w:rsidR="007859AA">
              <w:rPr>
                <w:rFonts w:ascii="Garamond" w:hAnsi="Garamond"/>
                <w:b/>
                <w:i/>
                <w:sz w:val="22"/>
              </w:rPr>
              <w:t>rofessional</w:t>
            </w:r>
            <w:r>
              <w:rPr>
                <w:rFonts w:ascii="Garamond" w:hAnsi="Garamond"/>
                <w:b/>
                <w:i/>
                <w:sz w:val="22"/>
              </w:rPr>
              <w:t xml:space="preserve"> Advisory Committee (PAC) Update-Shawn Massingale</w:t>
            </w:r>
          </w:p>
        </w:tc>
        <w:tc>
          <w:tcPr>
            <w:tcW w:w="8001" w:type="dxa"/>
          </w:tcPr>
          <w:p w14:paraId="157CED6C" w14:textId="07782327" w:rsidR="008C3123" w:rsidRPr="008C3123" w:rsidRDefault="008C3123" w:rsidP="008C3123">
            <w:pPr>
              <w:rPr>
                <w:rFonts w:asciiTheme="minorHAnsi" w:hAnsiTheme="minorHAnsi" w:cstheme="minorHAnsi"/>
                <w:sz w:val="22"/>
                <w:szCs w:val="22"/>
              </w:rPr>
            </w:pPr>
            <w:r>
              <w:rPr>
                <w:rFonts w:asciiTheme="minorHAnsi" w:hAnsiTheme="minorHAnsi" w:cstheme="minorHAnsi"/>
                <w:sz w:val="22"/>
                <w:szCs w:val="22"/>
              </w:rPr>
              <w:t xml:space="preserve">Shawn shared </w:t>
            </w:r>
            <w:r w:rsidR="00771C5F">
              <w:rPr>
                <w:rFonts w:asciiTheme="minorHAnsi" w:hAnsiTheme="minorHAnsi" w:cstheme="minorHAnsi"/>
                <w:sz w:val="22"/>
                <w:szCs w:val="22"/>
              </w:rPr>
              <w:t xml:space="preserve">that </w:t>
            </w:r>
            <w:r>
              <w:rPr>
                <w:rFonts w:asciiTheme="minorHAnsi" w:hAnsiTheme="minorHAnsi" w:cstheme="minorHAnsi"/>
                <w:sz w:val="22"/>
                <w:szCs w:val="22"/>
              </w:rPr>
              <w:t xml:space="preserve">the Douglas </w:t>
            </w:r>
            <w:r w:rsidR="00771C5F">
              <w:rPr>
                <w:rFonts w:asciiTheme="minorHAnsi" w:hAnsiTheme="minorHAnsi" w:cstheme="minorHAnsi"/>
                <w:sz w:val="22"/>
                <w:szCs w:val="22"/>
              </w:rPr>
              <w:t>Professional Advisory Committee (</w:t>
            </w:r>
            <w:r>
              <w:rPr>
                <w:rFonts w:asciiTheme="minorHAnsi" w:hAnsiTheme="minorHAnsi" w:cstheme="minorHAnsi"/>
                <w:sz w:val="22"/>
                <w:szCs w:val="22"/>
              </w:rPr>
              <w:t>PAC</w:t>
            </w:r>
            <w:r w:rsidR="00771C5F">
              <w:rPr>
                <w:rFonts w:asciiTheme="minorHAnsi" w:hAnsiTheme="minorHAnsi" w:cstheme="minorHAnsi"/>
                <w:sz w:val="22"/>
                <w:szCs w:val="22"/>
              </w:rPr>
              <w:t>)</w:t>
            </w:r>
            <w:r>
              <w:rPr>
                <w:rFonts w:asciiTheme="minorHAnsi" w:hAnsiTheme="minorHAnsi" w:cstheme="minorHAnsi"/>
                <w:sz w:val="22"/>
                <w:szCs w:val="22"/>
              </w:rPr>
              <w:t xml:space="preserve"> recently had</w:t>
            </w:r>
            <w:r w:rsidRPr="008C3123">
              <w:rPr>
                <w:rFonts w:asciiTheme="minorHAnsi" w:hAnsiTheme="minorHAnsi" w:cstheme="minorHAnsi"/>
                <w:sz w:val="22"/>
                <w:szCs w:val="22"/>
              </w:rPr>
              <w:t xml:space="preserve"> </w:t>
            </w:r>
            <w:r>
              <w:rPr>
                <w:rFonts w:asciiTheme="minorHAnsi" w:hAnsiTheme="minorHAnsi" w:cstheme="minorHAnsi"/>
                <w:sz w:val="22"/>
                <w:szCs w:val="22"/>
              </w:rPr>
              <w:t>p</w:t>
            </w:r>
            <w:r w:rsidRPr="008C3123">
              <w:rPr>
                <w:rFonts w:asciiTheme="minorHAnsi" w:hAnsiTheme="minorHAnsi" w:cstheme="minorHAnsi"/>
                <w:sz w:val="22"/>
                <w:szCs w:val="22"/>
              </w:rPr>
              <w:t xml:space="preserve">resentations </w:t>
            </w:r>
            <w:r>
              <w:rPr>
                <w:rFonts w:asciiTheme="minorHAnsi" w:hAnsiTheme="minorHAnsi" w:cstheme="minorHAnsi"/>
                <w:sz w:val="22"/>
                <w:szCs w:val="22"/>
              </w:rPr>
              <w:t>conducted by</w:t>
            </w:r>
            <w:r w:rsidRPr="008C3123">
              <w:rPr>
                <w:rFonts w:asciiTheme="minorHAnsi" w:hAnsiTheme="minorHAnsi" w:cstheme="minorHAnsi"/>
                <w:sz w:val="22"/>
                <w:szCs w:val="22"/>
              </w:rPr>
              <w:t xml:space="preserve"> Migrant Education and the Salvation Army.</w:t>
            </w:r>
          </w:p>
          <w:p w14:paraId="74AD0D3E" w14:textId="26E93FF3" w:rsidR="008C3123" w:rsidRPr="008C3123" w:rsidRDefault="008C3123" w:rsidP="008C3123">
            <w:pPr>
              <w:numPr>
                <w:ilvl w:val="0"/>
                <w:numId w:val="32"/>
              </w:numPr>
              <w:rPr>
                <w:rFonts w:asciiTheme="minorHAnsi" w:hAnsiTheme="minorHAnsi" w:cstheme="minorHAnsi"/>
                <w:sz w:val="22"/>
                <w:szCs w:val="22"/>
              </w:rPr>
            </w:pPr>
            <w:r w:rsidRPr="008C3123">
              <w:rPr>
                <w:rFonts w:asciiTheme="minorHAnsi" w:hAnsiTheme="minorHAnsi" w:cstheme="minorHAnsi"/>
                <w:sz w:val="22"/>
                <w:szCs w:val="22"/>
              </w:rPr>
              <w:t xml:space="preserve">Upcoming presentation from </w:t>
            </w:r>
            <w:r w:rsidRPr="008C3123">
              <w:rPr>
                <w:rFonts w:asciiTheme="minorHAnsi" w:hAnsiTheme="minorHAnsi" w:cstheme="minorHAnsi"/>
                <w:i/>
                <w:iCs/>
                <w:sz w:val="22"/>
                <w:szCs w:val="22"/>
              </w:rPr>
              <w:t>New Beginnings</w:t>
            </w:r>
            <w:r w:rsidR="00771C5F">
              <w:rPr>
                <w:rFonts w:asciiTheme="minorHAnsi" w:hAnsiTheme="minorHAnsi" w:cstheme="minorHAnsi"/>
                <w:i/>
                <w:iCs/>
                <w:sz w:val="22"/>
                <w:szCs w:val="22"/>
              </w:rPr>
              <w:t>,</w:t>
            </w:r>
            <w:r w:rsidRPr="008C3123">
              <w:rPr>
                <w:rFonts w:asciiTheme="minorHAnsi" w:hAnsiTheme="minorHAnsi" w:cstheme="minorHAnsi"/>
                <w:sz w:val="22"/>
                <w:szCs w:val="22"/>
              </w:rPr>
              <w:t xml:space="preserve"> </w:t>
            </w:r>
            <w:r>
              <w:rPr>
                <w:rFonts w:asciiTheme="minorHAnsi" w:hAnsiTheme="minorHAnsi" w:cstheme="minorHAnsi"/>
                <w:sz w:val="22"/>
                <w:szCs w:val="22"/>
              </w:rPr>
              <w:t>an Umpqua Health Alliance (UHA) program.</w:t>
            </w:r>
          </w:p>
          <w:p w14:paraId="2DE1E887" w14:textId="77777777" w:rsidR="008C3123" w:rsidRDefault="008C3123" w:rsidP="008C3123">
            <w:pPr>
              <w:numPr>
                <w:ilvl w:val="0"/>
                <w:numId w:val="32"/>
              </w:numPr>
              <w:rPr>
                <w:rFonts w:asciiTheme="minorHAnsi" w:hAnsiTheme="minorHAnsi" w:cstheme="minorHAnsi"/>
                <w:sz w:val="22"/>
                <w:szCs w:val="22"/>
              </w:rPr>
            </w:pPr>
            <w:r w:rsidRPr="008C3123">
              <w:rPr>
                <w:rFonts w:asciiTheme="minorHAnsi" w:hAnsiTheme="minorHAnsi" w:cstheme="minorHAnsi"/>
                <w:sz w:val="22"/>
                <w:szCs w:val="22"/>
              </w:rPr>
              <w:t>Goal: Keep community partners informed of available resources for young families.</w:t>
            </w:r>
          </w:p>
          <w:p w14:paraId="2FCD879A" w14:textId="77777777" w:rsidR="008C3123" w:rsidRDefault="008C3123" w:rsidP="008C3123">
            <w:pPr>
              <w:rPr>
                <w:rFonts w:asciiTheme="minorHAnsi" w:hAnsiTheme="minorHAnsi" w:cstheme="minorHAnsi"/>
                <w:sz w:val="22"/>
                <w:szCs w:val="22"/>
              </w:rPr>
            </w:pPr>
          </w:p>
          <w:p w14:paraId="4EA25730" w14:textId="7E342C6E" w:rsidR="008C3123" w:rsidRPr="008C3123" w:rsidRDefault="008C3123" w:rsidP="008C3123">
            <w:pPr>
              <w:rPr>
                <w:rFonts w:asciiTheme="minorHAnsi" w:hAnsiTheme="minorHAnsi" w:cstheme="minorHAnsi"/>
                <w:sz w:val="22"/>
                <w:szCs w:val="22"/>
              </w:rPr>
            </w:pPr>
            <w:r w:rsidRPr="008C3123">
              <w:rPr>
                <w:rFonts w:asciiTheme="minorHAnsi" w:hAnsiTheme="minorHAnsi" w:cstheme="minorHAnsi"/>
                <w:sz w:val="22"/>
                <w:szCs w:val="22"/>
              </w:rPr>
              <w:t>Regular</w:t>
            </w:r>
            <w:r>
              <w:rPr>
                <w:rFonts w:asciiTheme="minorHAnsi" w:hAnsiTheme="minorHAnsi" w:cstheme="minorHAnsi"/>
                <w:sz w:val="22"/>
                <w:szCs w:val="22"/>
              </w:rPr>
              <w:t xml:space="preserve"> Hub </w:t>
            </w:r>
            <w:r w:rsidRPr="008C3123">
              <w:rPr>
                <w:rFonts w:asciiTheme="minorHAnsi" w:hAnsiTheme="minorHAnsi" w:cstheme="minorHAnsi"/>
                <w:sz w:val="22"/>
                <w:szCs w:val="22"/>
              </w:rPr>
              <w:t>updates are shared with PAC attendees.</w:t>
            </w:r>
          </w:p>
          <w:p w14:paraId="26FACA6B" w14:textId="77777777" w:rsidR="008C3123" w:rsidRDefault="008C3123" w:rsidP="008C3123">
            <w:pPr>
              <w:rPr>
                <w:rFonts w:asciiTheme="minorHAnsi" w:hAnsiTheme="minorHAnsi" w:cstheme="minorHAnsi"/>
                <w:b/>
                <w:bCs/>
                <w:sz w:val="22"/>
                <w:szCs w:val="22"/>
              </w:rPr>
            </w:pPr>
          </w:p>
          <w:p w14:paraId="7FCF2F77" w14:textId="4B6CFF4D" w:rsidR="00B61D28" w:rsidRDefault="00B61D28" w:rsidP="008C3123">
            <w:pPr>
              <w:rPr>
                <w:rFonts w:asciiTheme="minorHAnsi" w:hAnsiTheme="minorHAnsi" w:cstheme="minorHAnsi"/>
                <w:sz w:val="22"/>
                <w:szCs w:val="22"/>
              </w:rPr>
            </w:pPr>
            <w:r w:rsidRPr="00B61D28">
              <w:rPr>
                <w:rFonts w:asciiTheme="minorHAnsi" w:hAnsiTheme="minorHAnsi" w:cstheme="minorHAnsi"/>
                <w:sz w:val="22"/>
                <w:szCs w:val="22"/>
              </w:rPr>
              <w:t xml:space="preserve">Shawn also shared that the Douglas PAC recently discussed the Suspension and Expulsion Workgroup, </w:t>
            </w:r>
            <w:proofErr w:type="gramStart"/>
            <w:r w:rsidRPr="00B61D28">
              <w:rPr>
                <w:rFonts w:asciiTheme="minorHAnsi" w:hAnsiTheme="minorHAnsi" w:cstheme="minorHAnsi"/>
                <w:sz w:val="22"/>
                <w:szCs w:val="22"/>
              </w:rPr>
              <w:t>highlighting;</w:t>
            </w:r>
            <w:proofErr w:type="gramEnd"/>
          </w:p>
          <w:p w14:paraId="6B98E4A0" w14:textId="77777777" w:rsidR="008C3123" w:rsidRPr="008C3123" w:rsidRDefault="008C3123" w:rsidP="008C3123">
            <w:pPr>
              <w:numPr>
                <w:ilvl w:val="0"/>
                <w:numId w:val="33"/>
              </w:numPr>
              <w:rPr>
                <w:rFonts w:asciiTheme="minorHAnsi" w:hAnsiTheme="minorHAnsi" w:cstheme="minorHAnsi"/>
                <w:sz w:val="22"/>
                <w:szCs w:val="22"/>
              </w:rPr>
            </w:pPr>
            <w:r w:rsidRPr="008C3123">
              <w:rPr>
                <w:rFonts w:asciiTheme="minorHAnsi" w:hAnsiTheme="minorHAnsi" w:cstheme="minorHAnsi"/>
                <w:sz w:val="22"/>
                <w:szCs w:val="22"/>
              </w:rPr>
              <w:t xml:space="preserve">The State is expanding </w:t>
            </w:r>
            <w:proofErr w:type="gramStart"/>
            <w:r w:rsidRPr="008C3123">
              <w:rPr>
                <w:rFonts w:asciiTheme="minorHAnsi" w:hAnsiTheme="minorHAnsi" w:cstheme="minorHAnsi"/>
                <w:sz w:val="22"/>
                <w:szCs w:val="22"/>
              </w:rPr>
              <w:t>the</w:t>
            </w:r>
            <w:proofErr w:type="gramEnd"/>
            <w:r w:rsidRPr="008C3123">
              <w:rPr>
                <w:rFonts w:asciiTheme="minorHAnsi" w:hAnsiTheme="minorHAnsi" w:cstheme="minorHAnsi"/>
                <w:sz w:val="22"/>
                <w:szCs w:val="22"/>
              </w:rPr>
              <w:t xml:space="preserve"> workgroup.</w:t>
            </w:r>
          </w:p>
          <w:p w14:paraId="6387CC9A" w14:textId="18133B10" w:rsidR="008C3123" w:rsidRPr="008C3123" w:rsidRDefault="007859AA" w:rsidP="008C3123">
            <w:pPr>
              <w:numPr>
                <w:ilvl w:val="0"/>
                <w:numId w:val="33"/>
              </w:numPr>
              <w:rPr>
                <w:rFonts w:asciiTheme="minorHAnsi" w:hAnsiTheme="minorHAnsi" w:cstheme="minorHAnsi"/>
                <w:sz w:val="22"/>
                <w:szCs w:val="22"/>
              </w:rPr>
            </w:pPr>
            <w:r>
              <w:rPr>
                <w:rFonts w:asciiTheme="minorHAnsi" w:hAnsiTheme="minorHAnsi" w:cstheme="minorHAnsi"/>
                <w:sz w:val="22"/>
                <w:szCs w:val="22"/>
              </w:rPr>
              <w:t>K</w:t>
            </w:r>
            <w:r w:rsidR="008C3123" w:rsidRPr="008C3123">
              <w:rPr>
                <w:rFonts w:asciiTheme="minorHAnsi" w:hAnsiTheme="minorHAnsi" w:cstheme="minorHAnsi"/>
                <w:sz w:val="22"/>
                <w:szCs w:val="22"/>
              </w:rPr>
              <w:t>arissa Bent (Cobb Street Child Care) is involved.</w:t>
            </w:r>
          </w:p>
          <w:p w14:paraId="6BC12129" w14:textId="6DC6E942" w:rsidR="008C3123" w:rsidRPr="008C3123" w:rsidRDefault="008C3123" w:rsidP="008C3123">
            <w:pPr>
              <w:numPr>
                <w:ilvl w:val="0"/>
                <w:numId w:val="33"/>
              </w:numPr>
              <w:rPr>
                <w:rFonts w:asciiTheme="minorHAnsi" w:hAnsiTheme="minorHAnsi" w:cstheme="minorHAnsi"/>
                <w:sz w:val="22"/>
                <w:szCs w:val="22"/>
              </w:rPr>
            </w:pPr>
            <w:r w:rsidRPr="008C3123">
              <w:rPr>
                <w:rFonts w:asciiTheme="minorHAnsi" w:hAnsiTheme="minorHAnsi" w:cstheme="minorHAnsi"/>
                <w:sz w:val="22"/>
                <w:szCs w:val="22"/>
              </w:rPr>
              <w:t xml:space="preserve">Applications </w:t>
            </w:r>
            <w:r w:rsidR="008B0CA0" w:rsidRPr="008C3123">
              <w:rPr>
                <w:rFonts w:asciiTheme="minorHAnsi" w:hAnsiTheme="minorHAnsi" w:cstheme="minorHAnsi"/>
                <w:sz w:val="22"/>
                <w:szCs w:val="22"/>
              </w:rPr>
              <w:t>for joining</w:t>
            </w:r>
            <w:r w:rsidRPr="008C3123">
              <w:rPr>
                <w:rFonts w:asciiTheme="minorHAnsi" w:hAnsiTheme="minorHAnsi" w:cstheme="minorHAnsi"/>
                <w:sz w:val="22"/>
                <w:szCs w:val="22"/>
              </w:rPr>
              <w:t xml:space="preserve"> the workgroup will be available soon.</w:t>
            </w:r>
          </w:p>
          <w:p w14:paraId="0EAAC897" w14:textId="6B10BD13" w:rsidR="00771C5F" w:rsidRPr="0046305F" w:rsidRDefault="00771C5F" w:rsidP="008C3123">
            <w:pPr>
              <w:rPr>
                <w:rFonts w:asciiTheme="minorHAnsi" w:hAnsiTheme="minorHAnsi" w:cstheme="minorHAnsi"/>
                <w:sz w:val="22"/>
                <w:szCs w:val="22"/>
              </w:rPr>
            </w:pPr>
          </w:p>
        </w:tc>
        <w:tc>
          <w:tcPr>
            <w:tcW w:w="3510" w:type="dxa"/>
          </w:tcPr>
          <w:p w14:paraId="2127D13E" w14:textId="77777777" w:rsidR="00B06710" w:rsidRPr="00A32CE6" w:rsidRDefault="00B06710" w:rsidP="002520A4">
            <w:pPr>
              <w:rPr>
                <w:rFonts w:asciiTheme="minorHAnsi" w:hAnsiTheme="minorHAnsi" w:cstheme="minorHAnsi"/>
                <w:b/>
                <w:sz w:val="22"/>
                <w:szCs w:val="22"/>
              </w:rPr>
            </w:pPr>
          </w:p>
          <w:p w14:paraId="0F930CF2" w14:textId="77777777" w:rsidR="00B06710" w:rsidRPr="00A32CE6" w:rsidRDefault="00B06710" w:rsidP="002520A4">
            <w:pPr>
              <w:rPr>
                <w:rFonts w:asciiTheme="minorHAnsi" w:hAnsiTheme="minorHAnsi" w:cstheme="minorHAnsi"/>
                <w:b/>
                <w:sz w:val="22"/>
                <w:szCs w:val="22"/>
              </w:rPr>
            </w:pPr>
          </w:p>
          <w:p w14:paraId="17645617" w14:textId="77777777" w:rsidR="00B06710" w:rsidRPr="00A32CE6" w:rsidRDefault="00B06710" w:rsidP="002520A4">
            <w:pPr>
              <w:rPr>
                <w:rFonts w:asciiTheme="minorHAnsi" w:hAnsiTheme="minorHAnsi" w:cstheme="minorHAnsi"/>
                <w:b/>
                <w:sz w:val="22"/>
                <w:szCs w:val="22"/>
              </w:rPr>
            </w:pPr>
          </w:p>
          <w:p w14:paraId="7F477057" w14:textId="77777777" w:rsidR="00B06710" w:rsidRPr="00A32CE6" w:rsidRDefault="00B06710" w:rsidP="002520A4">
            <w:pPr>
              <w:rPr>
                <w:rFonts w:asciiTheme="minorHAnsi" w:hAnsiTheme="minorHAnsi" w:cstheme="minorHAnsi"/>
                <w:b/>
                <w:sz w:val="22"/>
                <w:szCs w:val="22"/>
              </w:rPr>
            </w:pPr>
          </w:p>
          <w:p w14:paraId="4A24365F" w14:textId="77777777" w:rsidR="00B06710" w:rsidRPr="00A32CE6" w:rsidRDefault="00B06710" w:rsidP="002520A4">
            <w:pPr>
              <w:rPr>
                <w:rFonts w:asciiTheme="minorHAnsi" w:hAnsiTheme="minorHAnsi" w:cstheme="minorHAnsi"/>
                <w:b/>
                <w:sz w:val="22"/>
                <w:szCs w:val="22"/>
              </w:rPr>
            </w:pPr>
          </w:p>
        </w:tc>
      </w:tr>
      <w:tr w:rsidR="00B61D28" w:rsidRPr="008B235A" w14:paraId="3C79BB49" w14:textId="77777777" w:rsidTr="008B0CA0">
        <w:tc>
          <w:tcPr>
            <w:tcW w:w="2794" w:type="dxa"/>
          </w:tcPr>
          <w:p w14:paraId="5D563D3A" w14:textId="667B6CC1" w:rsidR="00B61D28" w:rsidRDefault="00B61D28" w:rsidP="005150E1">
            <w:pPr>
              <w:rPr>
                <w:rFonts w:ascii="Garamond" w:hAnsi="Garamond"/>
                <w:b/>
                <w:i/>
                <w:sz w:val="22"/>
              </w:rPr>
            </w:pPr>
            <w:r>
              <w:rPr>
                <w:rFonts w:ascii="Garamond" w:hAnsi="Garamond"/>
                <w:b/>
                <w:i/>
                <w:sz w:val="22"/>
              </w:rPr>
              <w:t>Program Updates-Shawn Massingale</w:t>
            </w:r>
          </w:p>
        </w:tc>
        <w:tc>
          <w:tcPr>
            <w:tcW w:w="8001" w:type="dxa"/>
          </w:tcPr>
          <w:p w14:paraId="3145F9F8" w14:textId="72105185" w:rsidR="00B61D28" w:rsidRDefault="00A779E1" w:rsidP="008C3123">
            <w:pPr>
              <w:rPr>
                <w:rFonts w:asciiTheme="minorHAnsi" w:hAnsiTheme="minorHAnsi" w:cstheme="minorHAnsi"/>
                <w:b/>
                <w:bCs/>
                <w:sz w:val="22"/>
                <w:szCs w:val="22"/>
              </w:rPr>
            </w:pPr>
            <w:r>
              <w:rPr>
                <w:rFonts w:asciiTheme="minorHAnsi" w:hAnsiTheme="minorHAnsi" w:cstheme="minorHAnsi"/>
                <w:b/>
                <w:bCs/>
                <w:sz w:val="22"/>
                <w:szCs w:val="22"/>
              </w:rPr>
              <w:t>Biz for Kids Community Update</w:t>
            </w:r>
            <w:r w:rsidR="00B61D28" w:rsidRPr="00B61D28">
              <w:rPr>
                <w:rFonts w:asciiTheme="minorHAnsi" w:hAnsiTheme="minorHAnsi" w:cstheme="minorHAnsi"/>
                <w:b/>
                <w:bCs/>
                <w:sz w:val="22"/>
                <w:szCs w:val="22"/>
              </w:rPr>
              <w:t>:</w:t>
            </w:r>
          </w:p>
          <w:p w14:paraId="5460C959" w14:textId="6A8DDE74" w:rsidR="00B61D28" w:rsidRDefault="00B61D28" w:rsidP="008C3123">
            <w:pPr>
              <w:rPr>
                <w:rFonts w:asciiTheme="minorHAnsi" w:hAnsiTheme="minorHAnsi" w:cstheme="minorHAnsi"/>
                <w:sz w:val="22"/>
                <w:szCs w:val="22"/>
              </w:rPr>
            </w:pPr>
            <w:r w:rsidRPr="00B61D28">
              <w:rPr>
                <w:rFonts w:asciiTheme="minorHAnsi" w:hAnsiTheme="minorHAnsi" w:cstheme="minorHAnsi"/>
                <w:sz w:val="22"/>
                <w:szCs w:val="22"/>
              </w:rPr>
              <w:t xml:space="preserve">There will be an upcoming Biz for Kids Employer Summit on May </w:t>
            </w:r>
            <w:r>
              <w:rPr>
                <w:rFonts w:asciiTheme="minorHAnsi" w:hAnsiTheme="minorHAnsi" w:cstheme="minorHAnsi"/>
                <w:sz w:val="22"/>
                <w:szCs w:val="22"/>
              </w:rPr>
              <w:t xml:space="preserve">1, 2025. This </w:t>
            </w:r>
            <w:r w:rsidR="00771C5F">
              <w:rPr>
                <w:rFonts w:asciiTheme="minorHAnsi" w:hAnsiTheme="minorHAnsi" w:cstheme="minorHAnsi"/>
                <w:sz w:val="22"/>
                <w:szCs w:val="22"/>
              </w:rPr>
              <w:t>Summit</w:t>
            </w:r>
            <w:r>
              <w:rPr>
                <w:rFonts w:asciiTheme="minorHAnsi" w:hAnsiTheme="minorHAnsi" w:cstheme="minorHAnsi"/>
                <w:sz w:val="22"/>
                <w:szCs w:val="22"/>
              </w:rPr>
              <w:t xml:space="preserve"> is aimed at businesses and </w:t>
            </w:r>
            <w:proofErr w:type="gramStart"/>
            <w:r>
              <w:rPr>
                <w:rFonts w:asciiTheme="minorHAnsi" w:hAnsiTheme="minorHAnsi" w:cstheme="minorHAnsi"/>
                <w:sz w:val="22"/>
                <w:szCs w:val="22"/>
              </w:rPr>
              <w:t>employers</w:t>
            </w:r>
            <w:proofErr w:type="gramEnd"/>
            <w:r>
              <w:rPr>
                <w:rFonts w:asciiTheme="minorHAnsi" w:hAnsiTheme="minorHAnsi" w:cstheme="minorHAnsi"/>
                <w:sz w:val="22"/>
                <w:szCs w:val="22"/>
              </w:rPr>
              <w:t xml:space="preserve"> interested in becoming more </w:t>
            </w:r>
            <w:r w:rsidR="008B0CA0">
              <w:rPr>
                <w:rFonts w:asciiTheme="minorHAnsi" w:hAnsiTheme="minorHAnsi" w:cstheme="minorHAnsi"/>
                <w:sz w:val="22"/>
                <w:szCs w:val="22"/>
              </w:rPr>
              <w:t>family friendly</w:t>
            </w:r>
            <w:r>
              <w:rPr>
                <w:rFonts w:asciiTheme="minorHAnsi" w:hAnsiTheme="minorHAnsi" w:cstheme="minorHAnsi"/>
                <w:sz w:val="22"/>
                <w:szCs w:val="22"/>
              </w:rPr>
              <w:t xml:space="preserve">. </w:t>
            </w:r>
          </w:p>
          <w:p w14:paraId="05A601CB" w14:textId="77777777" w:rsidR="00B61D28" w:rsidRDefault="00B61D28" w:rsidP="008C3123">
            <w:pPr>
              <w:rPr>
                <w:rFonts w:asciiTheme="minorHAnsi" w:hAnsiTheme="minorHAnsi" w:cstheme="minorHAnsi"/>
                <w:sz w:val="22"/>
                <w:szCs w:val="22"/>
              </w:rPr>
            </w:pPr>
          </w:p>
          <w:p w14:paraId="6304FECE" w14:textId="77777777" w:rsidR="00B61D28" w:rsidRDefault="00B61D28" w:rsidP="008C3123">
            <w:pPr>
              <w:rPr>
                <w:rFonts w:asciiTheme="minorHAnsi" w:hAnsiTheme="minorHAnsi" w:cstheme="minorHAnsi"/>
                <w:b/>
                <w:bCs/>
                <w:sz w:val="22"/>
                <w:szCs w:val="22"/>
              </w:rPr>
            </w:pPr>
            <w:r w:rsidRPr="00B61D28">
              <w:rPr>
                <w:rFonts w:asciiTheme="minorHAnsi" w:hAnsiTheme="minorHAnsi" w:cstheme="minorHAnsi"/>
                <w:b/>
                <w:bCs/>
                <w:sz w:val="22"/>
                <w:szCs w:val="22"/>
              </w:rPr>
              <w:t xml:space="preserve">Home Visitors and Migrant Families: </w:t>
            </w:r>
          </w:p>
          <w:p w14:paraId="6C3A37E7" w14:textId="3E9B1C3B" w:rsidR="00B61D28" w:rsidRDefault="00B61D28" w:rsidP="00B61D28">
            <w:pPr>
              <w:rPr>
                <w:rFonts w:asciiTheme="minorHAnsi" w:hAnsiTheme="minorHAnsi" w:cstheme="minorHAnsi"/>
                <w:sz w:val="22"/>
                <w:szCs w:val="22"/>
              </w:rPr>
            </w:pPr>
            <w:r w:rsidRPr="00B61D28">
              <w:rPr>
                <w:rFonts w:asciiTheme="minorHAnsi" w:hAnsiTheme="minorHAnsi" w:cstheme="minorHAnsi"/>
                <w:sz w:val="22"/>
                <w:szCs w:val="22"/>
              </w:rPr>
              <w:t xml:space="preserve">Douglas County Migrant Ed is working individually with families to develop family plans amid rising deportation fears. </w:t>
            </w:r>
            <w:r w:rsidR="008D4ABA">
              <w:rPr>
                <w:rFonts w:asciiTheme="minorHAnsi" w:hAnsiTheme="minorHAnsi" w:cstheme="minorHAnsi"/>
                <w:sz w:val="22"/>
                <w:szCs w:val="22"/>
              </w:rPr>
              <w:t xml:space="preserve">Shaw shared </w:t>
            </w:r>
            <w:r w:rsidR="00A779E1">
              <w:rPr>
                <w:rFonts w:asciiTheme="minorHAnsi" w:hAnsiTheme="minorHAnsi" w:cstheme="minorHAnsi"/>
                <w:sz w:val="22"/>
                <w:szCs w:val="22"/>
              </w:rPr>
              <w:t xml:space="preserve">that </w:t>
            </w:r>
            <w:r w:rsidR="008D4ABA">
              <w:rPr>
                <w:rFonts w:asciiTheme="minorHAnsi" w:hAnsiTheme="minorHAnsi" w:cstheme="minorHAnsi"/>
                <w:sz w:val="22"/>
                <w:szCs w:val="22"/>
              </w:rPr>
              <w:t>H</w:t>
            </w:r>
            <w:r w:rsidRPr="00B61D28">
              <w:rPr>
                <w:rFonts w:asciiTheme="minorHAnsi" w:hAnsiTheme="minorHAnsi" w:cstheme="minorHAnsi"/>
                <w:sz w:val="22"/>
                <w:szCs w:val="22"/>
              </w:rPr>
              <w:t xml:space="preserve">ead Start </w:t>
            </w:r>
            <w:r w:rsidR="008D4ABA">
              <w:rPr>
                <w:rFonts w:asciiTheme="minorHAnsi" w:hAnsiTheme="minorHAnsi" w:cstheme="minorHAnsi"/>
                <w:sz w:val="22"/>
                <w:szCs w:val="22"/>
              </w:rPr>
              <w:t xml:space="preserve">is </w:t>
            </w:r>
            <w:r w:rsidRPr="00B61D28">
              <w:rPr>
                <w:rFonts w:asciiTheme="minorHAnsi" w:hAnsiTheme="minorHAnsi" w:cstheme="minorHAnsi"/>
                <w:sz w:val="22"/>
                <w:szCs w:val="22"/>
              </w:rPr>
              <w:t>experiencing similar challenges.</w:t>
            </w:r>
          </w:p>
          <w:p w14:paraId="09B4D0ED" w14:textId="77777777" w:rsidR="008D4ABA" w:rsidRDefault="008D4ABA" w:rsidP="00B61D28">
            <w:pPr>
              <w:rPr>
                <w:rFonts w:asciiTheme="minorHAnsi" w:hAnsiTheme="minorHAnsi" w:cstheme="minorHAnsi"/>
                <w:sz w:val="22"/>
                <w:szCs w:val="22"/>
              </w:rPr>
            </w:pPr>
          </w:p>
          <w:p w14:paraId="5B24F5EB" w14:textId="62B192F1" w:rsidR="008D4ABA" w:rsidRDefault="008D4ABA" w:rsidP="00B61D28">
            <w:pPr>
              <w:rPr>
                <w:rFonts w:asciiTheme="minorHAnsi" w:hAnsiTheme="minorHAnsi" w:cstheme="minorHAnsi"/>
                <w:b/>
                <w:bCs/>
                <w:sz w:val="22"/>
                <w:szCs w:val="22"/>
              </w:rPr>
            </w:pPr>
            <w:r w:rsidRPr="008D4ABA">
              <w:rPr>
                <w:rFonts w:asciiTheme="minorHAnsi" w:hAnsiTheme="minorHAnsi" w:cstheme="minorHAnsi"/>
                <w:b/>
                <w:bCs/>
                <w:sz w:val="22"/>
                <w:szCs w:val="22"/>
              </w:rPr>
              <w:t xml:space="preserve">Women, </w:t>
            </w:r>
            <w:r w:rsidR="00A779E1">
              <w:rPr>
                <w:rFonts w:asciiTheme="minorHAnsi" w:hAnsiTheme="minorHAnsi" w:cstheme="minorHAnsi"/>
                <w:b/>
                <w:bCs/>
                <w:sz w:val="22"/>
                <w:szCs w:val="22"/>
              </w:rPr>
              <w:t>Infants</w:t>
            </w:r>
            <w:r w:rsidRPr="008D4ABA">
              <w:rPr>
                <w:rFonts w:asciiTheme="minorHAnsi" w:hAnsiTheme="minorHAnsi" w:cstheme="minorHAnsi"/>
                <w:b/>
                <w:bCs/>
                <w:sz w:val="22"/>
                <w:szCs w:val="22"/>
              </w:rPr>
              <w:t>, and Children (WIC) Program:</w:t>
            </w:r>
          </w:p>
          <w:p w14:paraId="47EBD577" w14:textId="7222DD92" w:rsidR="007250B9" w:rsidRPr="007250B9" w:rsidRDefault="007250B9" w:rsidP="00B61D28">
            <w:pPr>
              <w:rPr>
                <w:rFonts w:asciiTheme="minorHAnsi" w:hAnsiTheme="minorHAnsi" w:cstheme="minorHAnsi"/>
                <w:sz w:val="22"/>
                <w:szCs w:val="22"/>
              </w:rPr>
            </w:pPr>
            <w:r w:rsidRPr="007250B9">
              <w:rPr>
                <w:rFonts w:asciiTheme="minorHAnsi" w:hAnsiTheme="minorHAnsi" w:cstheme="minorHAnsi"/>
                <w:sz w:val="22"/>
                <w:szCs w:val="22"/>
              </w:rPr>
              <w:t xml:space="preserve">Shawn shared </w:t>
            </w:r>
            <w:r w:rsidR="00A779E1">
              <w:rPr>
                <w:rFonts w:asciiTheme="minorHAnsi" w:hAnsiTheme="minorHAnsi" w:cstheme="minorHAnsi"/>
                <w:sz w:val="22"/>
                <w:szCs w:val="22"/>
              </w:rPr>
              <w:t xml:space="preserve">that </w:t>
            </w:r>
            <w:r w:rsidRPr="007250B9">
              <w:rPr>
                <w:rFonts w:asciiTheme="minorHAnsi" w:hAnsiTheme="minorHAnsi" w:cstheme="minorHAnsi"/>
                <w:sz w:val="22"/>
                <w:szCs w:val="22"/>
              </w:rPr>
              <w:t>the WIC program still has a diaper bank. The diaper bank currently has a good supply. WIC also received a Baby Bounty grant that allows them to offer safety items (</w:t>
            </w:r>
            <w:r w:rsidR="00F254D1">
              <w:rPr>
                <w:rFonts w:asciiTheme="minorHAnsi" w:hAnsiTheme="minorHAnsi" w:cstheme="minorHAnsi"/>
                <w:sz w:val="22"/>
                <w:szCs w:val="22"/>
              </w:rPr>
              <w:t>e.g</w:t>
            </w:r>
            <w:r w:rsidRPr="007250B9">
              <w:rPr>
                <w:rFonts w:asciiTheme="minorHAnsi" w:hAnsiTheme="minorHAnsi" w:cstheme="minorHAnsi"/>
                <w:sz w:val="22"/>
                <w:szCs w:val="22"/>
              </w:rPr>
              <w:t>.</w:t>
            </w:r>
            <w:r w:rsidR="00A779E1">
              <w:rPr>
                <w:rFonts w:asciiTheme="minorHAnsi" w:hAnsiTheme="minorHAnsi" w:cstheme="minorHAnsi"/>
                <w:sz w:val="22"/>
                <w:szCs w:val="22"/>
              </w:rPr>
              <w:t>, baby gates, car seats).</w:t>
            </w:r>
            <w:r w:rsidRPr="007250B9">
              <w:rPr>
                <w:rFonts w:asciiTheme="minorHAnsi" w:hAnsiTheme="minorHAnsi" w:cstheme="minorHAnsi"/>
                <w:sz w:val="22"/>
                <w:szCs w:val="22"/>
              </w:rPr>
              <w:t xml:space="preserve"> If you know of a family in need, Shawn recommends referring them to WIC. </w:t>
            </w:r>
            <w:r w:rsidR="00A779E1">
              <w:rPr>
                <w:rFonts w:asciiTheme="minorHAnsi" w:hAnsiTheme="minorHAnsi" w:cstheme="minorHAnsi"/>
                <w:sz w:val="22"/>
                <w:szCs w:val="22"/>
              </w:rPr>
              <w:t>Families</w:t>
            </w:r>
            <w:r w:rsidRPr="007250B9">
              <w:rPr>
                <w:rFonts w:asciiTheme="minorHAnsi" w:hAnsiTheme="minorHAnsi" w:cstheme="minorHAnsi"/>
                <w:sz w:val="22"/>
                <w:szCs w:val="22"/>
              </w:rPr>
              <w:t xml:space="preserve"> do not have to participate in the WIC program to qualify</w:t>
            </w:r>
            <w:r w:rsidR="00A779E1">
              <w:rPr>
                <w:rFonts w:asciiTheme="minorHAnsi" w:hAnsiTheme="minorHAnsi" w:cstheme="minorHAnsi"/>
                <w:sz w:val="22"/>
                <w:szCs w:val="22"/>
              </w:rPr>
              <w:t xml:space="preserve"> for diapers and safety items</w:t>
            </w:r>
            <w:r w:rsidRPr="007250B9">
              <w:rPr>
                <w:rFonts w:asciiTheme="minorHAnsi" w:hAnsiTheme="minorHAnsi" w:cstheme="minorHAnsi"/>
                <w:sz w:val="22"/>
                <w:szCs w:val="22"/>
              </w:rPr>
              <w:t xml:space="preserve">. </w:t>
            </w:r>
          </w:p>
          <w:p w14:paraId="5077D10E" w14:textId="34BB9CA6" w:rsidR="008D4ABA" w:rsidRPr="008D4ABA" w:rsidRDefault="008D4ABA" w:rsidP="00B61D28">
            <w:pPr>
              <w:rPr>
                <w:rFonts w:asciiTheme="minorHAnsi" w:hAnsiTheme="minorHAnsi" w:cstheme="minorHAnsi"/>
                <w:b/>
                <w:bCs/>
                <w:sz w:val="22"/>
                <w:szCs w:val="22"/>
              </w:rPr>
            </w:pPr>
          </w:p>
        </w:tc>
        <w:tc>
          <w:tcPr>
            <w:tcW w:w="3510" w:type="dxa"/>
          </w:tcPr>
          <w:p w14:paraId="1F9BF103" w14:textId="77777777" w:rsidR="00B61D28" w:rsidRPr="00A32CE6" w:rsidRDefault="00B61D28" w:rsidP="002520A4">
            <w:pPr>
              <w:rPr>
                <w:rFonts w:asciiTheme="minorHAnsi" w:hAnsiTheme="minorHAnsi" w:cstheme="minorHAnsi"/>
                <w:b/>
                <w:sz w:val="22"/>
                <w:szCs w:val="22"/>
              </w:rPr>
            </w:pPr>
          </w:p>
        </w:tc>
      </w:tr>
      <w:tr w:rsidR="007250B9" w:rsidRPr="008B235A" w14:paraId="2D7666B9" w14:textId="77777777" w:rsidTr="008B0CA0">
        <w:tc>
          <w:tcPr>
            <w:tcW w:w="2794" w:type="dxa"/>
          </w:tcPr>
          <w:p w14:paraId="24AA14CA" w14:textId="11D5435D" w:rsidR="007250B9" w:rsidRDefault="007250B9" w:rsidP="005150E1">
            <w:pPr>
              <w:rPr>
                <w:rFonts w:ascii="Garamond" w:hAnsi="Garamond"/>
                <w:b/>
                <w:i/>
                <w:sz w:val="22"/>
              </w:rPr>
            </w:pPr>
            <w:r>
              <w:rPr>
                <w:rFonts w:ascii="Garamond" w:hAnsi="Garamond"/>
                <w:b/>
                <w:i/>
                <w:sz w:val="22"/>
              </w:rPr>
              <w:t>Legislative Update-Shawn Massingale</w:t>
            </w:r>
          </w:p>
        </w:tc>
        <w:tc>
          <w:tcPr>
            <w:tcW w:w="8001" w:type="dxa"/>
          </w:tcPr>
          <w:p w14:paraId="77C59578" w14:textId="77777777" w:rsidR="007250B9" w:rsidRDefault="007250B9" w:rsidP="008C3123">
            <w:pPr>
              <w:rPr>
                <w:rFonts w:asciiTheme="minorHAnsi" w:hAnsiTheme="minorHAnsi" w:cstheme="minorHAnsi"/>
                <w:b/>
                <w:bCs/>
                <w:sz w:val="22"/>
                <w:szCs w:val="22"/>
              </w:rPr>
            </w:pPr>
            <w:r>
              <w:rPr>
                <w:rFonts w:asciiTheme="minorHAnsi" w:hAnsiTheme="minorHAnsi" w:cstheme="minorHAnsi"/>
                <w:b/>
                <w:bCs/>
                <w:sz w:val="22"/>
                <w:szCs w:val="22"/>
              </w:rPr>
              <w:t xml:space="preserve">Bill Overview: </w:t>
            </w:r>
          </w:p>
          <w:p w14:paraId="6CBB409A" w14:textId="70CEF74C" w:rsidR="007250B9" w:rsidRDefault="007250B9" w:rsidP="007250B9">
            <w:pPr>
              <w:pStyle w:val="ListParagraph"/>
              <w:numPr>
                <w:ilvl w:val="0"/>
                <w:numId w:val="35"/>
              </w:numPr>
              <w:rPr>
                <w:rFonts w:asciiTheme="minorHAnsi" w:hAnsiTheme="minorHAnsi" w:cstheme="minorHAnsi"/>
                <w:sz w:val="22"/>
                <w:szCs w:val="22"/>
              </w:rPr>
            </w:pPr>
            <w:r w:rsidRPr="007250B9">
              <w:rPr>
                <w:rFonts w:asciiTheme="minorHAnsi" w:hAnsiTheme="minorHAnsi" w:cstheme="minorHAnsi"/>
                <w:sz w:val="22"/>
                <w:szCs w:val="22"/>
              </w:rPr>
              <w:t xml:space="preserve">2,300 bills introduced before session </w:t>
            </w:r>
            <w:r w:rsidR="008B0CA0" w:rsidRPr="007250B9">
              <w:rPr>
                <w:rFonts w:asciiTheme="minorHAnsi" w:hAnsiTheme="minorHAnsi" w:cstheme="minorHAnsi"/>
                <w:sz w:val="22"/>
                <w:szCs w:val="22"/>
              </w:rPr>
              <w:t>started:</w:t>
            </w:r>
            <w:r w:rsidRPr="007250B9">
              <w:rPr>
                <w:rFonts w:asciiTheme="minorHAnsi" w:hAnsiTheme="minorHAnsi" w:cstheme="minorHAnsi"/>
                <w:sz w:val="22"/>
                <w:szCs w:val="22"/>
              </w:rPr>
              <w:t xml:space="preserve"> 3,500–4,000 expected.</w:t>
            </w:r>
          </w:p>
          <w:p w14:paraId="004DF1ED" w14:textId="02EF8416" w:rsidR="007250B9" w:rsidRDefault="007250B9" w:rsidP="007250B9">
            <w:pPr>
              <w:pStyle w:val="ListParagraph"/>
              <w:numPr>
                <w:ilvl w:val="0"/>
                <w:numId w:val="35"/>
              </w:numPr>
              <w:rPr>
                <w:rFonts w:asciiTheme="minorHAnsi" w:hAnsiTheme="minorHAnsi" w:cstheme="minorHAnsi"/>
                <w:sz w:val="22"/>
                <w:szCs w:val="22"/>
              </w:rPr>
            </w:pPr>
            <w:r w:rsidRPr="007250B9">
              <w:rPr>
                <w:rFonts w:asciiTheme="minorHAnsi" w:hAnsiTheme="minorHAnsi" w:cstheme="minorHAnsi"/>
                <w:sz w:val="22"/>
                <w:szCs w:val="22"/>
              </w:rPr>
              <w:t xml:space="preserve">Oregon Head Start Association </w:t>
            </w:r>
            <w:r w:rsidR="008B0CA0">
              <w:rPr>
                <w:rFonts w:asciiTheme="minorHAnsi" w:hAnsiTheme="minorHAnsi" w:cstheme="minorHAnsi"/>
                <w:sz w:val="22"/>
                <w:szCs w:val="22"/>
              </w:rPr>
              <w:t xml:space="preserve">is </w:t>
            </w:r>
            <w:r w:rsidRPr="007250B9">
              <w:rPr>
                <w:rFonts w:asciiTheme="minorHAnsi" w:hAnsiTheme="minorHAnsi" w:cstheme="minorHAnsi"/>
                <w:sz w:val="22"/>
                <w:szCs w:val="22"/>
              </w:rPr>
              <w:t>monitoring legislative activity.</w:t>
            </w:r>
          </w:p>
          <w:p w14:paraId="2E73D2AD" w14:textId="77777777" w:rsidR="007250B9" w:rsidRDefault="007250B9" w:rsidP="007250B9">
            <w:pPr>
              <w:rPr>
                <w:rFonts w:asciiTheme="minorHAnsi" w:hAnsiTheme="minorHAnsi" w:cstheme="minorHAnsi"/>
                <w:sz w:val="22"/>
                <w:szCs w:val="22"/>
              </w:rPr>
            </w:pPr>
          </w:p>
          <w:p w14:paraId="474BA718" w14:textId="77777777" w:rsidR="007250B9" w:rsidRPr="007250B9" w:rsidRDefault="007250B9" w:rsidP="007250B9">
            <w:pPr>
              <w:rPr>
                <w:rFonts w:asciiTheme="minorHAnsi" w:hAnsiTheme="minorHAnsi" w:cstheme="minorHAnsi"/>
                <w:sz w:val="22"/>
                <w:szCs w:val="22"/>
              </w:rPr>
            </w:pPr>
            <w:r w:rsidRPr="007250B9">
              <w:rPr>
                <w:rFonts w:asciiTheme="minorHAnsi" w:hAnsiTheme="minorHAnsi" w:cstheme="minorHAnsi"/>
                <w:b/>
                <w:bCs/>
                <w:sz w:val="22"/>
                <w:szCs w:val="22"/>
              </w:rPr>
              <w:lastRenderedPageBreak/>
              <w:t>Key Legislative Priorities:</w:t>
            </w:r>
          </w:p>
          <w:p w14:paraId="3C562281" w14:textId="77777777"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Maintain funding for Oregon Prenatal to Kindergarten (serving 14,810 children annually).</w:t>
            </w:r>
          </w:p>
          <w:p w14:paraId="4F768016" w14:textId="77777777"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House Bill 3011: $10M to strengthen college Early Childhood Education (ECE) programs.</w:t>
            </w:r>
          </w:p>
          <w:p w14:paraId="101CA1F0" w14:textId="7C92680B"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 xml:space="preserve">House Bill 3008: Investment in </w:t>
            </w:r>
            <w:proofErr w:type="gramStart"/>
            <w:r w:rsidRPr="007250B9">
              <w:rPr>
                <w:rFonts w:asciiTheme="minorHAnsi" w:hAnsiTheme="minorHAnsi" w:cstheme="minorHAnsi"/>
                <w:sz w:val="22"/>
                <w:szCs w:val="22"/>
              </w:rPr>
              <w:t>child</w:t>
            </w:r>
            <w:r w:rsidR="00401EF6">
              <w:rPr>
                <w:rFonts w:asciiTheme="minorHAnsi" w:hAnsiTheme="minorHAnsi" w:cstheme="minorHAnsi"/>
                <w:sz w:val="22"/>
                <w:szCs w:val="22"/>
              </w:rPr>
              <w:t xml:space="preserve"> </w:t>
            </w:r>
            <w:r w:rsidRPr="007250B9">
              <w:rPr>
                <w:rFonts w:asciiTheme="minorHAnsi" w:hAnsiTheme="minorHAnsi" w:cstheme="minorHAnsi"/>
                <w:sz w:val="22"/>
                <w:szCs w:val="22"/>
              </w:rPr>
              <w:t>care</w:t>
            </w:r>
            <w:proofErr w:type="gramEnd"/>
            <w:r w:rsidRPr="007250B9">
              <w:rPr>
                <w:rFonts w:asciiTheme="minorHAnsi" w:hAnsiTheme="minorHAnsi" w:cstheme="minorHAnsi"/>
                <w:sz w:val="22"/>
                <w:szCs w:val="22"/>
              </w:rPr>
              <w:t xml:space="preserve"> workforce.</w:t>
            </w:r>
          </w:p>
          <w:p w14:paraId="357D34C7" w14:textId="77777777"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Support for ECE scholarships and behavioral health workforce: $10M ask.</w:t>
            </w:r>
          </w:p>
          <w:p w14:paraId="1F5E7FCD" w14:textId="449BCAF5"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Increased funding for Early Intervention/</w:t>
            </w:r>
            <w:r w:rsidR="00401EF6">
              <w:rPr>
                <w:rFonts w:asciiTheme="minorHAnsi" w:hAnsiTheme="minorHAnsi" w:cstheme="minorHAnsi"/>
                <w:sz w:val="22"/>
                <w:szCs w:val="22"/>
              </w:rPr>
              <w:t xml:space="preserve">Early Childhood </w:t>
            </w:r>
            <w:r w:rsidRPr="007250B9">
              <w:rPr>
                <w:rFonts w:asciiTheme="minorHAnsi" w:hAnsiTheme="minorHAnsi" w:cstheme="minorHAnsi"/>
                <w:sz w:val="22"/>
                <w:szCs w:val="22"/>
              </w:rPr>
              <w:t>Special Education</w:t>
            </w:r>
            <w:r w:rsidR="00401EF6">
              <w:rPr>
                <w:rFonts w:asciiTheme="minorHAnsi" w:hAnsiTheme="minorHAnsi" w:cstheme="minorHAnsi"/>
                <w:sz w:val="22"/>
                <w:szCs w:val="22"/>
              </w:rPr>
              <w:t xml:space="preserve"> (EI/ECSE)</w:t>
            </w:r>
            <w:r w:rsidRPr="007250B9">
              <w:rPr>
                <w:rFonts w:asciiTheme="minorHAnsi" w:hAnsiTheme="minorHAnsi" w:cstheme="minorHAnsi"/>
                <w:sz w:val="22"/>
                <w:szCs w:val="22"/>
              </w:rPr>
              <w:t xml:space="preserve">: $24M increase </w:t>
            </w:r>
            <w:r>
              <w:rPr>
                <w:rFonts w:asciiTheme="minorHAnsi" w:hAnsiTheme="minorHAnsi" w:cstheme="minorHAnsi"/>
                <w:sz w:val="22"/>
                <w:szCs w:val="22"/>
              </w:rPr>
              <w:t xml:space="preserve">is </w:t>
            </w:r>
            <w:r w:rsidRPr="007250B9">
              <w:rPr>
                <w:rFonts w:asciiTheme="minorHAnsi" w:hAnsiTheme="minorHAnsi" w:cstheme="minorHAnsi"/>
                <w:sz w:val="22"/>
                <w:szCs w:val="22"/>
              </w:rPr>
              <w:t>needed due to rising post-pandemic needs.</w:t>
            </w:r>
          </w:p>
          <w:p w14:paraId="07599638" w14:textId="0E50AADF"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 xml:space="preserve">Maintain Employment-Related Daycare (ERDC): Keep access for 16,000 families; </w:t>
            </w:r>
            <w:r>
              <w:rPr>
                <w:rFonts w:asciiTheme="minorHAnsi" w:hAnsiTheme="minorHAnsi" w:cstheme="minorHAnsi"/>
                <w:sz w:val="22"/>
                <w:szCs w:val="22"/>
              </w:rPr>
              <w:t>advocate</w:t>
            </w:r>
            <w:r w:rsidRPr="007250B9">
              <w:rPr>
                <w:rFonts w:asciiTheme="minorHAnsi" w:hAnsiTheme="minorHAnsi" w:cstheme="minorHAnsi"/>
                <w:sz w:val="22"/>
                <w:szCs w:val="22"/>
              </w:rPr>
              <w:t xml:space="preserve"> for funding expansion to reduce waitlists.</w:t>
            </w:r>
          </w:p>
          <w:p w14:paraId="12E4A568" w14:textId="148D4A16"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 xml:space="preserve">Child Care Zoning Policy Bill: </w:t>
            </w:r>
            <w:r>
              <w:rPr>
                <w:rFonts w:asciiTheme="minorHAnsi" w:hAnsiTheme="minorHAnsi" w:cstheme="minorHAnsi"/>
                <w:sz w:val="22"/>
                <w:szCs w:val="22"/>
              </w:rPr>
              <w:t>This would</w:t>
            </w:r>
            <w:r w:rsidRPr="007250B9">
              <w:rPr>
                <w:rFonts w:asciiTheme="minorHAnsi" w:hAnsiTheme="minorHAnsi" w:cstheme="minorHAnsi"/>
                <w:sz w:val="22"/>
                <w:szCs w:val="22"/>
              </w:rPr>
              <w:t xml:space="preserve"> ease zoning for </w:t>
            </w:r>
            <w:proofErr w:type="gramStart"/>
            <w:r w:rsidRPr="007250B9">
              <w:rPr>
                <w:rFonts w:asciiTheme="minorHAnsi" w:hAnsiTheme="minorHAnsi" w:cstheme="minorHAnsi"/>
                <w:sz w:val="22"/>
                <w:szCs w:val="22"/>
              </w:rPr>
              <w:t>child</w:t>
            </w:r>
            <w:r w:rsidR="00D707F3">
              <w:rPr>
                <w:rFonts w:asciiTheme="minorHAnsi" w:hAnsiTheme="minorHAnsi" w:cstheme="minorHAnsi"/>
                <w:sz w:val="22"/>
                <w:szCs w:val="22"/>
              </w:rPr>
              <w:t xml:space="preserve"> </w:t>
            </w:r>
            <w:r w:rsidRPr="007250B9">
              <w:rPr>
                <w:rFonts w:asciiTheme="minorHAnsi" w:hAnsiTheme="minorHAnsi" w:cstheme="minorHAnsi"/>
                <w:sz w:val="22"/>
                <w:szCs w:val="22"/>
              </w:rPr>
              <w:t>care</w:t>
            </w:r>
            <w:proofErr w:type="gramEnd"/>
            <w:r w:rsidRPr="007250B9">
              <w:rPr>
                <w:rFonts w:asciiTheme="minorHAnsi" w:hAnsiTheme="minorHAnsi" w:cstheme="minorHAnsi"/>
                <w:sz w:val="22"/>
                <w:szCs w:val="22"/>
              </w:rPr>
              <w:t xml:space="preserve"> centers co-located with community institutions.</w:t>
            </w:r>
          </w:p>
          <w:p w14:paraId="68AA500F" w14:textId="77777777" w:rsidR="007250B9" w:rsidRP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Child and Adult Care Food Program (CACFP): $2.85M state allocation requested.</w:t>
            </w:r>
          </w:p>
          <w:p w14:paraId="68CE4203" w14:textId="456E8BA9" w:rsidR="007250B9" w:rsidRDefault="007250B9" w:rsidP="007250B9">
            <w:pPr>
              <w:numPr>
                <w:ilvl w:val="0"/>
                <w:numId w:val="36"/>
              </w:numPr>
              <w:rPr>
                <w:rFonts w:asciiTheme="minorHAnsi" w:hAnsiTheme="minorHAnsi" w:cstheme="minorHAnsi"/>
                <w:sz w:val="22"/>
                <w:szCs w:val="22"/>
              </w:rPr>
            </w:pPr>
            <w:r w:rsidRPr="007250B9">
              <w:rPr>
                <w:rFonts w:asciiTheme="minorHAnsi" w:hAnsiTheme="minorHAnsi" w:cstheme="minorHAnsi"/>
                <w:sz w:val="22"/>
                <w:szCs w:val="22"/>
              </w:rPr>
              <w:t>House Bill 2452: Financial support for</w:t>
            </w:r>
            <w:r w:rsidR="00D707F3">
              <w:rPr>
                <w:rFonts w:asciiTheme="minorHAnsi" w:hAnsiTheme="minorHAnsi" w:cstheme="minorHAnsi"/>
                <w:sz w:val="22"/>
                <w:szCs w:val="22"/>
              </w:rPr>
              <w:t xml:space="preserve"> Child Care Resource and Referral</w:t>
            </w:r>
            <w:r w:rsidRPr="007250B9">
              <w:rPr>
                <w:rFonts w:asciiTheme="minorHAnsi" w:hAnsiTheme="minorHAnsi" w:cstheme="minorHAnsi"/>
                <w:sz w:val="22"/>
                <w:szCs w:val="22"/>
              </w:rPr>
              <w:t xml:space="preserve"> </w:t>
            </w:r>
            <w:r w:rsidR="00D707F3">
              <w:rPr>
                <w:rFonts w:asciiTheme="minorHAnsi" w:hAnsiTheme="minorHAnsi" w:cstheme="minorHAnsi"/>
                <w:sz w:val="22"/>
                <w:szCs w:val="22"/>
              </w:rPr>
              <w:t>(</w:t>
            </w:r>
            <w:r w:rsidRPr="007250B9">
              <w:rPr>
                <w:rFonts w:asciiTheme="minorHAnsi" w:hAnsiTheme="minorHAnsi" w:cstheme="minorHAnsi"/>
                <w:sz w:val="22"/>
                <w:szCs w:val="22"/>
              </w:rPr>
              <w:t>CCR&amp;R</w:t>
            </w:r>
            <w:r w:rsidR="00D707F3">
              <w:rPr>
                <w:rFonts w:asciiTheme="minorHAnsi" w:hAnsiTheme="minorHAnsi" w:cstheme="minorHAnsi"/>
                <w:sz w:val="22"/>
                <w:szCs w:val="22"/>
              </w:rPr>
              <w:t>) agencies</w:t>
            </w:r>
            <w:r w:rsidRPr="007250B9">
              <w:rPr>
                <w:rFonts w:asciiTheme="minorHAnsi" w:hAnsiTheme="minorHAnsi" w:cstheme="minorHAnsi"/>
                <w:sz w:val="22"/>
                <w:szCs w:val="22"/>
              </w:rPr>
              <w:t xml:space="preserve"> and declaration of a statewide </w:t>
            </w:r>
            <w:proofErr w:type="gramStart"/>
            <w:r w:rsidRPr="007250B9">
              <w:rPr>
                <w:rFonts w:asciiTheme="minorHAnsi" w:hAnsiTheme="minorHAnsi" w:cstheme="minorHAnsi"/>
                <w:sz w:val="22"/>
                <w:szCs w:val="22"/>
              </w:rPr>
              <w:t>child</w:t>
            </w:r>
            <w:r w:rsidR="00D707F3">
              <w:rPr>
                <w:rFonts w:asciiTheme="minorHAnsi" w:hAnsiTheme="minorHAnsi" w:cstheme="minorHAnsi"/>
                <w:sz w:val="22"/>
                <w:szCs w:val="22"/>
              </w:rPr>
              <w:t xml:space="preserve"> </w:t>
            </w:r>
            <w:r w:rsidRPr="007250B9">
              <w:rPr>
                <w:rFonts w:asciiTheme="minorHAnsi" w:hAnsiTheme="minorHAnsi" w:cstheme="minorHAnsi"/>
                <w:sz w:val="22"/>
                <w:szCs w:val="22"/>
              </w:rPr>
              <w:t>care</w:t>
            </w:r>
            <w:proofErr w:type="gramEnd"/>
            <w:r w:rsidRPr="007250B9">
              <w:rPr>
                <w:rFonts w:asciiTheme="minorHAnsi" w:hAnsiTheme="minorHAnsi" w:cstheme="minorHAnsi"/>
                <w:sz w:val="22"/>
                <w:szCs w:val="22"/>
              </w:rPr>
              <w:t xml:space="preserve"> emergency.</w:t>
            </w:r>
          </w:p>
          <w:p w14:paraId="188F3BD8" w14:textId="77777777" w:rsidR="0077770C" w:rsidRDefault="0077770C" w:rsidP="007250B9">
            <w:pPr>
              <w:rPr>
                <w:rFonts w:asciiTheme="minorHAnsi" w:hAnsiTheme="minorHAnsi" w:cstheme="minorHAnsi"/>
                <w:sz w:val="22"/>
                <w:szCs w:val="22"/>
              </w:rPr>
            </w:pPr>
          </w:p>
          <w:p w14:paraId="232A7065" w14:textId="0E1E8BAC" w:rsidR="007250B9" w:rsidRDefault="007250B9" w:rsidP="007250B9">
            <w:pPr>
              <w:rPr>
                <w:rFonts w:asciiTheme="minorHAnsi" w:hAnsiTheme="minorHAnsi" w:cstheme="minorHAnsi"/>
                <w:b/>
                <w:bCs/>
                <w:sz w:val="22"/>
                <w:szCs w:val="22"/>
              </w:rPr>
            </w:pPr>
            <w:r w:rsidRPr="007250B9">
              <w:rPr>
                <w:rFonts w:asciiTheme="minorHAnsi" w:hAnsiTheme="minorHAnsi" w:cstheme="minorHAnsi"/>
                <w:b/>
                <w:bCs/>
                <w:sz w:val="22"/>
                <w:szCs w:val="22"/>
              </w:rPr>
              <w:t xml:space="preserve">Relief Nursery: </w:t>
            </w:r>
          </w:p>
          <w:p w14:paraId="0A0DB5CF" w14:textId="4A74992C" w:rsidR="007250B9" w:rsidRDefault="007250B9" w:rsidP="007250B9">
            <w:pPr>
              <w:rPr>
                <w:rFonts w:asciiTheme="minorHAnsi" w:hAnsiTheme="minorHAnsi" w:cstheme="minorHAnsi"/>
                <w:sz w:val="22"/>
                <w:szCs w:val="22"/>
              </w:rPr>
            </w:pPr>
            <w:r w:rsidRPr="007250B9">
              <w:rPr>
                <w:rFonts w:asciiTheme="minorHAnsi" w:hAnsiTheme="minorHAnsi" w:cstheme="minorHAnsi"/>
                <w:sz w:val="22"/>
                <w:szCs w:val="22"/>
              </w:rPr>
              <w:t xml:space="preserve">Marsha shared </w:t>
            </w:r>
            <w:r w:rsidR="00220641">
              <w:rPr>
                <w:rFonts w:asciiTheme="minorHAnsi" w:hAnsiTheme="minorHAnsi" w:cstheme="minorHAnsi"/>
                <w:sz w:val="22"/>
                <w:szCs w:val="22"/>
              </w:rPr>
              <w:t>that t</w:t>
            </w:r>
            <w:r w:rsidR="007859AA">
              <w:rPr>
                <w:rFonts w:asciiTheme="minorHAnsi" w:hAnsiTheme="minorHAnsi" w:cstheme="minorHAnsi"/>
                <w:sz w:val="22"/>
                <w:szCs w:val="22"/>
              </w:rPr>
              <w:t>he Relief Nursery</w:t>
            </w:r>
            <w:r>
              <w:rPr>
                <w:rFonts w:asciiTheme="minorHAnsi" w:hAnsiTheme="minorHAnsi" w:cstheme="minorHAnsi"/>
                <w:sz w:val="22"/>
                <w:szCs w:val="22"/>
              </w:rPr>
              <w:t xml:space="preserve"> </w:t>
            </w:r>
            <w:r w:rsidR="00ED3988">
              <w:rPr>
                <w:rFonts w:asciiTheme="minorHAnsi" w:hAnsiTheme="minorHAnsi" w:cstheme="minorHAnsi"/>
                <w:sz w:val="22"/>
                <w:szCs w:val="22"/>
              </w:rPr>
              <w:t>is</w:t>
            </w:r>
            <w:r w:rsidRPr="007250B9">
              <w:rPr>
                <w:rFonts w:asciiTheme="minorHAnsi" w:hAnsiTheme="minorHAnsi" w:cstheme="minorHAnsi"/>
                <w:sz w:val="22"/>
                <w:szCs w:val="22"/>
              </w:rPr>
              <w:t xml:space="preserve"> seeking funding equal to </w:t>
            </w:r>
            <w:r w:rsidR="00ED3988">
              <w:rPr>
                <w:rFonts w:asciiTheme="minorHAnsi" w:hAnsiTheme="minorHAnsi" w:cstheme="minorHAnsi"/>
                <w:sz w:val="22"/>
                <w:szCs w:val="22"/>
              </w:rPr>
              <w:t xml:space="preserve">the </w:t>
            </w:r>
            <w:r w:rsidRPr="007250B9">
              <w:rPr>
                <w:rFonts w:asciiTheme="minorHAnsi" w:hAnsiTheme="minorHAnsi" w:cstheme="minorHAnsi"/>
                <w:sz w:val="22"/>
                <w:szCs w:val="22"/>
              </w:rPr>
              <w:t>prior biennium (no</w:t>
            </w:r>
            <w:r>
              <w:rPr>
                <w:rFonts w:asciiTheme="minorHAnsi" w:hAnsiTheme="minorHAnsi" w:cstheme="minorHAnsi"/>
                <w:sz w:val="22"/>
                <w:szCs w:val="22"/>
              </w:rPr>
              <w:t xml:space="preserve"> </w:t>
            </w:r>
            <w:proofErr w:type="gramStart"/>
            <w:r>
              <w:rPr>
                <w:rFonts w:asciiTheme="minorHAnsi" w:hAnsiTheme="minorHAnsi" w:cstheme="minorHAnsi"/>
                <w:sz w:val="22"/>
                <w:szCs w:val="22"/>
              </w:rPr>
              <w:t>Cost of Living</w:t>
            </w:r>
            <w:proofErr w:type="gramEnd"/>
            <w:r>
              <w:rPr>
                <w:rFonts w:asciiTheme="minorHAnsi" w:hAnsiTheme="minorHAnsi" w:cstheme="minorHAnsi"/>
                <w:sz w:val="22"/>
                <w:szCs w:val="22"/>
              </w:rPr>
              <w:t xml:space="preserve"> Adjustment</w:t>
            </w:r>
            <w:r w:rsidRPr="007250B9">
              <w:rPr>
                <w:rFonts w:asciiTheme="minorHAnsi" w:hAnsiTheme="minorHAnsi" w:cstheme="minorHAnsi"/>
                <w:sz w:val="22"/>
                <w:szCs w:val="22"/>
              </w:rPr>
              <w:t xml:space="preserve"> </w:t>
            </w:r>
            <w:r>
              <w:rPr>
                <w:rFonts w:asciiTheme="minorHAnsi" w:hAnsiTheme="minorHAnsi" w:cstheme="minorHAnsi"/>
                <w:sz w:val="22"/>
                <w:szCs w:val="22"/>
              </w:rPr>
              <w:t>(</w:t>
            </w:r>
            <w:r w:rsidRPr="007250B9">
              <w:rPr>
                <w:rFonts w:asciiTheme="minorHAnsi" w:hAnsiTheme="minorHAnsi" w:cstheme="minorHAnsi"/>
                <w:sz w:val="22"/>
                <w:szCs w:val="22"/>
              </w:rPr>
              <w:t>COLA</w:t>
            </w:r>
            <w:r>
              <w:rPr>
                <w:rFonts w:asciiTheme="minorHAnsi" w:hAnsiTheme="minorHAnsi" w:cstheme="minorHAnsi"/>
                <w:sz w:val="22"/>
                <w:szCs w:val="22"/>
              </w:rPr>
              <w:t xml:space="preserve">) </w:t>
            </w:r>
            <w:r w:rsidRPr="007250B9">
              <w:rPr>
                <w:rFonts w:asciiTheme="minorHAnsi" w:hAnsiTheme="minorHAnsi" w:cstheme="minorHAnsi"/>
                <w:sz w:val="22"/>
                <w:szCs w:val="22"/>
              </w:rPr>
              <w:t xml:space="preserve">or program expansion included).  </w:t>
            </w:r>
            <w:r w:rsidR="00220641">
              <w:rPr>
                <w:rFonts w:asciiTheme="minorHAnsi" w:hAnsiTheme="minorHAnsi" w:cstheme="minorHAnsi"/>
                <w:sz w:val="22"/>
                <w:szCs w:val="22"/>
              </w:rPr>
              <w:t xml:space="preserve">New infant and wobbler classes are currently </w:t>
            </w:r>
            <w:r w:rsidRPr="007250B9">
              <w:rPr>
                <w:rFonts w:asciiTheme="minorHAnsi" w:hAnsiTheme="minorHAnsi" w:cstheme="minorHAnsi"/>
                <w:sz w:val="22"/>
                <w:szCs w:val="22"/>
              </w:rPr>
              <w:t xml:space="preserve">opening without designated funding. </w:t>
            </w:r>
            <w:r>
              <w:rPr>
                <w:rFonts w:asciiTheme="minorHAnsi" w:hAnsiTheme="minorHAnsi" w:cstheme="minorHAnsi"/>
                <w:sz w:val="22"/>
                <w:szCs w:val="22"/>
              </w:rPr>
              <w:t xml:space="preserve"> Relief Nurseries are receiving a</w:t>
            </w:r>
            <w:r w:rsidRPr="007250B9">
              <w:rPr>
                <w:rFonts w:asciiTheme="minorHAnsi" w:hAnsiTheme="minorHAnsi" w:cstheme="minorHAnsi"/>
                <w:sz w:val="22"/>
                <w:szCs w:val="22"/>
              </w:rPr>
              <w:t xml:space="preserve">dvocacy support provided by Summit Strategies. </w:t>
            </w:r>
            <w:r>
              <w:rPr>
                <w:rFonts w:asciiTheme="minorHAnsi" w:hAnsiTheme="minorHAnsi" w:cstheme="minorHAnsi"/>
                <w:sz w:val="22"/>
                <w:szCs w:val="22"/>
              </w:rPr>
              <w:t xml:space="preserve">Marsha shared that she </w:t>
            </w:r>
            <w:r w:rsidR="00220641">
              <w:rPr>
                <w:rFonts w:asciiTheme="minorHAnsi" w:hAnsiTheme="minorHAnsi" w:cstheme="minorHAnsi"/>
                <w:sz w:val="22"/>
                <w:szCs w:val="22"/>
              </w:rPr>
              <w:t>had received recent information indicating</w:t>
            </w:r>
            <w:r>
              <w:rPr>
                <w:rFonts w:asciiTheme="minorHAnsi" w:hAnsiTheme="minorHAnsi" w:cstheme="minorHAnsi"/>
                <w:sz w:val="22"/>
                <w:szCs w:val="22"/>
              </w:rPr>
              <w:t xml:space="preserve"> their advocacy work is moving forward. </w:t>
            </w:r>
            <w:r w:rsidR="00ED3988">
              <w:rPr>
                <w:rFonts w:asciiTheme="minorHAnsi" w:hAnsiTheme="minorHAnsi" w:cstheme="minorHAnsi"/>
                <w:sz w:val="22"/>
                <w:szCs w:val="22"/>
              </w:rPr>
              <w:t>Additionally,</w:t>
            </w:r>
            <w:r w:rsidRPr="007250B9">
              <w:rPr>
                <w:rFonts w:asciiTheme="minorHAnsi" w:hAnsiTheme="minorHAnsi" w:cstheme="minorHAnsi"/>
                <w:sz w:val="22"/>
                <w:szCs w:val="22"/>
              </w:rPr>
              <w:t xml:space="preserve"> </w:t>
            </w:r>
            <w:r w:rsidR="00ED3988">
              <w:rPr>
                <w:rFonts w:asciiTheme="minorHAnsi" w:hAnsiTheme="minorHAnsi" w:cstheme="minorHAnsi"/>
                <w:sz w:val="22"/>
                <w:szCs w:val="22"/>
              </w:rPr>
              <w:t>r</w:t>
            </w:r>
            <w:r w:rsidRPr="007250B9">
              <w:rPr>
                <w:rFonts w:asciiTheme="minorHAnsi" w:hAnsiTheme="minorHAnsi" w:cstheme="minorHAnsi"/>
                <w:sz w:val="22"/>
                <w:szCs w:val="22"/>
              </w:rPr>
              <w:t xml:space="preserve">ecent </w:t>
            </w:r>
            <w:r w:rsidR="00ED3988">
              <w:rPr>
                <w:rFonts w:asciiTheme="minorHAnsi" w:hAnsiTheme="minorHAnsi" w:cstheme="minorHAnsi"/>
                <w:sz w:val="22"/>
                <w:szCs w:val="22"/>
              </w:rPr>
              <w:t>Health Resources and Services Administration (</w:t>
            </w:r>
            <w:r w:rsidRPr="007250B9">
              <w:rPr>
                <w:rFonts w:asciiTheme="minorHAnsi" w:hAnsiTheme="minorHAnsi" w:cstheme="minorHAnsi"/>
                <w:sz w:val="22"/>
                <w:szCs w:val="22"/>
              </w:rPr>
              <w:t>HRSA</w:t>
            </w:r>
            <w:r w:rsidR="00ED3988">
              <w:rPr>
                <w:rFonts w:asciiTheme="minorHAnsi" w:hAnsiTheme="minorHAnsi" w:cstheme="minorHAnsi"/>
                <w:sz w:val="22"/>
                <w:szCs w:val="22"/>
              </w:rPr>
              <w:t>)</w:t>
            </w:r>
            <w:r w:rsidRPr="007250B9">
              <w:rPr>
                <w:rFonts w:asciiTheme="minorHAnsi" w:hAnsiTheme="minorHAnsi" w:cstheme="minorHAnsi"/>
                <w:sz w:val="22"/>
                <w:szCs w:val="22"/>
              </w:rPr>
              <w:t xml:space="preserve"> funds for </w:t>
            </w:r>
            <w:r w:rsidR="00ED3988">
              <w:rPr>
                <w:rFonts w:asciiTheme="minorHAnsi" w:hAnsiTheme="minorHAnsi" w:cstheme="minorHAnsi"/>
                <w:sz w:val="22"/>
                <w:szCs w:val="22"/>
              </w:rPr>
              <w:t xml:space="preserve">the recent </w:t>
            </w:r>
            <w:r w:rsidRPr="007250B9">
              <w:rPr>
                <w:rFonts w:asciiTheme="minorHAnsi" w:hAnsiTheme="minorHAnsi" w:cstheme="minorHAnsi"/>
                <w:sz w:val="22"/>
                <w:szCs w:val="22"/>
              </w:rPr>
              <w:t>facility remodel are on pause</w:t>
            </w:r>
            <w:r w:rsidR="008B0CA0">
              <w:rPr>
                <w:rFonts w:asciiTheme="minorHAnsi" w:hAnsiTheme="minorHAnsi" w:cstheme="minorHAnsi"/>
                <w:sz w:val="22"/>
                <w:szCs w:val="22"/>
              </w:rPr>
              <w:t xml:space="preserve">; however, DELC provided reassurances </w:t>
            </w:r>
            <w:proofErr w:type="gramStart"/>
            <w:r w:rsidR="008B0CA0">
              <w:rPr>
                <w:rFonts w:asciiTheme="minorHAnsi" w:hAnsiTheme="minorHAnsi" w:cstheme="minorHAnsi"/>
                <w:sz w:val="22"/>
                <w:szCs w:val="22"/>
              </w:rPr>
              <w:t>similar to</w:t>
            </w:r>
            <w:proofErr w:type="gramEnd"/>
            <w:r w:rsidR="008B0CA0">
              <w:rPr>
                <w:rFonts w:asciiTheme="minorHAnsi" w:hAnsiTheme="minorHAnsi" w:cstheme="minorHAnsi"/>
                <w:sz w:val="22"/>
                <w:szCs w:val="22"/>
              </w:rPr>
              <w:t xml:space="preserve"> those received by Head Start, indicating that </w:t>
            </w:r>
            <w:r w:rsidR="00ED3988">
              <w:rPr>
                <w:rFonts w:asciiTheme="minorHAnsi" w:hAnsiTheme="minorHAnsi" w:cstheme="minorHAnsi"/>
                <w:sz w:val="22"/>
                <w:szCs w:val="22"/>
              </w:rPr>
              <w:t xml:space="preserve">they would support programs through fund </w:t>
            </w:r>
            <w:proofErr w:type="gramStart"/>
            <w:r w:rsidR="00ED3988">
              <w:rPr>
                <w:rFonts w:asciiTheme="minorHAnsi" w:hAnsiTheme="minorHAnsi" w:cstheme="minorHAnsi"/>
                <w:sz w:val="22"/>
                <w:szCs w:val="22"/>
              </w:rPr>
              <w:t>freezes</w:t>
            </w:r>
            <w:proofErr w:type="gramEnd"/>
            <w:r w:rsidRPr="007250B9">
              <w:rPr>
                <w:rFonts w:asciiTheme="minorHAnsi" w:hAnsiTheme="minorHAnsi" w:cstheme="minorHAnsi"/>
                <w:sz w:val="22"/>
                <w:szCs w:val="22"/>
              </w:rPr>
              <w:t>.</w:t>
            </w:r>
          </w:p>
          <w:p w14:paraId="2F6A54BC" w14:textId="77777777" w:rsidR="00B26D42" w:rsidRDefault="00B26D42" w:rsidP="007250B9">
            <w:pPr>
              <w:rPr>
                <w:rFonts w:asciiTheme="minorHAnsi" w:hAnsiTheme="minorHAnsi" w:cstheme="minorHAnsi"/>
                <w:sz w:val="22"/>
                <w:szCs w:val="22"/>
              </w:rPr>
            </w:pPr>
          </w:p>
          <w:p w14:paraId="71D3E6A2" w14:textId="71C93600" w:rsidR="00B26D42" w:rsidRDefault="00B26D42" w:rsidP="007250B9">
            <w:pPr>
              <w:rPr>
                <w:rFonts w:asciiTheme="minorHAnsi" w:hAnsiTheme="minorHAnsi" w:cstheme="minorHAnsi"/>
                <w:b/>
                <w:bCs/>
                <w:sz w:val="22"/>
                <w:szCs w:val="22"/>
              </w:rPr>
            </w:pPr>
            <w:r w:rsidRPr="00B26D42">
              <w:rPr>
                <w:rFonts w:asciiTheme="minorHAnsi" w:hAnsiTheme="minorHAnsi" w:cstheme="minorHAnsi"/>
                <w:b/>
                <w:bCs/>
                <w:sz w:val="22"/>
                <w:szCs w:val="22"/>
              </w:rPr>
              <w:t xml:space="preserve">Family Child Care Perspective: </w:t>
            </w:r>
          </w:p>
          <w:p w14:paraId="675BA1E1" w14:textId="0CFA3465" w:rsidR="00273A28" w:rsidRDefault="00B26D42" w:rsidP="007250B9">
            <w:pPr>
              <w:rPr>
                <w:rFonts w:asciiTheme="minorHAnsi" w:hAnsiTheme="minorHAnsi" w:cstheme="minorHAnsi"/>
                <w:sz w:val="22"/>
                <w:szCs w:val="22"/>
              </w:rPr>
            </w:pPr>
            <w:r w:rsidRPr="00273A28">
              <w:rPr>
                <w:rFonts w:asciiTheme="minorHAnsi" w:hAnsiTheme="minorHAnsi" w:cstheme="minorHAnsi"/>
                <w:sz w:val="22"/>
                <w:szCs w:val="22"/>
              </w:rPr>
              <w:t xml:space="preserve">Rionna shared that having an </w:t>
            </w:r>
            <w:r w:rsidR="008B0CA0">
              <w:rPr>
                <w:rFonts w:asciiTheme="minorHAnsi" w:hAnsiTheme="minorHAnsi" w:cstheme="minorHAnsi"/>
                <w:sz w:val="22"/>
                <w:szCs w:val="22"/>
              </w:rPr>
              <w:t>Employment Related Daycare (ERDC) waitlist creates barriers, as providers are unable to fill spots due to family access issues</w:t>
            </w:r>
            <w:r w:rsidR="00273A28" w:rsidRPr="00273A28">
              <w:rPr>
                <w:rFonts w:asciiTheme="minorHAnsi" w:hAnsiTheme="minorHAnsi" w:cstheme="minorHAnsi"/>
                <w:sz w:val="22"/>
                <w:szCs w:val="22"/>
              </w:rPr>
              <w:t>.</w:t>
            </w:r>
          </w:p>
          <w:p w14:paraId="511A0D29" w14:textId="77777777" w:rsidR="00273A28" w:rsidRDefault="00273A28" w:rsidP="007250B9">
            <w:pPr>
              <w:rPr>
                <w:rFonts w:asciiTheme="minorHAnsi" w:hAnsiTheme="minorHAnsi" w:cstheme="minorHAnsi"/>
                <w:sz w:val="22"/>
                <w:szCs w:val="22"/>
              </w:rPr>
            </w:pPr>
          </w:p>
          <w:p w14:paraId="28B85C82" w14:textId="47DD8C1C" w:rsidR="00B26D42" w:rsidRDefault="00273A28" w:rsidP="007250B9">
            <w:pPr>
              <w:rPr>
                <w:rFonts w:asciiTheme="minorHAnsi" w:hAnsiTheme="minorHAnsi" w:cstheme="minorHAnsi"/>
                <w:b/>
                <w:bCs/>
                <w:sz w:val="22"/>
                <w:szCs w:val="22"/>
              </w:rPr>
            </w:pPr>
            <w:r w:rsidRPr="00273A28">
              <w:rPr>
                <w:rFonts w:asciiTheme="minorHAnsi" w:hAnsiTheme="minorHAnsi" w:cstheme="minorHAnsi"/>
                <w:b/>
                <w:bCs/>
                <w:sz w:val="22"/>
                <w:szCs w:val="22"/>
              </w:rPr>
              <w:t xml:space="preserve">Early Intervention </w:t>
            </w:r>
            <w:r w:rsidR="00220641">
              <w:rPr>
                <w:rFonts w:asciiTheme="minorHAnsi" w:hAnsiTheme="minorHAnsi" w:cstheme="minorHAnsi"/>
                <w:b/>
                <w:bCs/>
                <w:sz w:val="22"/>
                <w:szCs w:val="22"/>
              </w:rPr>
              <w:t>/</w:t>
            </w:r>
            <w:r w:rsidRPr="00273A28">
              <w:rPr>
                <w:rFonts w:asciiTheme="minorHAnsi" w:hAnsiTheme="minorHAnsi" w:cstheme="minorHAnsi"/>
                <w:b/>
                <w:bCs/>
                <w:sz w:val="22"/>
                <w:szCs w:val="22"/>
              </w:rPr>
              <w:t xml:space="preserve"> Early Childhood Special Education (EI</w:t>
            </w:r>
            <w:r w:rsidR="00220641">
              <w:rPr>
                <w:rFonts w:asciiTheme="minorHAnsi" w:hAnsiTheme="minorHAnsi" w:cstheme="minorHAnsi"/>
                <w:b/>
                <w:bCs/>
                <w:sz w:val="22"/>
                <w:szCs w:val="22"/>
              </w:rPr>
              <w:t>/</w:t>
            </w:r>
            <w:r w:rsidRPr="00273A28">
              <w:rPr>
                <w:rFonts w:asciiTheme="minorHAnsi" w:hAnsiTheme="minorHAnsi" w:cstheme="minorHAnsi"/>
                <w:b/>
                <w:bCs/>
                <w:sz w:val="22"/>
                <w:szCs w:val="22"/>
              </w:rPr>
              <w:t>ECSE</w:t>
            </w:r>
            <w:proofErr w:type="gramStart"/>
            <w:r w:rsidRPr="00273A28">
              <w:rPr>
                <w:rFonts w:asciiTheme="minorHAnsi" w:hAnsiTheme="minorHAnsi" w:cstheme="minorHAnsi"/>
                <w:b/>
                <w:bCs/>
                <w:sz w:val="22"/>
                <w:szCs w:val="22"/>
              </w:rPr>
              <w:t>) :</w:t>
            </w:r>
            <w:proofErr w:type="gramEnd"/>
          </w:p>
          <w:p w14:paraId="59F5B37D" w14:textId="06BA105C" w:rsidR="00273A28" w:rsidRPr="009A53BA" w:rsidRDefault="00273A28" w:rsidP="007250B9">
            <w:pPr>
              <w:rPr>
                <w:rFonts w:asciiTheme="minorHAnsi" w:hAnsiTheme="minorHAnsi" w:cstheme="minorHAnsi"/>
                <w:sz w:val="22"/>
                <w:szCs w:val="22"/>
              </w:rPr>
            </w:pPr>
            <w:r w:rsidRPr="009A53BA">
              <w:rPr>
                <w:rFonts w:asciiTheme="minorHAnsi" w:hAnsiTheme="minorHAnsi" w:cstheme="minorHAnsi"/>
                <w:sz w:val="22"/>
                <w:szCs w:val="22"/>
              </w:rPr>
              <w:t xml:space="preserve">Julie shared that the last biennium was </w:t>
            </w:r>
            <w:proofErr w:type="gramStart"/>
            <w:r w:rsidR="005F2F63">
              <w:rPr>
                <w:rFonts w:asciiTheme="minorHAnsi" w:hAnsiTheme="minorHAnsi" w:cstheme="minorHAnsi"/>
                <w:sz w:val="22"/>
                <w:szCs w:val="22"/>
              </w:rPr>
              <w:t>flat-funded</w:t>
            </w:r>
            <w:proofErr w:type="gramEnd"/>
            <w:r w:rsidR="005F2F63">
              <w:rPr>
                <w:rFonts w:asciiTheme="minorHAnsi" w:hAnsiTheme="minorHAnsi" w:cstheme="minorHAnsi"/>
                <w:sz w:val="22"/>
                <w:szCs w:val="22"/>
              </w:rPr>
              <w:t>,</w:t>
            </w:r>
            <w:r w:rsidRPr="009A53BA">
              <w:rPr>
                <w:rFonts w:asciiTheme="minorHAnsi" w:hAnsiTheme="minorHAnsi" w:cstheme="minorHAnsi"/>
                <w:sz w:val="22"/>
                <w:szCs w:val="22"/>
              </w:rPr>
              <w:t xml:space="preserve"> </w:t>
            </w:r>
            <w:r w:rsidR="008B0CA0">
              <w:rPr>
                <w:rFonts w:asciiTheme="minorHAnsi" w:hAnsiTheme="minorHAnsi" w:cstheme="minorHAnsi"/>
                <w:sz w:val="22"/>
                <w:szCs w:val="22"/>
              </w:rPr>
              <w:t>resulting in</w:t>
            </w:r>
            <w:r w:rsidRPr="009A53BA">
              <w:rPr>
                <w:rFonts w:asciiTheme="minorHAnsi" w:hAnsiTheme="minorHAnsi" w:cstheme="minorHAnsi"/>
                <w:sz w:val="22"/>
                <w:szCs w:val="22"/>
              </w:rPr>
              <w:t xml:space="preserve"> service reductions. Douglas ESD fronted $100M due to delayed contracts. Julie shared </w:t>
            </w:r>
            <w:r w:rsidR="005F2F63">
              <w:rPr>
                <w:rFonts w:asciiTheme="minorHAnsi" w:hAnsiTheme="minorHAnsi" w:cstheme="minorHAnsi"/>
                <w:sz w:val="22"/>
                <w:szCs w:val="22"/>
              </w:rPr>
              <w:t>that they are requesting $432.8 million</w:t>
            </w:r>
            <w:r w:rsidRPr="009A53BA">
              <w:rPr>
                <w:rFonts w:asciiTheme="minorHAnsi" w:hAnsiTheme="minorHAnsi" w:cstheme="minorHAnsi"/>
                <w:sz w:val="22"/>
                <w:szCs w:val="22"/>
              </w:rPr>
              <w:t xml:space="preserve"> in the next biennium </w:t>
            </w:r>
            <w:r w:rsidR="009A53BA" w:rsidRPr="009A53BA">
              <w:rPr>
                <w:rFonts w:asciiTheme="minorHAnsi" w:hAnsiTheme="minorHAnsi" w:cstheme="minorHAnsi"/>
                <w:sz w:val="22"/>
                <w:szCs w:val="22"/>
              </w:rPr>
              <w:t xml:space="preserve">to meet growing needs. </w:t>
            </w:r>
          </w:p>
          <w:p w14:paraId="075C944A" w14:textId="77777777" w:rsidR="007250B9" w:rsidRPr="007250B9" w:rsidRDefault="007250B9" w:rsidP="007250B9">
            <w:pPr>
              <w:rPr>
                <w:rFonts w:asciiTheme="minorHAnsi" w:hAnsiTheme="minorHAnsi" w:cstheme="minorHAnsi"/>
                <w:sz w:val="22"/>
                <w:szCs w:val="22"/>
              </w:rPr>
            </w:pPr>
          </w:p>
          <w:p w14:paraId="2BEC6279" w14:textId="6C8E4DCE" w:rsidR="007250B9" w:rsidRPr="007250B9" w:rsidRDefault="007250B9" w:rsidP="007250B9">
            <w:pPr>
              <w:rPr>
                <w:rFonts w:asciiTheme="minorHAnsi" w:hAnsiTheme="minorHAnsi" w:cstheme="minorHAnsi"/>
                <w:sz w:val="22"/>
                <w:szCs w:val="22"/>
              </w:rPr>
            </w:pPr>
          </w:p>
        </w:tc>
        <w:tc>
          <w:tcPr>
            <w:tcW w:w="3510" w:type="dxa"/>
          </w:tcPr>
          <w:p w14:paraId="268A94AD" w14:textId="77777777" w:rsidR="007250B9" w:rsidRPr="00A32CE6" w:rsidRDefault="007250B9" w:rsidP="002520A4">
            <w:pPr>
              <w:rPr>
                <w:rFonts w:asciiTheme="minorHAnsi" w:hAnsiTheme="minorHAnsi" w:cstheme="minorHAnsi"/>
                <w:b/>
                <w:sz w:val="22"/>
                <w:szCs w:val="22"/>
              </w:rPr>
            </w:pPr>
          </w:p>
        </w:tc>
      </w:tr>
      <w:tr w:rsidR="00D77323" w:rsidRPr="008B235A" w14:paraId="263B6F5C" w14:textId="77777777" w:rsidTr="008B0CA0">
        <w:trPr>
          <w:trHeight w:val="962"/>
        </w:trPr>
        <w:tc>
          <w:tcPr>
            <w:tcW w:w="2794" w:type="dxa"/>
          </w:tcPr>
          <w:p w14:paraId="38954EEF" w14:textId="3E05BAC6" w:rsidR="00D77323" w:rsidRPr="006631A2" w:rsidRDefault="006631A2" w:rsidP="0076056B">
            <w:pPr>
              <w:rPr>
                <w:rFonts w:ascii="Garamond" w:hAnsi="Garamond"/>
                <w:b/>
                <w:i/>
                <w:iCs/>
                <w:sz w:val="22"/>
              </w:rPr>
            </w:pPr>
            <w:r w:rsidRPr="006631A2">
              <w:rPr>
                <w:rFonts w:ascii="Garamond" w:hAnsi="Garamond"/>
                <w:b/>
                <w:i/>
                <w:iCs/>
                <w:sz w:val="22"/>
              </w:rPr>
              <w:lastRenderedPageBreak/>
              <w:t>Suspension and Expulsion Planning Grant- Heidi East McGowen &amp; Gillian Wesenberg</w:t>
            </w:r>
          </w:p>
        </w:tc>
        <w:tc>
          <w:tcPr>
            <w:tcW w:w="8001" w:type="dxa"/>
          </w:tcPr>
          <w:p w14:paraId="37DEB1FC" w14:textId="3279EA59" w:rsidR="00945CF6" w:rsidRPr="0046305F" w:rsidRDefault="009A53BA" w:rsidP="009A53BA">
            <w:pPr>
              <w:rPr>
                <w:rFonts w:asciiTheme="minorHAnsi" w:hAnsiTheme="minorHAnsi" w:cstheme="minorHAnsi"/>
                <w:sz w:val="22"/>
                <w:szCs w:val="22"/>
              </w:rPr>
            </w:pPr>
            <w:r>
              <w:rPr>
                <w:rFonts w:asciiTheme="minorHAnsi" w:hAnsiTheme="minorHAnsi" w:cstheme="minorHAnsi"/>
                <w:sz w:val="22"/>
                <w:szCs w:val="22"/>
              </w:rPr>
              <w:t xml:space="preserve">Heidi briefly </w:t>
            </w:r>
            <w:proofErr w:type="gramStart"/>
            <w:r>
              <w:rPr>
                <w:rFonts w:asciiTheme="minorHAnsi" w:hAnsiTheme="minorHAnsi" w:cstheme="minorHAnsi"/>
                <w:sz w:val="22"/>
                <w:szCs w:val="22"/>
              </w:rPr>
              <w:t>shared</w:t>
            </w:r>
            <w:proofErr w:type="gramEnd"/>
            <w:r>
              <w:rPr>
                <w:rFonts w:asciiTheme="minorHAnsi" w:hAnsiTheme="minorHAnsi" w:cstheme="minorHAnsi"/>
                <w:sz w:val="22"/>
                <w:szCs w:val="22"/>
              </w:rPr>
              <w:t xml:space="preserve"> </w:t>
            </w:r>
            <w:r w:rsidRPr="009A53BA">
              <w:rPr>
                <w:rFonts w:asciiTheme="minorHAnsi" w:hAnsiTheme="minorHAnsi" w:cstheme="minorHAnsi"/>
                <w:sz w:val="22"/>
                <w:szCs w:val="22"/>
              </w:rPr>
              <w:t xml:space="preserve">Every Child Belongs is a program developed in response to legislation preventing </w:t>
            </w:r>
            <w:r>
              <w:rPr>
                <w:rFonts w:asciiTheme="minorHAnsi" w:hAnsiTheme="minorHAnsi" w:cstheme="minorHAnsi"/>
                <w:sz w:val="22"/>
                <w:szCs w:val="22"/>
              </w:rPr>
              <w:t xml:space="preserve">the </w:t>
            </w:r>
            <w:r w:rsidRPr="009A53BA">
              <w:rPr>
                <w:rFonts w:asciiTheme="minorHAnsi" w:hAnsiTheme="minorHAnsi" w:cstheme="minorHAnsi"/>
                <w:sz w:val="22"/>
                <w:szCs w:val="22"/>
              </w:rPr>
              <w:t xml:space="preserve">suspension/expulsion of children in </w:t>
            </w:r>
            <w:proofErr w:type="gramStart"/>
            <w:r>
              <w:rPr>
                <w:rFonts w:asciiTheme="minorHAnsi" w:hAnsiTheme="minorHAnsi" w:cstheme="minorHAnsi"/>
                <w:sz w:val="22"/>
                <w:szCs w:val="22"/>
              </w:rPr>
              <w:t>child</w:t>
            </w:r>
            <w:r w:rsidR="005F2F63">
              <w:rPr>
                <w:rFonts w:asciiTheme="minorHAnsi" w:hAnsiTheme="minorHAnsi" w:cstheme="minorHAnsi"/>
                <w:sz w:val="22"/>
                <w:szCs w:val="22"/>
              </w:rPr>
              <w:t xml:space="preserve"> </w:t>
            </w:r>
            <w:r>
              <w:rPr>
                <w:rFonts w:asciiTheme="minorHAnsi" w:hAnsiTheme="minorHAnsi" w:cstheme="minorHAnsi"/>
                <w:sz w:val="22"/>
                <w:szCs w:val="22"/>
              </w:rPr>
              <w:t>care</w:t>
            </w:r>
            <w:proofErr w:type="gramEnd"/>
            <w:r w:rsidRPr="009A53BA">
              <w:rPr>
                <w:rFonts w:asciiTheme="minorHAnsi" w:hAnsiTheme="minorHAnsi" w:cstheme="minorHAnsi"/>
                <w:sz w:val="22"/>
                <w:szCs w:val="22"/>
              </w:rPr>
              <w:t xml:space="preserve"> programs. The initiative aims to support early childhood education (ECE) programs in preparing for this transition, with planning grants issued across regions, including South</w:t>
            </w:r>
            <w:r w:rsidR="005F2F63">
              <w:rPr>
                <w:rFonts w:asciiTheme="minorHAnsi" w:hAnsiTheme="minorHAnsi" w:cstheme="minorHAnsi"/>
                <w:sz w:val="22"/>
                <w:szCs w:val="22"/>
              </w:rPr>
              <w:t>-</w:t>
            </w:r>
            <w:r w:rsidRPr="009A53BA">
              <w:rPr>
                <w:rFonts w:asciiTheme="minorHAnsi" w:hAnsiTheme="minorHAnsi" w:cstheme="minorHAnsi"/>
                <w:sz w:val="22"/>
                <w:szCs w:val="22"/>
              </w:rPr>
              <w:t>Central.</w:t>
            </w:r>
          </w:p>
          <w:p w14:paraId="136DF712" w14:textId="77777777" w:rsidR="00945CF6" w:rsidRPr="0046305F" w:rsidRDefault="00945CF6" w:rsidP="006631A2">
            <w:pPr>
              <w:rPr>
                <w:rFonts w:asciiTheme="minorHAnsi" w:hAnsiTheme="minorHAnsi" w:cstheme="minorHAnsi"/>
                <w:sz w:val="22"/>
                <w:szCs w:val="22"/>
              </w:rPr>
            </w:pPr>
          </w:p>
          <w:p w14:paraId="78212B80" w14:textId="77777777" w:rsidR="009A53BA" w:rsidRDefault="009A53BA" w:rsidP="009A53BA">
            <w:pPr>
              <w:rPr>
                <w:rFonts w:asciiTheme="minorHAnsi" w:hAnsiTheme="minorHAnsi" w:cstheme="minorHAnsi"/>
                <w:b/>
                <w:bCs/>
                <w:sz w:val="22"/>
                <w:szCs w:val="22"/>
              </w:rPr>
            </w:pPr>
            <w:r w:rsidRPr="009A53BA">
              <w:rPr>
                <w:rFonts w:asciiTheme="minorHAnsi" w:hAnsiTheme="minorHAnsi" w:cstheme="minorHAnsi"/>
                <w:b/>
                <w:bCs/>
                <w:sz w:val="22"/>
                <w:szCs w:val="22"/>
              </w:rPr>
              <w:t xml:space="preserve">Summary of Listening Sessions Conducted: </w:t>
            </w:r>
          </w:p>
          <w:p w14:paraId="36289A12" w14:textId="0A20364C"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 xml:space="preserve">Training &amp; Confidence: </w:t>
            </w:r>
            <w:proofErr w:type="gramStart"/>
            <w:r>
              <w:rPr>
                <w:rFonts w:asciiTheme="minorHAnsi" w:hAnsiTheme="minorHAnsi" w:cstheme="minorHAnsi"/>
                <w:sz w:val="22"/>
                <w:szCs w:val="22"/>
              </w:rPr>
              <w:t>Child</w:t>
            </w:r>
            <w:r w:rsidR="005F2F63">
              <w:rPr>
                <w:rFonts w:asciiTheme="minorHAnsi" w:hAnsiTheme="minorHAnsi" w:cstheme="minorHAnsi"/>
                <w:sz w:val="22"/>
                <w:szCs w:val="22"/>
              </w:rPr>
              <w:t xml:space="preserve"> </w:t>
            </w:r>
            <w:r>
              <w:rPr>
                <w:rFonts w:asciiTheme="minorHAnsi" w:hAnsiTheme="minorHAnsi" w:cstheme="minorHAnsi"/>
                <w:sz w:val="22"/>
                <w:szCs w:val="22"/>
              </w:rPr>
              <w:t>care</w:t>
            </w:r>
            <w:proofErr w:type="gramEnd"/>
            <w:r w:rsidRPr="009A53BA">
              <w:rPr>
                <w:rFonts w:asciiTheme="minorHAnsi" w:hAnsiTheme="minorHAnsi" w:cstheme="minorHAnsi"/>
                <w:sz w:val="22"/>
                <w:szCs w:val="22"/>
              </w:rPr>
              <w:t xml:space="preserve"> staff need better training and confidence to support children with emotional and behavioral needs. </w:t>
            </w:r>
          </w:p>
          <w:p w14:paraId="3F1EF360" w14:textId="77777777"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 xml:space="preserve">Staffing: More staff is crucial for effective care, especially when managing challenging behaviors. </w:t>
            </w:r>
          </w:p>
          <w:p w14:paraId="723FB993" w14:textId="0A1B2D69"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 xml:space="preserve">Individualized Support: Providers emphasized the need for individualized support for children. </w:t>
            </w:r>
          </w:p>
          <w:p w14:paraId="3FBCDDEB" w14:textId="4FA9D19C"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 xml:space="preserve">On-site Support Models: Consultants and coaches visiting classrooms are effective. Cohort models and peer support (e.g., director cohorts) are highly valued. </w:t>
            </w:r>
          </w:p>
          <w:p w14:paraId="09075C0D" w14:textId="77777777"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 xml:space="preserve">Time: Providers need sufficient time to access and utilize </w:t>
            </w:r>
            <w:proofErr w:type="gramStart"/>
            <w:r w:rsidRPr="009A53BA">
              <w:rPr>
                <w:rFonts w:asciiTheme="minorHAnsi" w:hAnsiTheme="minorHAnsi" w:cstheme="minorHAnsi"/>
                <w:sz w:val="22"/>
                <w:szCs w:val="22"/>
              </w:rPr>
              <w:t>supports</w:t>
            </w:r>
            <w:proofErr w:type="gramEnd"/>
            <w:r w:rsidRPr="009A53BA">
              <w:rPr>
                <w:rFonts w:asciiTheme="minorHAnsi" w:hAnsiTheme="minorHAnsi" w:cstheme="minorHAnsi"/>
                <w:sz w:val="22"/>
                <w:szCs w:val="22"/>
              </w:rPr>
              <w:t xml:space="preserve">. </w:t>
            </w:r>
          </w:p>
          <w:p w14:paraId="39354D5D" w14:textId="7A5BCB5C" w:rsidR="009A53BA" w:rsidRPr="009A53BA" w:rsidRDefault="009A53BA" w:rsidP="009A53BA">
            <w:pPr>
              <w:pStyle w:val="ListParagraph"/>
              <w:numPr>
                <w:ilvl w:val="0"/>
                <w:numId w:val="37"/>
              </w:numPr>
              <w:rPr>
                <w:rFonts w:asciiTheme="minorHAnsi" w:hAnsiTheme="minorHAnsi" w:cstheme="minorHAnsi"/>
                <w:b/>
                <w:bCs/>
                <w:sz w:val="22"/>
                <w:szCs w:val="22"/>
              </w:rPr>
            </w:pPr>
            <w:r w:rsidRPr="009A53BA">
              <w:rPr>
                <w:rFonts w:asciiTheme="minorHAnsi" w:hAnsiTheme="minorHAnsi" w:cstheme="minorHAnsi"/>
                <w:sz w:val="22"/>
                <w:szCs w:val="22"/>
              </w:rPr>
              <w:t>Effective Pilots: The Douglas County Pilot</w:t>
            </w:r>
            <w:r w:rsidR="008B0CA0">
              <w:rPr>
                <w:rFonts w:asciiTheme="minorHAnsi" w:hAnsiTheme="minorHAnsi" w:cstheme="minorHAnsi"/>
                <w:sz w:val="22"/>
                <w:szCs w:val="22"/>
              </w:rPr>
              <w:t>, funded by The Ford Family Foundation,</w:t>
            </w:r>
            <w:r w:rsidRPr="009A53BA">
              <w:rPr>
                <w:rFonts w:asciiTheme="minorHAnsi" w:hAnsiTheme="minorHAnsi" w:cstheme="minorHAnsi"/>
                <w:sz w:val="22"/>
                <w:szCs w:val="22"/>
              </w:rPr>
              <w:t xml:space="preserve"> is seen as a strong model.</w:t>
            </w:r>
          </w:p>
          <w:p w14:paraId="5640899B" w14:textId="77777777" w:rsidR="009A53BA" w:rsidRDefault="009A53BA" w:rsidP="009A53BA">
            <w:pPr>
              <w:rPr>
                <w:rFonts w:asciiTheme="minorHAnsi" w:hAnsiTheme="minorHAnsi" w:cstheme="minorHAnsi"/>
                <w:b/>
                <w:bCs/>
                <w:sz w:val="22"/>
                <w:szCs w:val="22"/>
              </w:rPr>
            </w:pPr>
          </w:p>
          <w:p w14:paraId="5C718B08" w14:textId="77777777" w:rsidR="009A53BA" w:rsidRDefault="009A53BA" w:rsidP="009A53BA">
            <w:pPr>
              <w:rPr>
                <w:rFonts w:asciiTheme="minorHAnsi" w:hAnsiTheme="minorHAnsi" w:cstheme="minorHAnsi"/>
                <w:b/>
                <w:bCs/>
                <w:sz w:val="22"/>
                <w:szCs w:val="22"/>
              </w:rPr>
            </w:pPr>
            <w:r>
              <w:rPr>
                <w:rFonts w:asciiTheme="minorHAnsi" w:hAnsiTheme="minorHAnsi" w:cstheme="minorHAnsi"/>
                <w:b/>
                <w:bCs/>
                <w:sz w:val="22"/>
                <w:szCs w:val="22"/>
              </w:rPr>
              <w:t>Identified Challenges Around Suspension/Expulsion:</w:t>
            </w:r>
          </w:p>
          <w:p w14:paraId="24A8F8C5" w14:textId="77777777" w:rsidR="009A53BA" w:rsidRDefault="009A53BA" w:rsidP="009A53BA">
            <w:pPr>
              <w:pStyle w:val="ListParagraph"/>
              <w:numPr>
                <w:ilvl w:val="0"/>
                <w:numId w:val="38"/>
              </w:numPr>
              <w:rPr>
                <w:rFonts w:asciiTheme="minorHAnsi" w:hAnsiTheme="minorHAnsi" w:cstheme="minorHAnsi"/>
                <w:sz w:val="22"/>
                <w:szCs w:val="22"/>
              </w:rPr>
            </w:pPr>
            <w:r w:rsidRPr="009A53BA">
              <w:rPr>
                <w:rFonts w:asciiTheme="minorHAnsi" w:hAnsiTheme="minorHAnsi" w:cstheme="minorHAnsi"/>
                <w:sz w:val="22"/>
                <w:szCs w:val="22"/>
              </w:rPr>
              <w:t xml:space="preserve">Providers describe it as heartbreaking—both for families and staff. </w:t>
            </w:r>
          </w:p>
          <w:p w14:paraId="4A50FC94" w14:textId="77E0D0F9" w:rsidR="009A53BA" w:rsidRDefault="009A53BA" w:rsidP="009A53BA">
            <w:pPr>
              <w:pStyle w:val="ListParagraph"/>
              <w:numPr>
                <w:ilvl w:val="0"/>
                <w:numId w:val="38"/>
              </w:numPr>
              <w:rPr>
                <w:rFonts w:asciiTheme="minorHAnsi" w:hAnsiTheme="minorHAnsi" w:cstheme="minorHAnsi"/>
                <w:sz w:val="22"/>
                <w:szCs w:val="22"/>
              </w:rPr>
            </w:pPr>
            <w:r w:rsidRPr="009A53BA">
              <w:rPr>
                <w:rFonts w:asciiTheme="minorHAnsi" w:hAnsiTheme="minorHAnsi" w:cstheme="minorHAnsi"/>
                <w:sz w:val="22"/>
                <w:szCs w:val="22"/>
              </w:rPr>
              <w:t xml:space="preserve">Lack of timely support often leads to burnout and reactive, last-resort decisions. </w:t>
            </w:r>
          </w:p>
          <w:p w14:paraId="14721C4B" w14:textId="06BDE250" w:rsidR="009A53BA" w:rsidRDefault="009A53BA" w:rsidP="009A53BA">
            <w:pPr>
              <w:pStyle w:val="ListParagraph"/>
              <w:numPr>
                <w:ilvl w:val="0"/>
                <w:numId w:val="38"/>
              </w:numPr>
              <w:rPr>
                <w:rFonts w:asciiTheme="minorHAnsi" w:hAnsiTheme="minorHAnsi" w:cstheme="minorHAnsi"/>
                <w:sz w:val="22"/>
                <w:szCs w:val="22"/>
              </w:rPr>
            </w:pPr>
            <w:r w:rsidRPr="009A53BA">
              <w:rPr>
                <w:rFonts w:asciiTheme="minorHAnsi" w:hAnsiTheme="minorHAnsi" w:cstheme="minorHAnsi"/>
                <w:sz w:val="22"/>
                <w:szCs w:val="22"/>
              </w:rPr>
              <w:t>Fear of failure and stigma associated with asking for help remain significant barriers.</w:t>
            </w:r>
          </w:p>
          <w:p w14:paraId="6295160F" w14:textId="77777777" w:rsidR="00274B8D" w:rsidRDefault="00274B8D" w:rsidP="00274B8D">
            <w:pPr>
              <w:rPr>
                <w:rFonts w:asciiTheme="minorHAnsi" w:hAnsiTheme="minorHAnsi" w:cstheme="minorHAnsi"/>
                <w:sz w:val="22"/>
                <w:szCs w:val="22"/>
              </w:rPr>
            </w:pPr>
          </w:p>
          <w:p w14:paraId="1B6A70AA" w14:textId="77777777" w:rsidR="00274B8D" w:rsidRDefault="00274B8D" w:rsidP="00274B8D">
            <w:pPr>
              <w:rPr>
                <w:rFonts w:asciiTheme="minorHAnsi" w:hAnsiTheme="minorHAnsi" w:cstheme="minorHAnsi"/>
                <w:b/>
                <w:bCs/>
                <w:sz w:val="22"/>
                <w:szCs w:val="22"/>
              </w:rPr>
            </w:pPr>
            <w:r w:rsidRPr="00274B8D">
              <w:rPr>
                <w:rFonts w:asciiTheme="minorHAnsi" w:hAnsiTheme="minorHAnsi" w:cstheme="minorHAnsi"/>
                <w:b/>
                <w:bCs/>
                <w:sz w:val="22"/>
                <w:szCs w:val="22"/>
              </w:rPr>
              <w:t>Identified Systemic Needs:</w:t>
            </w:r>
          </w:p>
          <w:p w14:paraId="79D67A67" w14:textId="77777777" w:rsidR="00274B8D" w:rsidRPr="00274B8D" w:rsidRDefault="00274B8D" w:rsidP="00274B8D">
            <w:pPr>
              <w:numPr>
                <w:ilvl w:val="0"/>
                <w:numId w:val="39"/>
              </w:numPr>
              <w:rPr>
                <w:rFonts w:asciiTheme="minorHAnsi" w:hAnsiTheme="minorHAnsi" w:cstheme="minorHAnsi"/>
                <w:sz w:val="22"/>
                <w:szCs w:val="22"/>
              </w:rPr>
            </w:pPr>
            <w:r w:rsidRPr="00274B8D">
              <w:rPr>
                <w:rFonts w:asciiTheme="minorHAnsi" w:hAnsiTheme="minorHAnsi" w:cstheme="minorHAnsi"/>
                <w:sz w:val="22"/>
                <w:szCs w:val="22"/>
              </w:rPr>
              <w:t>Cohort models and peer support systems</w:t>
            </w:r>
          </w:p>
          <w:p w14:paraId="3422BF13" w14:textId="77777777" w:rsidR="00274B8D" w:rsidRPr="00274B8D" w:rsidRDefault="00274B8D" w:rsidP="00274B8D">
            <w:pPr>
              <w:numPr>
                <w:ilvl w:val="0"/>
                <w:numId w:val="39"/>
              </w:numPr>
              <w:rPr>
                <w:rFonts w:asciiTheme="minorHAnsi" w:hAnsiTheme="minorHAnsi" w:cstheme="minorHAnsi"/>
                <w:sz w:val="22"/>
                <w:szCs w:val="22"/>
              </w:rPr>
            </w:pPr>
            <w:r w:rsidRPr="00274B8D">
              <w:rPr>
                <w:rFonts w:asciiTheme="minorHAnsi" w:hAnsiTheme="minorHAnsi" w:cstheme="minorHAnsi"/>
                <w:sz w:val="22"/>
                <w:szCs w:val="22"/>
              </w:rPr>
              <w:t>Lower staff-child ratios, although current funding models don't support this adequately.</w:t>
            </w:r>
          </w:p>
          <w:p w14:paraId="340906E8" w14:textId="77777777" w:rsidR="00274B8D" w:rsidRPr="00274B8D" w:rsidRDefault="00274B8D" w:rsidP="00274B8D">
            <w:pPr>
              <w:numPr>
                <w:ilvl w:val="0"/>
                <w:numId w:val="39"/>
              </w:numPr>
              <w:rPr>
                <w:rFonts w:asciiTheme="minorHAnsi" w:hAnsiTheme="minorHAnsi" w:cstheme="minorHAnsi"/>
                <w:sz w:val="22"/>
                <w:szCs w:val="22"/>
              </w:rPr>
            </w:pPr>
            <w:r w:rsidRPr="00274B8D">
              <w:rPr>
                <w:rFonts w:asciiTheme="minorHAnsi" w:hAnsiTheme="minorHAnsi" w:cstheme="minorHAnsi"/>
                <w:sz w:val="22"/>
                <w:szCs w:val="22"/>
              </w:rPr>
              <w:t>Resources and communication tools for engaging families effectively.</w:t>
            </w:r>
          </w:p>
          <w:p w14:paraId="0CFE4102" w14:textId="77777777" w:rsidR="00274B8D" w:rsidRDefault="00274B8D" w:rsidP="00274B8D">
            <w:pPr>
              <w:numPr>
                <w:ilvl w:val="0"/>
                <w:numId w:val="39"/>
              </w:numPr>
              <w:rPr>
                <w:rFonts w:asciiTheme="minorHAnsi" w:hAnsiTheme="minorHAnsi" w:cstheme="minorHAnsi"/>
                <w:sz w:val="22"/>
                <w:szCs w:val="22"/>
              </w:rPr>
            </w:pPr>
            <w:r w:rsidRPr="00274B8D">
              <w:rPr>
                <w:rFonts w:asciiTheme="minorHAnsi" w:hAnsiTheme="minorHAnsi" w:cstheme="minorHAnsi"/>
                <w:sz w:val="22"/>
                <w:szCs w:val="22"/>
              </w:rPr>
              <w:t>Building trust between providers and systems (licensing specialists, support programs, etc.)</w:t>
            </w:r>
          </w:p>
          <w:p w14:paraId="479F0C37" w14:textId="77777777" w:rsidR="00274B8D" w:rsidRDefault="00274B8D" w:rsidP="00274B8D">
            <w:pPr>
              <w:rPr>
                <w:rFonts w:asciiTheme="minorHAnsi" w:hAnsiTheme="minorHAnsi" w:cstheme="minorHAnsi"/>
                <w:sz w:val="22"/>
                <w:szCs w:val="22"/>
              </w:rPr>
            </w:pPr>
          </w:p>
          <w:p w14:paraId="0DE87860" w14:textId="437F6B06" w:rsid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 xml:space="preserve">Rionna shared that for one specific child, their therapist is actively involved in classroom support. The therapist noted that on some days, the child’s mental health makes attendance </w:t>
            </w:r>
            <w:r w:rsidR="00F254D1">
              <w:rPr>
                <w:rFonts w:asciiTheme="minorHAnsi" w:hAnsiTheme="minorHAnsi" w:cstheme="minorHAnsi"/>
                <w:sz w:val="22"/>
                <w:szCs w:val="22"/>
              </w:rPr>
              <w:t xml:space="preserve">inappropriate, </w:t>
            </w:r>
            <w:r w:rsidRPr="00274B8D">
              <w:rPr>
                <w:rFonts w:asciiTheme="minorHAnsi" w:hAnsiTheme="minorHAnsi" w:cstheme="minorHAnsi"/>
                <w:sz w:val="22"/>
                <w:szCs w:val="22"/>
              </w:rPr>
              <w:t xml:space="preserve">highlighting the need for a mental health policy </w:t>
            </w:r>
            <w:proofErr w:type="gramStart"/>
            <w:r w:rsidR="00882ABF">
              <w:rPr>
                <w:rFonts w:asciiTheme="minorHAnsi" w:hAnsiTheme="minorHAnsi" w:cstheme="minorHAnsi"/>
                <w:sz w:val="22"/>
                <w:szCs w:val="22"/>
              </w:rPr>
              <w:lastRenderedPageBreak/>
              <w:t>s</w:t>
            </w:r>
            <w:r w:rsidRPr="00274B8D">
              <w:rPr>
                <w:rFonts w:asciiTheme="minorHAnsi" w:hAnsiTheme="minorHAnsi" w:cstheme="minorHAnsi"/>
                <w:sz w:val="22"/>
                <w:szCs w:val="22"/>
              </w:rPr>
              <w:t>imilar to</w:t>
            </w:r>
            <w:proofErr w:type="gramEnd"/>
            <w:r w:rsidRPr="00274B8D">
              <w:rPr>
                <w:rFonts w:asciiTheme="minorHAnsi" w:hAnsiTheme="minorHAnsi" w:cstheme="minorHAnsi"/>
                <w:sz w:val="22"/>
                <w:szCs w:val="22"/>
              </w:rPr>
              <w:t xml:space="preserve"> physical health policies (e.g., when to stay home for fever or illness). Rionna expressed interest in seeing any formal policy drafts from S</w:t>
            </w:r>
            <w:r w:rsidR="00F254D1">
              <w:rPr>
                <w:rFonts w:asciiTheme="minorHAnsi" w:hAnsiTheme="minorHAnsi" w:cstheme="minorHAnsi"/>
                <w:sz w:val="22"/>
                <w:szCs w:val="22"/>
              </w:rPr>
              <w:t>haw</w:t>
            </w:r>
            <w:r w:rsidRPr="00274B8D">
              <w:rPr>
                <w:rFonts w:asciiTheme="minorHAnsi" w:hAnsiTheme="minorHAnsi" w:cstheme="minorHAnsi"/>
                <w:sz w:val="22"/>
                <w:szCs w:val="22"/>
              </w:rPr>
              <w:t>n.</w:t>
            </w:r>
          </w:p>
          <w:p w14:paraId="0F02B0F9" w14:textId="77777777" w:rsidR="00274B8D" w:rsidRDefault="00274B8D" w:rsidP="00274B8D">
            <w:pPr>
              <w:rPr>
                <w:rFonts w:asciiTheme="minorHAnsi" w:hAnsiTheme="minorHAnsi" w:cstheme="minorHAnsi"/>
                <w:sz w:val="22"/>
                <w:szCs w:val="22"/>
              </w:rPr>
            </w:pPr>
          </w:p>
          <w:p w14:paraId="6B5F2653" w14:textId="38DE0F24" w:rsid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Marsha emphasized the difficulty in managing social-emotional behaviors, even in specialized environments like Relief Nurseries. Despite having low ratios (11 preschoolers with 3 adults), recent serious staff injuries were noted. She questioned how other programs manage when specialists struggle.</w:t>
            </w:r>
          </w:p>
          <w:p w14:paraId="7F1834CD" w14:textId="77777777" w:rsidR="00274B8D" w:rsidRDefault="00274B8D" w:rsidP="00274B8D">
            <w:pPr>
              <w:rPr>
                <w:rFonts w:asciiTheme="minorHAnsi" w:hAnsiTheme="minorHAnsi" w:cstheme="minorHAnsi"/>
                <w:sz w:val="22"/>
                <w:szCs w:val="22"/>
              </w:rPr>
            </w:pPr>
          </w:p>
          <w:p w14:paraId="248D45E6" w14:textId="0A39937C"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Steve raised a critical point about staff wellbeing—how do we support educators who experience trauma in the classroom?</w:t>
            </w:r>
          </w:p>
          <w:p w14:paraId="7A7C5661" w14:textId="77777777" w:rsidR="00274B8D" w:rsidRPr="00274B8D" w:rsidRDefault="00274B8D" w:rsidP="00274B8D">
            <w:pPr>
              <w:rPr>
                <w:rFonts w:asciiTheme="minorHAnsi" w:hAnsiTheme="minorHAnsi" w:cstheme="minorHAnsi"/>
                <w:sz w:val="22"/>
                <w:szCs w:val="22"/>
              </w:rPr>
            </w:pPr>
          </w:p>
          <w:p w14:paraId="57347ABC" w14:textId="423BE036"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Marsha shared that Relief Nurseries model self-care and trauma-informed support by providing staff with immediate access to an on-site therapist.</w:t>
            </w:r>
          </w:p>
          <w:p w14:paraId="4D707962" w14:textId="77777777" w:rsidR="00274B8D" w:rsidRPr="00274B8D" w:rsidRDefault="00274B8D" w:rsidP="00274B8D">
            <w:pPr>
              <w:rPr>
                <w:rFonts w:asciiTheme="minorHAnsi" w:hAnsiTheme="minorHAnsi" w:cstheme="minorHAnsi"/>
                <w:sz w:val="22"/>
                <w:szCs w:val="22"/>
              </w:rPr>
            </w:pPr>
          </w:p>
          <w:p w14:paraId="07DB3C1B" w14:textId="0E153D14"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 xml:space="preserve">Shawn mentioned that while staff mental health support is available via contracted services, logistical and staffing shortages often prevent real-time support. </w:t>
            </w:r>
            <w:r>
              <w:rPr>
                <w:rFonts w:asciiTheme="minorHAnsi" w:hAnsiTheme="minorHAnsi" w:cstheme="minorHAnsi"/>
                <w:sz w:val="22"/>
                <w:szCs w:val="22"/>
              </w:rPr>
              <w:t>Shawn</w:t>
            </w:r>
            <w:r w:rsidRPr="00274B8D">
              <w:rPr>
                <w:rFonts w:asciiTheme="minorHAnsi" w:hAnsiTheme="minorHAnsi" w:cstheme="minorHAnsi"/>
                <w:sz w:val="22"/>
                <w:szCs w:val="22"/>
              </w:rPr>
              <w:t xml:space="preserve"> noted frequent classroom closures due to staff burnout or illness.</w:t>
            </w:r>
            <w:r>
              <w:rPr>
                <w:rFonts w:asciiTheme="minorHAnsi" w:hAnsiTheme="minorHAnsi" w:cstheme="minorHAnsi"/>
                <w:sz w:val="22"/>
                <w:szCs w:val="22"/>
              </w:rPr>
              <w:t xml:space="preserve"> </w:t>
            </w:r>
            <w:r w:rsidRPr="00274B8D">
              <w:rPr>
                <w:rFonts w:asciiTheme="minorHAnsi" w:hAnsiTheme="minorHAnsi" w:cstheme="minorHAnsi"/>
                <w:sz w:val="22"/>
                <w:szCs w:val="22"/>
              </w:rPr>
              <w:t>Rionna added that she prioritizes staff and student safety over minimum staffing compliance—opting to cancel class rather than operate with understaffed teams. She underscored the emotional toll staff are facing, with some expressing distress after work hours.</w:t>
            </w:r>
          </w:p>
          <w:p w14:paraId="1F844E6F" w14:textId="77777777" w:rsidR="00274B8D" w:rsidRDefault="00274B8D" w:rsidP="00274B8D">
            <w:pPr>
              <w:rPr>
                <w:rFonts w:asciiTheme="minorHAnsi" w:hAnsiTheme="minorHAnsi" w:cstheme="minorHAnsi"/>
                <w:sz w:val="22"/>
                <w:szCs w:val="22"/>
              </w:rPr>
            </w:pPr>
          </w:p>
          <w:p w14:paraId="06A3A824" w14:textId="5FD4EA5A"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Julie voiced concern that systemic barriers prevent staff wellbeing from being prioritized at the state level. She appreciated the idea of including mental health policies in program structures and echoed the need to destigmatize mental illness in educational settings.</w:t>
            </w:r>
          </w:p>
          <w:p w14:paraId="03444852" w14:textId="77777777" w:rsidR="00274B8D" w:rsidRPr="00274B8D" w:rsidRDefault="00274B8D" w:rsidP="00274B8D">
            <w:pPr>
              <w:rPr>
                <w:rFonts w:asciiTheme="minorHAnsi" w:hAnsiTheme="minorHAnsi" w:cstheme="minorHAnsi"/>
                <w:sz w:val="22"/>
                <w:szCs w:val="22"/>
              </w:rPr>
            </w:pPr>
          </w:p>
          <w:p w14:paraId="34A4E6C8" w14:textId="062F607B"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Steve suggested leveraging existing trauma support resources, including crisis-trained chaplains, to help staff process difficult incidents.</w:t>
            </w:r>
          </w:p>
          <w:p w14:paraId="0099CB67" w14:textId="77777777" w:rsidR="00274B8D" w:rsidRPr="00274B8D" w:rsidRDefault="00274B8D" w:rsidP="00274B8D">
            <w:pPr>
              <w:rPr>
                <w:rFonts w:asciiTheme="minorHAnsi" w:hAnsiTheme="minorHAnsi" w:cstheme="minorHAnsi"/>
                <w:sz w:val="22"/>
                <w:szCs w:val="22"/>
              </w:rPr>
            </w:pPr>
          </w:p>
          <w:p w14:paraId="1EB70DDC" w14:textId="629503BB"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Athena acknowledged the significance of staff mental health and noted that many providers have personal trauma histories, making challenging behaviors particularly triggering.</w:t>
            </w:r>
          </w:p>
          <w:p w14:paraId="3BEAFABD" w14:textId="77777777" w:rsidR="00274B8D" w:rsidRPr="00274B8D" w:rsidRDefault="00274B8D" w:rsidP="00274B8D">
            <w:pPr>
              <w:rPr>
                <w:rFonts w:asciiTheme="minorHAnsi" w:hAnsiTheme="minorHAnsi" w:cstheme="minorHAnsi"/>
                <w:sz w:val="22"/>
                <w:szCs w:val="22"/>
              </w:rPr>
            </w:pPr>
          </w:p>
          <w:p w14:paraId="5D486EDC" w14:textId="60268DFF"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t>Marsha proposed opening their internal Health and Wellness Cohort, led by their therapist, to other programs. Shawn welcomed the offer and expressed interest in sharing the opportunity with h</w:t>
            </w:r>
            <w:r w:rsidR="00F254D1">
              <w:rPr>
                <w:rFonts w:asciiTheme="minorHAnsi" w:hAnsiTheme="minorHAnsi" w:cstheme="minorHAnsi"/>
                <w:sz w:val="22"/>
                <w:szCs w:val="22"/>
              </w:rPr>
              <w:t>er</w:t>
            </w:r>
            <w:r w:rsidRPr="00274B8D">
              <w:rPr>
                <w:rFonts w:asciiTheme="minorHAnsi" w:hAnsiTheme="minorHAnsi" w:cstheme="minorHAnsi"/>
                <w:sz w:val="22"/>
                <w:szCs w:val="22"/>
              </w:rPr>
              <w:t xml:space="preserve"> team.</w:t>
            </w:r>
          </w:p>
          <w:p w14:paraId="12A40199" w14:textId="77777777" w:rsidR="00274B8D" w:rsidRPr="00274B8D" w:rsidRDefault="00274B8D" w:rsidP="00274B8D">
            <w:pPr>
              <w:rPr>
                <w:rFonts w:asciiTheme="minorHAnsi" w:hAnsiTheme="minorHAnsi" w:cstheme="minorHAnsi"/>
                <w:sz w:val="22"/>
                <w:szCs w:val="22"/>
              </w:rPr>
            </w:pPr>
          </w:p>
          <w:p w14:paraId="2E725708" w14:textId="34EF766E" w:rsidR="00274B8D" w:rsidRPr="00274B8D" w:rsidRDefault="00274B8D" w:rsidP="00274B8D">
            <w:pPr>
              <w:rPr>
                <w:rFonts w:asciiTheme="minorHAnsi" w:hAnsiTheme="minorHAnsi" w:cstheme="minorHAnsi"/>
                <w:sz w:val="22"/>
                <w:szCs w:val="22"/>
              </w:rPr>
            </w:pPr>
            <w:r w:rsidRPr="00274B8D">
              <w:rPr>
                <w:rFonts w:asciiTheme="minorHAnsi" w:hAnsiTheme="minorHAnsi" w:cstheme="minorHAnsi"/>
                <w:sz w:val="22"/>
                <w:szCs w:val="22"/>
              </w:rPr>
              <w:lastRenderedPageBreak/>
              <w:t>Steve emphasized including family support in this broader conversation, noting that parents often lack the resources to manage children’s mental health challenges at home.</w:t>
            </w:r>
          </w:p>
          <w:p w14:paraId="17044548" w14:textId="67557066" w:rsidR="00274B8D" w:rsidRPr="00274B8D" w:rsidRDefault="00274B8D" w:rsidP="00274B8D">
            <w:pPr>
              <w:rPr>
                <w:rFonts w:asciiTheme="minorHAnsi" w:hAnsiTheme="minorHAnsi" w:cstheme="minorHAnsi"/>
                <w:sz w:val="22"/>
                <w:szCs w:val="22"/>
              </w:rPr>
            </w:pPr>
          </w:p>
        </w:tc>
        <w:tc>
          <w:tcPr>
            <w:tcW w:w="3510" w:type="dxa"/>
          </w:tcPr>
          <w:p w14:paraId="3EE863EC" w14:textId="410CE2A0" w:rsidR="00274B8D" w:rsidRPr="00F254D1" w:rsidRDefault="00274B8D" w:rsidP="00274B8D">
            <w:pPr>
              <w:rPr>
                <w:rFonts w:asciiTheme="minorHAnsi" w:hAnsiTheme="minorHAnsi" w:cstheme="minorHAnsi"/>
                <w:b/>
                <w:sz w:val="22"/>
                <w:szCs w:val="22"/>
              </w:rPr>
            </w:pPr>
            <w:r w:rsidRPr="00274B8D">
              <w:rPr>
                <w:rFonts w:ascii="Garamond" w:hAnsi="Garamond"/>
                <w:b/>
                <w:sz w:val="22"/>
                <w:szCs w:val="22"/>
              </w:rPr>
              <w:lastRenderedPageBreak/>
              <w:t xml:space="preserve"> </w:t>
            </w:r>
            <w:r w:rsidRPr="00F254D1">
              <w:rPr>
                <w:rFonts w:asciiTheme="minorHAnsi" w:hAnsiTheme="minorHAnsi" w:cstheme="minorHAnsi"/>
                <w:b/>
                <w:bCs/>
                <w:sz w:val="22"/>
                <w:szCs w:val="22"/>
              </w:rPr>
              <w:t>Mental Health Support:</w:t>
            </w:r>
          </w:p>
          <w:p w14:paraId="744E304B" w14:textId="77777777" w:rsidR="00274B8D" w:rsidRPr="00F254D1" w:rsidRDefault="00274B8D" w:rsidP="00274B8D">
            <w:pPr>
              <w:numPr>
                <w:ilvl w:val="0"/>
                <w:numId w:val="40"/>
              </w:numPr>
              <w:rPr>
                <w:rFonts w:asciiTheme="minorHAnsi" w:hAnsiTheme="minorHAnsi" w:cstheme="minorHAnsi"/>
                <w:bCs/>
                <w:sz w:val="22"/>
                <w:szCs w:val="22"/>
              </w:rPr>
            </w:pPr>
            <w:r w:rsidRPr="00F254D1">
              <w:rPr>
                <w:rFonts w:asciiTheme="minorHAnsi" w:hAnsiTheme="minorHAnsi" w:cstheme="minorHAnsi"/>
                <w:bCs/>
                <w:sz w:val="22"/>
                <w:szCs w:val="22"/>
              </w:rPr>
              <w:t>Increased access to mental health professionals with experience supporting children and families.</w:t>
            </w:r>
          </w:p>
          <w:p w14:paraId="769FAC19" w14:textId="77777777" w:rsidR="00274B8D" w:rsidRPr="00F254D1" w:rsidRDefault="00274B8D" w:rsidP="00274B8D">
            <w:pPr>
              <w:numPr>
                <w:ilvl w:val="0"/>
                <w:numId w:val="40"/>
              </w:numPr>
              <w:rPr>
                <w:rFonts w:asciiTheme="minorHAnsi" w:hAnsiTheme="minorHAnsi" w:cstheme="minorHAnsi"/>
                <w:bCs/>
                <w:sz w:val="22"/>
                <w:szCs w:val="22"/>
              </w:rPr>
            </w:pPr>
            <w:r w:rsidRPr="00F254D1">
              <w:rPr>
                <w:rFonts w:asciiTheme="minorHAnsi" w:hAnsiTheme="minorHAnsi" w:cstheme="minorHAnsi"/>
                <w:bCs/>
                <w:sz w:val="22"/>
                <w:szCs w:val="22"/>
              </w:rPr>
              <w:t>Support for parents via mental health coaching and education.</w:t>
            </w:r>
          </w:p>
          <w:p w14:paraId="669A28DA" w14:textId="226BD373" w:rsidR="00274B8D" w:rsidRPr="00F254D1" w:rsidRDefault="00274B8D" w:rsidP="00274B8D">
            <w:pPr>
              <w:rPr>
                <w:rFonts w:asciiTheme="minorHAnsi" w:hAnsiTheme="minorHAnsi" w:cstheme="minorHAnsi"/>
                <w:b/>
                <w:sz w:val="22"/>
                <w:szCs w:val="22"/>
              </w:rPr>
            </w:pPr>
            <w:r w:rsidRPr="00F254D1">
              <w:rPr>
                <w:rFonts w:asciiTheme="minorHAnsi" w:hAnsiTheme="minorHAnsi" w:cstheme="minorHAnsi"/>
                <w:b/>
                <w:sz w:val="22"/>
                <w:szCs w:val="22"/>
              </w:rPr>
              <w:t xml:space="preserve"> </w:t>
            </w:r>
            <w:r w:rsidRPr="00F254D1">
              <w:rPr>
                <w:rFonts w:asciiTheme="minorHAnsi" w:hAnsiTheme="minorHAnsi" w:cstheme="minorHAnsi"/>
                <w:b/>
                <w:bCs/>
                <w:sz w:val="22"/>
                <w:szCs w:val="22"/>
              </w:rPr>
              <w:t>Public Awareness:</w:t>
            </w:r>
          </w:p>
          <w:p w14:paraId="431E1115" w14:textId="77777777" w:rsidR="00274B8D" w:rsidRPr="00F254D1" w:rsidRDefault="00274B8D" w:rsidP="00274B8D">
            <w:pPr>
              <w:numPr>
                <w:ilvl w:val="0"/>
                <w:numId w:val="41"/>
              </w:numPr>
              <w:rPr>
                <w:rFonts w:asciiTheme="minorHAnsi" w:hAnsiTheme="minorHAnsi" w:cstheme="minorHAnsi"/>
                <w:bCs/>
                <w:sz w:val="22"/>
                <w:szCs w:val="22"/>
              </w:rPr>
            </w:pPr>
            <w:r w:rsidRPr="00F254D1">
              <w:rPr>
                <w:rFonts w:asciiTheme="minorHAnsi" w:hAnsiTheme="minorHAnsi" w:cstheme="minorHAnsi"/>
                <w:bCs/>
                <w:sz w:val="22"/>
                <w:szCs w:val="22"/>
              </w:rPr>
              <w:t xml:space="preserve">Better public understanding of the role of </w:t>
            </w:r>
            <w:proofErr w:type="gramStart"/>
            <w:r w:rsidRPr="00F254D1">
              <w:rPr>
                <w:rFonts w:asciiTheme="minorHAnsi" w:hAnsiTheme="minorHAnsi" w:cstheme="minorHAnsi"/>
                <w:bCs/>
                <w:sz w:val="22"/>
                <w:szCs w:val="22"/>
              </w:rPr>
              <w:t>child care</w:t>
            </w:r>
            <w:proofErr w:type="gramEnd"/>
            <w:r w:rsidRPr="00F254D1">
              <w:rPr>
                <w:rFonts w:asciiTheme="minorHAnsi" w:hAnsiTheme="minorHAnsi" w:cstheme="minorHAnsi"/>
                <w:bCs/>
                <w:sz w:val="22"/>
                <w:szCs w:val="22"/>
              </w:rPr>
              <w:t xml:space="preserve"> beyond "babysitting."</w:t>
            </w:r>
          </w:p>
          <w:p w14:paraId="73821CF4" w14:textId="77777777" w:rsidR="00274B8D" w:rsidRPr="00F254D1" w:rsidRDefault="00274B8D" w:rsidP="00274B8D">
            <w:pPr>
              <w:numPr>
                <w:ilvl w:val="0"/>
                <w:numId w:val="41"/>
              </w:numPr>
              <w:rPr>
                <w:rFonts w:asciiTheme="minorHAnsi" w:hAnsiTheme="minorHAnsi" w:cstheme="minorHAnsi"/>
                <w:bCs/>
                <w:sz w:val="22"/>
                <w:szCs w:val="22"/>
              </w:rPr>
            </w:pPr>
            <w:r w:rsidRPr="00F254D1">
              <w:rPr>
                <w:rFonts w:asciiTheme="minorHAnsi" w:hAnsiTheme="minorHAnsi" w:cstheme="minorHAnsi"/>
                <w:bCs/>
                <w:sz w:val="22"/>
                <w:szCs w:val="22"/>
              </w:rPr>
              <w:t>Emphasize that ECE involves skilled, licensed professionals fostering developmental growth.</w:t>
            </w:r>
          </w:p>
          <w:p w14:paraId="619DC409" w14:textId="75E5A183" w:rsidR="00274B8D" w:rsidRPr="00F254D1" w:rsidRDefault="00274B8D" w:rsidP="00274B8D">
            <w:pPr>
              <w:rPr>
                <w:rFonts w:asciiTheme="minorHAnsi" w:hAnsiTheme="minorHAnsi" w:cstheme="minorHAnsi"/>
                <w:b/>
                <w:sz w:val="22"/>
                <w:szCs w:val="22"/>
              </w:rPr>
            </w:pPr>
            <w:r w:rsidRPr="00F254D1">
              <w:rPr>
                <w:rFonts w:asciiTheme="minorHAnsi" w:hAnsiTheme="minorHAnsi" w:cstheme="minorHAnsi"/>
                <w:b/>
                <w:sz w:val="22"/>
                <w:szCs w:val="22"/>
              </w:rPr>
              <w:t xml:space="preserve"> </w:t>
            </w:r>
            <w:r w:rsidRPr="00F254D1">
              <w:rPr>
                <w:rFonts w:asciiTheme="minorHAnsi" w:hAnsiTheme="minorHAnsi" w:cstheme="minorHAnsi"/>
                <w:b/>
                <w:bCs/>
                <w:sz w:val="22"/>
                <w:szCs w:val="22"/>
              </w:rPr>
              <w:t>Stigma Reduction:</w:t>
            </w:r>
          </w:p>
          <w:p w14:paraId="7C766FCC" w14:textId="77777777" w:rsidR="00274B8D" w:rsidRPr="00F254D1" w:rsidRDefault="00274B8D" w:rsidP="00274B8D">
            <w:pPr>
              <w:numPr>
                <w:ilvl w:val="0"/>
                <w:numId w:val="42"/>
              </w:numPr>
              <w:rPr>
                <w:rFonts w:asciiTheme="minorHAnsi" w:hAnsiTheme="minorHAnsi" w:cstheme="minorHAnsi"/>
                <w:bCs/>
                <w:sz w:val="22"/>
                <w:szCs w:val="22"/>
              </w:rPr>
            </w:pPr>
            <w:r w:rsidRPr="00F254D1">
              <w:rPr>
                <w:rFonts w:asciiTheme="minorHAnsi" w:hAnsiTheme="minorHAnsi" w:cstheme="minorHAnsi"/>
                <w:bCs/>
                <w:sz w:val="22"/>
                <w:szCs w:val="22"/>
              </w:rPr>
              <w:t>Normalize help-seeking behaviors among providers; reduce fear and judgment.</w:t>
            </w:r>
          </w:p>
          <w:p w14:paraId="66ABDFD7" w14:textId="419AAF58" w:rsidR="00274B8D" w:rsidRPr="00F254D1" w:rsidRDefault="00274B8D" w:rsidP="00274B8D">
            <w:pPr>
              <w:rPr>
                <w:rFonts w:asciiTheme="minorHAnsi" w:hAnsiTheme="minorHAnsi" w:cstheme="minorHAnsi"/>
                <w:b/>
                <w:sz w:val="22"/>
                <w:szCs w:val="22"/>
              </w:rPr>
            </w:pPr>
            <w:r w:rsidRPr="00F254D1">
              <w:rPr>
                <w:rFonts w:asciiTheme="minorHAnsi" w:hAnsiTheme="minorHAnsi" w:cstheme="minorHAnsi"/>
                <w:b/>
                <w:bCs/>
                <w:sz w:val="22"/>
                <w:szCs w:val="22"/>
              </w:rPr>
              <w:t>Funding and Equity:</w:t>
            </w:r>
          </w:p>
          <w:p w14:paraId="6AB72953" w14:textId="77777777" w:rsidR="00274B8D" w:rsidRPr="00F254D1" w:rsidRDefault="00274B8D" w:rsidP="00274B8D">
            <w:pPr>
              <w:numPr>
                <w:ilvl w:val="0"/>
                <w:numId w:val="43"/>
              </w:numPr>
              <w:rPr>
                <w:rFonts w:asciiTheme="minorHAnsi" w:hAnsiTheme="minorHAnsi" w:cstheme="minorHAnsi"/>
                <w:bCs/>
                <w:sz w:val="22"/>
                <w:szCs w:val="22"/>
              </w:rPr>
            </w:pPr>
            <w:r w:rsidRPr="00F254D1">
              <w:rPr>
                <w:rFonts w:asciiTheme="minorHAnsi" w:hAnsiTheme="minorHAnsi" w:cstheme="minorHAnsi"/>
                <w:bCs/>
                <w:sz w:val="22"/>
                <w:szCs w:val="22"/>
              </w:rPr>
              <w:t>Current models (e.g., Preschool Promise) offer "one size fits all" funding, not reflective of varying program needs.</w:t>
            </w:r>
          </w:p>
          <w:p w14:paraId="0FB9366A" w14:textId="77777777" w:rsidR="00274B8D" w:rsidRPr="00F254D1" w:rsidRDefault="00274B8D" w:rsidP="00274B8D">
            <w:pPr>
              <w:numPr>
                <w:ilvl w:val="0"/>
                <w:numId w:val="43"/>
              </w:numPr>
              <w:rPr>
                <w:rFonts w:asciiTheme="minorHAnsi" w:hAnsiTheme="minorHAnsi" w:cstheme="minorHAnsi"/>
                <w:bCs/>
                <w:sz w:val="22"/>
                <w:szCs w:val="22"/>
              </w:rPr>
            </w:pPr>
            <w:r w:rsidRPr="00F254D1">
              <w:rPr>
                <w:rFonts w:asciiTheme="minorHAnsi" w:hAnsiTheme="minorHAnsi" w:cstheme="minorHAnsi"/>
                <w:bCs/>
                <w:sz w:val="22"/>
                <w:szCs w:val="22"/>
              </w:rPr>
              <w:t>Programs lack additional funding for children with special needs, unlike K-12 education.</w:t>
            </w:r>
          </w:p>
          <w:p w14:paraId="4F692B24" w14:textId="77777777" w:rsidR="00274B8D" w:rsidRPr="00F254D1" w:rsidRDefault="00274B8D" w:rsidP="00274B8D">
            <w:pPr>
              <w:numPr>
                <w:ilvl w:val="0"/>
                <w:numId w:val="43"/>
              </w:numPr>
              <w:rPr>
                <w:rFonts w:asciiTheme="minorHAnsi" w:hAnsiTheme="minorHAnsi" w:cstheme="minorHAnsi"/>
                <w:bCs/>
                <w:sz w:val="22"/>
                <w:szCs w:val="22"/>
              </w:rPr>
            </w:pPr>
            <w:r w:rsidRPr="00F254D1">
              <w:rPr>
                <w:rFonts w:asciiTheme="minorHAnsi" w:hAnsiTheme="minorHAnsi" w:cstheme="minorHAnsi"/>
                <w:bCs/>
                <w:sz w:val="22"/>
                <w:szCs w:val="22"/>
              </w:rPr>
              <w:t>Greater investment in Early Intervention (EI) and Early Childhood Special Education (ECSE) is needed.</w:t>
            </w:r>
          </w:p>
          <w:p w14:paraId="10A8EB7B" w14:textId="032407BF" w:rsidR="00274B8D" w:rsidRPr="00F254D1" w:rsidRDefault="00274B8D" w:rsidP="00274B8D">
            <w:pPr>
              <w:rPr>
                <w:rFonts w:asciiTheme="minorHAnsi" w:hAnsiTheme="minorHAnsi" w:cstheme="minorHAnsi"/>
                <w:b/>
                <w:sz w:val="22"/>
                <w:szCs w:val="22"/>
              </w:rPr>
            </w:pPr>
            <w:r w:rsidRPr="00F254D1">
              <w:rPr>
                <w:rFonts w:asciiTheme="minorHAnsi" w:hAnsiTheme="minorHAnsi" w:cstheme="minorHAnsi"/>
                <w:b/>
                <w:bCs/>
                <w:sz w:val="22"/>
                <w:szCs w:val="22"/>
              </w:rPr>
              <w:t>On-the-Ground Reality:</w:t>
            </w:r>
          </w:p>
          <w:p w14:paraId="3B5E9AA3" w14:textId="77777777" w:rsidR="00274B8D" w:rsidRPr="00F254D1" w:rsidRDefault="00274B8D" w:rsidP="00274B8D">
            <w:pPr>
              <w:numPr>
                <w:ilvl w:val="0"/>
                <w:numId w:val="44"/>
              </w:numPr>
              <w:rPr>
                <w:rFonts w:asciiTheme="minorHAnsi" w:hAnsiTheme="minorHAnsi" w:cstheme="minorHAnsi"/>
                <w:bCs/>
                <w:sz w:val="22"/>
                <w:szCs w:val="22"/>
              </w:rPr>
            </w:pPr>
            <w:r w:rsidRPr="00F254D1">
              <w:rPr>
                <w:rFonts w:asciiTheme="minorHAnsi" w:hAnsiTheme="minorHAnsi" w:cstheme="minorHAnsi"/>
                <w:bCs/>
                <w:sz w:val="22"/>
                <w:szCs w:val="22"/>
              </w:rPr>
              <w:t>Several providers shared firsthand accounts of the challenges in supporting high-needs children.</w:t>
            </w:r>
          </w:p>
          <w:p w14:paraId="375F2799" w14:textId="77777777" w:rsidR="00274B8D" w:rsidRPr="00F254D1" w:rsidRDefault="00274B8D" w:rsidP="00274B8D">
            <w:pPr>
              <w:numPr>
                <w:ilvl w:val="0"/>
                <w:numId w:val="44"/>
              </w:numPr>
              <w:rPr>
                <w:rFonts w:asciiTheme="minorHAnsi" w:hAnsiTheme="minorHAnsi" w:cstheme="minorHAnsi"/>
                <w:bCs/>
                <w:sz w:val="22"/>
                <w:szCs w:val="22"/>
              </w:rPr>
            </w:pPr>
            <w:r w:rsidRPr="00F254D1">
              <w:rPr>
                <w:rFonts w:asciiTheme="minorHAnsi" w:hAnsiTheme="minorHAnsi" w:cstheme="minorHAnsi"/>
                <w:bCs/>
                <w:sz w:val="22"/>
                <w:szCs w:val="22"/>
              </w:rPr>
              <w:lastRenderedPageBreak/>
              <w:t>Even well-funded programs struggle to meet the needs of certain children without additional support.</w:t>
            </w:r>
          </w:p>
          <w:p w14:paraId="18E2778E" w14:textId="77777777" w:rsidR="00D77323" w:rsidRPr="00F254D1" w:rsidRDefault="00274B8D" w:rsidP="00ED293E">
            <w:pPr>
              <w:numPr>
                <w:ilvl w:val="0"/>
                <w:numId w:val="44"/>
              </w:numPr>
              <w:rPr>
                <w:rFonts w:asciiTheme="minorHAnsi" w:hAnsiTheme="minorHAnsi" w:cstheme="minorHAnsi"/>
                <w:bCs/>
                <w:sz w:val="22"/>
                <w:szCs w:val="22"/>
              </w:rPr>
            </w:pPr>
            <w:r w:rsidRPr="00F254D1">
              <w:rPr>
                <w:rFonts w:asciiTheme="minorHAnsi" w:hAnsiTheme="minorHAnsi" w:cstheme="minorHAnsi"/>
                <w:bCs/>
                <w:sz w:val="22"/>
                <w:szCs w:val="22"/>
              </w:rPr>
              <w:t xml:space="preserve">Staff feel underprepared despite </w:t>
            </w:r>
            <w:proofErr w:type="gramStart"/>
            <w:r w:rsidRPr="00F254D1">
              <w:rPr>
                <w:rFonts w:asciiTheme="minorHAnsi" w:hAnsiTheme="minorHAnsi" w:cstheme="minorHAnsi"/>
                <w:bCs/>
                <w:sz w:val="22"/>
                <w:szCs w:val="22"/>
              </w:rPr>
              <w:t>trauma-informed</w:t>
            </w:r>
            <w:proofErr w:type="gramEnd"/>
            <w:r w:rsidRPr="00F254D1">
              <w:rPr>
                <w:rFonts w:asciiTheme="minorHAnsi" w:hAnsiTheme="minorHAnsi" w:cstheme="minorHAnsi"/>
                <w:bCs/>
                <w:sz w:val="22"/>
                <w:szCs w:val="22"/>
              </w:rPr>
              <w:t xml:space="preserve"> training. Written guidance on handling crises is needed.</w:t>
            </w:r>
          </w:p>
          <w:p w14:paraId="16FAE5F2" w14:textId="77777777" w:rsidR="00274B8D" w:rsidRPr="00F254D1" w:rsidRDefault="00274B8D" w:rsidP="00274B8D">
            <w:pPr>
              <w:rPr>
                <w:rFonts w:asciiTheme="minorHAnsi" w:hAnsiTheme="minorHAnsi" w:cstheme="minorHAnsi"/>
                <w:bCs/>
                <w:sz w:val="22"/>
                <w:szCs w:val="22"/>
              </w:rPr>
            </w:pPr>
            <w:r w:rsidRPr="00F254D1">
              <w:rPr>
                <w:rFonts w:asciiTheme="minorHAnsi" w:hAnsiTheme="minorHAnsi" w:cstheme="minorHAnsi"/>
                <w:b/>
                <w:bCs/>
                <w:sz w:val="22"/>
                <w:szCs w:val="22"/>
              </w:rPr>
              <w:t>Defining a Mental Health Crisis in Early Childhood</w:t>
            </w:r>
            <w:r w:rsidRPr="00F254D1">
              <w:rPr>
                <w:rFonts w:asciiTheme="minorHAnsi" w:hAnsiTheme="minorHAnsi" w:cstheme="minorHAnsi"/>
                <w:bCs/>
                <w:sz w:val="22"/>
                <w:szCs w:val="22"/>
              </w:rPr>
              <w:t xml:space="preserve">: </w:t>
            </w:r>
          </w:p>
          <w:p w14:paraId="19E2A0B1" w14:textId="46B132E9" w:rsidR="00274B8D" w:rsidRPr="00274B8D" w:rsidRDefault="00274B8D" w:rsidP="00274B8D">
            <w:pPr>
              <w:pStyle w:val="ListParagraph"/>
              <w:numPr>
                <w:ilvl w:val="0"/>
                <w:numId w:val="45"/>
              </w:numPr>
              <w:rPr>
                <w:rFonts w:ascii="Garamond" w:hAnsi="Garamond"/>
                <w:bCs/>
                <w:sz w:val="22"/>
                <w:szCs w:val="22"/>
              </w:rPr>
            </w:pPr>
            <w:r w:rsidRPr="00F254D1">
              <w:rPr>
                <w:rFonts w:asciiTheme="minorHAnsi" w:hAnsiTheme="minorHAnsi" w:cstheme="minorHAnsi"/>
                <w:bCs/>
                <w:sz w:val="22"/>
                <w:szCs w:val="22"/>
              </w:rPr>
              <w:t>Lack of clarity and standardized approach makes support planning difficult.</w:t>
            </w:r>
          </w:p>
        </w:tc>
      </w:tr>
      <w:tr w:rsidR="00ED4BC4" w:rsidRPr="008B235A" w14:paraId="3C6D3474" w14:textId="77777777" w:rsidTr="008B0CA0">
        <w:trPr>
          <w:trHeight w:val="3302"/>
        </w:trPr>
        <w:tc>
          <w:tcPr>
            <w:tcW w:w="2794" w:type="dxa"/>
          </w:tcPr>
          <w:p w14:paraId="5EF77056" w14:textId="76BE9040" w:rsidR="00ED4BC4" w:rsidRDefault="00ED4BC4" w:rsidP="0076056B">
            <w:pPr>
              <w:rPr>
                <w:rFonts w:ascii="Garamond" w:hAnsi="Garamond"/>
                <w:b/>
                <w:i/>
                <w:iCs/>
                <w:sz w:val="22"/>
              </w:rPr>
            </w:pPr>
            <w:r>
              <w:rPr>
                <w:rFonts w:ascii="Garamond" w:hAnsi="Garamond"/>
                <w:b/>
                <w:i/>
                <w:iCs/>
                <w:sz w:val="22"/>
              </w:rPr>
              <w:lastRenderedPageBreak/>
              <w:t xml:space="preserve">Child Care Resource and Referral and </w:t>
            </w:r>
            <w:r w:rsidR="00274B8D">
              <w:rPr>
                <w:rFonts w:ascii="Garamond" w:hAnsi="Garamond"/>
                <w:b/>
                <w:i/>
                <w:iCs/>
                <w:sz w:val="22"/>
              </w:rPr>
              <w:t>Child Care Expansion Updates</w:t>
            </w:r>
            <w:r>
              <w:rPr>
                <w:rFonts w:ascii="Garamond" w:hAnsi="Garamond"/>
                <w:b/>
                <w:i/>
                <w:iCs/>
                <w:sz w:val="22"/>
              </w:rPr>
              <w:t>- Heather Freilinger</w:t>
            </w:r>
          </w:p>
        </w:tc>
        <w:tc>
          <w:tcPr>
            <w:tcW w:w="8001" w:type="dxa"/>
          </w:tcPr>
          <w:p w14:paraId="01CEC18E" w14:textId="4778F07E" w:rsidR="00C9298B" w:rsidRDefault="00ED4BC4" w:rsidP="00C9298B">
            <w:pPr>
              <w:rPr>
                <w:rFonts w:asciiTheme="minorHAnsi" w:hAnsiTheme="minorHAnsi" w:cstheme="minorHAnsi"/>
                <w:bCs/>
                <w:sz w:val="22"/>
                <w:szCs w:val="22"/>
              </w:rPr>
            </w:pPr>
            <w:r w:rsidRPr="0046305F">
              <w:rPr>
                <w:rFonts w:asciiTheme="minorHAnsi" w:hAnsiTheme="minorHAnsi" w:cstheme="minorHAnsi"/>
                <w:bCs/>
                <w:sz w:val="22"/>
                <w:szCs w:val="22"/>
              </w:rPr>
              <w:t xml:space="preserve">Heather shared that </w:t>
            </w:r>
            <w:r w:rsidR="00AD270C">
              <w:rPr>
                <w:rFonts w:asciiTheme="minorHAnsi" w:hAnsiTheme="minorHAnsi" w:cstheme="minorHAnsi"/>
                <w:bCs/>
                <w:sz w:val="22"/>
                <w:szCs w:val="22"/>
              </w:rPr>
              <w:t>n</w:t>
            </w:r>
            <w:r w:rsidR="00AD270C" w:rsidRPr="00AD270C">
              <w:rPr>
                <w:rFonts w:asciiTheme="minorHAnsi" w:hAnsiTheme="minorHAnsi" w:cstheme="minorHAnsi"/>
                <w:bCs/>
                <w:sz w:val="22"/>
                <w:szCs w:val="22"/>
              </w:rPr>
              <w:t xml:space="preserve">early $800,000 has been distributed across the region, supporting new centers (e.g., </w:t>
            </w:r>
            <w:r w:rsidR="00AD270C">
              <w:rPr>
                <w:rFonts w:asciiTheme="minorHAnsi" w:hAnsiTheme="minorHAnsi" w:cstheme="minorHAnsi"/>
                <w:bCs/>
                <w:sz w:val="22"/>
                <w:szCs w:val="22"/>
              </w:rPr>
              <w:t xml:space="preserve">a </w:t>
            </w:r>
            <w:r w:rsidR="00AD270C" w:rsidRPr="00AD270C">
              <w:rPr>
                <w:rFonts w:asciiTheme="minorHAnsi" w:hAnsiTheme="minorHAnsi" w:cstheme="minorHAnsi"/>
                <w:bCs/>
                <w:sz w:val="22"/>
                <w:szCs w:val="22"/>
              </w:rPr>
              <w:t>potential site in Sutherlin).</w:t>
            </w:r>
            <w:r w:rsidR="00AD270C">
              <w:rPr>
                <w:rFonts w:asciiTheme="minorHAnsi" w:hAnsiTheme="minorHAnsi" w:cstheme="minorHAnsi"/>
                <w:bCs/>
                <w:sz w:val="22"/>
                <w:szCs w:val="22"/>
              </w:rPr>
              <w:t xml:space="preserve"> Additionally, the Rural Early Learning Facility Improvement Grant is now entering </w:t>
            </w:r>
            <w:r w:rsidR="003A1D1B">
              <w:rPr>
                <w:rFonts w:asciiTheme="minorHAnsi" w:hAnsiTheme="minorHAnsi" w:cstheme="minorHAnsi"/>
                <w:bCs/>
                <w:sz w:val="22"/>
                <w:szCs w:val="22"/>
              </w:rPr>
              <w:t>Phase Three, with enhanced support, increased applicant availability, and expanded peer support</w:t>
            </w:r>
            <w:r w:rsidR="00AD270C">
              <w:rPr>
                <w:rFonts w:asciiTheme="minorHAnsi" w:hAnsiTheme="minorHAnsi" w:cstheme="minorHAnsi"/>
                <w:bCs/>
                <w:sz w:val="22"/>
                <w:szCs w:val="22"/>
              </w:rPr>
              <w:t xml:space="preserve">. </w:t>
            </w:r>
          </w:p>
          <w:p w14:paraId="11E8FF11" w14:textId="77777777" w:rsidR="00AD270C" w:rsidRDefault="00AD270C" w:rsidP="00C9298B">
            <w:pPr>
              <w:rPr>
                <w:rFonts w:asciiTheme="minorHAnsi" w:hAnsiTheme="minorHAnsi" w:cstheme="minorHAnsi"/>
                <w:bCs/>
                <w:sz w:val="22"/>
                <w:szCs w:val="22"/>
              </w:rPr>
            </w:pPr>
          </w:p>
          <w:p w14:paraId="5DBA28FA" w14:textId="77777777" w:rsidR="00AD270C" w:rsidRDefault="00AD270C" w:rsidP="00C9298B">
            <w:pPr>
              <w:rPr>
                <w:rFonts w:asciiTheme="minorHAnsi" w:hAnsiTheme="minorHAnsi" w:cstheme="minorHAnsi"/>
                <w:bCs/>
                <w:sz w:val="22"/>
                <w:szCs w:val="22"/>
              </w:rPr>
            </w:pPr>
            <w:r>
              <w:rPr>
                <w:rFonts w:asciiTheme="minorHAnsi" w:hAnsiTheme="minorHAnsi" w:cstheme="minorHAnsi"/>
                <w:bCs/>
                <w:sz w:val="22"/>
                <w:szCs w:val="22"/>
              </w:rPr>
              <w:t>At Umpqua Community College, o</w:t>
            </w:r>
            <w:r w:rsidRPr="00AD270C">
              <w:rPr>
                <w:rFonts w:asciiTheme="minorHAnsi" w:hAnsiTheme="minorHAnsi" w:cstheme="minorHAnsi"/>
                <w:bCs/>
                <w:sz w:val="22"/>
                <w:szCs w:val="22"/>
              </w:rPr>
              <w:t xml:space="preserve">ver 50 students </w:t>
            </w:r>
            <w:r>
              <w:rPr>
                <w:rFonts w:asciiTheme="minorHAnsi" w:hAnsiTheme="minorHAnsi" w:cstheme="minorHAnsi"/>
                <w:bCs/>
                <w:sz w:val="22"/>
                <w:szCs w:val="22"/>
              </w:rPr>
              <w:t xml:space="preserve">are </w:t>
            </w:r>
            <w:r w:rsidRPr="00AD270C">
              <w:rPr>
                <w:rFonts w:asciiTheme="minorHAnsi" w:hAnsiTheme="minorHAnsi" w:cstheme="minorHAnsi"/>
                <w:bCs/>
                <w:sz w:val="22"/>
                <w:szCs w:val="22"/>
              </w:rPr>
              <w:t>enrolled and progressing toward associate degrees. This helps professionalize the workforce and ensure providers are equipped for the demands of early learning environments.</w:t>
            </w:r>
          </w:p>
          <w:p w14:paraId="56881454" w14:textId="77777777" w:rsidR="00AD270C" w:rsidRDefault="00AD270C" w:rsidP="00C9298B">
            <w:pPr>
              <w:rPr>
                <w:rFonts w:asciiTheme="minorHAnsi" w:hAnsiTheme="minorHAnsi" w:cstheme="minorHAnsi"/>
                <w:bCs/>
                <w:sz w:val="22"/>
                <w:szCs w:val="22"/>
              </w:rPr>
            </w:pPr>
          </w:p>
          <w:p w14:paraId="6C259C30" w14:textId="04F71E0B" w:rsidR="00AD270C" w:rsidRDefault="00AD270C" w:rsidP="00C9298B">
            <w:pPr>
              <w:rPr>
                <w:rFonts w:asciiTheme="minorHAnsi" w:hAnsiTheme="minorHAnsi" w:cstheme="minorHAnsi"/>
                <w:b/>
                <w:sz w:val="22"/>
                <w:szCs w:val="22"/>
              </w:rPr>
            </w:pPr>
            <w:r w:rsidRPr="00AD270C">
              <w:rPr>
                <w:rFonts w:asciiTheme="minorHAnsi" w:hAnsiTheme="minorHAnsi" w:cstheme="minorHAnsi"/>
                <w:b/>
                <w:sz w:val="22"/>
                <w:szCs w:val="22"/>
              </w:rPr>
              <w:t>Spring Events:</w:t>
            </w:r>
          </w:p>
          <w:p w14:paraId="7EF05502" w14:textId="13FDA6DD" w:rsidR="00AD270C" w:rsidRPr="003A1D1B" w:rsidRDefault="00AD270C" w:rsidP="003A1D1B">
            <w:pPr>
              <w:pStyle w:val="ListParagraph"/>
              <w:numPr>
                <w:ilvl w:val="0"/>
                <w:numId w:val="45"/>
              </w:numPr>
              <w:rPr>
                <w:rFonts w:asciiTheme="minorHAnsi" w:hAnsiTheme="minorHAnsi" w:cstheme="minorHAnsi"/>
                <w:bCs/>
                <w:sz w:val="22"/>
                <w:szCs w:val="22"/>
              </w:rPr>
            </w:pPr>
            <w:r w:rsidRPr="00AD270C">
              <w:rPr>
                <w:rFonts w:asciiTheme="minorHAnsi" w:hAnsiTheme="minorHAnsi" w:cstheme="minorHAnsi"/>
                <w:bCs/>
                <w:sz w:val="22"/>
                <w:szCs w:val="22"/>
              </w:rPr>
              <w:t>Klamath Falls Spring Fling: Featuring Sharon Kroll, a play and learning expert, selected by Lisa Murphy (Ooey Gooey Lady)</w:t>
            </w:r>
            <w:r>
              <w:rPr>
                <w:rFonts w:asciiTheme="minorHAnsi" w:hAnsiTheme="minorHAnsi" w:cstheme="minorHAnsi"/>
                <w:bCs/>
                <w:sz w:val="22"/>
                <w:szCs w:val="22"/>
              </w:rPr>
              <w:t>.</w:t>
            </w:r>
          </w:p>
          <w:p w14:paraId="382BE8C3" w14:textId="77777777" w:rsidR="00AD270C" w:rsidRDefault="00AD270C" w:rsidP="00AD270C">
            <w:pPr>
              <w:pStyle w:val="ListParagraph"/>
              <w:numPr>
                <w:ilvl w:val="0"/>
                <w:numId w:val="45"/>
              </w:numPr>
              <w:rPr>
                <w:rFonts w:asciiTheme="minorHAnsi" w:hAnsiTheme="minorHAnsi" w:cstheme="minorHAnsi"/>
                <w:bCs/>
                <w:sz w:val="22"/>
                <w:szCs w:val="22"/>
              </w:rPr>
            </w:pPr>
            <w:r w:rsidRPr="00AD270C">
              <w:rPr>
                <w:rFonts w:asciiTheme="minorHAnsi" w:hAnsiTheme="minorHAnsi" w:cstheme="minorHAnsi"/>
                <w:bCs/>
                <w:sz w:val="22"/>
                <w:szCs w:val="22"/>
              </w:rPr>
              <w:t>Douglas County Spring Fling – May 17th: Lisa Murphy will deliver an all-day training session at Jacoby Auditorium with hands-on, engaging activities. High interest is anticipated, including out-of-state attendees.</w:t>
            </w:r>
          </w:p>
          <w:p w14:paraId="559D83A2" w14:textId="1DFDF397" w:rsidR="003A1D1B" w:rsidRPr="00AD270C" w:rsidRDefault="003A1D1B" w:rsidP="003A1D1B">
            <w:pPr>
              <w:pStyle w:val="ListParagraph"/>
              <w:rPr>
                <w:rFonts w:asciiTheme="minorHAnsi" w:hAnsiTheme="minorHAnsi" w:cstheme="minorHAnsi"/>
                <w:bCs/>
                <w:sz w:val="22"/>
                <w:szCs w:val="22"/>
              </w:rPr>
            </w:pPr>
          </w:p>
        </w:tc>
        <w:tc>
          <w:tcPr>
            <w:tcW w:w="3510" w:type="dxa"/>
          </w:tcPr>
          <w:p w14:paraId="16CFC960" w14:textId="77777777" w:rsidR="00ED4BC4" w:rsidRPr="00C4599A" w:rsidRDefault="00ED4BC4" w:rsidP="00ED293E">
            <w:pPr>
              <w:rPr>
                <w:rFonts w:ascii="Garamond" w:hAnsi="Garamond"/>
                <w:b/>
                <w:sz w:val="22"/>
                <w:szCs w:val="22"/>
              </w:rPr>
            </w:pPr>
          </w:p>
        </w:tc>
      </w:tr>
      <w:tr w:rsidR="00A94765" w:rsidRPr="008B235A" w14:paraId="57897B5D" w14:textId="77777777" w:rsidTr="008B0CA0">
        <w:tc>
          <w:tcPr>
            <w:tcW w:w="2794" w:type="dxa"/>
            <w:vAlign w:val="center"/>
          </w:tcPr>
          <w:p w14:paraId="512BD3B8" w14:textId="5B2F759A" w:rsidR="00A94765" w:rsidRPr="00354972" w:rsidRDefault="00FE6D08" w:rsidP="00C36DAD">
            <w:pPr>
              <w:rPr>
                <w:rFonts w:ascii="Garamond" w:hAnsi="Garamond"/>
                <w:b/>
                <w:sz w:val="22"/>
              </w:rPr>
            </w:pPr>
            <w:r>
              <w:rPr>
                <w:rFonts w:ascii="Garamond" w:hAnsi="Garamond"/>
                <w:b/>
                <w:sz w:val="22"/>
              </w:rPr>
              <w:t>Adjourn-Steve Schenewerk</w:t>
            </w:r>
          </w:p>
        </w:tc>
        <w:tc>
          <w:tcPr>
            <w:tcW w:w="8001" w:type="dxa"/>
          </w:tcPr>
          <w:p w14:paraId="196615A2" w14:textId="65A6D9C6" w:rsidR="00C36DAD" w:rsidRPr="00FE6D08" w:rsidRDefault="00FE6D08" w:rsidP="00A94765">
            <w:pPr>
              <w:rPr>
                <w:rFonts w:asciiTheme="minorHAnsi" w:hAnsiTheme="minorHAnsi" w:cstheme="minorHAnsi"/>
                <w:sz w:val="22"/>
                <w:szCs w:val="22"/>
              </w:rPr>
            </w:pPr>
            <w:r w:rsidRPr="00FE6D08">
              <w:rPr>
                <w:rFonts w:asciiTheme="minorHAnsi" w:hAnsiTheme="minorHAnsi" w:cstheme="minorHAnsi"/>
                <w:sz w:val="22"/>
                <w:szCs w:val="22"/>
              </w:rPr>
              <w:t>Steve adjourned the meeting</w:t>
            </w:r>
            <w:r w:rsidR="00AD270C">
              <w:rPr>
                <w:rFonts w:asciiTheme="minorHAnsi" w:hAnsiTheme="minorHAnsi" w:cstheme="minorHAnsi"/>
                <w:sz w:val="22"/>
                <w:szCs w:val="22"/>
              </w:rPr>
              <w:t xml:space="preserve"> at 6:04pm.</w:t>
            </w:r>
          </w:p>
          <w:p w14:paraId="7C58AEE1" w14:textId="77777777" w:rsidR="00C36DAD" w:rsidRPr="00FE6D08" w:rsidRDefault="00C36DAD" w:rsidP="005150E1">
            <w:pPr>
              <w:rPr>
                <w:rFonts w:asciiTheme="minorHAnsi" w:hAnsiTheme="minorHAnsi" w:cstheme="minorHAnsi"/>
                <w:sz w:val="22"/>
                <w:szCs w:val="22"/>
              </w:rPr>
            </w:pPr>
          </w:p>
        </w:tc>
        <w:tc>
          <w:tcPr>
            <w:tcW w:w="3510" w:type="dxa"/>
          </w:tcPr>
          <w:p w14:paraId="196CE9FD" w14:textId="77777777" w:rsidR="00A94765" w:rsidRPr="00AD270C" w:rsidRDefault="00AD270C" w:rsidP="005A0303">
            <w:pPr>
              <w:rPr>
                <w:rFonts w:asciiTheme="minorHAnsi" w:hAnsiTheme="minorHAnsi" w:cstheme="minorHAnsi"/>
                <w:sz w:val="22"/>
                <w:szCs w:val="22"/>
              </w:rPr>
            </w:pPr>
            <w:r w:rsidRPr="00AD270C">
              <w:rPr>
                <w:rFonts w:asciiTheme="minorHAnsi" w:hAnsiTheme="minorHAnsi" w:cstheme="minorHAnsi"/>
                <w:sz w:val="22"/>
                <w:szCs w:val="22"/>
              </w:rPr>
              <w:t xml:space="preserve">Follow-Up Items: </w:t>
            </w:r>
          </w:p>
          <w:p w14:paraId="7AC9566B" w14:textId="77777777" w:rsidR="00AD270C" w:rsidRPr="00AD270C" w:rsidRDefault="00AD270C" w:rsidP="00AD270C">
            <w:pPr>
              <w:pStyle w:val="ListParagraph"/>
              <w:numPr>
                <w:ilvl w:val="0"/>
                <w:numId w:val="46"/>
              </w:numPr>
              <w:rPr>
                <w:rFonts w:asciiTheme="minorHAnsi" w:hAnsiTheme="minorHAnsi" w:cstheme="minorHAnsi"/>
                <w:sz w:val="22"/>
                <w:szCs w:val="22"/>
              </w:rPr>
            </w:pPr>
            <w:r w:rsidRPr="00AD270C">
              <w:rPr>
                <w:rFonts w:asciiTheme="minorHAnsi" w:hAnsiTheme="minorHAnsi" w:cstheme="minorHAnsi"/>
                <w:sz w:val="22"/>
                <w:szCs w:val="22"/>
              </w:rPr>
              <w:t xml:space="preserve">Shawn to share any draft policies around mental health attendance protocols. </w:t>
            </w:r>
          </w:p>
          <w:p w14:paraId="3CB4E830" w14:textId="05AEFDC0" w:rsidR="00AD270C" w:rsidRPr="00AD270C" w:rsidRDefault="00AD270C" w:rsidP="00AD270C">
            <w:pPr>
              <w:pStyle w:val="ListParagraph"/>
              <w:numPr>
                <w:ilvl w:val="0"/>
                <w:numId w:val="46"/>
              </w:numPr>
              <w:rPr>
                <w:rFonts w:asciiTheme="minorHAnsi" w:hAnsiTheme="minorHAnsi" w:cstheme="minorHAnsi"/>
                <w:sz w:val="22"/>
                <w:szCs w:val="22"/>
              </w:rPr>
            </w:pPr>
            <w:r w:rsidRPr="00AD270C">
              <w:rPr>
                <w:rFonts w:asciiTheme="minorHAnsi" w:hAnsiTheme="minorHAnsi" w:cstheme="minorHAnsi"/>
                <w:sz w:val="22"/>
                <w:szCs w:val="22"/>
              </w:rPr>
              <w:t xml:space="preserve">Marsha to provide information on the Health and Wellness Cohort to Shawn. </w:t>
            </w:r>
          </w:p>
          <w:p w14:paraId="50EA3D05" w14:textId="77777777" w:rsidR="00AD270C" w:rsidRPr="00AD270C" w:rsidRDefault="00AD270C" w:rsidP="00AD270C">
            <w:pPr>
              <w:pStyle w:val="ListParagraph"/>
              <w:numPr>
                <w:ilvl w:val="0"/>
                <w:numId w:val="46"/>
              </w:numPr>
              <w:rPr>
                <w:rFonts w:asciiTheme="minorHAnsi" w:hAnsiTheme="minorHAnsi" w:cstheme="minorHAnsi"/>
                <w:sz w:val="22"/>
                <w:szCs w:val="22"/>
              </w:rPr>
            </w:pPr>
            <w:r w:rsidRPr="00AD270C">
              <w:rPr>
                <w:rFonts w:asciiTheme="minorHAnsi" w:hAnsiTheme="minorHAnsi" w:cstheme="minorHAnsi"/>
                <w:sz w:val="22"/>
                <w:szCs w:val="22"/>
              </w:rPr>
              <w:t xml:space="preserve">Continue exploring avenues for staff trauma support and wellness. </w:t>
            </w:r>
          </w:p>
          <w:p w14:paraId="7139F56E" w14:textId="4247A0A2" w:rsidR="00AD270C" w:rsidRPr="00AD270C" w:rsidRDefault="00AD270C" w:rsidP="00AD270C">
            <w:pPr>
              <w:pStyle w:val="ListParagraph"/>
              <w:numPr>
                <w:ilvl w:val="0"/>
                <w:numId w:val="46"/>
              </w:numPr>
              <w:rPr>
                <w:rFonts w:ascii="Garamond" w:hAnsi="Garamond"/>
                <w:sz w:val="22"/>
                <w:szCs w:val="22"/>
              </w:rPr>
            </w:pPr>
            <w:r w:rsidRPr="00AD270C">
              <w:rPr>
                <w:rFonts w:asciiTheme="minorHAnsi" w:hAnsiTheme="minorHAnsi" w:cstheme="minorHAnsi"/>
                <w:sz w:val="22"/>
                <w:szCs w:val="22"/>
              </w:rPr>
              <w:t>Promote Spring Fling events and encourage participation.</w:t>
            </w:r>
          </w:p>
        </w:tc>
      </w:tr>
      <w:tr w:rsidR="00203D1E" w:rsidRPr="008B235A" w14:paraId="59291E5F" w14:textId="77777777" w:rsidTr="008B0CA0">
        <w:tc>
          <w:tcPr>
            <w:tcW w:w="2794" w:type="dxa"/>
          </w:tcPr>
          <w:p w14:paraId="6FEEC758" w14:textId="77777777" w:rsidR="00203D1E" w:rsidRPr="000B3575" w:rsidRDefault="00203D1E" w:rsidP="0076056B">
            <w:pPr>
              <w:rPr>
                <w:rFonts w:ascii="Garamond" w:hAnsi="Garamond"/>
                <w:b/>
              </w:rPr>
            </w:pPr>
            <w:r w:rsidRPr="000B3575">
              <w:rPr>
                <w:rFonts w:ascii="Garamond" w:hAnsi="Garamond"/>
                <w:b/>
                <w:sz w:val="22"/>
              </w:rPr>
              <w:t>Next meeting</w:t>
            </w:r>
          </w:p>
        </w:tc>
        <w:tc>
          <w:tcPr>
            <w:tcW w:w="8001" w:type="dxa"/>
          </w:tcPr>
          <w:p w14:paraId="36626272" w14:textId="0DCECB68" w:rsidR="00203D1E" w:rsidRPr="00D53AAC" w:rsidRDefault="00AD270C" w:rsidP="005150E1">
            <w:pPr>
              <w:rPr>
                <w:rFonts w:ascii="Garamond" w:hAnsi="Garamond"/>
                <w:sz w:val="22"/>
                <w:szCs w:val="22"/>
              </w:rPr>
            </w:pPr>
            <w:r>
              <w:rPr>
                <w:rFonts w:ascii="Garamond" w:hAnsi="Garamond"/>
                <w:sz w:val="22"/>
                <w:szCs w:val="22"/>
              </w:rPr>
              <w:t>TBD</w:t>
            </w:r>
          </w:p>
        </w:tc>
        <w:tc>
          <w:tcPr>
            <w:tcW w:w="3510" w:type="dxa"/>
          </w:tcPr>
          <w:p w14:paraId="77678368" w14:textId="77777777" w:rsidR="00203D1E" w:rsidRPr="00B06710" w:rsidRDefault="00203D1E" w:rsidP="005A0303">
            <w:pPr>
              <w:rPr>
                <w:rFonts w:ascii="Garamond" w:hAnsi="Garamond"/>
                <w:b/>
                <w:sz w:val="22"/>
                <w:szCs w:val="22"/>
              </w:rPr>
            </w:pPr>
          </w:p>
        </w:tc>
      </w:tr>
    </w:tbl>
    <w:p w14:paraId="197F0A71" w14:textId="77777777" w:rsidR="00203D1E" w:rsidRDefault="00203D1E" w:rsidP="002520A4">
      <w:pPr>
        <w:jc w:val="center"/>
      </w:pPr>
    </w:p>
    <w:sectPr w:rsidR="00203D1E" w:rsidSect="008B0CA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83C"/>
    <w:multiLevelType w:val="hybridMultilevel"/>
    <w:tmpl w:val="B5E2330E"/>
    <w:lvl w:ilvl="0" w:tplc="3D4CEB9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66991"/>
    <w:multiLevelType w:val="hybridMultilevel"/>
    <w:tmpl w:val="44B42CC8"/>
    <w:lvl w:ilvl="0" w:tplc="3D4CEB9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A080A"/>
    <w:multiLevelType w:val="hybridMultilevel"/>
    <w:tmpl w:val="3B940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0C1D"/>
    <w:multiLevelType w:val="multilevel"/>
    <w:tmpl w:val="BDE0C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A25D4"/>
    <w:multiLevelType w:val="hybridMultilevel"/>
    <w:tmpl w:val="C4F0C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A2ADD"/>
    <w:multiLevelType w:val="hybridMultilevel"/>
    <w:tmpl w:val="2C984A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09F479D4"/>
    <w:multiLevelType w:val="multilevel"/>
    <w:tmpl w:val="0710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977B2C"/>
    <w:multiLevelType w:val="multilevel"/>
    <w:tmpl w:val="4160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C73884"/>
    <w:multiLevelType w:val="hybridMultilevel"/>
    <w:tmpl w:val="A70CF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DC3998"/>
    <w:multiLevelType w:val="multilevel"/>
    <w:tmpl w:val="8A80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F81B88"/>
    <w:multiLevelType w:val="hybridMultilevel"/>
    <w:tmpl w:val="0E726982"/>
    <w:lvl w:ilvl="0" w:tplc="40C64A7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002AE"/>
    <w:multiLevelType w:val="hybridMultilevel"/>
    <w:tmpl w:val="105C1A7E"/>
    <w:lvl w:ilvl="0" w:tplc="D3D05C44">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2428E"/>
    <w:multiLevelType w:val="hybridMultilevel"/>
    <w:tmpl w:val="0F209C30"/>
    <w:lvl w:ilvl="0" w:tplc="0409000F">
      <w:start w:val="1"/>
      <w:numFmt w:val="decimal"/>
      <w:lvlText w:val="%1."/>
      <w:lvlJc w:val="left"/>
      <w:pPr>
        <w:ind w:left="420" w:hanging="360"/>
      </w:pPr>
      <w:rPr>
        <w:rFonts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129A5A54"/>
    <w:multiLevelType w:val="multilevel"/>
    <w:tmpl w:val="1AF0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F5556F"/>
    <w:multiLevelType w:val="hybridMultilevel"/>
    <w:tmpl w:val="AFD286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066200"/>
    <w:multiLevelType w:val="hybridMultilevel"/>
    <w:tmpl w:val="713C8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96612F"/>
    <w:multiLevelType w:val="hybridMultilevel"/>
    <w:tmpl w:val="0584E0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170832E0"/>
    <w:multiLevelType w:val="hybridMultilevel"/>
    <w:tmpl w:val="D68E8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60662B"/>
    <w:multiLevelType w:val="multilevel"/>
    <w:tmpl w:val="A828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9039ED"/>
    <w:multiLevelType w:val="hybridMultilevel"/>
    <w:tmpl w:val="1D280EF6"/>
    <w:lvl w:ilvl="0" w:tplc="99E429E2">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9F1132"/>
    <w:multiLevelType w:val="hybridMultilevel"/>
    <w:tmpl w:val="4C4693B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014FFA"/>
    <w:multiLevelType w:val="hybridMultilevel"/>
    <w:tmpl w:val="3DAC6426"/>
    <w:lvl w:ilvl="0" w:tplc="7606522E">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E94A4F"/>
    <w:multiLevelType w:val="multilevel"/>
    <w:tmpl w:val="E71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99153C"/>
    <w:multiLevelType w:val="multilevel"/>
    <w:tmpl w:val="C2409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6750BC"/>
    <w:multiLevelType w:val="multilevel"/>
    <w:tmpl w:val="F0E4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AE1C08"/>
    <w:multiLevelType w:val="hybridMultilevel"/>
    <w:tmpl w:val="212CDCEC"/>
    <w:lvl w:ilvl="0" w:tplc="3D4CEB9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04341E"/>
    <w:multiLevelType w:val="hybridMultilevel"/>
    <w:tmpl w:val="E8302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D0019D"/>
    <w:multiLevelType w:val="hybridMultilevel"/>
    <w:tmpl w:val="88C2E014"/>
    <w:lvl w:ilvl="0" w:tplc="64D484A8">
      <w:start w:val="7"/>
      <w:numFmt w:val="bullet"/>
      <w:lvlText w:val="-"/>
      <w:lvlJc w:val="left"/>
      <w:pPr>
        <w:ind w:left="420" w:hanging="360"/>
      </w:pPr>
      <w:rPr>
        <w:rFonts w:ascii="Garamond" w:eastAsia="Times New Roman" w:hAnsi="Garamond"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15:restartNumberingAfterBreak="0">
    <w:nsid w:val="4B51381F"/>
    <w:multiLevelType w:val="hybridMultilevel"/>
    <w:tmpl w:val="9754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D15A22"/>
    <w:multiLevelType w:val="hybridMultilevel"/>
    <w:tmpl w:val="0F684E4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40533B"/>
    <w:multiLevelType w:val="multilevel"/>
    <w:tmpl w:val="A058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6A20A8"/>
    <w:multiLevelType w:val="hybridMultilevel"/>
    <w:tmpl w:val="7714CA56"/>
    <w:lvl w:ilvl="0" w:tplc="562ADFC8">
      <w:numFmt w:val="bullet"/>
      <w:lvlText w:val="-"/>
      <w:lvlJc w:val="left"/>
      <w:pPr>
        <w:ind w:left="720" w:hanging="360"/>
      </w:pPr>
      <w:rPr>
        <w:rFonts w:ascii="Garamond" w:eastAsia="Times New Roman" w:hAnsi="Garamond"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FF01C5"/>
    <w:multiLevelType w:val="multilevel"/>
    <w:tmpl w:val="FDD4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9961D1"/>
    <w:multiLevelType w:val="hybridMultilevel"/>
    <w:tmpl w:val="A5F670E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4" w15:restartNumberingAfterBreak="0">
    <w:nsid w:val="52D044C4"/>
    <w:multiLevelType w:val="multilevel"/>
    <w:tmpl w:val="C356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E51001"/>
    <w:multiLevelType w:val="multilevel"/>
    <w:tmpl w:val="3D6E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967FE3"/>
    <w:multiLevelType w:val="multilevel"/>
    <w:tmpl w:val="111E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DD5C19"/>
    <w:multiLevelType w:val="hybridMultilevel"/>
    <w:tmpl w:val="DE68D40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15:restartNumberingAfterBreak="0">
    <w:nsid w:val="63533CBC"/>
    <w:multiLevelType w:val="multilevel"/>
    <w:tmpl w:val="804A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A32E75"/>
    <w:multiLevelType w:val="multilevel"/>
    <w:tmpl w:val="D7D6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B24065"/>
    <w:multiLevelType w:val="hybridMultilevel"/>
    <w:tmpl w:val="4D5C1D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B05A07"/>
    <w:multiLevelType w:val="hybridMultilevel"/>
    <w:tmpl w:val="039E2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E7294D"/>
    <w:multiLevelType w:val="multilevel"/>
    <w:tmpl w:val="4060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B62255"/>
    <w:multiLevelType w:val="multilevel"/>
    <w:tmpl w:val="95C2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5A3C24"/>
    <w:multiLevelType w:val="multilevel"/>
    <w:tmpl w:val="E1FC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F239A5"/>
    <w:multiLevelType w:val="hybridMultilevel"/>
    <w:tmpl w:val="42D0A6D8"/>
    <w:lvl w:ilvl="0" w:tplc="C220F8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669370">
    <w:abstractNumId w:val="27"/>
  </w:num>
  <w:num w:numId="2" w16cid:durableId="608467963">
    <w:abstractNumId w:val="12"/>
  </w:num>
  <w:num w:numId="3" w16cid:durableId="302851498">
    <w:abstractNumId w:val="5"/>
  </w:num>
  <w:num w:numId="4" w16cid:durableId="2071073137">
    <w:abstractNumId w:val="31"/>
  </w:num>
  <w:num w:numId="5" w16cid:durableId="383021463">
    <w:abstractNumId w:val="11"/>
  </w:num>
  <w:num w:numId="6" w16cid:durableId="491530891">
    <w:abstractNumId w:val="26"/>
  </w:num>
  <w:num w:numId="7" w16cid:durableId="149101868">
    <w:abstractNumId w:val="21"/>
  </w:num>
  <w:num w:numId="8" w16cid:durableId="869604653">
    <w:abstractNumId w:val="45"/>
  </w:num>
  <w:num w:numId="9" w16cid:durableId="1823497903">
    <w:abstractNumId w:val="40"/>
  </w:num>
  <w:num w:numId="10" w16cid:durableId="107705505">
    <w:abstractNumId w:val="15"/>
  </w:num>
  <w:num w:numId="11" w16cid:durableId="1280453955">
    <w:abstractNumId w:val="20"/>
  </w:num>
  <w:num w:numId="12" w16cid:durableId="2081712802">
    <w:abstractNumId w:val="29"/>
  </w:num>
  <w:num w:numId="13" w16cid:durableId="786386509">
    <w:abstractNumId w:val="14"/>
  </w:num>
  <w:num w:numId="14" w16cid:durableId="1412658462">
    <w:abstractNumId w:val="19"/>
  </w:num>
  <w:num w:numId="15" w16cid:durableId="614992539">
    <w:abstractNumId w:val="10"/>
  </w:num>
  <w:num w:numId="16" w16cid:durableId="1276863062">
    <w:abstractNumId w:val="0"/>
  </w:num>
  <w:num w:numId="17" w16cid:durableId="1782526799">
    <w:abstractNumId w:val="25"/>
  </w:num>
  <w:num w:numId="18" w16cid:durableId="477770862">
    <w:abstractNumId w:val="1"/>
  </w:num>
  <w:num w:numId="19" w16cid:durableId="434712712">
    <w:abstractNumId w:val="17"/>
  </w:num>
  <w:num w:numId="20" w16cid:durableId="1346249783">
    <w:abstractNumId w:val="2"/>
  </w:num>
  <w:num w:numId="21" w16cid:durableId="472867521">
    <w:abstractNumId w:val="35"/>
  </w:num>
  <w:num w:numId="22" w16cid:durableId="570192012">
    <w:abstractNumId w:val="22"/>
  </w:num>
  <w:num w:numId="23" w16cid:durableId="543521293">
    <w:abstractNumId w:val="3"/>
  </w:num>
  <w:num w:numId="24" w16cid:durableId="889608404">
    <w:abstractNumId w:val="8"/>
  </w:num>
  <w:num w:numId="25" w16cid:durableId="1427075447">
    <w:abstractNumId w:val="39"/>
  </w:num>
  <w:num w:numId="26" w16cid:durableId="763919036">
    <w:abstractNumId w:val="24"/>
  </w:num>
  <w:num w:numId="27" w16cid:durableId="469791626">
    <w:abstractNumId w:val="36"/>
  </w:num>
  <w:num w:numId="28" w16cid:durableId="1463764040">
    <w:abstractNumId w:val="42"/>
  </w:num>
  <w:num w:numId="29" w16cid:durableId="1790859652">
    <w:abstractNumId w:val="32"/>
  </w:num>
  <w:num w:numId="30" w16cid:durableId="379134013">
    <w:abstractNumId w:val="4"/>
  </w:num>
  <w:num w:numId="31" w16cid:durableId="1652951408">
    <w:abstractNumId w:val="34"/>
  </w:num>
  <w:num w:numId="32" w16cid:durableId="1357269316">
    <w:abstractNumId w:val="38"/>
  </w:num>
  <w:num w:numId="33" w16cid:durableId="1239096457">
    <w:abstractNumId w:val="44"/>
  </w:num>
  <w:num w:numId="34" w16cid:durableId="796333027">
    <w:abstractNumId w:val="18"/>
  </w:num>
  <w:num w:numId="35" w16cid:durableId="320741091">
    <w:abstractNumId w:val="16"/>
  </w:num>
  <w:num w:numId="36" w16cid:durableId="160127345">
    <w:abstractNumId w:val="9"/>
  </w:num>
  <w:num w:numId="37" w16cid:durableId="251284019">
    <w:abstractNumId w:val="33"/>
  </w:num>
  <w:num w:numId="38" w16cid:durableId="939527711">
    <w:abstractNumId w:val="37"/>
  </w:num>
  <w:num w:numId="39" w16cid:durableId="1272009217">
    <w:abstractNumId w:val="7"/>
  </w:num>
  <w:num w:numId="40" w16cid:durableId="1444881194">
    <w:abstractNumId w:val="43"/>
  </w:num>
  <w:num w:numId="41" w16cid:durableId="1207985970">
    <w:abstractNumId w:val="30"/>
  </w:num>
  <w:num w:numId="42" w16cid:durableId="1511292075">
    <w:abstractNumId w:val="23"/>
  </w:num>
  <w:num w:numId="43" w16cid:durableId="1554926603">
    <w:abstractNumId w:val="6"/>
  </w:num>
  <w:num w:numId="44" w16cid:durableId="699553094">
    <w:abstractNumId w:val="13"/>
  </w:num>
  <w:num w:numId="45" w16cid:durableId="1861433429">
    <w:abstractNumId w:val="41"/>
  </w:num>
  <w:num w:numId="46" w16cid:durableId="10358920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documentProtection w:edit="forms"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0A4"/>
    <w:rsid w:val="00002657"/>
    <w:rsid w:val="00012080"/>
    <w:rsid w:val="00022390"/>
    <w:rsid w:val="00024A7D"/>
    <w:rsid w:val="000309BA"/>
    <w:rsid w:val="00037107"/>
    <w:rsid w:val="00041CB1"/>
    <w:rsid w:val="00041FC3"/>
    <w:rsid w:val="00045BEC"/>
    <w:rsid w:val="000568F2"/>
    <w:rsid w:val="00061776"/>
    <w:rsid w:val="00085B77"/>
    <w:rsid w:val="00086E80"/>
    <w:rsid w:val="00091760"/>
    <w:rsid w:val="000930BB"/>
    <w:rsid w:val="00097A83"/>
    <w:rsid w:val="000A4357"/>
    <w:rsid w:val="000B3575"/>
    <w:rsid w:val="000B40B4"/>
    <w:rsid w:val="000C527B"/>
    <w:rsid w:val="000C5A2F"/>
    <w:rsid w:val="000C6D03"/>
    <w:rsid w:val="000C713E"/>
    <w:rsid w:val="000C7217"/>
    <w:rsid w:val="000D6526"/>
    <w:rsid w:val="000E00DA"/>
    <w:rsid w:val="000E0194"/>
    <w:rsid w:val="000E2F70"/>
    <w:rsid w:val="000F5508"/>
    <w:rsid w:val="001020CF"/>
    <w:rsid w:val="00117B2F"/>
    <w:rsid w:val="00141320"/>
    <w:rsid w:val="00145CDC"/>
    <w:rsid w:val="00146D03"/>
    <w:rsid w:val="00163F8F"/>
    <w:rsid w:val="0018030B"/>
    <w:rsid w:val="00191AC9"/>
    <w:rsid w:val="001A14A6"/>
    <w:rsid w:val="001A684D"/>
    <w:rsid w:val="001A7643"/>
    <w:rsid w:val="001B741A"/>
    <w:rsid w:val="001E2A42"/>
    <w:rsid w:val="001F4ACB"/>
    <w:rsid w:val="00203D1E"/>
    <w:rsid w:val="002103B1"/>
    <w:rsid w:val="00220641"/>
    <w:rsid w:val="00223B63"/>
    <w:rsid w:val="00233D91"/>
    <w:rsid w:val="00236FDD"/>
    <w:rsid w:val="002520A4"/>
    <w:rsid w:val="00253954"/>
    <w:rsid w:val="00254985"/>
    <w:rsid w:val="0025631B"/>
    <w:rsid w:val="002567AE"/>
    <w:rsid w:val="00262DB0"/>
    <w:rsid w:val="00273A28"/>
    <w:rsid w:val="00274B8D"/>
    <w:rsid w:val="0027521F"/>
    <w:rsid w:val="00276B8E"/>
    <w:rsid w:val="002870C9"/>
    <w:rsid w:val="00295797"/>
    <w:rsid w:val="002C0B37"/>
    <w:rsid w:val="002C30CE"/>
    <w:rsid w:val="002C5C37"/>
    <w:rsid w:val="002D2C47"/>
    <w:rsid w:val="002D7378"/>
    <w:rsid w:val="002E3AB3"/>
    <w:rsid w:val="002E4DAD"/>
    <w:rsid w:val="002E7DC7"/>
    <w:rsid w:val="002F052A"/>
    <w:rsid w:val="002F0F11"/>
    <w:rsid w:val="002F749E"/>
    <w:rsid w:val="003206B6"/>
    <w:rsid w:val="00321F30"/>
    <w:rsid w:val="00340722"/>
    <w:rsid w:val="00344661"/>
    <w:rsid w:val="003460C5"/>
    <w:rsid w:val="003510E8"/>
    <w:rsid w:val="00353F78"/>
    <w:rsid w:val="00354972"/>
    <w:rsid w:val="00356CB9"/>
    <w:rsid w:val="003605C2"/>
    <w:rsid w:val="00361AE0"/>
    <w:rsid w:val="003650BE"/>
    <w:rsid w:val="0037193C"/>
    <w:rsid w:val="00375D66"/>
    <w:rsid w:val="00377788"/>
    <w:rsid w:val="00392567"/>
    <w:rsid w:val="0039456A"/>
    <w:rsid w:val="00397237"/>
    <w:rsid w:val="003A1D1B"/>
    <w:rsid w:val="003A401C"/>
    <w:rsid w:val="003B634E"/>
    <w:rsid w:val="003D6C74"/>
    <w:rsid w:val="003E3431"/>
    <w:rsid w:val="00401EF6"/>
    <w:rsid w:val="00410136"/>
    <w:rsid w:val="0041108B"/>
    <w:rsid w:val="00420491"/>
    <w:rsid w:val="0045145D"/>
    <w:rsid w:val="0045460C"/>
    <w:rsid w:val="0046305F"/>
    <w:rsid w:val="00465476"/>
    <w:rsid w:val="0046637B"/>
    <w:rsid w:val="00490558"/>
    <w:rsid w:val="00492B80"/>
    <w:rsid w:val="00494552"/>
    <w:rsid w:val="004A227F"/>
    <w:rsid w:val="004A52E1"/>
    <w:rsid w:val="004A6CF7"/>
    <w:rsid w:val="004A70C9"/>
    <w:rsid w:val="004A77AA"/>
    <w:rsid w:val="004B48E5"/>
    <w:rsid w:val="004D3C91"/>
    <w:rsid w:val="004D3CEA"/>
    <w:rsid w:val="004D4100"/>
    <w:rsid w:val="004D5292"/>
    <w:rsid w:val="004E2F3D"/>
    <w:rsid w:val="004E4A6C"/>
    <w:rsid w:val="00512F09"/>
    <w:rsid w:val="005150E1"/>
    <w:rsid w:val="005158B5"/>
    <w:rsid w:val="00525331"/>
    <w:rsid w:val="00547780"/>
    <w:rsid w:val="005614AF"/>
    <w:rsid w:val="0057472E"/>
    <w:rsid w:val="00576425"/>
    <w:rsid w:val="00595B30"/>
    <w:rsid w:val="00596122"/>
    <w:rsid w:val="00596B7F"/>
    <w:rsid w:val="005A0303"/>
    <w:rsid w:val="005A1259"/>
    <w:rsid w:val="005B094F"/>
    <w:rsid w:val="005B2DF7"/>
    <w:rsid w:val="005B5712"/>
    <w:rsid w:val="005C5437"/>
    <w:rsid w:val="005D2715"/>
    <w:rsid w:val="005D29B8"/>
    <w:rsid w:val="005D496E"/>
    <w:rsid w:val="005D73B8"/>
    <w:rsid w:val="005E0050"/>
    <w:rsid w:val="005E1284"/>
    <w:rsid w:val="005F2F63"/>
    <w:rsid w:val="005F4663"/>
    <w:rsid w:val="006018DE"/>
    <w:rsid w:val="00607A3A"/>
    <w:rsid w:val="00616D88"/>
    <w:rsid w:val="006277C9"/>
    <w:rsid w:val="006478A6"/>
    <w:rsid w:val="006502D2"/>
    <w:rsid w:val="00652143"/>
    <w:rsid w:val="00652659"/>
    <w:rsid w:val="00652C7B"/>
    <w:rsid w:val="00657A5D"/>
    <w:rsid w:val="0066303E"/>
    <w:rsid w:val="006631A2"/>
    <w:rsid w:val="00664D04"/>
    <w:rsid w:val="0067026D"/>
    <w:rsid w:val="006702F3"/>
    <w:rsid w:val="00670602"/>
    <w:rsid w:val="00675D55"/>
    <w:rsid w:val="00677848"/>
    <w:rsid w:val="00683958"/>
    <w:rsid w:val="006869E9"/>
    <w:rsid w:val="00696F7D"/>
    <w:rsid w:val="006A6B57"/>
    <w:rsid w:val="006B71C9"/>
    <w:rsid w:val="006B7C5C"/>
    <w:rsid w:val="006C4AEF"/>
    <w:rsid w:val="006C672F"/>
    <w:rsid w:val="006C71AA"/>
    <w:rsid w:val="006D41FD"/>
    <w:rsid w:val="0071173A"/>
    <w:rsid w:val="007143FA"/>
    <w:rsid w:val="007153C5"/>
    <w:rsid w:val="00716ACC"/>
    <w:rsid w:val="00720DA8"/>
    <w:rsid w:val="00720ED6"/>
    <w:rsid w:val="007250B9"/>
    <w:rsid w:val="007329F0"/>
    <w:rsid w:val="0075268D"/>
    <w:rsid w:val="00756BAD"/>
    <w:rsid w:val="007573A7"/>
    <w:rsid w:val="0076056B"/>
    <w:rsid w:val="00763B1C"/>
    <w:rsid w:val="00771C5F"/>
    <w:rsid w:val="00772A4C"/>
    <w:rsid w:val="00773B35"/>
    <w:rsid w:val="0077770C"/>
    <w:rsid w:val="007859AA"/>
    <w:rsid w:val="00792D41"/>
    <w:rsid w:val="00795FC3"/>
    <w:rsid w:val="007A762A"/>
    <w:rsid w:val="007B157D"/>
    <w:rsid w:val="007B29E1"/>
    <w:rsid w:val="007C511E"/>
    <w:rsid w:val="007D0081"/>
    <w:rsid w:val="007D6461"/>
    <w:rsid w:val="007E16E2"/>
    <w:rsid w:val="00800AA6"/>
    <w:rsid w:val="0080277C"/>
    <w:rsid w:val="00805ADD"/>
    <w:rsid w:val="00806707"/>
    <w:rsid w:val="00811F07"/>
    <w:rsid w:val="00816CEB"/>
    <w:rsid w:val="00820FAF"/>
    <w:rsid w:val="00826BB9"/>
    <w:rsid w:val="00833F6D"/>
    <w:rsid w:val="0084192C"/>
    <w:rsid w:val="00842FAD"/>
    <w:rsid w:val="008446DB"/>
    <w:rsid w:val="00857BBC"/>
    <w:rsid w:val="008727F1"/>
    <w:rsid w:val="0087596C"/>
    <w:rsid w:val="00882ABF"/>
    <w:rsid w:val="008915BF"/>
    <w:rsid w:val="00895934"/>
    <w:rsid w:val="008963B7"/>
    <w:rsid w:val="008A5505"/>
    <w:rsid w:val="008B0CA0"/>
    <w:rsid w:val="008B235A"/>
    <w:rsid w:val="008C132F"/>
    <w:rsid w:val="008C2B38"/>
    <w:rsid w:val="008C3123"/>
    <w:rsid w:val="008D064F"/>
    <w:rsid w:val="008D4ABA"/>
    <w:rsid w:val="008D7005"/>
    <w:rsid w:val="008E1623"/>
    <w:rsid w:val="008F078D"/>
    <w:rsid w:val="0090222A"/>
    <w:rsid w:val="00915169"/>
    <w:rsid w:val="00920370"/>
    <w:rsid w:val="0093179A"/>
    <w:rsid w:val="009401B2"/>
    <w:rsid w:val="00940465"/>
    <w:rsid w:val="00945CF6"/>
    <w:rsid w:val="009503E9"/>
    <w:rsid w:val="0096025F"/>
    <w:rsid w:val="00960971"/>
    <w:rsid w:val="00964193"/>
    <w:rsid w:val="009719B5"/>
    <w:rsid w:val="00992B01"/>
    <w:rsid w:val="00997BE1"/>
    <w:rsid w:val="009A4A6A"/>
    <w:rsid w:val="009A53BA"/>
    <w:rsid w:val="009C1273"/>
    <w:rsid w:val="009C1F70"/>
    <w:rsid w:val="009C3684"/>
    <w:rsid w:val="009C4C91"/>
    <w:rsid w:val="009D235E"/>
    <w:rsid w:val="009E3960"/>
    <w:rsid w:val="009E5BE9"/>
    <w:rsid w:val="009F5D14"/>
    <w:rsid w:val="00A214D5"/>
    <w:rsid w:val="00A3006E"/>
    <w:rsid w:val="00A32CE6"/>
    <w:rsid w:val="00A55CDE"/>
    <w:rsid w:val="00A65B6B"/>
    <w:rsid w:val="00A72701"/>
    <w:rsid w:val="00A779E1"/>
    <w:rsid w:val="00A853C9"/>
    <w:rsid w:val="00A92C5E"/>
    <w:rsid w:val="00A94765"/>
    <w:rsid w:val="00AA617A"/>
    <w:rsid w:val="00AB6B14"/>
    <w:rsid w:val="00AC11BB"/>
    <w:rsid w:val="00AC7E3B"/>
    <w:rsid w:val="00AD270C"/>
    <w:rsid w:val="00AD29AB"/>
    <w:rsid w:val="00AD430C"/>
    <w:rsid w:val="00AE3F34"/>
    <w:rsid w:val="00AE6016"/>
    <w:rsid w:val="00AF0D25"/>
    <w:rsid w:val="00AF1E60"/>
    <w:rsid w:val="00AF4F25"/>
    <w:rsid w:val="00AF6029"/>
    <w:rsid w:val="00AF7497"/>
    <w:rsid w:val="00B0076D"/>
    <w:rsid w:val="00B06395"/>
    <w:rsid w:val="00B06710"/>
    <w:rsid w:val="00B067BC"/>
    <w:rsid w:val="00B12A45"/>
    <w:rsid w:val="00B20772"/>
    <w:rsid w:val="00B20875"/>
    <w:rsid w:val="00B22280"/>
    <w:rsid w:val="00B26D42"/>
    <w:rsid w:val="00B44600"/>
    <w:rsid w:val="00B45728"/>
    <w:rsid w:val="00B4673B"/>
    <w:rsid w:val="00B51ABD"/>
    <w:rsid w:val="00B61D28"/>
    <w:rsid w:val="00B73076"/>
    <w:rsid w:val="00B7672E"/>
    <w:rsid w:val="00B90FE1"/>
    <w:rsid w:val="00B969D0"/>
    <w:rsid w:val="00B9704A"/>
    <w:rsid w:val="00BA1FF8"/>
    <w:rsid w:val="00BA5BD9"/>
    <w:rsid w:val="00BB4ECD"/>
    <w:rsid w:val="00BB5CD3"/>
    <w:rsid w:val="00BD081B"/>
    <w:rsid w:val="00BD2781"/>
    <w:rsid w:val="00BF2E89"/>
    <w:rsid w:val="00BF3B75"/>
    <w:rsid w:val="00BF5035"/>
    <w:rsid w:val="00C006BB"/>
    <w:rsid w:val="00C02BD3"/>
    <w:rsid w:val="00C22F01"/>
    <w:rsid w:val="00C23F9D"/>
    <w:rsid w:val="00C35ED1"/>
    <w:rsid w:val="00C36DAD"/>
    <w:rsid w:val="00C43B7F"/>
    <w:rsid w:val="00C44A9D"/>
    <w:rsid w:val="00C44D35"/>
    <w:rsid w:val="00C44F12"/>
    <w:rsid w:val="00C4599A"/>
    <w:rsid w:val="00C46107"/>
    <w:rsid w:val="00C64DB9"/>
    <w:rsid w:val="00C65DA9"/>
    <w:rsid w:val="00C709A9"/>
    <w:rsid w:val="00C81120"/>
    <w:rsid w:val="00C9298B"/>
    <w:rsid w:val="00CA05D6"/>
    <w:rsid w:val="00CA15AB"/>
    <w:rsid w:val="00CA3C34"/>
    <w:rsid w:val="00CB056C"/>
    <w:rsid w:val="00CC5D98"/>
    <w:rsid w:val="00CD4B69"/>
    <w:rsid w:val="00CE40AE"/>
    <w:rsid w:val="00CE47BC"/>
    <w:rsid w:val="00D010B9"/>
    <w:rsid w:val="00D05C00"/>
    <w:rsid w:val="00D07D53"/>
    <w:rsid w:val="00D14FF4"/>
    <w:rsid w:val="00D202FA"/>
    <w:rsid w:val="00D26008"/>
    <w:rsid w:val="00D2797F"/>
    <w:rsid w:val="00D30FB4"/>
    <w:rsid w:val="00D350C5"/>
    <w:rsid w:val="00D41E37"/>
    <w:rsid w:val="00D53410"/>
    <w:rsid w:val="00D53AAC"/>
    <w:rsid w:val="00D67D9E"/>
    <w:rsid w:val="00D707F3"/>
    <w:rsid w:val="00D77323"/>
    <w:rsid w:val="00D81B2D"/>
    <w:rsid w:val="00D87D89"/>
    <w:rsid w:val="00D87E24"/>
    <w:rsid w:val="00D9315A"/>
    <w:rsid w:val="00DB1662"/>
    <w:rsid w:val="00DB3256"/>
    <w:rsid w:val="00DB3CAC"/>
    <w:rsid w:val="00DC3854"/>
    <w:rsid w:val="00DC38BB"/>
    <w:rsid w:val="00DD46B4"/>
    <w:rsid w:val="00DD5A07"/>
    <w:rsid w:val="00DE0127"/>
    <w:rsid w:val="00DE47A0"/>
    <w:rsid w:val="00DF33A4"/>
    <w:rsid w:val="00E00040"/>
    <w:rsid w:val="00E15BF5"/>
    <w:rsid w:val="00E30209"/>
    <w:rsid w:val="00E31E9A"/>
    <w:rsid w:val="00E31F95"/>
    <w:rsid w:val="00E37A87"/>
    <w:rsid w:val="00E42A4A"/>
    <w:rsid w:val="00E46D2B"/>
    <w:rsid w:val="00E6186C"/>
    <w:rsid w:val="00E67C44"/>
    <w:rsid w:val="00E730FB"/>
    <w:rsid w:val="00E93927"/>
    <w:rsid w:val="00EA16CD"/>
    <w:rsid w:val="00EA1784"/>
    <w:rsid w:val="00EA6282"/>
    <w:rsid w:val="00EB3D6B"/>
    <w:rsid w:val="00EC0DAD"/>
    <w:rsid w:val="00EC33B1"/>
    <w:rsid w:val="00EC5F9A"/>
    <w:rsid w:val="00ED293E"/>
    <w:rsid w:val="00ED3988"/>
    <w:rsid w:val="00ED4BC4"/>
    <w:rsid w:val="00ED505B"/>
    <w:rsid w:val="00F0215C"/>
    <w:rsid w:val="00F04229"/>
    <w:rsid w:val="00F0631F"/>
    <w:rsid w:val="00F0633B"/>
    <w:rsid w:val="00F254D1"/>
    <w:rsid w:val="00F543B1"/>
    <w:rsid w:val="00F57D28"/>
    <w:rsid w:val="00F57DAF"/>
    <w:rsid w:val="00F63FD9"/>
    <w:rsid w:val="00F7229A"/>
    <w:rsid w:val="00F7512D"/>
    <w:rsid w:val="00F75D15"/>
    <w:rsid w:val="00F84D22"/>
    <w:rsid w:val="00FB5FA6"/>
    <w:rsid w:val="00FC4BB5"/>
    <w:rsid w:val="00FC6526"/>
    <w:rsid w:val="00FE3E66"/>
    <w:rsid w:val="00FE629B"/>
    <w:rsid w:val="00FE6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075F7B"/>
  <w15:docId w15:val="{ECC6F893-46DB-4474-9A13-D26C4B99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0A4"/>
    <w:rPr>
      <w:rFonts w:eastAsia="Times New Roman"/>
      <w:sz w:val="24"/>
      <w:szCs w:val="24"/>
    </w:rPr>
  </w:style>
  <w:style w:type="paragraph" w:styleId="Heading1">
    <w:name w:val="heading 1"/>
    <w:basedOn w:val="Normal"/>
    <w:next w:val="Normal"/>
    <w:link w:val="Heading1Char"/>
    <w:qFormat/>
    <w:locked/>
    <w:rsid w:val="00353F78"/>
    <w:pPr>
      <w:keepNext/>
      <w:outlineLvl w:val="0"/>
    </w:pPr>
    <w:rPr>
      <w:rFonts w:ascii="Garamond" w:hAnsi="Garamond"/>
      <w:b/>
      <w:sz w:val="22"/>
      <w:szCs w:val="22"/>
    </w:rPr>
  </w:style>
  <w:style w:type="paragraph" w:styleId="Heading2">
    <w:name w:val="heading 2"/>
    <w:basedOn w:val="Normal"/>
    <w:next w:val="Normal"/>
    <w:link w:val="Heading2Char"/>
    <w:unhideWhenUsed/>
    <w:qFormat/>
    <w:locked/>
    <w:rsid w:val="00E42A4A"/>
    <w:pPr>
      <w:keepNext/>
      <w:outlineLvl w:val="1"/>
    </w:pPr>
    <w:rPr>
      <w:rFonts w:ascii="Garamond" w:hAnsi="Garamond"/>
      <w:b/>
      <w:sz w:val="22"/>
      <w:u w:val="single"/>
    </w:rPr>
  </w:style>
  <w:style w:type="paragraph" w:styleId="Heading3">
    <w:name w:val="heading 3"/>
    <w:basedOn w:val="Normal"/>
    <w:next w:val="Normal"/>
    <w:link w:val="Heading3Char"/>
    <w:unhideWhenUsed/>
    <w:qFormat/>
    <w:locked/>
    <w:rsid w:val="005D496E"/>
    <w:pPr>
      <w:keepNext/>
      <w:outlineLvl w:val="2"/>
    </w:pPr>
    <w:rPr>
      <w:rFonts w:ascii="Garamond" w:hAnsi="Garamond"/>
      <w:b/>
    </w:rPr>
  </w:style>
  <w:style w:type="paragraph" w:styleId="Heading4">
    <w:name w:val="heading 4"/>
    <w:basedOn w:val="Normal"/>
    <w:next w:val="Normal"/>
    <w:link w:val="Heading4Char"/>
    <w:unhideWhenUsed/>
    <w:qFormat/>
    <w:locked/>
    <w:rsid w:val="005150E1"/>
    <w:pPr>
      <w:keepNext/>
      <w:outlineLvl w:val="3"/>
    </w:pPr>
    <w:rPr>
      <w:rFonts w:ascii="Garamond" w:hAnsi="Garamond"/>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520A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2520A4"/>
    <w:pPr>
      <w:ind w:left="720"/>
      <w:contextualSpacing/>
    </w:pPr>
  </w:style>
  <w:style w:type="paragraph" w:styleId="BalloonText">
    <w:name w:val="Balloon Text"/>
    <w:basedOn w:val="Normal"/>
    <w:link w:val="BalloonTextChar"/>
    <w:uiPriority w:val="99"/>
    <w:semiHidden/>
    <w:rsid w:val="005A030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0303"/>
    <w:rPr>
      <w:rFonts w:ascii="Tahoma" w:hAnsi="Tahoma" w:cs="Tahoma"/>
      <w:sz w:val="16"/>
      <w:szCs w:val="16"/>
    </w:rPr>
  </w:style>
  <w:style w:type="character" w:styleId="Hyperlink">
    <w:name w:val="Hyperlink"/>
    <w:basedOn w:val="DefaultParagraphFont"/>
    <w:uiPriority w:val="99"/>
    <w:unhideWhenUsed/>
    <w:rsid w:val="00091760"/>
    <w:rPr>
      <w:color w:val="0000FF" w:themeColor="hyperlink"/>
      <w:u w:val="single"/>
    </w:rPr>
  </w:style>
  <w:style w:type="character" w:customStyle="1" w:styleId="Heading1Char">
    <w:name w:val="Heading 1 Char"/>
    <w:basedOn w:val="DefaultParagraphFont"/>
    <w:link w:val="Heading1"/>
    <w:rsid w:val="00353F78"/>
    <w:rPr>
      <w:rFonts w:ascii="Garamond" w:eastAsia="Times New Roman" w:hAnsi="Garamond"/>
      <w:b/>
    </w:rPr>
  </w:style>
  <w:style w:type="paragraph" w:styleId="BodyText">
    <w:name w:val="Body Text"/>
    <w:basedOn w:val="Normal"/>
    <w:link w:val="BodyTextChar"/>
    <w:uiPriority w:val="99"/>
    <w:unhideWhenUsed/>
    <w:rsid w:val="00E42A4A"/>
    <w:rPr>
      <w:rFonts w:ascii="Garamond" w:hAnsi="Garamond"/>
      <w:sz w:val="22"/>
    </w:rPr>
  </w:style>
  <w:style w:type="character" w:customStyle="1" w:styleId="BodyTextChar">
    <w:name w:val="Body Text Char"/>
    <w:basedOn w:val="DefaultParagraphFont"/>
    <w:link w:val="BodyText"/>
    <w:uiPriority w:val="99"/>
    <w:rsid w:val="00E42A4A"/>
    <w:rPr>
      <w:rFonts w:ascii="Garamond" w:eastAsia="Times New Roman" w:hAnsi="Garamond"/>
      <w:szCs w:val="24"/>
    </w:rPr>
  </w:style>
  <w:style w:type="character" w:customStyle="1" w:styleId="Heading2Char">
    <w:name w:val="Heading 2 Char"/>
    <w:basedOn w:val="DefaultParagraphFont"/>
    <w:link w:val="Heading2"/>
    <w:rsid w:val="00E42A4A"/>
    <w:rPr>
      <w:rFonts w:ascii="Garamond" w:eastAsia="Times New Roman" w:hAnsi="Garamond"/>
      <w:b/>
      <w:szCs w:val="24"/>
      <w:u w:val="single"/>
    </w:rPr>
  </w:style>
  <w:style w:type="character" w:customStyle="1" w:styleId="Heading3Char">
    <w:name w:val="Heading 3 Char"/>
    <w:basedOn w:val="DefaultParagraphFont"/>
    <w:link w:val="Heading3"/>
    <w:rsid w:val="005D496E"/>
    <w:rPr>
      <w:rFonts w:ascii="Garamond" w:eastAsia="Times New Roman" w:hAnsi="Garamond"/>
      <w:b/>
      <w:sz w:val="24"/>
      <w:szCs w:val="24"/>
    </w:rPr>
  </w:style>
  <w:style w:type="character" w:customStyle="1" w:styleId="Heading4Char">
    <w:name w:val="Heading 4 Char"/>
    <w:basedOn w:val="DefaultParagraphFont"/>
    <w:link w:val="Heading4"/>
    <w:rsid w:val="005150E1"/>
    <w:rPr>
      <w:rFonts w:ascii="Garamond" w:eastAsia="Times New Roman" w:hAnsi="Garamond"/>
      <w:b/>
      <w:i/>
      <w:szCs w:val="24"/>
    </w:rPr>
  </w:style>
  <w:style w:type="character" w:styleId="UnresolvedMention">
    <w:name w:val="Unresolved Mention"/>
    <w:basedOn w:val="DefaultParagraphFont"/>
    <w:uiPriority w:val="99"/>
    <w:semiHidden/>
    <w:unhideWhenUsed/>
    <w:rsid w:val="00C64DB9"/>
    <w:rPr>
      <w:color w:val="605E5C"/>
      <w:shd w:val="clear" w:color="auto" w:fill="E1DFDD"/>
    </w:rPr>
  </w:style>
  <w:style w:type="character" w:styleId="CommentReference">
    <w:name w:val="annotation reference"/>
    <w:basedOn w:val="DefaultParagraphFont"/>
    <w:uiPriority w:val="99"/>
    <w:semiHidden/>
    <w:unhideWhenUsed/>
    <w:rsid w:val="007B157D"/>
    <w:rPr>
      <w:sz w:val="16"/>
      <w:szCs w:val="16"/>
    </w:rPr>
  </w:style>
  <w:style w:type="paragraph" w:styleId="CommentText">
    <w:name w:val="annotation text"/>
    <w:basedOn w:val="Normal"/>
    <w:link w:val="CommentTextChar"/>
    <w:uiPriority w:val="99"/>
    <w:unhideWhenUsed/>
    <w:rsid w:val="007B157D"/>
    <w:rPr>
      <w:sz w:val="20"/>
      <w:szCs w:val="20"/>
    </w:rPr>
  </w:style>
  <w:style w:type="character" w:customStyle="1" w:styleId="CommentTextChar">
    <w:name w:val="Comment Text Char"/>
    <w:basedOn w:val="DefaultParagraphFont"/>
    <w:link w:val="CommentText"/>
    <w:uiPriority w:val="99"/>
    <w:rsid w:val="007B157D"/>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7B157D"/>
    <w:rPr>
      <w:b/>
      <w:bCs/>
    </w:rPr>
  </w:style>
  <w:style w:type="character" w:customStyle="1" w:styleId="CommentSubjectChar">
    <w:name w:val="Comment Subject Char"/>
    <w:basedOn w:val="CommentTextChar"/>
    <w:link w:val="CommentSubject"/>
    <w:uiPriority w:val="99"/>
    <w:semiHidden/>
    <w:rsid w:val="007B157D"/>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0068">
      <w:bodyDiv w:val="1"/>
      <w:marLeft w:val="0"/>
      <w:marRight w:val="0"/>
      <w:marTop w:val="0"/>
      <w:marBottom w:val="0"/>
      <w:divBdr>
        <w:top w:val="none" w:sz="0" w:space="0" w:color="auto"/>
        <w:left w:val="none" w:sz="0" w:space="0" w:color="auto"/>
        <w:bottom w:val="none" w:sz="0" w:space="0" w:color="auto"/>
        <w:right w:val="none" w:sz="0" w:space="0" w:color="auto"/>
      </w:divBdr>
    </w:div>
    <w:div w:id="41516877">
      <w:bodyDiv w:val="1"/>
      <w:marLeft w:val="0"/>
      <w:marRight w:val="0"/>
      <w:marTop w:val="0"/>
      <w:marBottom w:val="0"/>
      <w:divBdr>
        <w:top w:val="none" w:sz="0" w:space="0" w:color="auto"/>
        <w:left w:val="none" w:sz="0" w:space="0" w:color="auto"/>
        <w:bottom w:val="none" w:sz="0" w:space="0" w:color="auto"/>
        <w:right w:val="none" w:sz="0" w:space="0" w:color="auto"/>
      </w:divBdr>
    </w:div>
    <w:div w:id="156844608">
      <w:bodyDiv w:val="1"/>
      <w:marLeft w:val="0"/>
      <w:marRight w:val="0"/>
      <w:marTop w:val="0"/>
      <w:marBottom w:val="0"/>
      <w:divBdr>
        <w:top w:val="none" w:sz="0" w:space="0" w:color="auto"/>
        <w:left w:val="none" w:sz="0" w:space="0" w:color="auto"/>
        <w:bottom w:val="none" w:sz="0" w:space="0" w:color="auto"/>
        <w:right w:val="none" w:sz="0" w:space="0" w:color="auto"/>
      </w:divBdr>
    </w:div>
    <w:div w:id="182087935">
      <w:bodyDiv w:val="1"/>
      <w:marLeft w:val="0"/>
      <w:marRight w:val="0"/>
      <w:marTop w:val="0"/>
      <w:marBottom w:val="0"/>
      <w:divBdr>
        <w:top w:val="none" w:sz="0" w:space="0" w:color="auto"/>
        <w:left w:val="none" w:sz="0" w:space="0" w:color="auto"/>
        <w:bottom w:val="none" w:sz="0" w:space="0" w:color="auto"/>
        <w:right w:val="none" w:sz="0" w:space="0" w:color="auto"/>
      </w:divBdr>
    </w:div>
    <w:div w:id="198978768">
      <w:bodyDiv w:val="1"/>
      <w:marLeft w:val="0"/>
      <w:marRight w:val="0"/>
      <w:marTop w:val="0"/>
      <w:marBottom w:val="0"/>
      <w:divBdr>
        <w:top w:val="none" w:sz="0" w:space="0" w:color="auto"/>
        <w:left w:val="none" w:sz="0" w:space="0" w:color="auto"/>
        <w:bottom w:val="none" w:sz="0" w:space="0" w:color="auto"/>
        <w:right w:val="none" w:sz="0" w:space="0" w:color="auto"/>
      </w:divBdr>
    </w:div>
    <w:div w:id="207887443">
      <w:bodyDiv w:val="1"/>
      <w:marLeft w:val="0"/>
      <w:marRight w:val="0"/>
      <w:marTop w:val="0"/>
      <w:marBottom w:val="0"/>
      <w:divBdr>
        <w:top w:val="none" w:sz="0" w:space="0" w:color="auto"/>
        <w:left w:val="none" w:sz="0" w:space="0" w:color="auto"/>
        <w:bottom w:val="none" w:sz="0" w:space="0" w:color="auto"/>
        <w:right w:val="none" w:sz="0" w:space="0" w:color="auto"/>
      </w:divBdr>
    </w:div>
    <w:div w:id="214969869">
      <w:bodyDiv w:val="1"/>
      <w:marLeft w:val="0"/>
      <w:marRight w:val="0"/>
      <w:marTop w:val="0"/>
      <w:marBottom w:val="0"/>
      <w:divBdr>
        <w:top w:val="none" w:sz="0" w:space="0" w:color="auto"/>
        <w:left w:val="none" w:sz="0" w:space="0" w:color="auto"/>
        <w:bottom w:val="none" w:sz="0" w:space="0" w:color="auto"/>
        <w:right w:val="none" w:sz="0" w:space="0" w:color="auto"/>
      </w:divBdr>
    </w:div>
    <w:div w:id="249584062">
      <w:bodyDiv w:val="1"/>
      <w:marLeft w:val="0"/>
      <w:marRight w:val="0"/>
      <w:marTop w:val="0"/>
      <w:marBottom w:val="0"/>
      <w:divBdr>
        <w:top w:val="none" w:sz="0" w:space="0" w:color="auto"/>
        <w:left w:val="none" w:sz="0" w:space="0" w:color="auto"/>
        <w:bottom w:val="none" w:sz="0" w:space="0" w:color="auto"/>
        <w:right w:val="none" w:sz="0" w:space="0" w:color="auto"/>
      </w:divBdr>
    </w:div>
    <w:div w:id="263341857">
      <w:bodyDiv w:val="1"/>
      <w:marLeft w:val="0"/>
      <w:marRight w:val="0"/>
      <w:marTop w:val="0"/>
      <w:marBottom w:val="0"/>
      <w:divBdr>
        <w:top w:val="none" w:sz="0" w:space="0" w:color="auto"/>
        <w:left w:val="none" w:sz="0" w:space="0" w:color="auto"/>
        <w:bottom w:val="none" w:sz="0" w:space="0" w:color="auto"/>
        <w:right w:val="none" w:sz="0" w:space="0" w:color="auto"/>
      </w:divBdr>
    </w:div>
    <w:div w:id="317929728">
      <w:bodyDiv w:val="1"/>
      <w:marLeft w:val="0"/>
      <w:marRight w:val="0"/>
      <w:marTop w:val="0"/>
      <w:marBottom w:val="0"/>
      <w:divBdr>
        <w:top w:val="none" w:sz="0" w:space="0" w:color="auto"/>
        <w:left w:val="none" w:sz="0" w:space="0" w:color="auto"/>
        <w:bottom w:val="none" w:sz="0" w:space="0" w:color="auto"/>
        <w:right w:val="none" w:sz="0" w:space="0" w:color="auto"/>
      </w:divBdr>
    </w:div>
    <w:div w:id="346905661">
      <w:bodyDiv w:val="1"/>
      <w:marLeft w:val="0"/>
      <w:marRight w:val="0"/>
      <w:marTop w:val="0"/>
      <w:marBottom w:val="0"/>
      <w:divBdr>
        <w:top w:val="none" w:sz="0" w:space="0" w:color="auto"/>
        <w:left w:val="none" w:sz="0" w:space="0" w:color="auto"/>
        <w:bottom w:val="none" w:sz="0" w:space="0" w:color="auto"/>
        <w:right w:val="none" w:sz="0" w:space="0" w:color="auto"/>
      </w:divBdr>
    </w:div>
    <w:div w:id="368144508">
      <w:bodyDiv w:val="1"/>
      <w:marLeft w:val="0"/>
      <w:marRight w:val="0"/>
      <w:marTop w:val="0"/>
      <w:marBottom w:val="0"/>
      <w:divBdr>
        <w:top w:val="none" w:sz="0" w:space="0" w:color="auto"/>
        <w:left w:val="none" w:sz="0" w:space="0" w:color="auto"/>
        <w:bottom w:val="none" w:sz="0" w:space="0" w:color="auto"/>
        <w:right w:val="none" w:sz="0" w:space="0" w:color="auto"/>
      </w:divBdr>
    </w:div>
    <w:div w:id="377365329">
      <w:bodyDiv w:val="1"/>
      <w:marLeft w:val="0"/>
      <w:marRight w:val="0"/>
      <w:marTop w:val="0"/>
      <w:marBottom w:val="0"/>
      <w:divBdr>
        <w:top w:val="none" w:sz="0" w:space="0" w:color="auto"/>
        <w:left w:val="none" w:sz="0" w:space="0" w:color="auto"/>
        <w:bottom w:val="none" w:sz="0" w:space="0" w:color="auto"/>
        <w:right w:val="none" w:sz="0" w:space="0" w:color="auto"/>
      </w:divBdr>
    </w:div>
    <w:div w:id="401029192">
      <w:bodyDiv w:val="1"/>
      <w:marLeft w:val="0"/>
      <w:marRight w:val="0"/>
      <w:marTop w:val="0"/>
      <w:marBottom w:val="0"/>
      <w:divBdr>
        <w:top w:val="none" w:sz="0" w:space="0" w:color="auto"/>
        <w:left w:val="none" w:sz="0" w:space="0" w:color="auto"/>
        <w:bottom w:val="none" w:sz="0" w:space="0" w:color="auto"/>
        <w:right w:val="none" w:sz="0" w:space="0" w:color="auto"/>
      </w:divBdr>
    </w:div>
    <w:div w:id="415978507">
      <w:bodyDiv w:val="1"/>
      <w:marLeft w:val="0"/>
      <w:marRight w:val="0"/>
      <w:marTop w:val="0"/>
      <w:marBottom w:val="0"/>
      <w:divBdr>
        <w:top w:val="none" w:sz="0" w:space="0" w:color="auto"/>
        <w:left w:val="none" w:sz="0" w:space="0" w:color="auto"/>
        <w:bottom w:val="none" w:sz="0" w:space="0" w:color="auto"/>
        <w:right w:val="none" w:sz="0" w:space="0" w:color="auto"/>
      </w:divBdr>
    </w:div>
    <w:div w:id="452555597">
      <w:bodyDiv w:val="1"/>
      <w:marLeft w:val="0"/>
      <w:marRight w:val="0"/>
      <w:marTop w:val="0"/>
      <w:marBottom w:val="0"/>
      <w:divBdr>
        <w:top w:val="none" w:sz="0" w:space="0" w:color="auto"/>
        <w:left w:val="none" w:sz="0" w:space="0" w:color="auto"/>
        <w:bottom w:val="none" w:sz="0" w:space="0" w:color="auto"/>
        <w:right w:val="none" w:sz="0" w:space="0" w:color="auto"/>
      </w:divBdr>
    </w:div>
    <w:div w:id="510920972">
      <w:bodyDiv w:val="1"/>
      <w:marLeft w:val="0"/>
      <w:marRight w:val="0"/>
      <w:marTop w:val="0"/>
      <w:marBottom w:val="0"/>
      <w:divBdr>
        <w:top w:val="none" w:sz="0" w:space="0" w:color="auto"/>
        <w:left w:val="none" w:sz="0" w:space="0" w:color="auto"/>
        <w:bottom w:val="none" w:sz="0" w:space="0" w:color="auto"/>
        <w:right w:val="none" w:sz="0" w:space="0" w:color="auto"/>
      </w:divBdr>
    </w:div>
    <w:div w:id="535048759">
      <w:bodyDiv w:val="1"/>
      <w:marLeft w:val="0"/>
      <w:marRight w:val="0"/>
      <w:marTop w:val="0"/>
      <w:marBottom w:val="0"/>
      <w:divBdr>
        <w:top w:val="none" w:sz="0" w:space="0" w:color="auto"/>
        <w:left w:val="none" w:sz="0" w:space="0" w:color="auto"/>
        <w:bottom w:val="none" w:sz="0" w:space="0" w:color="auto"/>
        <w:right w:val="none" w:sz="0" w:space="0" w:color="auto"/>
      </w:divBdr>
    </w:div>
    <w:div w:id="546183850">
      <w:bodyDiv w:val="1"/>
      <w:marLeft w:val="0"/>
      <w:marRight w:val="0"/>
      <w:marTop w:val="0"/>
      <w:marBottom w:val="0"/>
      <w:divBdr>
        <w:top w:val="none" w:sz="0" w:space="0" w:color="auto"/>
        <w:left w:val="none" w:sz="0" w:space="0" w:color="auto"/>
        <w:bottom w:val="none" w:sz="0" w:space="0" w:color="auto"/>
        <w:right w:val="none" w:sz="0" w:space="0" w:color="auto"/>
      </w:divBdr>
    </w:div>
    <w:div w:id="551356377">
      <w:bodyDiv w:val="1"/>
      <w:marLeft w:val="0"/>
      <w:marRight w:val="0"/>
      <w:marTop w:val="0"/>
      <w:marBottom w:val="0"/>
      <w:divBdr>
        <w:top w:val="none" w:sz="0" w:space="0" w:color="auto"/>
        <w:left w:val="none" w:sz="0" w:space="0" w:color="auto"/>
        <w:bottom w:val="none" w:sz="0" w:space="0" w:color="auto"/>
        <w:right w:val="none" w:sz="0" w:space="0" w:color="auto"/>
      </w:divBdr>
    </w:div>
    <w:div w:id="558826108">
      <w:bodyDiv w:val="1"/>
      <w:marLeft w:val="0"/>
      <w:marRight w:val="0"/>
      <w:marTop w:val="0"/>
      <w:marBottom w:val="0"/>
      <w:divBdr>
        <w:top w:val="none" w:sz="0" w:space="0" w:color="auto"/>
        <w:left w:val="none" w:sz="0" w:space="0" w:color="auto"/>
        <w:bottom w:val="none" w:sz="0" w:space="0" w:color="auto"/>
        <w:right w:val="none" w:sz="0" w:space="0" w:color="auto"/>
      </w:divBdr>
    </w:div>
    <w:div w:id="594633979">
      <w:bodyDiv w:val="1"/>
      <w:marLeft w:val="0"/>
      <w:marRight w:val="0"/>
      <w:marTop w:val="0"/>
      <w:marBottom w:val="0"/>
      <w:divBdr>
        <w:top w:val="none" w:sz="0" w:space="0" w:color="auto"/>
        <w:left w:val="none" w:sz="0" w:space="0" w:color="auto"/>
        <w:bottom w:val="none" w:sz="0" w:space="0" w:color="auto"/>
        <w:right w:val="none" w:sz="0" w:space="0" w:color="auto"/>
      </w:divBdr>
    </w:div>
    <w:div w:id="610745264">
      <w:bodyDiv w:val="1"/>
      <w:marLeft w:val="0"/>
      <w:marRight w:val="0"/>
      <w:marTop w:val="0"/>
      <w:marBottom w:val="0"/>
      <w:divBdr>
        <w:top w:val="none" w:sz="0" w:space="0" w:color="auto"/>
        <w:left w:val="none" w:sz="0" w:space="0" w:color="auto"/>
        <w:bottom w:val="none" w:sz="0" w:space="0" w:color="auto"/>
        <w:right w:val="none" w:sz="0" w:space="0" w:color="auto"/>
      </w:divBdr>
    </w:div>
    <w:div w:id="629284650">
      <w:bodyDiv w:val="1"/>
      <w:marLeft w:val="0"/>
      <w:marRight w:val="0"/>
      <w:marTop w:val="0"/>
      <w:marBottom w:val="0"/>
      <w:divBdr>
        <w:top w:val="none" w:sz="0" w:space="0" w:color="auto"/>
        <w:left w:val="none" w:sz="0" w:space="0" w:color="auto"/>
        <w:bottom w:val="none" w:sz="0" w:space="0" w:color="auto"/>
        <w:right w:val="none" w:sz="0" w:space="0" w:color="auto"/>
      </w:divBdr>
    </w:div>
    <w:div w:id="692734132">
      <w:bodyDiv w:val="1"/>
      <w:marLeft w:val="0"/>
      <w:marRight w:val="0"/>
      <w:marTop w:val="0"/>
      <w:marBottom w:val="0"/>
      <w:divBdr>
        <w:top w:val="none" w:sz="0" w:space="0" w:color="auto"/>
        <w:left w:val="none" w:sz="0" w:space="0" w:color="auto"/>
        <w:bottom w:val="none" w:sz="0" w:space="0" w:color="auto"/>
        <w:right w:val="none" w:sz="0" w:space="0" w:color="auto"/>
      </w:divBdr>
    </w:div>
    <w:div w:id="699666471">
      <w:bodyDiv w:val="1"/>
      <w:marLeft w:val="0"/>
      <w:marRight w:val="0"/>
      <w:marTop w:val="0"/>
      <w:marBottom w:val="0"/>
      <w:divBdr>
        <w:top w:val="none" w:sz="0" w:space="0" w:color="auto"/>
        <w:left w:val="none" w:sz="0" w:space="0" w:color="auto"/>
        <w:bottom w:val="none" w:sz="0" w:space="0" w:color="auto"/>
        <w:right w:val="none" w:sz="0" w:space="0" w:color="auto"/>
      </w:divBdr>
    </w:div>
    <w:div w:id="710035242">
      <w:bodyDiv w:val="1"/>
      <w:marLeft w:val="0"/>
      <w:marRight w:val="0"/>
      <w:marTop w:val="0"/>
      <w:marBottom w:val="0"/>
      <w:divBdr>
        <w:top w:val="none" w:sz="0" w:space="0" w:color="auto"/>
        <w:left w:val="none" w:sz="0" w:space="0" w:color="auto"/>
        <w:bottom w:val="none" w:sz="0" w:space="0" w:color="auto"/>
        <w:right w:val="none" w:sz="0" w:space="0" w:color="auto"/>
      </w:divBdr>
    </w:div>
    <w:div w:id="718095870">
      <w:bodyDiv w:val="1"/>
      <w:marLeft w:val="0"/>
      <w:marRight w:val="0"/>
      <w:marTop w:val="0"/>
      <w:marBottom w:val="0"/>
      <w:divBdr>
        <w:top w:val="none" w:sz="0" w:space="0" w:color="auto"/>
        <w:left w:val="none" w:sz="0" w:space="0" w:color="auto"/>
        <w:bottom w:val="none" w:sz="0" w:space="0" w:color="auto"/>
        <w:right w:val="none" w:sz="0" w:space="0" w:color="auto"/>
      </w:divBdr>
    </w:div>
    <w:div w:id="759063002">
      <w:bodyDiv w:val="1"/>
      <w:marLeft w:val="0"/>
      <w:marRight w:val="0"/>
      <w:marTop w:val="0"/>
      <w:marBottom w:val="0"/>
      <w:divBdr>
        <w:top w:val="none" w:sz="0" w:space="0" w:color="auto"/>
        <w:left w:val="none" w:sz="0" w:space="0" w:color="auto"/>
        <w:bottom w:val="none" w:sz="0" w:space="0" w:color="auto"/>
        <w:right w:val="none" w:sz="0" w:space="0" w:color="auto"/>
      </w:divBdr>
    </w:div>
    <w:div w:id="875311983">
      <w:bodyDiv w:val="1"/>
      <w:marLeft w:val="0"/>
      <w:marRight w:val="0"/>
      <w:marTop w:val="0"/>
      <w:marBottom w:val="0"/>
      <w:divBdr>
        <w:top w:val="none" w:sz="0" w:space="0" w:color="auto"/>
        <w:left w:val="none" w:sz="0" w:space="0" w:color="auto"/>
        <w:bottom w:val="none" w:sz="0" w:space="0" w:color="auto"/>
        <w:right w:val="none" w:sz="0" w:space="0" w:color="auto"/>
      </w:divBdr>
    </w:div>
    <w:div w:id="880098615">
      <w:bodyDiv w:val="1"/>
      <w:marLeft w:val="0"/>
      <w:marRight w:val="0"/>
      <w:marTop w:val="0"/>
      <w:marBottom w:val="0"/>
      <w:divBdr>
        <w:top w:val="none" w:sz="0" w:space="0" w:color="auto"/>
        <w:left w:val="none" w:sz="0" w:space="0" w:color="auto"/>
        <w:bottom w:val="none" w:sz="0" w:space="0" w:color="auto"/>
        <w:right w:val="none" w:sz="0" w:space="0" w:color="auto"/>
      </w:divBdr>
    </w:div>
    <w:div w:id="887961750">
      <w:bodyDiv w:val="1"/>
      <w:marLeft w:val="0"/>
      <w:marRight w:val="0"/>
      <w:marTop w:val="0"/>
      <w:marBottom w:val="0"/>
      <w:divBdr>
        <w:top w:val="none" w:sz="0" w:space="0" w:color="auto"/>
        <w:left w:val="none" w:sz="0" w:space="0" w:color="auto"/>
        <w:bottom w:val="none" w:sz="0" w:space="0" w:color="auto"/>
        <w:right w:val="none" w:sz="0" w:space="0" w:color="auto"/>
      </w:divBdr>
    </w:div>
    <w:div w:id="914778962">
      <w:bodyDiv w:val="1"/>
      <w:marLeft w:val="0"/>
      <w:marRight w:val="0"/>
      <w:marTop w:val="0"/>
      <w:marBottom w:val="0"/>
      <w:divBdr>
        <w:top w:val="none" w:sz="0" w:space="0" w:color="auto"/>
        <w:left w:val="none" w:sz="0" w:space="0" w:color="auto"/>
        <w:bottom w:val="none" w:sz="0" w:space="0" w:color="auto"/>
        <w:right w:val="none" w:sz="0" w:space="0" w:color="auto"/>
      </w:divBdr>
    </w:div>
    <w:div w:id="921256542">
      <w:bodyDiv w:val="1"/>
      <w:marLeft w:val="0"/>
      <w:marRight w:val="0"/>
      <w:marTop w:val="0"/>
      <w:marBottom w:val="0"/>
      <w:divBdr>
        <w:top w:val="none" w:sz="0" w:space="0" w:color="auto"/>
        <w:left w:val="none" w:sz="0" w:space="0" w:color="auto"/>
        <w:bottom w:val="none" w:sz="0" w:space="0" w:color="auto"/>
        <w:right w:val="none" w:sz="0" w:space="0" w:color="auto"/>
      </w:divBdr>
    </w:div>
    <w:div w:id="961763596">
      <w:bodyDiv w:val="1"/>
      <w:marLeft w:val="0"/>
      <w:marRight w:val="0"/>
      <w:marTop w:val="0"/>
      <w:marBottom w:val="0"/>
      <w:divBdr>
        <w:top w:val="none" w:sz="0" w:space="0" w:color="auto"/>
        <w:left w:val="none" w:sz="0" w:space="0" w:color="auto"/>
        <w:bottom w:val="none" w:sz="0" w:space="0" w:color="auto"/>
        <w:right w:val="none" w:sz="0" w:space="0" w:color="auto"/>
      </w:divBdr>
    </w:div>
    <w:div w:id="982587102">
      <w:bodyDiv w:val="1"/>
      <w:marLeft w:val="0"/>
      <w:marRight w:val="0"/>
      <w:marTop w:val="0"/>
      <w:marBottom w:val="0"/>
      <w:divBdr>
        <w:top w:val="none" w:sz="0" w:space="0" w:color="auto"/>
        <w:left w:val="none" w:sz="0" w:space="0" w:color="auto"/>
        <w:bottom w:val="none" w:sz="0" w:space="0" w:color="auto"/>
        <w:right w:val="none" w:sz="0" w:space="0" w:color="auto"/>
      </w:divBdr>
    </w:div>
    <w:div w:id="991301033">
      <w:bodyDiv w:val="1"/>
      <w:marLeft w:val="0"/>
      <w:marRight w:val="0"/>
      <w:marTop w:val="0"/>
      <w:marBottom w:val="0"/>
      <w:divBdr>
        <w:top w:val="none" w:sz="0" w:space="0" w:color="auto"/>
        <w:left w:val="none" w:sz="0" w:space="0" w:color="auto"/>
        <w:bottom w:val="none" w:sz="0" w:space="0" w:color="auto"/>
        <w:right w:val="none" w:sz="0" w:space="0" w:color="auto"/>
      </w:divBdr>
    </w:div>
    <w:div w:id="1003095336">
      <w:bodyDiv w:val="1"/>
      <w:marLeft w:val="0"/>
      <w:marRight w:val="0"/>
      <w:marTop w:val="0"/>
      <w:marBottom w:val="0"/>
      <w:divBdr>
        <w:top w:val="none" w:sz="0" w:space="0" w:color="auto"/>
        <w:left w:val="none" w:sz="0" w:space="0" w:color="auto"/>
        <w:bottom w:val="none" w:sz="0" w:space="0" w:color="auto"/>
        <w:right w:val="none" w:sz="0" w:space="0" w:color="auto"/>
      </w:divBdr>
    </w:div>
    <w:div w:id="1012872819">
      <w:bodyDiv w:val="1"/>
      <w:marLeft w:val="0"/>
      <w:marRight w:val="0"/>
      <w:marTop w:val="0"/>
      <w:marBottom w:val="0"/>
      <w:divBdr>
        <w:top w:val="none" w:sz="0" w:space="0" w:color="auto"/>
        <w:left w:val="none" w:sz="0" w:space="0" w:color="auto"/>
        <w:bottom w:val="none" w:sz="0" w:space="0" w:color="auto"/>
        <w:right w:val="none" w:sz="0" w:space="0" w:color="auto"/>
      </w:divBdr>
    </w:div>
    <w:div w:id="1015115679">
      <w:bodyDiv w:val="1"/>
      <w:marLeft w:val="0"/>
      <w:marRight w:val="0"/>
      <w:marTop w:val="0"/>
      <w:marBottom w:val="0"/>
      <w:divBdr>
        <w:top w:val="none" w:sz="0" w:space="0" w:color="auto"/>
        <w:left w:val="none" w:sz="0" w:space="0" w:color="auto"/>
        <w:bottom w:val="none" w:sz="0" w:space="0" w:color="auto"/>
        <w:right w:val="none" w:sz="0" w:space="0" w:color="auto"/>
      </w:divBdr>
    </w:div>
    <w:div w:id="1020276244">
      <w:bodyDiv w:val="1"/>
      <w:marLeft w:val="0"/>
      <w:marRight w:val="0"/>
      <w:marTop w:val="0"/>
      <w:marBottom w:val="0"/>
      <w:divBdr>
        <w:top w:val="none" w:sz="0" w:space="0" w:color="auto"/>
        <w:left w:val="none" w:sz="0" w:space="0" w:color="auto"/>
        <w:bottom w:val="none" w:sz="0" w:space="0" w:color="auto"/>
        <w:right w:val="none" w:sz="0" w:space="0" w:color="auto"/>
      </w:divBdr>
    </w:div>
    <w:div w:id="1024095912">
      <w:bodyDiv w:val="1"/>
      <w:marLeft w:val="0"/>
      <w:marRight w:val="0"/>
      <w:marTop w:val="0"/>
      <w:marBottom w:val="0"/>
      <w:divBdr>
        <w:top w:val="none" w:sz="0" w:space="0" w:color="auto"/>
        <w:left w:val="none" w:sz="0" w:space="0" w:color="auto"/>
        <w:bottom w:val="none" w:sz="0" w:space="0" w:color="auto"/>
        <w:right w:val="none" w:sz="0" w:space="0" w:color="auto"/>
      </w:divBdr>
    </w:div>
    <w:div w:id="1083331914">
      <w:bodyDiv w:val="1"/>
      <w:marLeft w:val="0"/>
      <w:marRight w:val="0"/>
      <w:marTop w:val="0"/>
      <w:marBottom w:val="0"/>
      <w:divBdr>
        <w:top w:val="none" w:sz="0" w:space="0" w:color="auto"/>
        <w:left w:val="none" w:sz="0" w:space="0" w:color="auto"/>
        <w:bottom w:val="none" w:sz="0" w:space="0" w:color="auto"/>
        <w:right w:val="none" w:sz="0" w:space="0" w:color="auto"/>
      </w:divBdr>
    </w:div>
    <w:div w:id="1112894700">
      <w:bodyDiv w:val="1"/>
      <w:marLeft w:val="0"/>
      <w:marRight w:val="0"/>
      <w:marTop w:val="0"/>
      <w:marBottom w:val="0"/>
      <w:divBdr>
        <w:top w:val="none" w:sz="0" w:space="0" w:color="auto"/>
        <w:left w:val="none" w:sz="0" w:space="0" w:color="auto"/>
        <w:bottom w:val="none" w:sz="0" w:space="0" w:color="auto"/>
        <w:right w:val="none" w:sz="0" w:space="0" w:color="auto"/>
      </w:divBdr>
    </w:div>
    <w:div w:id="1134719333">
      <w:bodyDiv w:val="1"/>
      <w:marLeft w:val="0"/>
      <w:marRight w:val="0"/>
      <w:marTop w:val="0"/>
      <w:marBottom w:val="0"/>
      <w:divBdr>
        <w:top w:val="none" w:sz="0" w:space="0" w:color="auto"/>
        <w:left w:val="none" w:sz="0" w:space="0" w:color="auto"/>
        <w:bottom w:val="none" w:sz="0" w:space="0" w:color="auto"/>
        <w:right w:val="none" w:sz="0" w:space="0" w:color="auto"/>
      </w:divBdr>
    </w:div>
    <w:div w:id="1135173756">
      <w:bodyDiv w:val="1"/>
      <w:marLeft w:val="0"/>
      <w:marRight w:val="0"/>
      <w:marTop w:val="0"/>
      <w:marBottom w:val="0"/>
      <w:divBdr>
        <w:top w:val="none" w:sz="0" w:space="0" w:color="auto"/>
        <w:left w:val="none" w:sz="0" w:space="0" w:color="auto"/>
        <w:bottom w:val="none" w:sz="0" w:space="0" w:color="auto"/>
        <w:right w:val="none" w:sz="0" w:space="0" w:color="auto"/>
      </w:divBdr>
    </w:div>
    <w:div w:id="1178229146">
      <w:bodyDiv w:val="1"/>
      <w:marLeft w:val="0"/>
      <w:marRight w:val="0"/>
      <w:marTop w:val="0"/>
      <w:marBottom w:val="0"/>
      <w:divBdr>
        <w:top w:val="none" w:sz="0" w:space="0" w:color="auto"/>
        <w:left w:val="none" w:sz="0" w:space="0" w:color="auto"/>
        <w:bottom w:val="none" w:sz="0" w:space="0" w:color="auto"/>
        <w:right w:val="none" w:sz="0" w:space="0" w:color="auto"/>
      </w:divBdr>
    </w:div>
    <w:div w:id="1210337604">
      <w:bodyDiv w:val="1"/>
      <w:marLeft w:val="0"/>
      <w:marRight w:val="0"/>
      <w:marTop w:val="0"/>
      <w:marBottom w:val="0"/>
      <w:divBdr>
        <w:top w:val="none" w:sz="0" w:space="0" w:color="auto"/>
        <w:left w:val="none" w:sz="0" w:space="0" w:color="auto"/>
        <w:bottom w:val="none" w:sz="0" w:space="0" w:color="auto"/>
        <w:right w:val="none" w:sz="0" w:space="0" w:color="auto"/>
      </w:divBdr>
    </w:div>
    <w:div w:id="1233853240">
      <w:bodyDiv w:val="1"/>
      <w:marLeft w:val="0"/>
      <w:marRight w:val="0"/>
      <w:marTop w:val="0"/>
      <w:marBottom w:val="0"/>
      <w:divBdr>
        <w:top w:val="none" w:sz="0" w:space="0" w:color="auto"/>
        <w:left w:val="none" w:sz="0" w:space="0" w:color="auto"/>
        <w:bottom w:val="none" w:sz="0" w:space="0" w:color="auto"/>
        <w:right w:val="none" w:sz="0" w:space="0" w:color="auto"/>
      </w:divBdr>
    </w:div>
    <w:div w:id="1308975900">
      <w:bodyDiv w:val="1"/>
      <w:marLeft w:val="0"/>
      <w:marRight w:val="0"/>
      <w:marTop w:val="0"/>
      <w:marBottom w:val="0"/>
      <w:divBdr>
        <w:top w:val="none" w:sz="0" w:space="0" w:color="auto"/>
        <w:left w:val="none" w:sz="0" w:space="0" w:color="auto"/>
        <w:bottom w:val="none" w:sz="0" w:space="0" w:color="auto"/>
        <w:right w:val="none" w:sz="0" w:space="0" w:color="auto"/>
      </w:divBdr>
    </w:div>
    <w:div w:id="1309703782">
      <w:bodyDiv w:val="1"/>
      <w:marLeft w:val="0"/>
      <w:marRight w:val="0"/>
      <w:marTop w:val="0"/>
      <w:marBottom w:val="0"/>
      <w:divBdr>
        <w:top w:val="none" w:sz="0" w:space="0" w:color="auto"/>
        <w:left w:val="none" w:sz="0" w:space="0" w:color="auto"/>
        <w:bottom w:val="none" w:sz="0" w:space="0" w:color="auto"/>
        <w:right w:val="none" w:sz="0" w:space="0" w:color="auto"/>
      </w:divBdr>
    </w:div>
    <w:div w:id="1324701695">
      <w:bodyDiv w:val="1"/>
      <w:marLeft w:val="0"/>
      <w:marRight w:val="0"/>
      <w:marTop w:val="0"/>
      <w:marBottom w:val="0"/>
      <w:divBdr>
        <w:top w:val="none" w:sz="0" w:space="0" w:color="auto"/>
        <w:left w:val="none" w:sz="0" w:space="0" w:color="auto"/>
        <w:bottom w:val="none" w:sz="0" w:space="0" w:color="auto"/>
        <w:right w:val="none" w:sz="0" w:space="0" w:color="auto"/>
      </w:divBdr>
    </w:div>
    <w:div w:id="1351108734">
      <w:bodyDiv w:val="1"/>
      <w:marLeft w:val="0"/>
      <w:marRight w:val="0"/>
      <w:marTop w:val="0"/>
      <w:marBottom w:val="0"/>
      <w:divBdr>
        <w:top w:val="none" w:sz="0" w:space="0" w:color="auto"/>
        <w:left w:val="none" w:sz="0" w:space="0" w:color="auto"/>
        <w:bottom w:val="none" w:sz="0" w:space="0" w:color="auto"/>
        <w:right w:val="none" w:sz="0" w:space="0" w:color="auto"/>
      </w:divBdr>
    </w:div>
    <w:div w:id="1353267875">
      <w:bodyDiv w:val="1"/>
      <w:marLeft w:val="0"/>
      <w:marRight w:val="0"/>
      <w:marTop w:val="0"/>
      <w:marBottom w:val="0"/>
      <w:divBdr>
        <w:top w:val="none" w:sz="0" w:space="0" w:color="auto"/>
        <w:left w:val="none" w:sz="0" w:space="0" w:color="auto"/>
        <w:bottom w:val="none" w:sz="0" w:space="0" w:color="auto"/>
        <w:right w:val="none" w:sz="0" w:space="0" w:color="auto"/>
      </w:divBdr>
    </w:div>
    <w:div w:id="1364866025">
      <w:bodyDiv w:val="1"/>
      <w:marLeft w:val="0"/>
      <w:marRight w:val="0"/>
      <w:marTop w:val="0"/>
      <w:marBottom w:val="0"/>
      <w:divBdr>
        <w:top w:val="none" w:sz="0" w:space="0" w:color="auto"/>
        <w:left w:val="none" w:sz="0" w:space="0" w:color="auto"/>
        <w:bottom w:val="none" w:sz="0" w:space="0" w:color="auto"/>
        <w:right w:val="none" w:sz="0" w:space="0" w:color="auto"/>
      </w:divBdr>
    </w:div>
    <w:div w:id="1372683189">
      <w:bodyDiv w:val="1"/>
      <w:marLeft w:val="0"/>
      <w:marRight w:val="0"/>
      <w:marTop w:val="0"/>
      <w:marBottom w:val="0"/>
      <w:divBdr>
        <w:top w:val="none" w:sz="0" w:space="0" w:color="auto"/>
        <w:left w:val="none" w:sz="0" w:space="0" w:color="auto"/>
        <w:bottom w:val="none" w:sz="0" w:space="0" w:color="auto"/>
        <w:right w:val="none" w:sz="0" w:space="0" w:color="auto"/>
      </w:divBdr>
    </w:div>
    <w:div w:id="1374036384">
      <w:bodyDiv w:val="1"/>
      <w:marLeft w:val="0"/>
      <w:marRight w:val="0"/>
      <w:marTop w:val="0"/>
      <w:marBottom w:val="0"/>
      <w:divBdr>
        <w:top w:val="none" w:sz="0" w:space="0" w:color="auto"/>
        <w:left w:val="none" w:sz="0" w:space="0" w:color="auto"/>
        <w:bottom w:val="none" w:sz="0" w:space="0" w:color="auto"/>
        <w:right w:val="none" w:sz="0" w:space="0" w:color="auto"/>
      </w:divBdr>
    </w:div>
    <w:div w:id="1386415872">
      <w:bodyDiv w:val="1"/>
      <w:marLeft w:val="0"/>
      <w:marRight w:val="0"/>
      <w:marTop w:val="0"/>
      <w:marBottom w:val="0"/>
      <w:divBdr>
        <w:top w:val="none" w:sz="0" w:space="0" w:color="auto"/>
        <w:left w:val="none" w:sz="0" w:space="0" w:color="auto"/>
        <w:bottom w:val="none" w:sz="0" w:space="0" w:color="auto"/>
        <w:right w:val="none" w:sz="0" w:space="0" w:color="auto"/>
      </w:divBdr>
    </w:div>
    <w:div w:id="1427193436">
      <w:bodyDiv w:val="1"/>
      <w:marLeft w:val="0"/>
      <w:marRight w:val="0"/>
      <w:marTop w:val="0"/>
      <w:marBottom w:val="0"/>
      <w:divBdr>
        <w:top w:val="none" w:sz="0" w:space="0" w:color="auto"/>
        <w:left w:val="none" w:sz="0" w:space="0" w:color="auto"/>
        <w:bottom w:val="none" w:sz="0" w:space="0" w:color="auto"/>
        <w:right w:val="none" w:sz="0" w:space="0" w:color="auto"/>
      </w:divBdr>
    </w:div>
    <w:div w:id="1471898327">
      <w:bodyDiv w:val="1"/>
      <w:marLeft w:val="0"/>
      <w:marRight w:val="0"/>
      <w:marTop w:val="0"/>
      <w:marBottom w:val="0"/>
      <w:divBdr>
        <w:top w:val="none" w:sz="0" w:space="0" w:color="auto"/>
        <w:left w:val="none" w:sz="0" w:space="0" w:color="auto"/>
        <w:bottom w:val="none" w:sz="0" w:space="0" w:color="auto"/>
        <w:right w:val="none" w:sz="0" w:space="0" w:color="auto"/>
      </w:divBdr>
    </w:div>
    <w:div w:id="1509557047">
      <w:bodyDiv w:val="1"/>
      <w:marLeft w:val="0"/>
      <w:marRight w:val="0"/>
      <w:marTop w:val="0"/>
      <w:marBottom w:val="0"/>
      <w:divBdr>
        <w:top w:val="none" w:sz="0" w:space="0" w:color="auto"/>
        <w:left w:val="none" w:sz="0" w:space="0" w:color="auto"/>
        <w:bottom w:val="none" w:sz="0" w:space="0" w:color="auto"/>
        <w:right w:val="none" w:sz="0" w:space="0" w:color="auto"/>
      </w:divBdr>
    </w:div>
    <w:div w:id="1534003263">
      <w:bodyDiv w:val="1"/>
      <w:marLeft w:val="0"/>
      <w:marRight w:val="0"/>
      <w:marTop w:val="0"/>
      <w:marBottom w:val="0"/>
      <w:divBdr>
        <w:top w:val="none" w:sz="0" w:space="0" w:color="auto"/>
        <w:left w:val="none" w:sz="0" w:space="0" w:color="auto"/>
        <w:bottom w:val="none" w:sz="0" w:space="0" w:color="auto"/>
        <w:right w:val="none" w:sz="0" w:space="0" w:color="auto"/>
      </w:divBdr>
    </w:div>
    <w:div w:id="1553543103">
      <w:bodyDiv w:val="1"/>
      <w:marLeft w:val="0"/>
      <w:marRight w:val="0"/>
      <w:marTop w:val="0"/>
      <w:marBottom w:val="0"/>
      <w:divBdr>
        <w:top w:val="none" w:sz="0" w:space="0" w:color="auto"/>
        <w:left w:val="none" w:sz="0" w:space="0" w:color="auto"/>
        <w:bottom w:val="none" w:sz="0" w:space="0" w:color="auto"/>
        <w:right w:val="none" w:sz="0" w:space="0" w:color="auto"/>
      </w:divBdr>
    </w:div>
    <w:div w:id="1573008977">
      <w:bodyDiv w:val="1"/>
      <w:marLeft w:val="0"/>
      <w:marRight w:val="0"/>
      <w:marTop w:val="0"/>
      <w:marBottom w:val="0"/>
      <w:divBdr>
        <w:top w:val="none" w:sz="0" w:space="0" w:color="auto"/>
        <w:left w:val="none" w:sz="0" w:space="0" w:color="auto"/>
        <w:bottom w:val="none" w:sz="0" w:space="0" w:color="auto"/>
        <w:right w:val="none" w:sz="0" w:space="0" w:color="auto"/>
      </w:divBdr>
    </w:div>
    <w:div w:id="1623725841">
      <w:bodyDiv w:val="1"/>
      <w:marLeft w:val="0"/>
      <w:marRight w:val="0"/>
      <w:marTop w:val="0"/>
      <w:marBottom w:val="0"/>
      <w:divBdr>
        <w:top w:val="none" w:sz="0" w:space="0" w:color="auto"/>
        <w:left w:val="none" w:sz="0" w:space="0" w:color="auto"/>
        <w:bottom w:val="none" w:sz="0" w:space="0" w:color="auto"/>
        <w:right w:val="none" w:sz="0" w:space="0" w:color="auto"/>
      </w:divBdr>
    </w:div>
    <w:div w:id="1666743574">
      <w:bodyDiv w:val="1"/>
      <w:marLeft w:val="0"/>
      <w:marRight w:val="0"/>
      <w:marTop w:val="0"/>
      <w:marBottom w:val="0"/>
      <w:divBdr>
        <w:top w:val="none" w:sz="0" w:space="0" w:color="auto"/>
        <w:left w:val="none" w:sz="0" w:space="0" w:color="auto"/>
        <w:bottom w:val="none" w:sz="0" w:space="0" w:color="auto"/>
        <w:right w:val="none" w:sz="0" w:space="0" w:color="auto"/>
      </w:divBdr>
    </w:div>
    <w:div w:id="1716462076">
      <w:bodyDiv w:val="1"/>
      <w:marLeft w:val="0"/>
      <w:marRight w:val="0"/>
      <w:marTop w:val="0"/>
      <w:marBottom w:val="0"/>
      <w:divBdr>
        <w:top w:val="none" w:sz="0" w:space="0" w:color="auto"/>
        <w:left w:val="none" w:sz="0" w:space="0" w:color="auto"/>
        <w:bottom w:val="none" w:sz="0" w:space="0" w:color="auto"/>
        <w:right w:val="none" w:sz="0" w:space="0" w:color="auto"/>
      </w:divBdr>
    </w:div>
    <w:div w:id="1791588802">
      <w:bodyDiv w:val="1"/>
      <w:marLeft w:val="0"/>
      <w:marRight w:val="0"/>
      <w:marTop w:val="0"/>
      <w:marBottom w:val="0"/>
      <w:divBdr>
        <w:top w:val="none" w:sz="0" w:space="0" w:color="auto"/>
        <w:left w:val="none" w:sz="0" w:space="0" w:color="auto"/>
        <w:bottom w:val="none" w:sz="0" w:space="0" w:color="auto"/>
        <w:right w:val="none" w:sz="0" w:space="0" w:color="auto"/>
      </w:divBdr>
    </w:div>
    <w:div w:id="1802726788">
      <w:bodyDiv w:val="1"/>
      <w:marLeft w:val="0"/>
      <w:marRight w:val="0"/>
      <w:marTop w:val="0"/>
      <w:marBottom w:val="0"/>
      <w:divBdr>
        <w:top w:val="none" w:sz="0" w:space="0" w:color="auto"/>
        <w:left w:val="none" w:sz="0" w:space="0" w:color="auto"/>
        <w:bottom w:val="none" w:sz="0" w:space="0" w:color="auto"/>
        <w:right w:val="none" w:sz="0" w:space="0" w:color="auto"/>
      </w:divBdr>
    </w:div>
    <w:div w:id="1850103026">
      <w:bodyDiv w:val="1"/>
      <w:marLeft w:val="0"/>
      <w:marRight w:val="0"/>
      <w:marTop w:val="0"/>
      <w:marBottom w:val="0"/>
      <w:divBdr>
        <w:top w:val="none" w:sz="0" w:space="0" w:color="auto"/>
        <w:left w:val="none" w:sz="0" w:space="0" w:color="auto"/>
        <w:bottom w:val="none" w:sz="0" w:space="0" w:color="auto"/>
        <w:right w:val="none" w:sz="0" w:space="0" w:color="auto"/>
      </w:divBdr>
    </w:div>
    <w:div w:id="1880047734">
      <w:bodyDiv w:val="1"/>
      <w:marLeft w:val="0"/>
      <w:marRight w:val="0"/>
      <w:marTop w:val="0"/>
      <w:marBottom w:val="0"/>
      <w:divBdr>
        <w:top w:val="none" w:sz="0" w:space="0" w:color="auto"/>
        <w:left w:val="none" w:sz="0" w:space="0" w:color="auto"/>
        <w:bottom w:val="none" w:sz="0" w:space="0" w:color="auto"/>
        <w:right w:val="none" w:sz="0" w:space="0" w:color="auto"/>
      </w:divBdr>
    </w:div>
    <w:div w:id="1943683905">
      <w:bodyDiv w:val="1"/>
      <w:marLeft w:val="0"/>
      <w:marRight w:val="0"/>
      <w:marTop w:val="0"/>
      <w:marBottom w:val="0"/>
      <w:divBdr>
        <w:top w:val="none" w:sz="0" w:space="0" w:color="auto"/>
        <w:left w:val="none" w:sz="0" w:space="0" w:color="auto"/>
        <w:bottom w:val="none" w:sz="0" w:space="0" w:color="auto"/>
        <w:right w:val="none" w:sz="0" w:space="0" w:color="auto"/>
      </w:divBdr>
    </w:div>
    <w:div w:id="2042391726">
      <w:bodyDiv w:val="1"/>
      <w:marLeft w:val="0"/>
      <w:marRight w:val="0"/>
      <w:marTop w:val="0"/>
      <w:marBottom w:val="0"/>
      <w:divBdr>
        <w:top w:val="none" w:sz="0" w:space="0" w:color="auto"/>
        <w:left w:val="none" w:sz="0" w:space="0" w:color="auto"/>
        <w:bottom w:val="none" w:sz="0" w:space="0" w:color="auto"/>
        <w:right w:val="none" w:sz="0" w:space="0" w:color="auto"/>
      </w:divBdr>
    </w:div>
    <w:div w:id="2044285794">
      <w:bodyDiv w:val="1"/>
      <w:marLeft w:val="0"/>
      <w:marRight w:val="0"/>
      <w:marTop w:val="0"/>
      <w:marBottom w:val="0"/>
      <w:divBdr>
        <w:top w:val="none" w:sz="0" w:space="0" w:color="auto"/>
        <w:left w:val="none" w:sz="0" w:space="0" w:color="auto"/>
        <w:bottom w:val="none" w:sz="0" w:space="0" w:color="auto"/>
        <w:right w:val="none" w:sz="0" w:space="0" w:color="auto"/>
      </w:divBdr>
    </w:div>
    <w:div w:id="2054961100">
      <w:bodyDiv w:val="1"/>
      <w:marLeft w:val="0"/>
      <w:marRight w:val="0"/>
      <w:marTop w:val="0"/>
      <w:marBottom w:val="0"/>
      <w:divBdr>
        <w:top w:val="none" w:sz="0" w:space="0" w:color="auto"/>
        <w:left w:val="none" w:sz="0" w:space="0" w:color="auto"/>
        <w:bottom w:val="none" w:sz="0" w:space="0" w:color="auto"/>
        <w:right w:val="none" w:sz="0" w:space="0" w:color="auto"/>
      </w:divBdr>
    </w:div>
    <w:div w:id="2060857464">
      <w:bodyDiv w:val="1"/>
      <w:marLeft w:val="0"/>
      <w:marRight w:val="0"/>
      <w:marTop w:val="0"/>
      <w:marBottom w:val="0"/>
      <w:divBdr>
        <w:top w:val="none" w:sz="0" w:space="0" w:color="auto"/>
        <w:left w:val="none" w:sz="0" w:space="0" w:color="auto"/>
        <w:bottom w:val="none" w:sz="0" w:space="0" w:color="auto"/>
        <w:right w:val="none" w:sz="0" w:space="0" w:color="auto"/>
      </w:divBdr>
    </w:div>
    <w:div w:id="2062483896">
      <w:bodyDiv w:val="1"/>
      <w:marLeft w:val="0"/>
      <w:marRight w:val="0"/>
      <w:marTop w:val="0"/>
      <w:marBottom w:val="0"/>
      <w:divBdr>
        <w:top w:val="none" w:sz="0" w:space="0" w:color="auto"/>
        <w:left w:val="none" w:sz="0" w:space="0" w:color="auto"/>
        <w:bottom w:val="none" w:sz="0" w:space="0" w:color="auto"/>
        <w:right w:val="none" w:sz="0" w:space="0" w:color="auto"/>
      </w:divBdr>
    </w:div>
    <w:div w:id="2073308448">
      <w:bodyDiv w:val="1"/>
      <w:marLeft w:val="0"/>
      <w:marRight w:val="0"/>
      <w:marTop w:val="0"/>
      <w:marBottom w:val="0"/>
      <w:divBdr>
        <w:top w:val="none" w:sz="0" w:space="0" w:color="auto"/>
        <w:left w:val="none" w:sz="0" w:space="0" w:color="auto"/>
        <w:bottom w:val="none" w:sz="0" w:space="0" w:color="auto"/>
        <w:right w:val="none" w:sz="0" w:space="0" w:color="auto"/>
      </w:divBdr>
    </w:div>
    <w:div w:id="2082750562">
      <w:bodyDiv w:val="1"/>
      <w:marLeft w:val="0"/>
      <w:marRight w:val="0"/>
      <w:marTop w:val="0"/>
      <w:marBottom w:val="0"/>
      <w:divBdr>
        <w:top w:val="none" w:sz="0" w:space="0" w:color="auto"/>
        <w:left w:val="none" w:sz="0" w:space="0" w:color="auto"/>
        <w:bottom w:val="none" w:sz="0" w:space="0" w:color="auto"/>
        <w:right w:val="none" w:sz="0" w:space="0" w:color="auto"/>
      </w:divBdr>
    </w:div>
    <w:div w:id="210583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47981-0A01-4C9B-801E-055ADB1F586A}">
  <ds:schemaRefs>
    <ds:schemaRef ds:uri="http://schemas.openxmlformats.org/officeDocument/2006/bibliography"/>
  </ds:schemaRefs>
</ds:datastoreItem>
</file>

<file path=docMetadata/LabelInfo.xml><?xml version="1.0" encoding="utf-8"?>
<clbl:labelList xmlns:clbl="http://schemas.microsoft.com/office/2020/mipLabelMetadata">
  <clbl:label id="{26c0f8ac-955b-4b33-b193-30a09b70f52f}" enabled="0" method="" siteId="{26c0f8ac-955b-4b33-b193-30a09b70f52f}"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3077</Words>
  <Characters>17543</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South-Central Oregon Early Learning Hub</vt:lpstr>
    </vt:vector>
  </TitlesOfParts>
  <Company>Douglas County</Company>
  <LinksUpToDate>false</LinksUpToDate>
  <CharactersWithSpaces>20579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South-Central Oregon Early Learning Hub</dc:title>
  <dc:creator>Jessica R. Vaughn</dc:creator>
  <cp:lastModifiedBy>Charlee Scheer</cp:lastModifiedBy>
  <cp:revision>2</cp:revision>
  <cp:lastPrinted>2015-08-25T16:26:00Z</cp:lastPrinted>
  <dcterms:created xsi:type="dcterms:W3CDTF">2025-08-26T13:33:00Z</dcterms:created>
  <dcterms:modified xsi:type="dcterms:W3CDTF">2025-08-26T13:33:00Z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662c9fe7c967b0af2fc6f6f647be4158420de94d2536b5c42f7ebfb650e98188</vt:lpwstr>
  </property>
</Properties>
</file>