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Introdución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“Las responsabilidades mutuas de las familias, las escuelas y las comunidades de construir relaciones para apoyar el aprendizaje y los logros de los estudiantes, apoyar el bienestar familiar y el aprendizaje y desarrollo continuo de los niños, las familias y los educadores. La participación familiar está completamente integrada en la experiencia educativa del niño y es cultural y lingüísticamente apropiada”. Código Administrativo de Texas 102.1003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SBISD, de acuerdo con las pautas del Proyecto de Ley 3 de la Cámara de Representantes para Pre Kínder de Alta Calidad, creó un Plan de Participación Familiar de Pre Kínder de Alta Calidad para promover la asociación entre nuestra escuela, las familias y la comunidad para garantizar resultados exitosos para nuestros estudiantes más jóvenes en los programas de pre kindergarten. De manera colaborativa, todos compartimos la responsabilidad de fomentar y apoyar iniciativas, actividades y prácticas que mejoren el éxito del aprendizaje y los logros de los estudiantes.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Miembros del Comité de Desarrollo del Plan de Participación Familiar: Ronni McGraw, Kaleigh Coleman, Jackie Butler, Shannon Stewart, Jenna Aguilar, McKayla Sanchez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Persona de contacto para las familias: Jackie Butler</w:t>
            </w:r>
          </w:p>
        </w:tc>
      </w:tr>
    </w:tbl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Plan de participación familiar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5"/>
        <w:gridCol w:w="3105"/>
        <w:gridCol w:w="4680"/>
        <w:tblGridChange w:id="0">
          <w:tblGrid>
            <w:gridCol w:w="2265"/>
            <w:gridCol w:w="3105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Componente del plan de participación familiar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Descripción de Componente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Detalles y calendario de la actividad/evento/práctica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Facilitar el apoyo de familia a familia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Las comunicaciones inclusivas y transparentes permiten al personal escolar crear un entorno seguro y respetuoso para promover interacciones de apoyo entre los hogares.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Evento de encuentro con el maestro de primaria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Boletín semestral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Resumen de PK/K con programas de cuidado infantil, Headstart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Compartir acceso a recursos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Casa abierta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Oportunidades de proyectos de vivienda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Establecer una red de recursos comunitarios.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SBISD creará asociaciones estratégicas con organizaciones comunitarias para aprovechar los recursos comunitarios para los cuidadores a través del manual de recursos comunitarios y eventos continuos en todo el distrito.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Encuentro de atletismo de primaria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Evento de alfabetización y abuelos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Día de la carrera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Niños, vacas y más Extensión 4H/AG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Incrementar la participación familiar en la toma de decisiones.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lo largo del año, la participación en la toma de decisiones a nivel del distrito y de la escuela empodera a los cuidadores como los primeros maestros y defensores de sus hijos.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Encuesta sobre clima de padres/retroalimentación familiar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Comité del Plan de Mejoramiento del Distrito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Participación de padres y familias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Reuniones de la Junta Escolar de SBISD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Equipar a las familias con herramientas para mejorar y ampliar el aprendizaje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Los cuidadores tienen múltiples oportunidades para aprender sobre el progreso de los estudiantes y formas de apoyar el éxito en el hogar. Los cuidadores también tienen oportunidades personales de aprendizaje ampliado.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Conferencia de padres y maestros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Noches de padres para matemáticas y/o ELA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Verificaciones de progreso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Aplicación de comunicación para padres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Proporcionar oportunidades de desarrollo profesional continuo para los educadores.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 personal docente de preescolar participa en oportunidades de desarrollo profesional para apoyar y utilizar estrategias de participación familiar culturalmente diversas, culturalmente relevantes y culturalmente receptivas y mejorar la instrucción.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Directrices farmacocinéticas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Tecnología para niños pequeños</w:t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Alineación año a año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Colaboración con la alimentación Headstart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ESC ECE formación, coaching, tutoría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Evaluar los esfuerzos de participación familiar y utilizar los resultados para el aprendizaje continuo.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 ciclo continuo de evaluación de necesidades del campus/distrito buscará opiniones para mejorar la calidad de la instrucción, el clima y la participación familiar.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Ciclo del Plan de Mejoramiento del Campus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Encuesta sobre el clima del distrito/campus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Encuesta para padres de Título I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Informe de desempeño del distrito</w:t>
            </w:r>
          </w:p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20"/>
        <w:tblGridChange w:id="0">
          <w:tblGrid>
            <w:gridCol w:w="1002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Actividades de transición: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Colaborar con los proveedores de Headstart para alinear las mejores prácticas para la participación familiar, el establecimiento y la comunicación de objetivos de aprendizaje y el seguimiento del progreso de los estudiantes.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Visitas de transición para estudiantes de nuevo ingreso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Crear un plan de transición para apoyar a los niños y las familias que pasan de un grado al siguiente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Prácticas lingüísticas y culturalmente inclusivas: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Garantizar que el Departamento de Recursos Humanos implemente de forma rutinaria prácticas de contratación lingüística y culturalmente inclusivas.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Proporcionar desarrollo profesional continuo a los educadores sobre temas culturalmente sensibles y centrarse en la primera infancia.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Utilice materiales culturalmente relevantes en las aulas y tareas enviadas a las familias.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Utilice lenguaje doméstico para todas las comunicaciones enviadas a las familias.</w:t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Proporcionar traductores e intérpretes durante todos los eventos/actividades para los cuidadores según sea necesario.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Conclusión: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 Plan de Participación Familiar HQPK de SBISD es una estrategia que utiliza SBISD para facilitar el éxito colaborativo y fomentar relaciones positivas entre el personal y las familias atendidas dentro de la comunidad de SBISD. El Plan de Participación Familiar une y establece un entendimiento compartido de cómo las partes interesadas pueden trabajar juntas para garantizar que los niños alcancen su máximo potencial, desde el nacimiento hasta el jardín de infantes y los años consecutivos.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URL del plan de participación familiar de HQPK para envíos de ECDS: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https://resources.finalsite,net/images/v1588189668/abcisdgs/kfztqr9od6fti24jm1ne/FamilyEngagementPlan.pdf</w:t>
            </w:r>
          </w:p>
        </w:tc>
      </w:tr>
    </w:tbl>
    <w:p w:rsidR="00000000" w:rsidDel="00000000" w:rsidP="00000000" w:rsidRDefault="00000000" w:rsidRPr="00000000" w14:paraId="0000004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20"/>
        <w:tblGridChange w:id="0">
          <w:tblGrid>
            <w:gridCol w:w="1002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Punto de contacto: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Ronni LeeAnn McGraw  </w:t>
            </w:r>
            <w:hyperlink r:id="rId7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lmcgraw@sierrablancaisd.net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  915-369-3741 x3732</w:t>
            </w:r>
          </w:p>
        </w:tc>
      </w:tr>
    </w:tbl>
    <w:p w:rsidR="00000000" w:rsidDel="00000000" w:rsidP="00000000" w:rsidRDefault="00000000" w:rsidRPr="00000000" w14:paraId="0000004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Edited 22, May 2025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rPr>
        <w:b w:val="1"/>
        <w:sz w:val="24"/>
        <w:szCs w:val="24"/>
      </w:rPr>
    </w:pPr>
    <w:bookmarkStart w:colFirst="0" w:colLast="0" w:name="_heading=h.gjdgxs" w:id="0"/>
    <w:bookmarkEnd w:id="0"/>
    <w:r w:rsidDel="00000000" w:rsidR="00000000" w:rsidRPr="00000000">
      <w:rPr>
        <w:b w:val="1"/>
        <w:sz w:val="24"/>
        <w:szCs w:val="24"/>
        <w:rtl w:val="0"/>
      </w:rPr>
      <w:t xml:space="preserve">2025-2026 Plan de participación familiar de SBISD HQPK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B8159D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8159D"/>
  </w:style>
  <w:style w:type="paragraph" w:styleId="Footer">
    <w:name w:val="footer"/>
    <w:basedOn w:val="Normal"/>
    <w:link w:val="FooterChar"/>
    <w:uiPriority w:val="99"/>
    <w:unhideWhenUsed w:val="1"/>
    <w:rsid w:val="00B8159D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8159D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lmcgraw@sierrablancaisd.net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w8a/qRYZ71DrguQ+tSGHVaBYg==">CgMxLjAyCGguZ2pkZ3hzOAByITEyaTJUb3N1VXViVXNySHBZcE5vcXpnNk53bWxMNUg5bw==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2024-08-06T02:45:00Z</dcterms:created>
  <dc:creator>Front Office</dc:creator>
</cp:coreProperties>
</file>